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ACC5" w14:textId="08750C9F" w:rsidR="00C53423" w:rsidRPr="00C53423" w:rsidRDefault="001A7AF8" w:rsidP="00C3150F">
      <w:pPr>
        <w:spacing w:line="360" w:lineRule="auto"/>
        <w:jc w:val="both"/>
      </w:pPr>
      <w:r>
        <w:rPr>
          <w:noProof/>
        </w:rPr>
        <w:drawing>
          <wp:inline distT="0" distB="0" distL="0" distR="0" wp14:anchorId="0D71F6DF" wp14:editId="6A085F77">
            <wp:extent cx="6783456" cy="4000500"/>
            <wp:effectExtent l="0" t="0" r="0" b="0"/>
            <wp:docPr id="419182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82371" name="Picture 41918237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8084" cy="400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1F4A6" w14:textId="69C894E6" w:rsidR="00045388" w:rsidRPr="00C3150F" w:rsidRDefault="00006146" w:rsidP="00C315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50F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045388" w:rsidRPr="00C3150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3150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3150F">
        <w:rPr>
          <w:rFonts w:ascii="Times New Roman" w:hAnsi="Times New Roman" w:cs="Times New Roman"/>
          <w:sz w:val="24"/>
          <w:szCs w:val="24"/>
        </w:rPr>
        <w:t xml:space="preserve"> </w:t>
      </w:r>
      <w:r w:rsidR="00045388" w:rsidRPr="00C3150F">
        <w:rPr>
          <w:rFonts w:ascii="Times New Roman" w:hAnsi="Times New Roman" w:cs="Times New Roman"/>
          <w:sz w:val="24"/>
          <w:szCs w:val="24"/>
        </w:rPr>
        <w:t>Comparison of PKCδ predicted models from I-TASSER and AlphaFold. Only 69.9% residues were present in allowed region in the Ramachandran plot of I-TASSER predicted model (a) AlphaFold predicted model has 90% of the residues in allowed region in Ramachandran plot (b) AlphaFold predicted PKCδ model aligned with 1YRK (C2-domain) structure with RMSD of 0.261Å (c) predicted PKCδ model aligned with 2YUU (C1-domain) structure with RMSD of 0.76Å.</w:t>
      </w:r>
    </w:p>
    <w:p w14:paraId="4B80A403" w14:textId="47910546" w:rsidR="00527B96" w:rsidRPr="00C53423" w:rsidRDefault="00527B96" w:rsidP="00C3150F">
      <w:pPr>
        <w:spacing w:line="360" w:lineRule="auto"/>
        <w:jc w:val="both"/>
      </w:pPr>
    </w:p>
    <w:sectPr w:rsidR="00527B96" w:rsidRPr="00C53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37"/>
    <w:rsid w:val="00006146"/>
    <w:rsid w:val="00045388"/>
    <w:rsid w:val="000C576D"/>
    <w:rsid w:val="001333C4"/>
    <w:rsid w:val="001A7AF8"/>
    <w:rsid w:val="002042D2"/>
    <w:rsid w:val="00527B96"/>
    <w:rsid w:val="0055719F"/>
    <w:rsid w:val="005A30D0"/>
    <w:rsid w:val="00703A1C"/>
    <w:rsid w:val="007B2190"/>
    <w:rsid w:val="00901C67"/>
    <w:rsid w:val="009119E9"/>
    <w:rsid w:val="00AD4058"/>
    <w:rsid w:val="00C3150F"/>
    <w:rsid w:val="00C53423"/>
    <w:rsid w:val="00CC3554"/>
    <w:rsid w:val="00D15AA8"/>
    <w:rsid w:val="00D8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725ECD"/>
  <w15:chartTrackingRefBased/>
  <w15:docId w15:val="{F479CF5E-D6F8-4A04-9888-D4067407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E37"/>
  </w:style>
  <w:style w:type="paragraph" w:styleId="Heading1">
    <w:name w:val="heading 1"/>
    <w:basedOn w:val="Normal"/>
    <w:next w:val="Normal"/>
    <w:link w:val="Heading1Char"/>
    <w:uiPriority w:val="9"/>
    <w:qFormat/>
    <w:rsid w:val="00D82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E3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E3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E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E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E3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E3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E3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E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E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E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E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E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E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E3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E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E3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E3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1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SAMEEN ZAFAR</dc:creator>
  <cp:keywords/>
  <dc:description/>
  <cp:lastModifiedBy>Sameen  Zafar</cp:lastModifiedBy>
  <cp:revision>10</cp:revision>
  <dcterms:created xsi:type="dcterms:W3CDTF">2024-08-18T09:33:00Z</dcterms:created>
  <dcterms:modified xsi:type="dcterms:W3CDTF">2025-09-26T12:08:00Z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eeefd0db-60dd-4e07-8073-a23d4a47353b</vt:lpwstr>
  </property>
</Properties>
</file>