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D234" w14:textId="67F5FC3A" w:rsidR="00AD3012" w:rsidRPr="007D7F89" w:rsidRDefault="00DB41E0" w:rsidP="00AD301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position w:val="10"/>
          <w:sz w:val="14"/>
          <w:szCs w:val="14"/>
          <w:lang w:val="en-US" w:eastAsia="de-DE"/>
        </w:rPr>
      </w:pPr>
      <w:r w:rsidRPr="007D7F89">
        <w:rPr>
          <w:rFonts w:ascii="Times New Roman" w:eastAsia="Times New Roman" w:hAnsi="Times New Roman" w:cs="Times New Roman"/>
          <w:b/>
          <w:bCs/>
          <w:position w:val="10"/>
          <w:sz w:val="14"/>
          <w:szCs w:val="14"/>
          <w:lang w:val="en-US" w:eastAsia="de-DE"/>
        </w:rPr>
        <w:t xml:space="preserve">Supplementary </w:t>
      </w:r>
      <w:r w:rsidR="00AD3012" w:rsidRPr="007D7F89">
        <w:rPr>
          <w:rFonts w:ascii="Times New Roman" w:eastAsia="Times New Roman" w:hAnsi="Times New Roman" w:cs="Times New Roman"/>
          <w:b/>
          <w:bCs/>
          <w:position w:val="10"/>
          <w:sz w:val="14"/>
          <w:szCs w:val="14"/>
          <w:lang w:val="en-US" w:eastAsia="de-DE"/>
        </w:rPr>
        <w:t xml:space="preserve">Table </w:t>
      </w:r>
      <w:r w:rsidRPr="007D7F89">
        <w:rPr>
          <w:rFonts w:ascii="Times New Roman" w:eastAsia="Times New Roman" w:hAnsi="Times New Roman" w:cs="Times New Roman"/>
          <w:b/>
          <w:bCs/>
          <w:position w:val="10"/>
          <w:sz w:val="14"/>
          <w:szCs w:val="14"/>
          <w:lang w:val="en-US" w:eastAsia="de-DE"/>
        </w:rPr>
        <w:t>S1</w:t>
      </w:r>
      <w:r w:rsidR="00AD3012" w:rsidRPr="007D7F89">
        <w:rPr>
          <w:rFonts w:ascii="Times New Roman" w:eastAsia="Times New Roman" w:hAnsi="Times New Roman" w:cs="Times New Roman"/>
          <w:b/>
          <w:bCs/>
          <w:position w:val="10"/>
          <w:sz w:val="14"/>
          <w:szCs w:val="14"/>
          <w:lang w:val="en-US" w:eastAsia="de-DE"/>
        </w:rPr>
        <w:t xml:space="preserve">. </w:t>
      </w:r>
      <w:r w:rsidR="005D16F6" w:rsidRPr="007D7F89">
        <w:rPr>
          <w:rFonts w:ascii="Times New Roman" w:eastAsia="Times New Roman" w:hAnsi="Times New Roman" w:cs="Times New Roman"/>
          <w:bCs/>
          <w:position w:val="10"/>
          <w:sz w:val="14"/>
          <w:szCs w:val="14"/>
          <w:lang w:val="en-US" w:eastAsia="de-DE"/>
        </w:rPr>
        <w:t>Correlation matrix of all measured variables and work ability in AYA-C</w:t>
      </w:r>
      <w:r w:rsidR="00766AA4" w:rsidRPr="007D7F89">
        <w:rPr>
          <w:rFonts w:ascii="Times New Roman" w:eastAsia="Times New Roman" w:hAnsi="Times New Roman" w:cs="Times New Roman"/>
          <w:bCs/>
          <w:position w:val="10"/>
          <w:sz w:val="14"/>
          <w:szCs w:val="14"/>
          <w:lang w:val="en-US" w:eastAsia="de-DE"/>
        </w:rPr>
        <w:t>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7"/>
        <w:gridCol w:w="2348"/>
        <w:gridCol w:w="692"/>
        <w:gridCol w:w="691"/>
        <w:gridCol w:w="692"/>
        <w:gridCol w:w="692"/>
        <w:gridCol w:w="675"/>
        <w:gridCol w:w="675"/>
        <w:gridCol w:w="675"/>
        <w:gridCol w:w="675"/>
        <w:gridCol w:w="675"/>
        <w:gridCol w:w="680"/>
        <w:gridCol w:w="680"/>
        <w:gridCol w:w="680"/>
        <w:gridCol w:w="680"/>
        <w:gridCol w:w="680"/>
        <w:gridCol w:w="681"/>
        <w:gridCol w:w="681"/>
        <w:gridCol w:w="678"/>
      </w:tblGrid>
      <w:tr w:rsidR="00FA2FD6" w:rsidRPr="007D7F89" w14:paraId="4E1D1757" w14:textId="77777777" w:rsidTr="007D7F89"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14:paraId="6349A143" w14:textId="77777777" w:rsidR="00FA2FD6" w:rsidRPr="007D7F89" w:rsidRDefault="00FA2FD6" w:rsidP="00AD30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23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C9C4E0" w14:textId="6AD75E4D" w:rsidR="00FA2FD6" w:rsidRPr="007D7F89" w:rsidRDefault="00FA2FD6" w:rsidP="00AD30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929ACB" w14:textId="0DEB80C6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</w:t>
            </w:r>
          </w:p>
        </w:tc>
        <w:tc>
          <w:tcPr>
            <w:tcW w:w="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493A48" w14:textId="1EB7E21B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2</w:t>
            </w:r>
          </w:p>
        </w:tc>
        <w:tc>
          <w:tcPr>
            <w:tcW w:w="6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4DC281" w14:textId="0F69E5CD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3</w:t>
            </w:r>
          </w:p>
        </w:tc>
        <w:tc>
          <w:tcPr>
            <w:tcW w:w="6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2BD3B6" w14:textId="6CA1A197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4</w:t>
            </w:r>
          </w:p>
        </w:tc>
        <w:tc>
          <w:tcPr>
            <w:tcW w:w="6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65C8E8" w14:textId="0FC11FEF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5</w:t>
            </w:r>
          </w:p>
        </w:tc>
        <w:tc>
          <w:tcPr>
            <w:tcW w:w="6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D93350" w14:textId="7EF2D3E2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6</w:t>
            </w:r>
          </w:p>
        </w:tc>
        <w:tc>
          <w:tcPr>
            <w:tcW w:w="6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926565" w14:textId="44B790EB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7</w:t>
            </w:r>
          </w:p>
        </w:tc>
        <w:tc>
          <w:tcPr>
            <w:tcW w:w="6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48ABBB" w14:textId="513F5F1D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8</w:t>
            </w:r>
          </w:p>
        </w:tc>
        <w:tc>
          <w:tcPr>
            <w:tcW w:w="6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F10F2F" w14:textId="0730A9EA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9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E04747" w14:textId="3B858BFA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10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1B5A64" w14:textId="7DF14A9D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11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6781DF" w14:textId="1E6BE711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12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EE3629" w14:textId="75B874A3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13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A076D3" w14:textId="2DADE3CB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14</w:t>
            </w:r>
          </w:p>
        </w:tc>
        <w:tc>
          <w:tcPr>
            <w:tcW w:w="6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FB2B68" w14:textId="007CC093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15</w:t>
            </w:r>
          </w:p>
        </w:tc>
        <w:tc>
          <w:tcPr>
            <w:tcW w:w="6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BD1BCF" w14:textId="59EFD459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16</w:t>
            </w:r>
          </w:p>
        </w:tc>
        <w:tc>
          <w:tcPr>
            <w:tcW w:w="6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E0A4C0" w14:textId="2EC1F695" w:rsidR="00FA2FD6" w:rsidRPr="007D7F89" w:rsidRDefault="00FA2FD6" w:rsidP="009C72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17</w:t>
            </w:r>
          </w:p>
        </w:tc>
      </w:tr>
      <w:tr w:rsidR="00FA2FD6" w:rsidRPr="007D7F89" w14:paraId="51FAE047" w14:textId="77777777" w:rsidTr="007D7F89"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4B97C8F7" w14:textId="72156260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</w:t>
            </w:r>
          </w:p>
        </w:tc>
        <w:tc>
          <w:tcPr>
            <w:tcW w:w="2368" w:type="dxa"/>
            <w:tcBorders>
              <w:left w:val="nil"/>
              <w:bottom w:val="nil"/>
              <w:right w:val="nil"/>
            </w:tcBorders>
            <w:vAlign w:val="center"/>
          </w:tcPr>
          <w:p w14:paraId="4D154A48" w14:textId="46A794CB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Work Ability</w:t>
            </w:r>
          </w:p>
        </w:tc>
        <w:tc>
          <w:tcPr>
            <w:tcW w:w="694" w:type="dxa"/>
            <w:tcBorders>
              <w:left w:val="nil"/>
              <w:bottom w:val="nil"/>
              <w:right w:val="nil"/>
            </w:tcBorders>
            <w:vAlign w:val="center"/>
          </w:tcPr>
          <w:p w14:paraId="44CF98A7" w14:textId="1DE9E02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94" w:type="dxa"/>
            <w:tcBorders>
              <w:left w:val="nil"/>
              <w:bottom w:val="nil"/>
              <w:right w:val="nil"/>
            </w:tcBorders>
            <w:vAlign w:val="center"/>
          </w:tcPr>
          <w:p w14:paraId="6B20191B" w14:textId="730C4CB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center"/>
          </w:tcPr>
          <w:p w14:paraId="497003DD" w14:textId="511D5D0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center"/>
          </w:tcPr>
          <w:p w14:paraId="69511438" w14:textId="5FD30F9A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66818780" w14:textId="3D59FC5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12382D91" w14:textId="0DA53B4A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1038D504" w14:textId="5923B56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6F50BCE9" w14:textId="547045A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076C3B45" w14:textId="14BCBB2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  <w:vAlign w:val="center"/>
          </w:tcPr>
          <w:p w14:paraId="5E2A8D06" w14:textId="585DA0A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  <w:vAlign w:val="center"/>
          </w:tcPr>
          <w:p w14:paraId="2170F98C" w14:textId="2C78D4E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  <w:vAlign w:val="center"/>
          </w:tcPr>
          <w:p w14:paraId="06222596" w14:textId="74E3C5B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  <w:vAlign w:val="center"/>
          </w:tcPr>
          <w:p w14:paraId="6708A808" w14:textId="570D350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  <w:vAlign w:val="center"/>
          </w:tcPr>
          <w:p w14:paraId="5223321E" w14:textId="2EF32B7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left w:val="nil"/>
              <w:bottom w:val="nil"/>
              <w:right w:val="nil"/>
            </w:tcBorders>
            <w:vAlign w:val="center"/>
          </w:tcPr>
          <w:p w14:paraId="2B46825D" w14:textId="0F9D02B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left w:val="nil"/>
              <w:bottom w:val="nil"/>
              <w:right w:val="nil"/>
            </w:tcBorders>
            <w:vAlign w:val="center"/>
          </w:tcPr>
          <w:p w14:paraId="4B03FEFA" w14:textId="2576D58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left w:val="nil"/>
              <w:bottom w:val="nil"/>
              <w:right w:val="nil"/>
            </w:tcBorders>
            <w:vAlign w:val="center"/>
          </w:tcPr>
          <w:p w14:paraId="7359AAD0" w14:textId="6418D0B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0B502A88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77D403" w14:textId="396BE7CC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2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AE13B" w14:textId="1B023367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Sex</w:t>
            </w:r>
            <w:r w:rsidR="00405401" w:rsidRP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b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F5B51" w14:textId="55D6C2C0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173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F05D2" w14:textId="6C25392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F297F" w14:textId="61D14B8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7CFAC" w14:textId="69F4F1FA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A77F" w14:textId="4031F64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547A" w14:textId="5DD55EE6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9C602" w14:textId="737FB04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E04AE" w14:textId="722BE74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66BC5" w14:textId="276570D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0EE7" w14:textId="1AE80CC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57F73" w14:textId="328BAF9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715D9" w14:textId="6EEF344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E1314" w14:textId="30B7143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B9CF" w14:textId="41D6D96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B2859" w14:textId="157ECC2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79268" w14:textId="5AEA5A0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82D6" w14:textId="270BA57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71B2DF99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696DE7" w14:textId="7BA85EBD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3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C4E45" w14:textId="003AA5A5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Age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5CA5" w14:textId="2AFA220F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174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60CE4" w14:textId="67E07CBA" w:rsidR="00FA2FD6" w:rsidRPr="008D761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976B2" w14:textId="02307E7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B6BD9" w14:textId="7B5F820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2DDC" w14:textId="4F005E2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3C71" w14:textId="396CCE9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4ADFE" w14:textId="3F7626F6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B554" w14:textId="1954C56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01901" w14:textId="79A774A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0BC3" w14:textId="533E919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0DDC" w14:textId="33DB939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C787B" w14:textId="69B6B24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6CC11" w14:textId="7A90872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F89A9" w14:textId="6A5F439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D7F0" w14:textId="3C69BBB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C6DD" w14:textId="6B8BE0E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1DA5D" w14:textId="04D7ADC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21F7959A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E95F41" w14:textId="05476C81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4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8EB29" w14:textId="3E7AC65F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Monthly net income per household</w:t>
            </w:r>
            <w:r w:rsidR="00405401" w:rsidRP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c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28A65" w14:textId="58F958EA" w:rsidR="00FA2FD6" w:rsidRPr="009D2B41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186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3F9F6" w14:textId="309BE320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030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5832" w14:textId="2CBCD602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1E8C" w14:textId="73268F9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5DD64" w14:textId="5C29E0F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B1AD3" w14:textId="7DB5439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0CDCA" w14:textId="32C185B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3C6FA" w14:textId="6425807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543C1" w14:textId="2832DE2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52246" w14:textId="22645E9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A521" w14:textId="09B8CA2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BCAB1" w14:textId="20E2707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AAC4" w14:textId="159DF44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2D91B" w14:textId="63B01B3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F8140" w14:textId="3F526DD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E6709" w14:textId="703F15F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3CEF6" w14:textId="6132AC8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43C9C417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694252" w14:textId="201A3D73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5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ED71" w14:textId="0718EDBA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Education level</w:t>
            </w:r>
            <w:r w:rsidR="00405401" w:rsidRP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d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BE03D" w14:textId="38DE937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032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67C59" w14:textId="5211AE91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054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D234C" w14:textId="6B2A972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FE098" w14:textId="7A2EA96E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F3B9" w14:textId="0008AB8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DC523" w14:textId="3AF9E29A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0D41D" w14:textId="7E9629B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34E0" w14:textId="0DBF4296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75523" w14:textId="4281033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9D870" w14:textId="7F8EAA8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1076B" w14:textId="112F7DD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67FB2" w14:textId="2A0145D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D91C1" w14:textId="67B2280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D5489" w14:textId="7612063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0C0D1" w14:textId="584D74BA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202D8" w14:textId="3F3B8DA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3E80A" w14:textId="701236F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4E1D1DBD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58E0CE" w14:textId="29B41B2D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6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74F5" w14:textId="6264A96C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Partnership</w:t>
            </w:r>
            <w:r w:rsidR="00405401" w:rsidRP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7A33C" w14:textId="77D09553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064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E1288" w14:textId="75C9A149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074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9CE29" w14:textId="7528D53A" w:rsidR="00FA2FD6" w:rsidRPr="00E81D04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E81D0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E81D0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E42B" w14:textId="357B112D" w:rsidR="00FA2FD6" w:rsidRPr="00DE049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405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C2754" w14:textId="633A253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D95F6" w14:textId="024F59A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ECD0B" w14:textId="61CB6F0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EE32" w14:textId="7D6A1BA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ACDC7" w14:textId="6A6428C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52E6C" w14:textId="1F31537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CAFD" w14:textId="65FBE59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21903" w14:textId="0DE052C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5E69" w14:textId="38B690A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09F37" w14:textId="2C8667D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B5E2" w14:textId="2E83DB5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65BB9" w14:textId="6AB664E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979A9" w14:textId="05D4C11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03692ED5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2FFA23" w14:textId="7D83623D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7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B13A" w14:textId="4AC47E8F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Children</w:t>
            </w:r>
            <w:r w:rsidR="00405401" w:rsidRP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f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E88C" w14:textId="39D5CD77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022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FA9B" w14:textId="3574C296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0EB8C" w14:textId="1CD7E0E0" w:rsidR="00FA2FD6" w:rsidRPr="00E81D04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E81D0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E81D0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502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9082B" w14:textId="01E70EDC" w:rsidR="00FA2FD6" w:rsidRPr="00DE049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291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B16D7" w14:textId="4651293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084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7F8F1" w14:textId="2383DF85" w:rsidR="00FA2FD6" w:rsidRPr="00036EEB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036EE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036EE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335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6104B" w14:textId="61D43D0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BF73" w14:textId="6AB4BBF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C6D15" w14:textId="1F7DE43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16AFD" w14:textId="425CB6D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233C4" w14:textId="0BA2CF8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C775" w14:textId="71D516DA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8CB03" w14:textId="4ED71C2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1276E" w14:textId="3B4B867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26BD2" w14:textId="13815A7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F2E5B" w14:textId="72491FC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23571" w14:textId="4DFF2FF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4594CA76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3C1961" w14:textId="345CB6A5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8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61BD" w14:textId="255C5ABD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Time since diagnosis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090FD" w14:textId="45AB362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093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012B" w14:textId="0D8BCFC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49E7E" w14:textId="37BC5E96" w:rsidR="00FA2FD6" w:rsidRPr="00E81D04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E81D0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E81D0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139BE" w14:textId="2CD2539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044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0EC24" w14:textId="4A395B89" w:rsidR="00FA2FD6" w:rsidRPr="00B276A8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EACF" w14:textId="717CC456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072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FD6DA" w14:textId="3F42FDC4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21FE4" w14:textId="099EA7B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E5E98" w14:textId="3BA8DE1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FD538" w14:textId="79DFBE3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3A3AD" w14:textId="0001594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B17FD" w14:textId="16DA929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40D5E" w14:textId="2D6099D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19B6D" w14:textId="5B73574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47AFD" w14:textId="6477546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F2650" w14:textId="7A55ABF3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D7BD7" w14:textId="51E1116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36D494F0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D2D18D" w14:textId="63D7B4C7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9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7E529" w14:textId="354026A8" w:rsidR="00FA2FD6" w:rsidRPr="00405401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Surgery</w:t>
            </w:r>
            <w:r w:rsid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g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F3CFF" w14:textId="309A3901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080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DA13" w14:textId="66E8755B" w:rsidR="00FA2FD6" w:rsidRPr="008D761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0A21" w14:textId="1C70C04F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073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B7E51" w14:textId="6CC2CF5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933C" w14:textId="11E2CCE6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24C46" w14:textId="2C7A217C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4ED6D" w14:textId="510A04DB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026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39D4" w14:textId="47811436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046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3B95" w14:textId="377F908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7421" w14:textId="50585A53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0E3F" w14:textId="4ECB82D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57542" w14:textId="5A37A71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02DCE" w14:textId="6DFB202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A26F5" w14:textId="72E73D6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46DE" w14:textId="50ECD0F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C7F87" w14:textId="43B2773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51F75" w14:textId="4266102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51CB3A75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1ED453" w14:textId="3FA85688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10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27A6E" w14:textId="7917C642" w:rsidR="00FA2FD6" w:rsidRPr="00405401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Chemotherapy</w:t>
            </w:r>
            <w:r w:rsid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h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F8D21" w14:textId="311EA92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033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5E330" w14:textId="597E6D2B" w:rsidR="00FA2FD6" w:rsidRPr="008D761D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964C1" w14:textId="3F101F9F" w:rsidR="00FA2FD6" w:rsidRPr="00DE049D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226C" w14:textId="7206D44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448B3" w14:textId="1E6EFE8E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048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5CF1A" w14:textId="5C90DAB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023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6C446" w14:textId="694D5943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066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4BB99" w14:textId="09C5F334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DB453" w14:textId="1980DF6B" w:rsidR="00FA2FD6" w:rsidRPr="004167F0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211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A286" w14:textId="33CAE35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6EEBC" w14:textId="7068325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1661B" w14:textId="2412FD1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70268" w14:textId="560E5256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43F80" w14:textId="2C2B0AE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4E4C0" w14:textId="2819C21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845A9" w14:textId="3093A4F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528CF" w14:textId="6086CA03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294AFCCA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D1BEE5" w14:textId="521591BD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E6940" w14:textId="201DB9E8" w:rsidR="00FA2FD6" w:rsidRPr="00405401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Radiation</w:t>
            </w:r>
            <w:r w:rsid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i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8B8C7" w14:textId="7B64743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088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A64D" w14:textId="5AC3303E" w:rsidR="00FA2FD6" w:rsidRPr="008D761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9A321" w14:textId="69E39D4F" w:rsidR="00FA2FD6" w:rsidRPr="00DE049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3E396" w14:textId="701D8630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065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A69E" w14:textId="3D00125C" w:rsidR="00FA2FD6" w:rsidRPr="00B276A8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CCEC" w14:textId="46236DF9" w:rsidR="00FA2FD6" w:rsidRPr="009F404E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F40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9F40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4452F" w14:textId="793BFEC6" w:rsidR="00FA2FD6" w:rsidRPr="00D55FAC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D55FA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F18E8" w14:textId="47FD9F3D" w:rsidR="00FA2FD6" w:rsidRPr="007063C7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7063C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7063C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B476F" w14:textId="1BF80687" w:rsidR="00FA2FD6" w:rsidRPr="004167F0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229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04E47" w14:textId="66DABD5F" w:rsidR="00FA2FD6" w:rsidRPr="004167F0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346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7FBA5" w14:textId="225E90E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DBA89" w14:textId="078366D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A128E" w14:textId="7E798DF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6A3EF" w14:textId="0A4F31F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D334" w14:textId="7F37B9D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24163" w14:textId="2B2D400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6875" w14:textId="2E00BC1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470A809F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6C1945" w14:textId="247BEAF5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12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09246" w14:textId="2F71AA5C" w:rsidR="00FA2FD6" w:rsidRPr="00405401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Stem cell transplant</w:t>
            </w:r>
            <w:r w:rsidR="00405401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j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51F3" w14:textId="70D4DD13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147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C903A" w14:textId="4D6F0B5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081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5B659" w14:textId="2A12344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087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12D6D" w14:textId="6080F3F8" w:rsidR="00FA2FD6" w:rsidRPr="00DE049D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8982C" w14:textId="30D7C8F3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A733" w14:textId="2CC1257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095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539DA" w14:textId="4F1C8356" w:rsidR="00FA2FD6" w:rsidRPr="00D55FAC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 w:rsidRPr="00D55FAC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045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9305E" w14:textId="2FECF4A2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053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16DA1" w14:textId="16D2F4A4" w:rsidR="00FA2FD6" w:rsidRPr="004167F0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671F" w14:textId="36FA5D79" w:rsidR="00FA2FD6" w:rsidRPr="004167F0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DB7E" w14:textId="71AB8622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03256" w14:textId="60A4E0F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7E49B" w14:textId="1848766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A0691" w14:textId="1B3D957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AD70D" w14:textId="17E0F32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8B045" w14:textId="01FCFB6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EF06D" w14:textId="6D3D9B5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6DFAB443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3C730E" w14:textId="0BBE3B1F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13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2834" w14:textId="63A35985" w:rsidR="00FA2FD6" w:rsidRPr="008A207C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Metastatic/recurrent disease</w:t>
            </w:r>
            <w:r w:rsidR="008A207C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k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47ED" w14:textId="31321A77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361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844CF" w14:textId="13F9EE76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4A0D4" w14:textId="3D7EFB31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AA081" w14:textId="3F6132A1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076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7D9C" w14:textId="451B5C00" w:rsidR="00FA2FD6" w:rsidRPr="00036EEB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036EE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036EE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B902F" w14:textId="72D67F5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075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70BA0" w14:textId="305EFBDD" w:rsidR="00FA2FD6" w:rsidRPr="00D55FAC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D55FAC">
              <w:rPr>
                <w:rFonts w:ascii="Times New Roman" w:hAnsi="Times New Roman" w:cs="Times New Roman"/>
                <w:sz w:val="14"/>
                <w:szCs w:val="14"/>
              </w:rPr>
              <w:t>070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EDF0" w14:textId="28BF531B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5F0D8" w14:textId="1B284C1D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077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7472" w14:textId="3EE02B99" w:rsidR="00FA2FD6" w:rsidRPr="004167F0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1B6B" w14:textId="39898D5B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069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5C831" w14:textId="4D945E24" w:rsidR="00FA2FD6" w:rsidRPr="00B5385F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182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DBE12" w14:textId="25FD3E5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169D7" w14:textId="249BFF4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64AE0" w14:textId="2BDDD44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3512F" w14:textId="6146134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E61CC" w14:textId="6F7E687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276FB486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B703FE" w14:textId="34A1F61D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14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2506C" w14:textId="7BCD10D9" w:rsidR="00FA2FD6" w:rsidRPr="008A207C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Cognitive Impairments (COPSOQ)</w:t>
            </w:r>
            <w:r w:rsidR="008A207C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l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4103C" w14:textId="6A2E04BF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565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F8ED5" w14:textId="4AA4909D" w:rsidR="00FA2FD6" w:rsidRPr="008D761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774B1" w14:textId="660ADFFA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990D" w14:textId="7EAC5BB2" w:rsidR="00FA2FD6" w:rsidRPr="00DE049D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189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026D2" w14:textId="748E11C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002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E0861" w14:textId="14F6AD8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067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443A8" w14:textId="6D877DA8" w:rsidR="00FA2FD6" w:rsidRPr="00D55FAC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D55FAC">
              <w:rPr>
                <w:rFonts w:ascii="Times New Roman" w:hAnsi="Times New Roman" w:cs="Times New Roman"/>
                <w:sz w:val="14"/>
                <w:szCs w:val="14"/>
              </w:rPr>
              <w:t>001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47CBE" w14:textId="6C2CAEE4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042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5079" w14:textId="3457AF9F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053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62ECA" w14:textId="4CD1A0E8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DC68A" w14:textId="7E8BB3D2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656B9" w14:textId="1FF0B651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071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9F910" w14:textId="3C667944" w:rsidR="00FA2FD6" w:rsidRPr="00B5385F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4860C" w14:textId="548BB1D9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74CC8" w14:textId="782458F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96700" w14:textId="585EA213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5CBD" w14:textId="5F7BBA0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2452275E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15EDB1" w14:textId="6DCAE1D4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15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47E2" w14:textId="050C40A8" w:rsidR="00FA2FD6" w:rsidRPr="008A207C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 xml:space="preserve">Effort coping with the disease </w:t>
            </w: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(PACIS)</w:t>
            </w:r>
            <w:r w:rsidR="008A207C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m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B5C5B" w14:textId="0278F21A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581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2CBD3" w14:textId="01D3BC4E" w:rsidR="00FA2FD6" w:rsidRPr="008D761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8D761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4368" w14:textId="16DB8F34" w:rsidR="00FA2FD6" w:rsidRPr="00DE049D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0B9E2" w14:textId="3C672495" w:rsidR="00FA2FD6" w:rsidRPr="00DE049D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7E96C" w14:textId="1DC0CBB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055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2914C" w14:textId="0BB5B53C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044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D123C" w14:textId="0E8A8D98" w:rsidR="00FA2FD6" w:rsidRPr="00D55FAC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D55FAC">
              <w:rPr>
                <w:rFonts w:ascii="Times New Roman" w:hAnsi="Times New Roman" w:cs="Times New Roman"/>
                <w:sz w:val="14"/>
                <w:szCs w:val="14"/>
              </w:rPr>
              <w:t>029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6AC8" w14:textId="257E0904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A2C1B" w14:textId="1E934A5B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058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B0384" w14:textId="542A9582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2B499" w14:textId="71A00A12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71CA9" w14:textId="1733673F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007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35963" w14:textId="3E3B1C16" w:rsidR="00FA2FD6" w:rsidRPr="00B5385F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275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8E436" w14:textId="3B7D3474" w:rsidR="00FA2FD6" w:rsidRPr="00B5385F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BCC4" w14:textId="4B019F5C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17A2E" w14:textId="417C997B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8FB6D" w14:textId="289BD1E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7C0A1A96" w14:textId="77777777" w:rsidTr="007D7F8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240A88" w14:textId="7974A1E1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16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CFF69" w14:textId="2BA3D5E2" w:rsidR="00FA2FD6" w:rsidRPr="008A207C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Employer support</w:t>
            </w:r>
            <w:r w:rsidR="008A207C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n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F5D2D" w14:textId="74EC7355" w:rsidR="00FA2FD6" w:rsidRPr="009D2B41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390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64EE8" w14:textId="47EC1BC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032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DDFAA" w14:textId="1F7DE62B" w:rsidR="00FA2FD6" w:rsidRPr="00DE049D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DE04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A5E3E" w14:textId="133B28F1" w:rsidR="00FA2FD6" w:rsidRPr="00B276A8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3011" w14:textId="595FAC7D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014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6B0D9" w14:textId="4A17BB48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010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B6945" w14:textId="2ADD1B9F" w:rsidR="00FA2FD6" w:rsidRPr="00D55FAC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 w:rsidRPr="00D55FAC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D55FAC">
              <w:rPr>
                <w:rFonts w:ascii="Times New Roman" w:hAnsi="Times New Roman" w:cs="Times New Roman"/>
                <w:sz w:val="14"/>
                <w:szCs w:val="14"/>
              </w:rPr>
              <w:t>022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26066" w14:textId="7115C3FB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8E4DA" w14:textId="537E7DE4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004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030B8" w14:textId="289194A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035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A0584" w14:textId="2A962888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068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290C3" w14:textId="0619336D" w:rsidR="00FA2FD6" w:rsidRPr="004167F0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73B1" w14:textId="38199B4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083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B01AD" w14:textId="07B9B50B" w:rsidR="00FA2FD6" w:rsidRPr="00B5385F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221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C226A" w14:textId="496289F4" w:rsidR="00FA2FD6" w:rsidRPr="00B5385F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10ACF" w14:textId="20E69B45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879EC" w14:textId="7CCFF8A2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</w:p>
        </w:tc>
      </w:tr>
      <w:tr w:rsidR="00FA2FD6" w:rsidRPr="007D7F89" w14:paraId="31BAAC79" w14:textId="77777777" w:rsidTr="007D7F89"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9290B" w14:textId="01276EDA" w:rsidR="00FA2FD6" w:rsidRPr="007D7F89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AAF41D" w14:textId="0B25CA86" w:rsidR="00FA2FD6" w:rsidRPr="008A207C" w:rsidRDefault="00FA2FD6" w:rsidP="008B5795">
            <w:pPr>
              <w:spacing w:line="276" w:lineRule="auto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</w:pP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Follow-up medical treatment/</w:t>
            </w: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 xml:space="preserve"> </w:t>
            </w:r>
            <w:r w:rsidRPr="007D7F89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  <w:t>rehabilitation</w:t>
            </w:r>
            <w:r w:rsidR="008A207C"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vertAlign w:val="superscript"/>
                <w:lang w:val="en-US" w:eastAsia="de-DE"/>
              </w:rPr>
              <w:t>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3CDAE" w14:textId="2E11844F" w:rsidR="00FA2FD6" w:rsidRPr="009D2B41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D2B4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263</w:t>
            </w:r>
            <w:r w:rsidR="00425485" w:rsidRPr="009D2B41"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vertAlign w:val="superscript"/>
                <w:lang w:val="en-US" w:eastAsia="de-DE"/>
              </w:rPr>
              <w:t>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6818D" w14:textId="55D73DE0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022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4C315" w14:textId="30EA077F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037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2CD3B1" w14:textId="18768BBD" w:rsidR="00FA2FD6" w:rsidRPr="00B276A8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B27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C2300D" w14:textId="7E952120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049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BA3B37" w14:textId="2EEBCDC4" w:rsidR="00FA2FD6" w:rsidRPr="009F404E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9F40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9F40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9F40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E744F" w14:textId="1C38DA1D" w:rsidR="00FA2FD6" w:rsidRPr="00D55FAC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D55FA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AD1AE2" w:rsidRPr="00D55FA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Pr="00D55FA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191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0F7E7" w14:textId="4148177E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002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346D6" w14:textId="4EE877DF" w:rsidR="00FA2FD6" w:rsidRPr="007063C7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7063C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7063C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16B7D" w14:textId="363282D8" w:rsidR="00FA2FD6" w:rsidRPr="004167F0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4167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357BE4" w14:textId="035BD633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061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DEBFCF" w14:textId="0F2166FB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023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7123D7" w14:textId="183046EE" w:rsidR="00FA2FD6" w:rsidRPr="007D7F89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="00FA2FD6" w:rsidRPr="007D7F89">
              <w:rPr>
                <w:rFonts w:ascii="Times New Roman" w:hAnsi="Times New Roman" w:cs="Times New Roman"/>
                <w:sz w:val="14"/>
                <w:szCs w:val="14"/>
              </w:rPr>
              <w:t>094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8DF6D" w14:textId="08502365" w:rsidR="00FA2FD6" w:rsidRPr="00B5385F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02268" w14:textId="61F61077" w:rsidR="00FA2FD6" w:rsidRPr="00B5385F" w:rsidRDefault="00AD1AE2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position w:val="10"/>
                <w:sz w:val="14"/>
                <w:szCs w:val="14"/>
                <w:lang w:val="en-US" w:eastAsia="de-DE"/>
              </w:rPr>
            </w:pPr>
            <w:r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0.</w:t>
            </w:r>
            <w:r w:rsidR="00FA2FD6" w:rsidRPr="00B538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4A008" w14:textId="0B7BB5D0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AD1AE2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097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C5235" w14:textId="1CBF4A07" w:rsidR="00FA2FD6" w:rsidRPr="007D7F89" w:rsidRDefault="00FA2FD6" w:rsidP="002576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position w:val="10"/>
                <w:sz w:val="14"/>
                <w:szCs w:val="14"/>
                <w:lang w:val="en-US" w:eastAsia="de-DE"/>
              </w:rPr>
            </w:pPr>
            <w:r w:rsidRPr="007D7F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14:paraId="0FDCFBA1" w14:textId="0B43975A" w:rsidR="00425485" w:rsidRDefault="00997003" w:rsidP="00287EEC">
      <w:pPr>
        <w:spacing w:after="0" w:line="240" w:lineRule="auto"/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</w:pPr>
      <w:r w:rsidRPr="007D7F89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Pearson correlation coefficients (r) are </w:t>
      </w:r>
      <w:r w:rsidR="007E2B06" w:rsidRPr="007D7F89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shown. </w:t>
      </w:r>
      <w:r w:rsidR="00425485" w:rsidRPr="00425485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>Bold type indicates statistical significance.</w:t>
      </w:r>
    </w:p>
    <w:p w14:paraId="160B642B" w14:textId="2BAE0EA8" w:rsidR="00907880" w:rsidRPr="007D7F89" w:rsidRDefault="00425485" w:rsidP="00287EEC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</w:pPr>
      <w:r w:rsidRPr="00425485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a</w:t>
      </w:r>
      <w:r w:rsidR="007E2B06" w:rsidRPr="007D7F89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>Variables</w:t>
      </w:r>
      <w:r w:rsidR="00997003" w:rsidRPr="007D7F89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 that met the a priori inclusion criterion (r ≥ 0.10 with work ability) </w:t>
      </w:r>
      <w:r w:rsidR="00005790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are shown in bold type and </w:t>
      </w:r>
      <w:r w:rsidR="00997003" w:rsidRPr="007D7F89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>were included in the regression analyses</w:t>
      </w:r>
      <w:r w:rsidR="00005790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>.</w:t>
      </w:r>
    </w:p>
    <w:p w14:paraId="464C5EE1" w14:textId="1CA72877" w:rsidR="00AD3012" w:rsidRPr="00605E8A" w:rsidRDefault="00AD3012" w:rsidP="00AD3012">
      <w:pPr>
        <w:spacing w:after="0" w:line="276" w:lineRule="auto"/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</w:pP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reference categories: </w:t>
      </w:r>
      <w:r w:rsidR="00405401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b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 xml:space="preserve"> 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male, </w:t>
      </w:r>
      <w:r w:rsidR="00405401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c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 xml:space="preserve"> 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&lt; €3000, </w:t>
      </w:r>
      <w:r w:rsidR="00405401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d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 xml:space="preserve"> </w:t>
      </w:r>
      <w:r w:rsidR="00695B0D"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no school completion/≤10 years, </w:t>
      </w:r>
      <w:r w:rsidR="00405401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e</w:t>
      </w:r>
      <w:r w:rsidR="00695B0D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, f, g, h, I, j, k, o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 xml:space="preserve"> 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no, </w:t>
      </w:r>
      <w:r w:rsidR="004C0143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 xml:space="preserve">l, m 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0 – 100, </w:t>
      </w:r>
      <w:r w:rsidR="004C0143"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>n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vertAlign w:val="superscript"/>
          <w:lang w:val="en-US" w:eastAsia="de-DE"/>
        </w:rPr>
        <w:t xml:space="preserve"> 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 xml:space="preserve">“I receive all the necessary support from my employer to return to work quickly – </w:t>
      </w:r>
      <w:r w:rsidRPr="00605E8A">
        <w:rPr>
          <w:rFonts w:ascii="Times New Roman" w:eastAsia="Times New Roman" w:hAnsi="Times New Roman" w:cs="Times New Roman"/>
          <w:i/>
          <w:iCs/>
          <w:position w:val="10"/>
          <w:sz w:val="14"/>
          <w:szCs w:val="14"/>
          <w:lang w:val="en-US" w:eastAsia="de-DE"/>
        </w:rPr>
        <w:t>not at all/partly</w:t>
      </w:r>
      <w:r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>.”</w:t>
      </w:r>
      <w:r w:rsidR="00695B0D" w:rsidRPr="00605E8A">
        <w:rPr>
          <w:rFonts w:ascii="Times New Roman" w:eastAsia="Times New Roman" w:hAnsi="Times New Roman" w:cs="Times New Roman"/>
          <w:position w:val="10"/>
          <w:sz w:val="14"/>
          <w:szCs w:val="14"/>
          <w:lang w:val="en-US" w:eastAsia="de-DE"/>
        </w:rPr>
        <w:t>.</w:t>
      </w:r>
    </w:p>
    <w:p w14:paraId="4A5B02FF" w14:textId="77777777" w:rsidR="00A32FC7" w:rsidRDefault="00A32FC7">
      <w:pPr>
        <w:rPr>
          <w:lang w:val="en-US"/>
        </w:rPr>
      </w:pPr>
    </w:p>
    <w:p w14:paraId="2C907BAF" w14:textId="77777777" w:rsidR="00A9260E" w:rsidRDefault="00A9260E">
      <w:pPr>
        <w:rPr>
          <w:lang w:val="en-US"/>
        </w:rPr>
      </w:pPr>
    </w:p>
    <w:p w14:paraId="30C8008C" w14:textId="77777777" w:rsidR="00A9260E" w:rsidRDefault="00A9260E">
      <w:pPr>
        <w:rPr>
          <w:lang w:val="en-US"/>
        </w:rPr>
      </w:pPr>
    </w:p>
    <w:p w14:paraId="6C965AE0" w14:textId="77777777" w:rsidR="00A9260E" w:rsidRDefault="00A9260E">
      <w:pPr>
        <w:rPr>
          <w:lang w:val="en-US"/>
        </w:rPr>
      </w:pPr>
    </w:p>
    <w:p w14:paraId="4B29AC7F" w14:textId="77777777" w:rsidR="00A9260E" w:rsidRPr="00F47E75" w:rsidRDefault="00A9260E">
      <w:pPr>
        <w:rPr>
          <w:lang w:val="en-US"/>
        </w:rPr>
      </w:pPr>
    </w:p>
    <w:sectPr w:rsidR="00A9260E" w:rsidRPr="00F47E75" w:rsidSect="00F47E7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E75"/>
    <w:rsid w:val="00005790"/>
    <w:rsid w:val="00036EEB"/>
    <w:rsid w:val="00084EF9"/>
    <w:rsid w:val="001053CE"/>
    <w:rsid w:val="00162926"/>
    <w:rsid w:val="00242B63"/>
    <w:rsid w:val="00257651"/>
    <w:rsid w:val="00287EEC"/>
    <w:rsid w:val="00315913"/>
    <w:rsid w:val="00382100"/>
    <w:rsid w:val="00405401"/>
    <w:rsid w:val="004167F0"/>
    <w:rsid w:val="00425485"/>
    <w:rsid w:val="0046231F"/>
    <w:rsid w:val="004C0143"/>
    <w:rsid w:val="004D080B"/>
    <w:rsid w:val="005B4BA8"/>
    <w:rsid w:val="005D16F6"/>
    <w:rsid w:val="00605E8A"/>
    <w:rsid w:val="006461AF"/>
    <w:rsid w:val="00652E68"/>
    <w:rsid w:val="00695B0D"/>
    <w:rsid w:val="006A37EF"/>
    <w:rsid w:val="007063C7"/>
    <w:rsid w:val="0075260A"/>
    <w:rsid w:val="00766AA4"/>
    <w:rsid w:val="00785A40"/>
    <w:rsid w:val="007D7F89"/>
    <w:rsid w:val="007E2B06"/>
    <w:rsid w:val="008414C3"/>
    <w:rsid w:val="0087420C"/>
    <w:rsid w:val="008A207C"/>
    <w:rsid w:val="008B5795"/>
    <w:rsid w:val="008B6272"/>
    <w:rsid w:val="008D761D"/>
    <w:rsid w:val="008E56C8"/>
    <w:rsid w:val="00907880"/>
    <w:rsid w:val="009363E7"/>
    <w:rsid w:val="009422C1"/>
    <w:rsid w:val="00981E65"/>
    <w:rsid w:val="00997003"/>
    <w:rsid w:val="009C728C"/>
    <w:rsid w:val="009D2B41"/>
    <w:rsid w:val="009F404E"/>
    <w:rsid w:val="00A24378"/>
    <w:rsid w:val="00A32FC7"/>
    <w:rsid w:val="00A9260E"/>
    <w:rsid w:val="00AC615E"/>
    <w:rsid w:val="00AC7BA0"/>
    <w:rsid w:val="00AD1AE2"/>
    <w:rsid w:val="00AD3012"/>
    <w:rsid w:val="00B276A8"/>
    <w:rsid w:val="00B5385F"/>
    <w:rsid w:val="00BD5BAE"/>
    <w:rsid w:val="00C23C37"/>
    <w:rsid w:val="00C63B74"/>
    <w:rsid w:val="00D02E22"/>
    <w:rsid w:val="00D54273"/>
    <w:rsid w:val="00D55FAC"/>
    <w:rsid w:val="00DB41E0"/>
    <w:rsid w:val="00DE049D"/>
    <w:rsid w:val="00DF4118"/>
    <w:rsid w:val="00E11C18"/>
    <w:rsid w:val="00E133AA"/>
    <w:rsid w:val="00E81D04"/>
    <w:rsid w:val="00F138F0"/>
    <w:rsid w:val="00F47E75"/>
    <w:rsid w:val="00FA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3B99"/>
  <w15:chartTrackingRefBased/>
  <w15:docId w15:val="{054A04DD-3817-4611-8A0A-2D2D0245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7E75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7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7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7E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7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7E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7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7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7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7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7E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7E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7E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7E75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7E75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7E7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7E7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7E7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7E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7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7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7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7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7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7E7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7E7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7E75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7E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7E75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7E75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47E75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E7BE6-D667-47A8-AE4D-7B4538915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Leipzig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Brock, Hannah</dc:creator>
  <cp:keywords/>
  <dc:description/>
  <cp:lastModifiedBy>Brock, Hannah</cp:lastModifiedBy>
  <cp:revision>9</cp:revision>
  <dcterms:created xsi:type="dcterms:W3CDTF">2026-01-22T15:33:00Z</dcterms:created>
  <dcterms:modified xsi:type="dcterms:W3CDTF">2026-01-22T17:27:00Z</dcterms:modified>
</cp:coreProperties>
</file>