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1B887" w14:textId="22D096F7" w:rsidR="00872BEC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27B6895C" wp14:editId="7EA78E60">
            <wp:extent cx="5731510" cy="3840480"/>
            <wp:effectExtent l="0" t="0" r="0" b="0"/>
            <wp:docPr id="1504482710" name="Picture 1" descr="A graph showing the effects of expos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482710" name="Picture 1" descr="A graph showing the effects of exposur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2CF8" w14:textId="2CD8DDC3" w:rsidR="00C9541D" w:rsidRPr="00560E82" w:rsidRDefault="00432647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6A31A0" w:rsidRPr="00560E82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="00E82678" w:rsidRPr="00560E82">
        <w:rPr>
          <w:rFonts w:ascii="Times New Roman" w:hAnsi="Times New Roman" w:cs="Times New Roman"/>
          <w:b/>
          <w:bCs/>
          <w:sz w:val="20"/>
          <w:szCs w:val="20"/>
        </w:rPr>
        <w:t>ure</w:t>
      </w:r>
      <w:r w:rsidR="00B45DFB"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D48DB" w:rsidRPr="00560E8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A31A0" w:rsidRPr="00560E82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0274C0" w:rsidRPr="00560E82">
        <w:rPr>
          <w:rFonts w:ascii="Times New Roman" w:hAnsi="Times New Roman" w:cs="Times New Roman"/>
          <w:sz w:val="20"/>
          <w:szCs w:val="20"/>
        </w:rPr>
        <w:t>.</w:t>
      </w:r>
      <w:r w:rsidR="006A31A0"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72BEC" w:rsidRPr="00560E82">
        <w:rPr>
          <w:rFonts w:ascii="Times New Roman" w:hAnsi="Times New Roman" w:cs="Times New Roman"/>
          <w:sz w:val="20"/>
          <w:szCs w:val="20"/>
        </w:rPr>
        <w:t>A f</w:t>
      </w:r>
      <w:r w:rsidR="007F1B4F" w:rsidRPr="00560E82">
        <w:rPr>
          <w:rFonts w:ascii="Times New Roman" w:hAnsi="Times New Roman" w:cs="Times New Roman"/>
          <w:sz w:val="20"/>
          <w:szCs w:val="20"/>
        </w:rPr>
        <w:t xml:space="preserve">orest plot showing the association between high versus low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="007F1B4F" w:rsidRPr="00560E82">
        <w:rPr>
          <w:rFonts w:ascii="Times New Roman" w:hAnsi="Times New Roman" w:cs="Times New Roman"/>
          <w:sz w:val="20"/>
          <w:szCs w:val="20"/>
        </w:rPr>
        <w:t xml:space="preserve"> levels and overall survival in metastatic colorectal cancer patients.</w:t>
      </w:r>
    </w:p>
    <w:p w14:paraId="05FDAC64" w14:textId="77777777" w:rsidR="00872BEC" w:rsidRPr="00560E82" w:rsidRDefault="00872BEC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5F53DB67" w14:textId="77777777" w:rsidR="00872BEC" w:rsidRPr="00560E82" w:rsidRDefault="00872BEC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0930DAD5" w14:textId="1E9CFE27" w:rsidR="008C0804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07CEDC4A" wp14:editId="4C33EA12">
            <wp:extent cx="5731510" cy="3390265"/>
            <wp:effectExtent l="0" t="0" r="0" b="635"/>
            <wp:docPr id="450468471" name="Picture 2" descr="A graph with numbers and symbo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468471" name="Picture 2" descr="A graph with numbers and symbol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6522" w14:textId="16C04BB9" w:rsidR="008C0804" w:rsidRPr="00560E82" w:rsidRDefault="008C0804" w:rsidP="008C0804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 S2</w:t>
      </w:r>
      <w:r w:rsidRPr="00560E82">
        <w:rPr>
          <w:rFonts w:ascii="Times New Roman" w:hAnsi="Times New Roman" w:cs="Times New Roman"/>
          <w:sz w:val="20"/>
          <w:szCs w:val="20"/>
        </w:rPr>
        <w:t xml:space="preserve">. A forest plot showing the association between high versus low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Pr="00560E82">
        <w:rPr>
          <w:rFonts w:ascii="Times New Roman" w:hAnsi="Times New Roman" w:cs="Times New Roman"/>
          <w:sz w:val="20"/>
          <w:szCs w:val="20"/>
        </w:rPr>
        <w:t xml:space="preserve"> levels and overall survival in stage III colorectal cancer patients.</w:t>
      </w:r>
    </w:p>
    <w:p w14:paraId="0A7178B9" w14:textId="77777777" w:rsidR="008C0804" w:rsidRPr="00560E82" w:rsidRDefault="008C0804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B54AA8A" w14:textId="77777777" w:rsidR="00861828" w:rsidRPr="00560E82" w:rsidRDefault="00861828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35398BDF" w14:textId="625B7FC5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27B34CC3" wp14:editId="71ACF305">
            <wp:extent cx="5731510" cy="3011170"/>
            <wp:effectExtent l="0" t="0" r="0" b="0"/>
            <wp:docPr id="1151059982" name="Picture 1" descr="A graph with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059982" name="Picture 1" descr="A graph with numbers and line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D524" w14:textId="58DF9B00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 S3</w:t>
      </w:r>
      <w:r w:rsidRPr="00560E82">
        <w:rPr>
          <w:rFonts w:ascii="Times New Roman" w:hAnsi="Times New Roman" w:cs="Times New Roman"/>
          <w:sz w:val="20"/>
          <w:szCs w:val="20"/>
        </w:rPr>
        <w:t>. A forest plot showing the association between high versus low circulating 25(OH)D levels and colorectal cancer-specific survival, from a sensitivity analysis restricted to studies with comparable vitamin D thresholds (≥50 nmol/L or ≥20 ng/mL vs</w:t>
      </w:r>
      <w:r w:rsidR="000E258A">
        <w:rPr>
          <w:rFonts w:ascii="Times New Roman" w:hAnsi="Times New Roman" w:cs="Times New Roman"/>
          <w:sz w:val="20"/>
          <w:szCs w:val="20"/>
        </w:rPr>
        <w:t>.</w:t>
      </w:r>
      <w:r w:rsidRPr="00560E82">
        <w:rPr>
          <w:rFonts w:ascii="Times New Roman" w:hAnsi="Times New Roman" w:cs="Times New Roman"/>
          <w:sz w:val="20"/>
          <w:szCs w:val="20"/>
        </w:rPr>
        <w:t xml:space="preserve"> &lt;30 nmol/L or &lt;12 ng/mL).</w:t>
      </w:r>
    </w:p>
    <w:p w14:paraId="3596A8B3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7DD10417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F733091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744BE263" w14:textId="56BC744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16C59F16" wp14:editId="401145BB">
            <wp:extent cx="5731510" cy="3253740"/>
            <wp:effectExtent l="0" t="0" r="0" b="0"/>
            <wp:docPr id="1771208926" name="Picture 2" descr="A graph with numbers and a number of exposu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208926" name="Picture 2" descr="A graph with numbers and a number of exposures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9B44" w14:textId="154A4324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 S4</w:t>
      </w:r>
      <w:r w:rsidRPr="00560E82">
        <w:rPr>
          <w:rFonts w:ascii="Times New Roman" w:hAnsi="Times New Roman" w:cs="Times New Roman"/>
          <w:sz w:val="20"/>
          <w:szCs w:val="20"/>
        </w:rPr>
        <w:t>. A forest plot showing the association between high versus low circulating 25(OH)D levels and overall survival, from a sensitivity analysis restricted to studies with comparable vitamin D thresholds (≥50 nmol/L or ≥20 ng/mL vs</w:t>
      </w:r>
      <w:r w:rsidR="000E258A">
        <w:rPr>
          <w:rFonts w:ascii="Times New Roman" w:hAnsi="Times New Roman" w:cs="Times New Roman"/>
          <w:sz w:val="20"/>
          <w:szCs w:val="20"/>
        </w:rPr>
        <w:t>.</w:t>
      </w:r>
      <w:r w:rsidRPr="00560E82">
        <w:rPr>
          <w:rFonts w:ascii="Times New Roman" w:hAnsi="Times New Roman" w:cs="Times New Roman"/>
          <w:sz w:val="20"/>
          <w:szCs w:val="20"/>
        </w:rPr>
        <w:t xml:space="preserve"> &lt;30 nmol/L or &lt;12 ng/mL).</w:t>
      </w:r>
    </w:p>
    <w:p w14:paraId="1375CC80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05B0BDD8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13B4760E" w14:textId="60C9DA46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AC7A059" wp14:editId="1588E6F7">
            <wp:extent cx="5731510" cy="3431540"/>
            <wp:effectExtent l="0" t="0" r="0" b="0"/>
            <wp:docPr id="1349256337" name="Picture 3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56337" name="Picture 3" descr="A graph with numbers and line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998C5" w14:textId="09CAA44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 S5</w:t>
      </w:r>
      <w:r w:rsidRPr="00560E82">
        <w:rPr>
          <w:rFonts w:ascii="Times New Roman" w:hAnsi="Times New Roman" w:cs="Times New Roman"/>
          <w:sz w:val="20"/>
          <w:szCs w:val="20"/>
        </w:rPr>
        <w:t>. A forest plot showing the association between high versus low circulating 25(OH)D levels and colorectal cancer-specific survival, from a sensitivity analysis excluding a study rated as low quality.</w:t>
      </w:r>
    </w:p>
    <w:p w14:paraId="70A5002E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08C6D6D7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7F476CBD" w14:textId="251BCA8D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63655CB" wp14:editId="544C7DF4">
            <wp:extent cx="5731510" cy="3529330"/>
            <wp:effectExtent l="0" t="0" r="0" b="1270"/>
            <wp:docPr id="342888427" name="Picture 4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888427" name="Picture 4" descr="A graph with numbers and lin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F4078" w14:textId="796CBFFB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 S6</w:t>
      </w:r>
      <w:r w:rsidRPr="00560E82">
        <w:rPr>
          <w:rFonts w:ascii="Times New Roman" w:hAnsi="Times New Roman" w:cs="Times New Roman"/>
          <w:sz w:val="20"/>
          <w:szCs w:val="20"/>
        </w:rPr>
        <w:t>. A forest plot showing the association between high versus low circulating 25(OH)D levels and overall survival, from a sensitivity analysis excluding a study rated as low quality.</w:t>
      </w:r>
    </w:p>
    <w:p w14:paraId="3EF1C27E" w14:textId="77777777" w:rsidR="000274C0" w:rsidRPr="00560E82" w:rsidRDefault="000274C0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2F7CEF0" w14:textId="603067FB" w:rsidR="00861828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3C11FBE0" wp14:editId="7DF21C48">
            <wp:extent cx="5731510" cy="3570605"/>
            <wp:effectExtent l="0" t="0" r="0" b="0"/>
            <wp:docPr id="1134165898" name="Picture 3" descr="A graph with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165898" name="Picture 3" descr="A graph with numbers and lines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6C35D" w14:textId="312EF828" w:rsidR="00861828" w:rsidRPr="00560E82" w:rsidRDefault="00861828" w:rsidP="00861828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>Supplementary Figure</w:t>
      </w:r>
      <w:r w:rsidR="000274C0"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 S7</w:t>
      </w:r>
      <w:r w:rsidRPr="00560E82">
        <w:rPr>
          <w:rFonts w:ascii="Times New Roman" w:hAnsi="Times New Roman" w:cs="Times New Roman"/>
          <w:sz w:val="20"/>
          <w:szCs w:val="20"/>
        </w:rPr>
        <w:t xml:space="preserve">. A forest plot showing the association between high versus low pre-diagnostic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Pr="00560E82">
        <w:rPr>
          <w:rFonts w:ascii="Times New Roman" w:hAnsi="Times New Roman" w:cs="Times New Roman"/>
          <w:sz w:val="20"/>
          <w:szCs w:val="20"/>
        </w:rPr>
        <w:t xml:space="preserve"> levels and </w:t>
      </w:r>
      <w:r w:rsidR="00DB348A" w:rsidRPr="00560E82">
        <w:rPr>
          <w:rFonts w:ascii="Times New Roman" w:hAnsi="Times New Roman" w:cs="Times New Roman"/>
          <w:sz w:val="20"/>
          <w:szCs w:val="20"/>
        </w:rPr>
        <w:t>colorectal cancer</w:t>
      </w:r>
      <w:r w:rsidRPr="00560E82">
        <w:rPr>
          <w:rFonts w:ascii="Times New Roman" w:hAnsi="Times New Roman" w:cs="Times New Roman"/>
          <w:sz w:val="20"/>
          <w:szCs w:val="20"/>
        </w:rPr>
        <w:t>-specific survival</w:t>
      </w:r>
      <w:r w:rsidR="000274C0" w:rsidRPr="00560E82">
        <w:rPr>
          <w:rFonts w:ascii="Times New Roman" w:hAnsi="Times New Roman" w:cs="Times New Roman"/>
          <w:sz w:val="20"/>
          <w:szCs w:val="20"/>
        </w:rPr>
        <w:t>.</w:t>
      </w:r>
    </w:p>
    <w:p w14:paraId="72881F75" w14:textId="77777777" w:rsidR="00861828" w:rsidRPr="00560E82" w:rsidRDefault="00861828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159F3594" w14:textId="399D16AC" w:rsidR="009F51C1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5A7B848D" wp14:editId="5DF43DC2">
            <wp:extent cx="5731510" cy="3160395"/>
            <wp:effectExtent l="0" t="0" r="0" b="1905"/>
            <wp:docPr id="567608342" name="Picture 4" descr="A graph with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608342" name="Picture 4" descr="A graph with numbers and lines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C5281" w14:textId="369209EB" w:rsidR="00E50A35" w:rsidRPr="00560E82" w:rsidRDefault="00E50A35" w:rsidP="00E50A35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0274C0" w:rsidRPr="00560E82">
        <w:rPr>
          <w:rFonts w:ascii="Times New Roman" w:hAnsi="Times New Roman" w:cs="Times New Roman"/>
          <w:b/>
          <w:bCs/>
          <w:sz w:val="20"/>
          <w:szCs w:val="20"/>
        </w:rPr>
        <w:t>S8</w:t>
      </w:r>
      <w:r w:rsidRPr="00560E82">
        <w:rPr>
          <w:rFonts w:ascii="Times New Roman" w:hAnsi="Times New Roman" w:cs="Times New Roman"/>
          <w:sz w:val="20"/>
          <w:szCs w:val="20"/>
        </w:rPr>
        <w:t xml:space="preserve">. A forest plot showing the association between high versus low post-diagnostic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Pr="00560E82">
        <w:rPr>
          <w:rFonts w:ascii="Times New Roman" w:hAnsi="Times New Roman" w:cs="Times New Roman"/>
          <w:sz w:val="20"/>
          <w:szCs w:val="20"/>
        </w:rPr>
        <w:t xml:space="preserve"> levels and </w:t>
      </w:r>
      <w:r w:rsidR="00DB348A" w:rsidRPr="00560E82">
        <w:rPr>
          <w:rFonts w:ascii="Times New Roman" w:hAnsi="Times New Roman" w:cs="Times New Roman"/>
          <w:sz w:val="20"/>
          <w:szCs w:val="20"/>
        </w:rPr>
        <w:t>colorectal cancer</w:t>
      </w:r>
      <w:r w:rsidRPr="00560E82">
        <w:rPr>
          <w:rFonts w:ascii="Times New Roman" w:hAnsi="Times New Roman" w:cs="Times New Roman"/>
          <w:sz w:val="20"/>
          <w:szCs w:val="20"/>
        </w:rPr>
        <w:t>-specific survival</w:t>
      </w:r>
      <w:r w:rsidR="000274C0" w:rsidRPr="00560E82">
        <w:rPr>
          <w:rFonts w:ascii="Times New Roman" w:hAnsi="Times New Roman" w:cs="Times New Roman"/>
          <w:sz w:val="20"/>
          <w:szCs w:val="20"/>
        </w:rPr>
        <w:t>.</w:t>
      </w:r>
    </w:p>
    <w:p w14:paraId="130BF7E8" w14:textId="77777777" w:rsidR="009F51C1" w:rsidRPr="00560E82" w:rsidRDefault="009F51C1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63152663" w14:textId="77777777" w:rsidR="00E50A35" w:rsidRPr="00560E82" w:rsidRDefault="00E50A35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55F294EA" w14:textId="5F9EE549" w:rsidR="00E50A35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lastRenderedPageBreak/>
        <w:drawing>
          <wp:inline distT="0" distB="0" distL="0" distR="0" wp14:anchorId="6DCF0672" wp14:editId="0A579B7A">
            <wp:extent cx="5731510" cy="3656330"/>
            <wp:effectExtent l="0" t="0" r="0" b="1270"/>
            <wp:docPr id="1726580181" name="Picture 5" descr="A graph with numbers and a number of indicat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580181" name="Picture 5" descr="A graph with numbers and a number of indicators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57BCC" w14:textId="58FD34EB" w:rsidR="00E50A35" w:rsidRPr="00560E82" w:rsidRDefault="00E50A35" w:rsidP="00E50A35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0274C0" w:rsidRPr="00560E82">
        <w:rPr>
          <w:rFonts w:ascii="Times New Roman" w:hAnsi="Times New Roman" w:cs="Times New Roman"/>
          <w:b/>
          <w:bCs/>
          <w:sz w:val="20"/>
          <w:szCs w:val="20"/>
        </w:rPr>
        <w:t>S9</w:t>
      </w:r>
      <w:r w:rsidRPr="00560E82">
        <w:rPr>
          <w:rFonts w:ascii="Times New Roman" w:hAnsi="Times New Roman" w:cs="Times New Roman"/>
          <w:sz w:val="20"/>
          <w:szCs w:val="20"/>
        </w:rPr>
        <w:t xml:space="preserve">. A forest plot showing the association between high versus low pre-diagnostic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Pr="00560E82">
        <w:rPr>
          <w:rFonts w:ascii="Times New Roman" w:hAnsi="Times New Roman" w:cs="Times New Roman"/>
          <w:sz w:val="20"/>
          <w:szCs w:val="20"/>
        </w:rPr>
        <w:t xml:space="preserve"> levels and overall survival</w:t>
      </w:r>
      <w:r w:rsidR="000274C0" w:rsidRPr="00560E82">
        <w:rPr>
          <w:rFonts w:ascii="Times New Roman" w:hAnsi="Times New Roman" w:cs="Times New Roman"/>
          <w:sz w:val="20"/>
          <w:szCs w:val="20"/>
        </w:rPr>
        <w:t>.</w:t>
      </w:r>
    </w:p>
    <w:p w14:paraId="179E25E9" w14:textId="77777777" w:rsidR="00E50A35" w:rsidRPr="00560E82" w:rsidRDefault="00E50A35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AAE8F20" w14:textId="77777777" w:rsidR="00E50A35" w:rsidRPr="00560E82" w:rsidRDefault="00E50A35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p w14:paraId="414DEE6C" w14:textId="29E7D955" w:rsidR="00E50A35" w:rsidRPr="00560E82" w:rsidRDefault="005F1A9A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E894AD3" wp14:editId="536FFD5C">
            <wp:extent cx="5731510" cy="3369945"/>
            <wp:effectExtent l="0" t="0" r="0" b="0"/>
            <wp:docPr id="417550405" name="Picture 6" descr="A graph with numbers an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50405" name="Picture 6" descr="A graph with numbers and lin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0F09E" w14:textId="55F51769" w:rsidR="00E50A35" w:rsidRPr="005A5633" w:rsidRDefault="00E50A35" w:rsidP="00E50A35">
      <w:pPr>
        <w:pStyle w:val="EndNoteBibliography"/>
        <w:rPr>
          <w:rFonts w:ascii="Times New Roman" w:hAnsi="Times New Roman" w:cs="Times New Roman"/>
          <w:sz w:val="20"/>
          <w:szCs w:val="20"/>
        </w:rPr>
      </w:pPr>
      <w:r w:rsidRPr="00560E82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</w:t>
      </w:r>
      <w:r w:rsidR="000274C0" w:rsidRPr="00560E82">
        <w:rPr>
          <w:rFonts w:ascii="Times New Roman" w:hAnsi="Times New Roman" w:cs="Times New Roman"/>
          <w:b/>
          <w:bCs/>
          <w:sz w:val="20"/>
          <w:szCs w:val="20"/>
        </w:rPr>
        <w:t>S10</w:t>
      </w:r>
      <w:r w:rsidRPr="00560E82">
        <w:rPr>
          <w:rFonts w:ascii="Times New Roman" w:hAnsi="Times New Roman" w:cs="Times New Roman"/>
          <w:sz w:val="20"/>
          <w:szCs w:val="20"/>
        </w:rPr>
        <w:t xml:space="preserve">. A forest plot showing the association between high versus low post-diagnostic circulating </w:t>
      </w:r>
      <w:r w:rsidR="000274C0" w:rsidRPr="00560E82">
        <w:rPr>
          <w:rFonts w:ascii="Times New Roman" w:hAnsi="Times New Roman" w:cs="Times New Roman"/>
          <w:sz w:val="20"/>
          <w:szCs w:val="20"/>
        </w:rPr>
        <w:t>25(OH)D</w:t>
      </w:r>
      <w:r w:rsidRPr="00560E82">
        <w:rPr>
          <w:rFonts w:ascii="Times New Roman" w:hAnsi="Times New Roman" w:cs="Times New Roman"/>
          <w:sz w:val="20"/>
          <w:szCs w:val="20"/>
        </w:rPr>
        <w:t xml:space="preserve"> levels and overall survival</w:t>
      </w:r>
      <w:r w:rsidR="000274C0" w:rsidRPr="00560E82">
        <w:rPr>
          <w:rFonts w:ascii="Times New Roman" w:hAnsi="Times New Roman" w:cs="Times New Roman"/>
          <w:sz w:val="20"/>
          <w:szCs w:val="20"/>
        </w:rPr>
        <w:t>.</w:t>
      </w:r>
    </w:p>
    <w:p w14:paraId="795CA171" w14:textId="77777777" w:rsidR="008C0804" w:rsidRDefault="008C0804" w:rsidP="001F5072">
      <w:pPr>
        <w:pStyle w:val="EndNoteBibliography"/>
        <w:rPr>
          <w:rFonts w:ascii="Times New Roman" w:hAnsi="Times New Roman" w:cs="Times New Roman"/>
          <w:sz w:val="20"/>
          <w:szCs w:val="20"/>
        </w:rPr>
      </w:pPr>
    </w:p>
    <w:sectPr w:rsidR="008C0804" w:rsidSect="00155143">
      <w:footerReference w:type="even" r:id="rId17"/>
      <w:footerReference w:type="default" r:id="rId1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9E6B92" w14:textId="77777777" w:rsidR="00B5664D" w:rsidRDefault="00B5664D" w:rsidP="003A112B">
      <w:r>
        <w:separator/>
      </w:r>
    </w:p>
  </w:endnote>
  <w:endnote w:type="continuationSeparator" w:id="0">
    <w:p w14:paraId="5B36B084" w14:textId="77777777" w:rsidR="00B5664D" w:rsidRDefault="00B5664D" w:rsidP="003A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351715205"/>
      <w:docPartObj>
        <w:docPartGallery w:val="Page Numbers (Bottom of Page)"/>
        <w:docPartUnique/>
      </w:docPartObj>
    </w:sdtPr>
    <w:sdtContent>
      <w:p w14:paraId="3D3DC51C" w14:textId="6FDCF736" w:rsidR="00311E47" w:rsidRDefault="00311E47" w:rsidP="005A56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40A8D"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44F67044" w14:textId="77777777" w:rsidR="00311E47" w:rsidRDefault="00311E47" w:rsidP="00311E4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79562086"/>
      <w:docPartObj>
        <w:docPartGallery w:val="Page Numbers (Bottom of Page)"/>
        <w:docPartUnique/>
      </w:docPartObj>
    </w:sdtPr>
    <w:sdtContent>
      <w:p w14:paraId="17CEA071" w14:textId="1377844C" w:rsidR="003F196B" w:rsidRDefault="003F196B" w:rsidP="005A5633">
        <w:pPr>
          <w:pStyle w:val="Footer"/>
          <w:framePr w:wrap="none" w:vAnchor="text" w:hAnchor="margin" w:xAlign="right" w:y="1"/>
          <w:rPr>
            <w:rStyle w:val="PageNumber"/>
          </w:rPr>
        </w:pPr>
        <w:r w:rsidRPr="005A5633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5A5633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5A5633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5A5633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19</w:t>
        </w:r>
        <w:r w:rsidRPr="005A5633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7100599" w14:textId="77777777" w:rsidR="00311E47" w:rsidRDefault="00311E47" w:rsidP="00311E4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5E051" w14:textId="77777777" w:rsidR="00B5664D" w:rsidRDefault="00B5664D" w:rsidP="003A112B">
      <w:r>
        <w:separator/>
      </w:r>
    </w:p>
  </w:footnote>
  <w:footnote w:type="continuationSeparator" w:id="0">
    <w:p w14:paraId="349FA410" w14:textId="77777777" w:rsidR="00B5664D" w:rsidRDefault="00B5664D" w:rsidP="003A1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10CAF"/>
    <w:multiLevelType w:val="hybridMultilevel"/>
    <w:tmpl w:val="95126A70"/>
    <w:lvl w:ilvl="0" w:tplc="B34CDB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D258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64D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C633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96A6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CEF0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070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A286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DEF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FB37BDE"/>
    <w:multiLevelType w:val="hybridMultilevel"/>
    <w:tmpl w:val="6A8AC640"/>
    <w:lvl w:ilvl="0" w:tplc="FC90D604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6EAAFA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08F8FC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6E0F3E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22D10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C1C94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E5CA8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BE0C3C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7CE81E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4A3310"/>
    <w:multiLevelType w:val="hybridMultilevel"/>
    <w:tmpl w:val="5C3E2E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40CAC"/>
    <w:multiLevelType w:val="hybridMultilevel"/>
    <w:tmpl w:val="B3848664"/>
    <w:lvl w:ilvl="0" w:tplc="257A2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D8F8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673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542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055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C2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BCD2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307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0C4309"/>
    <w:multiLevelType w:val="hybridMultilevel"/>
    <w:tmpl w:val="06428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2277A"/>
    <w:multiLevelType w:val="hybridMultilevel"/>
    <w:tmpl w:val="4E404FD6"/>
    <w:lvl w:ilvl="0" w:tplc="4F9807B2">
      <w:start w:val="1"/>
      <w:numFmt w:val="bullet"/>
      <w:lvlText w:val="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AEB94" w:tentative="1">
      <w:start w:val="1"/>
      <w:numFmt w:val="bullet"/>
      <w:lvlText w:val="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DEE48A" w:tentative="1">
      <w:start w:val="1"/>
      <w:numFmt w:val="bullet"/>
      <w:lvlText w:val="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C3D3C" w:tentative="1">
      <w:start w:val="1"/>
      <w:numFmt w:val="bullet"/>
      <w:lvlText w:val="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8AB19A" w:tentative="1">
      <w:start w:val="1"/>
      <w:numFmt w:val="bullet"/>
      <w:lvlText w:val="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1AB1E8" w:tentative="1">
      <w:start w:val="1"/>
      <w:numFmt w:val="bullet"/>
      <w:lvlText w:val="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00314A" w:tentative="1">
      <w:start w:val="1"/>
      <w:numFmt w:val="bullet"/>
      <w:lvlText w:val="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243754" w:tentative="1">
      <w:start w:val="1"/>
      <w:numFmt w:val="bullet"/>
      <w:lvlText w:val="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E6CEB4" w:tentative="1">
      <w:start w:val="1"/>
      <w:numFmt w:val="bullet"/>
      <w:lvlText w:val="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5E70DF5"/>
    <w:multiLevelType w:val="hybridMultilevel"/>
    <w:tmpl w:val="F5EC28FC"/>
    <w:lvl w:ilvl="0" w:tplc="96C206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D22E8"/>
    <w:multiLevelType w:val="hybridMultilevel"/>
    <w:tmpl w:val="9FC27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F76DDA"/>
    <w:multiLevelType w:val="hybridMultilevel"/>
    <w:tmpl w:val="31E4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91E25"/>
    <w:multiLevelType w:val="hybridMultilevel"/>
    <w:tmpl w:val="65306920"/>
    <w:lvl w:ilvl="0" w:tplc="82243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F02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4253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CA90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EE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A685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C6F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20DA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379146A"/>
    <w:multiLevelType w:val="hybridMultilevel"/>
    <w:tmpl w:val="A3462292"/>
    <w:lvl w:ilvl="0" w:tplc="A36C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8861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46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6F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D6CA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028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85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D49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2B6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5753B49"/>
    <w:multiLevelType w:val="hybridMultilevel"/>
    <w:tmpl w:val="4A8A27C4"/>
    <w:lvl w:ilvl="0" w:tplc="F5289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36B1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A8F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FA8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FA3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C7F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CE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86B5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9CF9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6A317F"/>
    <w:multiLevelType w:val="hybridMultilevel"/>
    <w:tmpl w:val="D1E275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8313">
    <w:abstractNumId w:val="3"/>
  </w:num>
  <w:num w:numId="2" w16cid:durableId="59401959">
    <w:abstractNumId w:val="10"/>
  </w:num>
  <w:num w:numId="3" w16cid:durableId="1184368521">
    <w:abstractNumId w:val="0"/>
  </w:num>
  <w:num w:numId="4" w16cid:durableId="483351238">
    <w:abstractNumId w:val="5"/>
  </w:num>
  <w:num w:numId="5" w16cid:durableId="1581401137">
    <w:abstractNumId w:val="1"/>
  </w:num>
  <w:num w:numId="6" w16cid:durableId="2083596413">
    <w:abstractNumId w:val="8"/>
  </w:num>
  <w:num w:numId="7" w16cid:durableId="243149856">
    <w:abstractNumId w:val="7"/>
  </w:num>
  <w:num w:numId="8" w16cid:durableId="438377531">
    <w:abstractNumId w:val="9"/>
  </w:num>
  <w:num w:numId="9" w16cid:durableId="883562916">
    <w:abstractNumId w:val="11"/>
  </w:num>
  <w:num w:numId="10" w16cid:durableId="661734981">
    <w:abstractNumId w:val="4"/>
  </w:num>
  <w:num w:numId="11" w16cid:durableId="1316421685">
    <w:abstractNumId w:val="12"/>
  </w:num>
  <w:num w:numId="12" w16cid:durableId="267935429">
    <w:abstractNumId w:val="2"/>
  </w:num>
  <w:num w:numId="13" w16cid:durableId="1411846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vvw952xxv99jerv58vpr5cf2ws50aszrep&quot;&gt;CaSRMA&lt;record-ids&gt;&lt;item&gt;1&lt;/item&gt;&lt;item&gt;2&lt;/item&gt;&lt;/record-ids&gt;&lt;/item&gt;&lt;/Libraries&gt;"/>
  </w:docVars>
  <w:rsids>
    <w:rsidRoot w:val="009C0F1F"/>
    <w:rsid w:val="000148A8"/>
    <w:rsid w:val="0002141C"/>
    <w:rsid w:val="00025502"/>
    <w:rsid w:val="000274C0"/>
    <w:rsid w:val="00033757"/>
    <w:rsid w:val="00040148"/>
    <w:rsid w:val="00040E01"/>
    <w:rsid w:val="00050C3A"/>
    <w:rsid w:val="00061D39"/>
    <w:rsid w:val="0006314D"/>
    <w:rsid w:val="00066BA8"/>
    <w:rsid w:val="00077ED1"/>
    <w:rsid w:val="000B2768"/>
    <w:rsid w:val="000B458B"/>
    <w:rsid w:val="000C2ACF"/>
    <w:rsid w:val="000C55DE"/>
    <w:rsid w:val="000C7145"/>
    <w:rsid w:val="000D26A1"/>
    <w:rsid w:val="000D2788"/>
    <w:rsid w:val="000E064D"/>
    <w:rsid w:val="000E258A"/>
    <w:rsid w:val="000E2B69"/>
    <w:rsid w:val="000F1577"/>
    <w:rsid w:val="000F165C"/>
    <w:rsid w:val="000F3CD6"/>
    <w:rsid w:val="000F45F7"/>
    <w:rsid w:val="000F5AC1"/>
    <w:rsid w:val="001115BC"/>
    <w:rsid w:val="00122781"/>
    <w:rsid w:val="001228BA"/>
    <w:rsid w:val="00127753"/>
    <w:rsid w:val="001327F3"/>
    <w:rsid w:val="0013287E"/>
    <w:rsid w:val="00134FC1"/>
    <w:rsid w:val="00136E2A"/>
    <w:rsid w:val="0014215B"/>
    <w:rsid w:val="00146052"/>
    <w:rsid w:val="001477A2"/>
    <w:rsid w:val="001545B3"/>
    <w:rsid w:val="00155143"/>
    <w:rsid w:val="00156CE4"/>
    <w:rsid w:val="001600C5"/>
    <w:rsid w:val="0016159A"/>
    <w:rsid w:val="0016294E"/>
    <w:rsid w:val="001716C0"/>
    <w:rsid w:val="00176D17"/>
    <w:rsid w:val="00177372"/>
    <w:rsid w:val="001812A9"/>
    <w:rsid w:val="00182E79"/>
    <w:rsid w:val="00183213"/>
    <w:rsid w:val="001A1532"/>
    <w:rsid w:val="001A5BC0"/>
    <w:rsid w:val="001A6942"/>
    <w:rsid w:val="001B0DE9"/>
    <w:rsid w:val="001B0ED1"/>
    <w:rsid w:val="001B149A"/>
    <w:rsid w:val="001B4485"/>
    <w:rsid w:val="001B71FD"/>
    <w:rsid w:val="001C1295"/>
    <w:rsid w:val="001C4736"/>
    <w:rsid w:val="001D4611"/>
    <w:rsid w:val="001D4F9A"/>
    <w:rsid w:val="001D52B9"/>
    <w:rsid w:val="001E0A8F"/>
    <w:rsid w:val="001F10C8"/>
    <w:rsid w:val="001F5072"/>
    <w:rsid w:val="002011CA"/>
    <w:rsid w:val="002102B5"/>
    <w:rsid w:val="00212992"/>
    <w:rsid w:val="002237EB"/>
    <w:rsid w:val="0022396E"/>
    <w:rsid w:val="00224EC1"/>
    <w:rsid w:val="00225691"/>
    <w:rsid w:val="002256F4"/>
    <w:rsid w:val="002322BC"/>
    <w:rsid w:val="00234936"/>
    <w:rsid w:val="00236B21"/>
    <w:rsid w:val="002465CB"/>
    <w:rsid w:val="00246811"/>
    <w:rsid w:val="00250391"/>
    <w:rsid w:val="00251170"/>
    <w:rsid w:val="002626C9"/>
    <w:rsid w:val="002777C7"/>
    <w:rsid w:val="0028508A"/>
    <w:rsid w:val="00287227"/>
    <w:rsid w:val="00290A9A"/>
    <w:rsid w:val="00291DD6"/>
    <w:rsid w:val="00296BAC"/>
    <w:rsid w:val="00296C14"/>
    <w:rsid w:val="00297457"/>
    <w:rsid w:val="002B5227"/>
    <w:rsid w:val="002B7661"/>
    <w:rsid w:val="002C2BF1"/>
    <w:rsid w:val="002D12DC"/>
    <w:rsid w:val="002E0951"/>
    <w:rsid w:val="002E0D98"/>
    <w:rsid w:val="002E5399"/>
    <w:rsid w:val="002E7F39"/>
    <w:rsid w:val="002F6E19"/>
    <w:rsid w:val="00300F30"/>
    <w:rsid w:val="00302E9E"/>
    <w:rsid w:val="00305093"/>
    <w:rsid w:val="0030558A"/>
    <w:rsid w:val="00311E47"/>
    <w:rsid w:val="00313C07"/>
    <w:rsid w:val="003152CB"/>
    <w:rsid w:val="00315E1F"/>
    <w:rsid w:val="003177D6"/>
    <w:rsid w:val="00321713"/>
    <w:rsid w:val="00321DAD"/>
    <w:rsid w:val="003228FE"/>
    <w:rsid w:val="00323896"/>
    <w:rsid w:val="00323B18"/>
    <w:rsid w:val="00324CE7"/>
    <w:rsid w:val="00336B40"/>
    <w:rsid w:val="00343B27"/>
    <w:rsid w:val="00343E24"/>
    <w:rsid w:val="0034599E"/>
    <w:rsid w:val="00350F1C"/>
    <w:rsid w:val="00351697"/>
    <w:rsid w:val="00356A44"/>
    <w:rsid w:val="00361042"/>
    <w:rsid w:val="00375670"/>
    <w:rsid w:val="00381E13"/>
    <w:rsid w:val="00382941"/>
    <w:rsid w:val="00393C62"/>
    <w:rsid w:val="003A112B"/>
    <w:rsid w:val="003A3B78"/>
    <w:rsid w:val="003A5D70"/>
    <w:rsid w:val="003A7D76"/>
    <w:rsid w:val="003B7A79"/>
    <w:rsid w:val="003C405E"/>
    <w:rsid w:val="003C608B"/>
    <w:rsid w:val="003C78D9"/>
    <w:rsid w:val="003D43C5"/>
    <w:rsid w:val="003D59AB"/>
    <w:rsid w:val="003D5DFF"/>
    <w:rsid w:val="003E0ABE"/>
    <w:rsid w:val="003E2324"/>
    <w:rsid w:val="003E403C"/>
    <w:rsid w:val="003E733A"/>
    <w:rsid w:val="003F0599"/>
    <w:rsid w:val="003F196B"/>
    <w:rsid w:val="003F6AD4"/>
    <w:rsid w:val="003F6D0F"/>
    <w:rsid w:val="004015F2"/>
    <w:rsid w:val="00404201"/>
    <w:rsid w:val="00404BAA"/>
    <w:rsid w:val="004078CC"/>
    <w:rsid w:val="00411573"/>
    <w:rsid w:val="00413115"/>
    <w:rsid w:val="00420E7E"/>
    <w:rsid w:val="0042464F"/>
    <w:rsid w:val="004256A4"/>
    <w:rsid w:val="00432647"/>
    <w:rsid w:val="00434137"/>
    <w:rsid w:val="00436373"/>
    <w:rsid w:val="00437E14"/>
    <w:rsid w:val="0044153F"/>
    <w:rsid w:val="00443922"/>
    <w:rsid w:val="00452A81"/>
    <w:rsid w:val="0046013C"/>
    <w:rsid w:val="00460DD5"/>
    <w:rsid w:val="004612DD"/>
    <w:rsid w:val="00464D7E"/>
    <w:rsid w:val="004849EE"/>
    <w:rsid w:val="0049614E"/>
    <w:rsid w:val="004A21C5"/>
    <w:rsid w:val="004A3B4A"/>
    <w:rsid w:val="004A5EA6"/>
    <w:rsid w:val="004B0E52"/>
    <w:rsid w:val="004B19F9"/>
    <w:rsid w:val="004C06AB"/>
    <w:rsid w:val="004C0A5D"/>
    <w:rsid w:val="004C0C63"/>
    <w:rsid w:val="004C2336"/>
    <w:rsid w:val="004C46C1"/>
    <w:rsid w:val="004D16E8"/>
    <w:rsid w:val="004D27C5"/>
    <w:rsid w:val="004D478C"/>
    <w:rsid w:val="004D48DB"/>
    <w:rsid w:val="004E36BD"/>
    <w:rsid w:val="004E5B09"/>
    <w:rsid w:val="004F141E"/>
    <w:rsid w:val="004F329E"/>
    <w:rsid w:val="004F6889"/>
    <w:rsid w:val="0050222E"/>
    <w:rsid w:val="00502B88"/>
    <w:rsid w:val="005055E5"/>
    <w:rsid w:val="00507A52"/>
    <w:rsid w:val="0052264E"/>
    <w:rsid w:val="00523876"/>
    <w:rsid w:val="0053145F"/>
    <w:rsid w:val="005434E6"/>
    <w:rsid w:val="005437D3"/>
    <w:rsid w:val="00544322"/>
    <w:rsid w:val="00551EB2"/>
    <w:rsid w:val="00552AEE"/>
    <w:rsid w:val="00552D12"/>
    <w:rsid w:val="0055734C"/>
    <w:rsid w:val="0056013F"/>
    <w:rsid w:val="00560E82"/>
    <w:rsid w:val="00565836"/>
    <w:rsid w:val="00566B0C"/>
    <w:rsid w:val="0057302C"/>
    <w:rsid w:val="00574D2A"/>
    <w:rsid w:val="005772AC"/>
    <w:rsid w:val="00583201"/>
    <w:rsid w:val="005841B3"/>
    <w:rsid w:val="005A25C1"/>
    <w:rsid w:val="005A4E2A"/>
    <w:rsid w:val="005A5633"/>
    <w:rsid w:val="005B24D6"/>
    <w:rsid w:val="005B3B2A"/>
    <w:rsid w:val="005B4904"/>
    <w:rsid w:val="005B6636"/>
    <w:rsid w:val="005B6A46"/>
    <w:rsid w:val="005C16B6"/>
    <w:rsid w:val="005C3C5E"/>
    <w:rsid w:val="005C3E68"/>
    <w:rsid w:val="005D4D4D"/>
    <w:rsid w:val="005E1319"/>
    <w:rsid w:val="005E56C2"/>
    <w:rsid w:val="005E605D"/>
    <w:rsid w:val="005F039A"/>
    <w:rsid w:val="005F1A9A"/>
    <w:rsid w:val="005F335D"/>
    <w:rsid w:val="0060095E"/>
    <w:rsid w:val="00600C1C"/>
    <w:rsid w:val="006049D1"/>
    <w:rsid w:val="00607F26"/>
    <w:rsid w:val="00613170"/>
    <w:rsid w:val="006161D9"/>
    <w:rsid w:val="006219FA"/>
    <w:rsid w:val="00622DF6"/>
    <w:rsid w:val="006241A9"/>
    <w:rsid w:val="00625FB7"/>
    <w:rsid w:val="00626375"/>
    <w:rsid w:val="006271E2"/>
    <w:rsid w:val="006332F9"/>
    <w:rsid w:val="0063413D"/>
    <w:rsid w:val="00635271"/>
    <w:rsid w:val="00640781"/>
    <w:rsid w:val="00641CFB"/>
    <w:rsid w:val="00642A06"/>
    <w:rsid w:val="00645546"/>
    <w:rsid w:val="006523EE"/>
    <w:rsid w:val="006632A0"/>
    <w:rsid w:val="00666B2A"/>
    <w:rsid w:val="00670386"/>
    <w:rsid w:val="006764FC"/>
    <w:rsid w:val="00681670"/>
    <w:rsid w:val="00683F1B"/>
    <w:rsid w:val="00686572"/>
    <w:rsid w:val="0068698C"/>
    <w:rsid w:val="0069158A"/>
    <w:rsid w:val="006928A1"/>
    <w:rsid w:val="00693096"/>
    <w:rsid w:val="006A31A0"/>
    <w:rsid w:val="006A3B58"/>
    <w:rsid w:val="006A5DEB"/>
    <w:rsid w:val="006B1B28"/>
    <w:rsid w:val="006B4FED"/>
    <w:rsid w:val="006D0CB7"/>
    <w:rsid w:val="006D0D8F"/>
    <w:rsid w:val="006D1BBC"/>
    <w:rsid w:val="006D440A"/>
    <w:rsid w:val="006E1C67"/>
    <w:rsid w:val="006F13F4"/>
    <w:rsid w:val="00701051"/>
    <w:rsid w:val="00701EC8"/>
    <w:rsid w:val="00702C27"/>
    <w:rsid w:val="00705F9E"/>
    <w:rsid w:val="00710AE1"/>
    <w:rsid w:val="007113B9"/>
    <w:rsid w:val="0071150F"/>
    <w:rsid w:val="0071179F"/>
    <w:rsid w:val="00711B9D"/>
    <w:rsid w:val="00723B2F"/>
    <w:rsid w:val="00725CF9"/>
    <w:rsid w:val="00727B1C"/>
    <w:rsid w:val="007345E9"/>
    <w:rsid w:val="007361B7"/>
    <w:rsid w:val="007426CE"/>
    <w:rsid w:val="00743B3A"/>
    <w:rsid w:val="0074700C"/>
    <w:rsid w:val="007505E4"/>
    <w:rsid w:val="007534FD"/>
    <w:rsid w:val="007542A8"/>
    <w:rsid w:val="00760590"/>
    <w:rsid w:val="0076200D"/>
    <w:rsid w:val="007700EB"/>
    <w:rsid w:val="00771FC5"/>
    <w:rsid w:val="00772F11"/>
    <w:rsid w:val="00775DBA"/>
    <w:rsid w:val="0078734E"/>
    <w:rsid w:val="00787559"/>
    <w:rsid w:val="00787E32"/>
    <w:rsid w:val="00790DDB"/>
    <w:rsid w:val="0079136D"/>
    <w:rsid w:val="00794BF4"/>
    <w:rsid w:val="007A2EA2"/>
    <w:rsid w:val="007A74F1"/>
    <w:rsid w:val="007A7C98"/>
    <w:rsid w:val="007B2C00"/>
    <w:rsid w:val="007B5A1A"/>
    <w:rsid w:val="007B7B40"/>
    <w:rsid w:val="007C0907"/>
    <w:rsid w:val="007C2F8A"/>
    <w:rsid w:val="007C41D4"/>
    <w:rsid w:val="007C705E"/>
    <w:rsid w:val="007C763F"/>
    <w:rsid w:val="007D183F"/>
    <w:rsid w:val="007D240A"/>
    <w:rsid w:val="007D2414"/>
    <w:rsid w:val="007D6D10"/>
    <w:rsid w:val="007D729E"/>
    <w:rsid w:val="007E038A"/>
    <w:rsid w:val="007E0C6A"/>
    <w:rsid w:val="007E0D42"/>
    <w:rsid w:val="007E149D"/>
    <w:rsid w:val="007E2FC2"/>
    <w:rsid w:val="007E5770"/>
    <w:rsid w:val="007E7D7D"/>
    <w:rsid w:val="007F055F"/>
    <w:rsid w:val="007F1B4F"/>
    <w:rsid w:val="007F3209"/>
    <w:rsid w:val="007F557E"/>
    <w:rsid w:val="008154B7"/>
    <w:rsid w:val="0081647F"/>
    <w:rsid w:val="008164E6"/>
    <w:rsid w:val="0082636C"/>
    <w:rsid w:val="00840A8D"/>
    <w:rsid w:val="00842FFB"/>
    <w:rsid w:val="00843AE1"/>
    <w:rsid w:val="0084621B"/>
    <w:rsid w:val="008467B1"/>
    <w:rsid w:val="00861828"/>
    <w:rsid w:val="008667B2"/>
    <w:rsid w:val="00867F43"/>
    <w:rsid w:val="00870007"/>
    <w:rsid w:val="00871A34"/>
    <w:rsid w:val="00872BEC"/>
    <w:rsid w:val="00875950"/>
    <w:rsid w:val="00876F06"/>
    <w:rsid w:val="00880B86"/>
    <w:rsid w:val="008A4182"/>
    <w:rsid w:val="008B0AB6"/>
    <w:rsid w:val="008C0804"/>
    <w:rsid w:val="008C314B"/>
    <w:rsid w:val="008C4CAC"/>
    <w:rsid w:val="008C6B66"/>
    <w:rsid w:val="008D10DE"/>
    <w:rsid w:val="008E1C83"/>
    <w:rsid w:val="008E7C8F"/>
    <w:rsid w:val="008F5A59"/>
    <w:rsid w:val="00902254"/>
    <w:rsid w:val="0090641F"/>
    <w:rsid w:val="00907079"/>
    <w:rsid w:val="00917C4D"/>
    <w:rsid w:val="00925F3D"/>
    <w:rsid w:val="0093454B"/>
    <w:rsid w:val="009508E9"/>
    <w:rsid w:val="0095496A"/>
    <w:rsid w:val="00963660"/>
    <w:rsid w:val="00967C88"/>
    <w:rsid w:val="00971905"/>
    <w:rsid w:val="00972BAA"/>
    <w:rsid w:val="00974098"/>
    <w:rsid w:val="00982C9C"/>
    <w:rsid w:val="00984FAC"/>
    <w:rsid w:val="00985E67"/>
    <w:rsid w:val="00993984"/>
    <w:rsid w:val="00997273"/>
    <w:rsid w:val="009A1B6A"/>
    <w:rsid w:val="009A3CDF"/>
    <w:rsid w:val="009B0EFD"/>
    <w:rsid w:val="009B5B6A"/>
    <w:rsid w:val="009C0D80"/>
    <w:rsid w:val="009C0F1F"/>
    <w:rsid w:val="009C3982"/>
    <w:rsid w:val="009C5C27"/>
    <w:rsid w:val="009C617F"/>
    <w:rsid w:val="009C7BF4"/>
    <w:rsid w:val="009D0EA6"/>
    <w:rsid w:val="009E40A2"/>
    <w:rsid w:val="009E6D4A"/>
    <w:rsid w:val="009E722F"/>
    <w:rsid w:val="009F51C1"/>
    <w:rsid w:val="009F6302"/>
    <w:rsid w:val="009F6A42"/>
    <w:rsid w:val="00A033CB"/>
    <w:rsid w:val="00A143C8"/>
    <w:rsid w:val="00A14D71"/>
    <w:rsid w:val="00A14DC9"/>
    <w:rsid w:val="00A150C4"/>
    <w:rsid w:val="00A21150"/>
    <w:rsid w:val="00A2467E"/>
    <w:rsid w:val="00A24EA5"/>
    <w:rsid w:val="00A30A11"/>
    <w:rsid w:val="00A359ED"/>
    <w:rsid w:val="00A406EC"/>
    <w:rsid w:val="00A41C1B"/>
    <w:rsid w:val="00A43BF7"/>
    <w:rsid w:val="00A51337"/>
    <w:rsid w:val="00A53131"/>
    <w:rsid w:val="00A57221"/>
    <w:rsid w:val="00A5768B"/>
    <w:rsid w:val="00A57F9F"/>
    <w:rsid w:val="00A611ED"/>
    <w:rsid w:val="00A6204D"/>
    <w:rsid w:val="00A710E0"/>
    <w:rsid w:val="00A71FED"/>
    <w:rsid w:val="00A74E34"/>
    <w:rsid w:val="00A7663E"/>
    <w:rsid w:val="00A86F16"/>
    <w:rsid w:val="00A9088B"/>
    <w:rsid w:val="00A95616"/>
    <w:rsid w:val="00A968AF"/>
    <w:rsid w:val="00A96EE0"/>
    <w:rsid w:val="00AA0C9E"/>
    <w:rsid w:val="00AA42C4"/>
    <w:rsid w:val="00AB30DC"/>
    <w:rsid w:val="00AC0B04"/>
    <w:rsid w:val="00AC6576"/>
    <w:rsid w:val="00AD0BB6"/>
    <w:rsid w:val="00AD5CC5"/>
    <w:rsid w:val="00AE11D0"/>
    <w:rsid w:val="00AE1AE5"/>
    <w:rsid w:val="00AE62CA"/>
    <w:rsid w:val="00AF13AA"/>
    <w:rsid w:val="00AF702B"/>
    <w:rsid w:val="00B04AA2"/>
    <w:rsid w:val="00B05B1E"/>
    <w:rsid w:val="00B0660E"/>
    <w:rsid w:val="00B10999"/>
    <w:rsid w:val="00B12411"/>
    <w:rsid w:val="00B14279"/>
    <w:rsid w:val="00B16DA5"/>
    <w:rsid w:val="00B16DA8"/>
    <w:rsid w:val="00B16EFC"/>
    <w:rsid w:val="00B22347"/>
    <w:rsid w:val="00B23001"/>
    <w:rsid w:val="00B23A2F"/>
    <w:rsid w:val="00B25EAC"/>
    <w:rsid w:val="00B2721C"/>
    <w:rsid w:val="00B31D84"/>
    <w:rsid w:val="00B34CFC"/>
    <w:rsid w:val="00B34FBD"/>
    <w:rsid w:val="00B35E54"/>
    <w:rsid w:val="00B45DFB"/>
    <w:rsid w:val="00B47B41"/>
    <w:rsid w:val="00B52170"/>
    <w:rsid w:val="00B5664D"/>
    <w:rsid w:val="00B56ADC"/>
    <w:rsid w:val="00B64120"/>
    <w:rsid w:val="00B650AA"/>
    <w:rsid w:val="00B7347B"/>
    <w:rsid w:val="00B74012"/>
    <w:rsid w:val="00B76837"/>
    <w:rsid w:val="00B8176B"/>
    <w:rsid w:val="00B81790"/>
    <w:rsid w:val="00B83BBF"/>
    <w:rsid w:val="00B93A6A"/>
    <w:rsid w:val="00B94142"/>
    <w:rsid w:val="00B96B10"/>
    <w:rsid w:val="00B96C24"/>
    <w:rsid w:val="00BA0489"/>
    <w:rsid w:val="00BC6E34"/>
    <w:rsid w:val="00BD1BDE"/>
    <w:rsid w:val="00BD2AD6"/>
    <w:rsid w:val="00BD5368"/>
    <w:rsid w:val="00BE103F"/>
    <w:rsid w:val="00BE13C2"/>
    <w:rsid w:val="00BE2A64"/>
    <w:rsid w:val="00BF0937"/>
    <w:rsid w:val="00BF2FD9"/>
    <w:rsid w:val="00BF31E6"/>
    <w:rsid w:val="00BF6AF6"/>
    <w:rsid w:val="00C0145B"/>
    <w:rsid w:val="00C05B7C"/>
    <w:rsid w:val="00C2327F"/>
    <w:rsid w:val="00C2451D"/>
    <w:rsid w:val="00C3073F"/>
    <w:rsid w:val="00C44E0E"/>
    <w:rsid w:val="00C52333"/>
    <w:rsid w:val="00C53399"/>
    <w:rsid w:val="00C53C74"/>
    <w:rsid w:val="00C6279A"/>
    <w:rsid w:val="00C6792B"/>
    <w:rsid w:val="00C716A3"/>
    <w:rsid w:val="00C72796"/>
    <w:rsid w:val="00C82860"/>
    <w:rsid w:val="00C86EC5"/>
    <w:rsid w:val="00C90D32"/>
    <w:rsid w:val="00C91921"/>
    <w:rsid w:val="00C942F3"/>
    <w:rsid w:val="00C94E0C"/>
    <w:rsid w:val="00C9541D"/>
    <w:rsid w:val="00CB09CE"/>
    <w:rsid w:val="00CB4A00"/>
    <w:rsid w:val="00CB4D28"/>
    <w:rsid w:val="00CC1500"/>
    <w:rsid w:val="00CD31EC"/>
    <w:rsid w:val="00CD3F8F"/>
    <w:rsid w:val="00CF0602"/>
    <w:rsid w:val="00CF1455"/>
    <w:rsid w:val="00CF323C"/>
    <w:rsid w:val="00CF6775"/>
    <w:rsid w:val="00D01B23"/>
    <w:rsid w:val="00D0472D"/>
    <w:rsid w:val="00D05C6A"/>
    <w:rsid w:val="00D061AF"/>
    <w:rsid w:val="00D10005"/>
    <w:rsid w:val="00D1254D"/>
    <w:rsid w:val="00D153BD"/>
    <w:rsid w:val="00D17B13"/>
    <w:rsid w:val="00D25AC4"/>
    <w:rsid w:val="00D26539"/>
    <w:rsid w:val="00D34B2E"/>
    <w:rsid w:val="00D35FA4"/>
    <w:rsid w:val="00D37D0B"/>
    <w:rsid w:val="00D46D1C"/>
    <w:rsid w:val="00D530F9"/>
    <w:rsid w:val="00D55589"/>
    <w:rsid w:val="00D563F9"/>
    <w:rsid w:val="00D6050F"/>
    <w:rsid w:val="00D67183"/>
    <w:rsid w:val="00D77235"/>
    <w:rsid w:val="00D7749C"/>
    <w:rsid w:val="00D800FE"/>
    <w:rsid w:val="00D813CE"/>
    <w:rsid w:val="00D83581"/>
    <w:rsid w:val="00DA0BA3"/>
    <w:rsid w:val="00DA17DE"/>
    <w:rsid w:val="00DA22C7"/>
    <w:rsid w:val="00DA3F56"/>
    <w:rsid w:val="00DA5B1F"/>
    <w:rsid w:val="00DA5DF1"/>
    <w:rsid w:val="00DA7F31"/>
    <w:rsid w:val="00DB2ABE"/>
    <w:rsid w:val="00DB348A"/>
    <w:rsid w:val="00DB76A2"/>
    <w:rsid w:val="00DC3EAC"/>
    <w:rsid w:val="00DD124B"/>
    <w:rsid w:val="00DD6C41"/>
    <w:rsid w:val="00DD7189"/>
    <w:rsid w:val="00DE7204"/>
    <w:rsid w:val="00E051BA"/>
    <w:rsid w:val="00E0789D"/>
    <w:rsid w:val="00E1116C"/>
    <w:rsid w:val="00E16106"/>
    <w:rsid w:val="00E325B0"/>
    <w:rsid w:val="00E37BFC"/>
    <w:rsid w:val="00E37E32"/>
    <w:rsid w:val="00E37F3E"/>
    <w:rsid w:val="00E401D3"/>
    <w:rsid w:val="00E408DF"/>
    <w:rsid w:val="00E46B17"/>
    <w:rsid w:val="00E50A35"/>
    <w:rsid w:val="00E50AD6"/>
    <w:rsid w:val="00E55587"/>
    <w:rsid w:val="00E56A53"/>
    <w:rsid w:val="00E6125F"/>
    <w:rsid w:val="00E66951"/>
    <w:rsid w:val="00E7325F"/>
    <w:rsid w:val="00E7402F"/>
    <w:rsid w:val="00E82678"/>
    <w:rsid w:val="00E82E8C"/>
    <w:rsid w:val="00E85434"/>
    <w:rsid w:val="00E90736"/>
    <w:rsid w:val="00E978CE"/>
    <w:rsid w:val="00EA02D5"/>
    <w:rsid w:val="00EA09AB"/>
    <w:rsid w:val="00EA2679"/>
    <w:rsid w:val="00EA3108"/>
    <w:rsid w:val="00EB1A55"/>
    <w:rsid w:val="00EB28E5"/>
    <w:rsid w:val="00EB3EA1"/>
    <w:rsid w:val="00EB6C85"/>
    <w:rsid w:val="00EC2797"/>
    <w:rsid w:val="00EC78EC"/>
    <w:rsid w:val="00ED2F4C"/>
    <w:rsid w:val="00EE38CC"/>
    <w:rsid w:val="00EE5F3A"/>
    <w:rsid w:val="00EF213F"/>
    <w:rsid w:val="00EF2D43"/>
    <w:rsid w:val="00EF54B0"/>
    <w:rsid w:val="00F04D80"/>
    <w:rsid w:val="00F04E02"/>
    <w:rsid w:val="00F05C22"/>
    <w:rsid w:val="00F13F06"/>
    <w:rsid w:val="00F147E5"/>
    <w:rsid w:val="00F163B3"/>
    <w:rsid w:val="00F217D0"/>
    <w:rsid w:val="00F2619E"/>
    <w:rsid w:val="00F27205"/>
    <w:rsid w:val="00F46907"/>
    <w:rsid w:val="00F51E93"/>
    <w:rsid w:val="00F53DAA"/>
    <w:rsid w:val="00F633BC"/>
    <w:rsid w:val="00F648C0"/>
    <w:rsid w:val="00F65829"/>
    <w:rsid w:val="00F71E02"/>
    <w:rsid w:val="00F805E5"/>
    <w:rsid w:val="00F8096B"/>
    <w:rsid w:val="00F82440"/>
    <w:rsid w:val="00F85BE7"/>
    <w:rsid w:val="00F90F41"/>
    <w:rsid w:val="00F91109"/>
    <w:rsid w:val="00F91D49"/>
    <w:rsid w:val="00F9204C"/>
    <w:rsid w:val="00FA0D44"/>
    <w:rsid w:val="00FA1F84"/>
    <w:rsid w:val="00FA5D19"/>
    <w:rsid w:val="00FB56ED"/>
    <w:rsid w:val="00FC1FBA"/>
    <w:rsid w:val="00FC413E"/>
    <w:rsid w:val="00FC41AF"/>
    <w:rsid w:val="00FD0127"/>
    <w:rsid w:val="00FD1A5C"/>
    <w:rsid w:val="00FD31ED"/>
    <w:rsid w:val="00FD56BE"/>
    <w:rsid w:val="00FD705F"/>
    <w:rsid w:val="00FE1E4E"/>
    <w:rsid w:val="00FF1568"/>
    <w:rsid w:val="00FF2592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4E99A2"/>
  <w15:chartTrackingRefBased/>
  <w15:docId w15:val="{22CC0B1D-F26D-4BF7-8A0C-6101DE10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8C0"/>
    <w:pPr>
      <w:spacing w:line="259" w:lineRule="auto"/>
      <w:jc w:val="center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8C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8C0"/>
    <w:pPr>
      <w:spacing w:after="160"/>
      <w:jc w:val="thaiDistribute"/>
    </w:pPr>
    <w:rPr>
      <w:rFonts w:ascii="Calibri" w:eastAsiaTheme="minorHAnsi" w:hAnsi="Calibri" w:cs="Calibri"/>
      <w:noProof/>
      <w:sz w:val="22"/>
      <w:szCs w:val="28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8C0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rsid w:val="003C405E"/>
    <w:pPr>
      <w:ind w:left="720"/>
      <w:contextualSpacing/>
    </w:pPr>
    <w:rPr>
      <w:rFonts w:eastAsiaTheme="minorEastAsia" w:cs="Angsana New"/>
      <w:szCs w:val="3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C0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B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A112B"/>
  </w:style>
  <w:style w:type="paragraph" w:styleId="Footer">
    <w:name w:val="footer"/>
    <w:basedOn w:val="Normal"/>
    <w:link w:val="FooterChar"/>
    <w:uiPriority w:val="99"/>
    <w:unhideWhenUsed/>
    <w:rsid w:val="003A11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112B"/>
  </w:style>
  <w:style w:type="paragraph" w:styleId="NormalWeb">
    <w:name w:val="Normal (Web)"/>
    <w:basedOn w:val="Normal"/>
    <w:uiPriority w:val="99"/>
    <w:semiHidden/>
    <w:unhideWhenUsed/>
    <w:rsid w:val="00997273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523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C2BF1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2011CA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11CA"/>
    <w:rPr>
      <w:rFonts w:ascii="Times New Roman" w:eastAsia="Times New Roman" w:hAnsi="Times New Roman" w:cs="Angsana New"/>
      <w:sz w:val="20"/>
      <w:szCs w:val="25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02B88"/>
    <w:rPr>
      <w:color w:val="954F72"/>
      <w:u w:val="single"/>
    </w:rPr>
  </w:style>
  <w:style w:type="paragraph" w:customStyle="1" w:styleId="msonormal0">
    <w:name w:val="msonormal"/>
    <w:basedOn w:val="Normal"/>
    <w:rsid w:val="00502B88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000000"/>
    </w:rPr>
  </w:style>
  <w:style w:type="paragraph" w:customStyle="1" w:styleId="font5">
    <w:name w:val="font5"/>
    <w:basedOn w:val="Normal"/>
    <w:rsid w:val="00502B88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Normal"/>
    <w:rsid w:val="00502B8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7">
    <w:name w:val="font7"/>
    <w:basedOn w:val="Normal"/>
    <w:rsid w:val="00502B88"/>
    <w:pPr>
      <w:spacing w:before="100" w:beforeAutospacing="1" w:after="100" w:afterAutospacing="1"/>
    </w:pPr>
    <w:rPr>
      <w:rFonts w:ascii="Calibri" w:hAnsi="Calibri" w:cs="Calibri"/>
      <w:color w:val="FF0000"/>
    </w:rPr>
  </w:style>
  <w:style w:type="paragraph" w:customStyle="1" w:styleId="font8">
    <w:name w:val="font8"/>
    <w:basedOn w:val="Normal"/>
    <w:rsid w:val="00502B88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5">
    <w:name w:val="xl65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66">
    <w:name w:val="xl66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Normal"/>
    <w:rsid w:val="00502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9">
    <w:name w:val="xl7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5">
    <w:name w:val="xl85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0">
    <w:name w:val="xl90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1">
    <w:name w:val="xl91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Normal"/>
    <w:rsid w:val="00502B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95">
    <w:name w:val="xl9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Normal"/>
    <w:rsid w:val="00502B88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Normal"/>
    <w:rsid w:val="00502B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Normal"/>
    <w:rsid w:val="00502B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5A25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5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5C1"/>
    <w:rPr>
      <w:rFonts w:ascii="Times New Roman" w:eastAsia="Times New Roman" w:hAnsi="Times New Roman" w:cs="Angsana New"/>
      <w:b/>
      <w:bCs/>
      <w:sz w:val="20"/>
      <w:szCs w:val="25"/>
      <w:lang w:val="en-GB" w:eastAsia="en-GB"/>
    </w:rPr>
  </w:style>
  <w:style w:type="paragraph" w:customStyle="1" w:styleId="Default">
    <w:name w:val="Default"/>
    <w:rsid w:val="00EB1A5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 w:bidi="ar-SA"/>
    </w:rPr>
  </w:style>
  <w:style w:type="paragraph" w:customStyle="1" w:styleId="CM1">
    <w:name w:val="CM1"/>
    <w:basedOn w:val="Default"/>
    <w:next w:val="Default"/>
    <w:rsid w:val="00EB1A55"/>
    <w:rPr>
      <w:rFonts w:cs="Times New Roman"/>
      <w:color w:val="auto"/>
    </w:rPr>
  </w:style>
  <w:style w:type="paragraph" w:styleId="Revision">
    <w:name w:val="Revision"/>
    <w:hidden/>
    <w:uiPriority w:val="99"/>
    <w:semiHidden/>
    <w:rsid w:val="006A5DEB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3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7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0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63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00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5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9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2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65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.~WRD2113</Template>
  <TotalTime>155</TotalTime>
  <Pages>5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Daylia Thet</dc:creator>
  <cp:keywords/>
  <dc:description/>
  <cp:lastModifiedBy>Daylia Thet</cp:lastModifiedBy>
  <cp:revision>50</cp:revision>
  <dcterms:created xsi:type="dcterms:W3CDTF">2026-01-02T04:09:00Z</dcterms:created>
  <dcterms:modified xsi:type="dcterms:W3CDTF">2026-04-04T12:02:00Z</dcterms:modified>
</cp:coreProperties>
</file>