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6FC7E" w14:textId="74A68409" w:rsidR="005F0D31" w:rsidRPr="00621C12" w:rsidRDefault="005F0D31" w:rsidP="005F0D31">
      <w:pPr>
        <w:spacing w:line="360" w:lineRule="auto"/>
        <w:jc w:val="left"/>
        <w:rPr>
          <w:rFonts w:ascii="Times New Roman" w:hAnsi="Times New Roman" w:cs="Times New Roman"/>
          <w:b/>
          <w:bCs/>
          <w:sz w:val="30"/>
          <w:szCs w:val="30"/>
        </w:rPr>
      </w:pPr>
      <w:bookmarkStart w:id="0" w:name="_Hlk225540047"/>
      <w:r w:rsidRPr="00621C12">
        <w:rPr>
          <w:rFonts w:ascii="Times New Roman" w:hAnsi="Times New Roman" w:cs="Times New Roman"/>
          <w:b/>
          <w:bCs/>
          <w:sz w:val="30"/>
          <w:szCs w:val="30"/>
        </w:rPr>
        <w:t>Supplementary Information</w:t>
      </w:r>
    </w:p>
    <w:p w14:paraId="316E7660" w14:textId="039134E2" w:rsidR="007B5596" w:rsidRPr="00621C12" w:rsidRDefault="007B5596" w:rsidP="007B5596">
      <w:pPr>
        <w:spacing w:line="360" w:lineRule="auto"/>
        <w:rPr>
          <w:rFonts w:ascii="Times New Roman" w:hAnsi="Times New Roman" w:cs="Times New Roman"/>
          <w:b/>
          <w:bCs/>
          <w:sz w:val="28"/>
          <w:szCs w:val="28"/>
        </w:rPr>
      </w:pPr>
      <w:r w:rsidRPr="00621C12">
        <w:rPr>
          <w:rFonts w:ascii="Times New Roman" w:hAnsi="Times New Roman" w:cs="Times New Roman"/>
          <w:b/>
          <w:bCs/>
          <w:sz w:val="28"/>
          <w:szCs w:val="28"/>
        </w:rPr>
        <w:t>Methods</w:t>
      </w:r>
    </w:p>
    <w:bookmarkEnd w:id="0"/>
    <w:p w14:paraId="0E96CBAC" w14:textId="6D478A3B" w:rsidR="007B5596" w:rsidRPr="00621C12" w:rsidRDefault="007B5596" w:rsidP="007B5596">
      <w:pPr>
        <w:pStyle w:val="a8"/>
        <w:numPr>
          <w:ilvl w:val="0"/>
          <w:numId w:val="1"/>
        </w:numPr>
        <w:spacing w:line="360" w:lineRule="auto"/>
        <w:ind w:firstLineChars="0"/>
        <w:rPr>
          <w:rFonts w:ascii="Times New Roman" w:eastAsia="宋体" w:hAnsi="Times New Roman" w:cs="Times New Roman"/>
          <w:b/>
          <w:bCs/>
          <w:sz w:val="20"/>
          <w:szCs w:val="20"/>
        </w:rPr>
      </w:pPr>
      <w:r w:rsidRPr="00621C12">
        <w:rPr>
          <w:rFonts w:ascii="Times New Roman" w:eastAsia="宋体" w:hAnsi="Times New Roman" w:cs="Times New Roman"/>
          <w:b/>
          <w:bCs/>
          <w:sz w:val="20"/>
          <w:szCs w:val="20"/>
        </w:rPr>
        <w:t xml:space="preserve">Inclusion criteria: </w:t>
      </w:r>
    </w:p>
    <w:p w14:paraId="7439CA90" w14:textId="77777777" w:rsidR="007B5596" w:rsidRPr="00621C12" w:rsidRDefault="007B5596" w:rsidP="007B5596">
      <w:pPr>
        <w:spacing w:line="360" w:lineRule="auto"/>
        <w:rPr>
          <w:rFonts w:ascii="Times New Roman" w:eastAsia="宋体" w:hAnsi="Times New Roman" w:cs="Times New Roman"/>
          <w:sz w:val="20"/>
          <w:szCs w:val="20"/>
        </w:rPr>
      </w:pPr>
      <w:r w:rsidRPr="00621C12">
        <w:rPr>
          <w:rFonts w:ascii="Times New Roman" w:eastAsia="宋体" w:hAnsi="Times New Roman" w:cs="Times New Roman"/>
          <w:sz w:val="20"/>
          <w:szCs w:val="20"/>
        </w:rPr>
        <w:t>1) pediatric patients with solid tumors (neuroblastoma, rhabdomyosarcoma, urinary tumors, etc.)</w:t>
      </w:r>
    </w:p>
    <w:p w14:paraId="5232D288" w14:textId="203DA62F" w:rsidR="007B5596" w:rsidRPr="00621C12" w:rsidRDefault="007B5596" w:rsidP="007B5596">
      <w:pPr>
        <w:spacing w:line="360" w:lineRule="auto"/>
        <w:rPr>
          <w:rFonts w:ascii="Times New Roman" w:eastAsia="宋体" w:hAnsi="Times New Roman" w:cs="Times New Roman"/>
          <w:sz w:val="20"/>
          <w:szCs w:val="20"/>
        </w:rPr>
      </w:pPr>
      <w:r w:rsidRPr="00621C12">
        <w:rPr>
          <w:rFonts w:ascii="Times New Roman" w:eastAsia="宋体" w:hAnsi="Times New Roman" w:cs="Times New Roman"/>
          <w:sz w:val="20"/>
          <w:szCs w:val="20"/>
        </w:rPr>
        <w:t>2) developed CIT during the chemotherapy</w:t>
      </w:r>
    </w:p>
    <w:p w14:paraId="16F8CE1C" w14:textId="77777777" w:rsidR="007B5596" w:rsidRPr="00621C12" w:rsidRDefault="007B5596" w:rsidP="007B5596">
      <w:pPr>
        <w:spacing w:line="360" w:lineRule="auto"/>
        <w:rPr>
          <w:rFonts w:ascii="Times New Roman" w:eastAsia="宋体" w:hAnsi="Times New Roman" w:cs="Times New Roman"/>
          <w:sz w:val="20"/>
          <w:szCs w:val="20"/>
        </w:rPr>
      </w:pPr>
      <w:r w:rsidRPr="00621C12">
        <w:rPr>
          <w:rFonts w:ascii="Times New Roman" w:eastAsia="宋体" w:hAnsi="Times New Roman" w:cs="Times New Roman"/>
          <w:sz w:val="20"/>
          <w:szCs w:val="20"/>
        </w:rPr>
        <w:t>3)</w:t>
      </w:r>
      <w:r w:rsidRPr="00621C12">
        <w:rPr>
          <w:rFonts w:ascii="Times New Roman" w:hAnsi="Times New Roman" w:cs="Times New Roman"/>
          <w:sz w:val="20"/>
          <w:szCs w:val="20"/>
        </w:rPr>
        <w:t xml:space="preserve"> </w:t>
      </w:r>
      <w:r w:rsidRPr="00621C12">
        <w:rPr>
          <w:rFonts w:ascii="Times New Roman" w:eastAsia="宋体" w:hAnsi="Times New Roman" w:cs="Times New Roman"/>
          <w:sz w:val="20"/>
          <w:szCs w:val="20"/>
        </w:rPr>
        <w:t>The first platelet transfusion during the chemotherapy</w:t>
      </w:r>
    </w:p>
    <w:p w14:paraId="5DF5DE21" w14:textId="2AE9A634" w:rsidR="007B5596" w:rsidRPr="00621C12" w:rsidRDefault="008820CD" w:rsidP="007B5596">
      <w:pPr>
        <w:pStyle w:val="a8"/>
        <w:numPr>
          <w:ilvl w:val="0"/>
          <w:numId w:val="1"/>
        </w:numPr>
        <w:spacing w:line="360" w:lineRule="auto"/>
        <w:ind w:firstLineChars="0"/>
        <w:rPr>
          <w:rFonts w:ascii="Times New Roman" w:eastAsia="宋体" w:hAnsi="Times New Roman" w:cs="Times New Roman"/>
          <w:b/>
          <w:bCs/>
          <w:sz w:val="20"/>
          <w:szCs w:val="20"/>
        </w:rPr>
      </w:pPr>
      <w:r w:rsidRPr="00621C12">
        <w:rPr>
          <w:rFonts w:ascii="Times New Roman" w:eastAsia="宋体" w:hAnsi="Times New Roman" w:cs="Times New Roman"/>
          <w:b/>
          <w:bCs/>
          <w:sz w:val="20"/>
          <w:szCs w:val="20"/>
        </w:rPr>
        <w:t>E</w:t>
      </w:r>
      <w:r w:rsidR="007B5596" w:rsidRPr="00621C12">
        <w:rPr>
          <w:rFonts w:ascii="Times New Roman" w:eastAsia="宋体" w:hAnsi="Times New Roman" w:cs="Times New Roman"/>
          <w:b/>
          <w:bCs/>
          <w:sz w:val="20"/>
          <w:szCs w:val="20"/>
        </w:rPr>
        <w:t>xclusion</w:t>
      </w:r>
      <w:r w:rsidRPr="00621C12">
        <w:rPr>
          <w:rFonts w:ascii="Times New Roman" w:eastAsia="宋体" w:hAnsi="Times New Roman" w:cs="Times New Roman"/>
          <w:b/>
          <w:bCs/>
          <w:sz w:val="20"/>
          <w:szCs w:val="20"/>
        </w:rPr>
        <w:t xml:space="preserve"> criteria:</w:t>
      </w:r>
    </w:p>
    <w:p w14:paraId="09ED9761" w14:textId="77777777" w:rsidR="007B5596" w:rsidRPr="00621C12" w:rsidRDefault="007B5596" w:rsidP="007B5596">
      <w:pPr>
        <w:spacing w:line="360" w:lineRule="auto"/>
        <w:rPr>
          <w:rFonts w:ascii="Times New Roman" w:eastAsia="宋体" w:hAnsi="Times New Roman" w:cs="Times New Roman"/>
          <w:sz w:val="20"/>
          <w:szCs w:val="20"/>
        </w:rPr>
      </w:pPr>
      <w:r w:rsidRPr="00621C12">
        <w:rPr>
          <w:rFonts w:ascii="Times New Roman" w:eastAsia="宋体" w:hAnsi="Times New Roman" w:cs="Times New Roman"/>
          <w:sz w:val="20"/>
          <w:szCs w:val="20"/>
        </w:rPr>
        <w:t>1)</w:t>
      </w:r>
      <w:r w:rsidRPr="00621C12">
        <w:rPr>
          <w:rFonts w:ascii="Times New Roman" w:hAnsi="Times New Roman" w:cs="Times New Roman"/>
          <w:sz w:val="20"/>
          <w:szCs w:val="20"/>
        </w:rPr>
        <w:t xml:space="preserve"> </w:t>
      </w:r>
      <w:r w:rsidRPr="00621C12">
        <w:rPr>
          <w:rFonts w:ascii="Times New Roman" w:eastAsia="宋体" w:hAnsi="Times New Roman" w:cs="Times New Roman"/>
          <w:sz w:val="20"/>
          <w:szCs w:val="20"/>
        </w:rPr>
        <w:t>hematologic diseases,</w:t>
      </w:r>
      <w:r w:rsidRPr="00621C12">
        <w:rPr>
          <w:rFonts w:ascii="Times New Roman" w:hAnsi="Times New Roman" w:cs="Times New Roman"/>
          <w:sz w:val="20"/>
          <w:szCs w:val="20"/>
        </w:rPr>
        <w:t xml:space="preserve"> </w:t>
      </w:r>
      <w:r w:rsidRPr="00621C12">
        <w:rPr>
          <w:rFonts w:ascii="Times New Roman" w:eastAsia="宋体" w:hAnsi="Times New Roman" w:cs="Times New Roman"/>
          <w:sz w:val="20"/>
          <w:szCs w:val="20"/>
        </w:rPr>
        <w:t>thromboembolic disease, and autoimmune disease</w:t>
      </w:r>
    </w:p>
    <w:p w14:paraId="3F9F58A0" w14:textId="77777777" w:rsidR="007B5596" w:rsidRPr="00621C12" w:rsidRDefault="007B5596" w:rsidP="007B5596">
      <w:pPr>
        <w:spacing w:line="360" w:lineRule="auto"/>
        <w:rPr>
          <w:rFonts w:ascii="Times New Roman" w:eastAsia="宋体" w:hAnsi="Times New Roman" w:cs="Times New Roman"/>
          <w:sz w:val="20"/>
          <w:szCs w:val="20"/>
        </w:rPr>
      </w:pPr>
      <w:r w:rsidRPr="00621C12">
        <w:rPr>
          <w:rFonts w:ascii="Times New Roman" w:eastAsia="宋体" w:hAnsi="Times New Roman" w:cs="Times New Roman"/>
          <w:sz w:val="20"/>
          <w:szCs w:val="20"/>
        </w:rPr>
        <w:t>2) HLA and/or HPA alloantibodies and immune thrombocytopenia</w:t>
      </w:r>
    </w:p>
    <w:p w14:paraId="153520DD" w14:textId="77777777" w:rsidR="007B5596" w:rsidRPr="00621C12" w:rsidRDefault="007B5596" w:rsidP="007B5596">
      <w:pPr>
        <w:spacing w:line="360" w:lineRule="auto"/>
        <w:rPr>
          <w:rFonts w:ascii="Times New Roman" w:eastAsia="宋体" w:hAnsi="Times New Roman" w:cs="Times New Roman"/>
          <w:sz w:val="20"/>
          <w:szCs w:val="20"/>
        </w:rPr>
      </w:pPr>
      <w:r w:rsidRPr="00621C12">
        <w:rPr>
          <w:rFonts w:ascii="Times New Roman" w:eastAsia="宋体" w:hAnsi="Times New Roman" w:cs="Times New Roman"/>
          <w:sz w:val="20"/>
          <w:szCs w:val="20"/>
        </w:rPr>
        <w:t>3) active bleeding, disseminated intravascular coagulation (DIC), and shock, etc. pre-platelet transfusion</w:t>
      </w:r>
    </w:p>
    <w:p w14:paraId="6F2A30A6" w14:textId="77777777" w:rsidR="007B5596" w:rsidRPr="00621C12" w:rsidRDefault="007B5596" w:rsidP="007B5596">
      <w:pPr>
        <w:spacing w:line="360" w:lineRule="auto"/>
        <w:rPr>
          <w:rFonts w:ascii="Times New Roman" w:eastAsia="宋体" w:hAnsi="Times New Roman" w:cs="Times New Roman"/>
          <w:sz w:val="20"/>
          <w:szCs w:val="20"/>
        </w:rPr>
      </w:pPr>
      <w:r w:rsidRPr="00621C12">
        <w:rPr>
          <w:rFonts w:ascii="Times New Roman" w:eastAsia="宋体" w:hAnsi="Times New Roman" w:cs="Times New Roman"/>
          <w:sz w:val="20"/>
          <w:szCs w:val="20"/>
        </w:rPr>
        <w:t>4)</w:t>
      </w:r>
      <w:r w:rsidRPr="00621C12">
        <w:rPr>
          <w:rFonts w:ascii="Times New Roman" w:hAnsi="Times New Roman" w:cs="Times New Roman"/>
          <w:sz w:val="20"/>
          <w:szCs w:val="20"/>
        </w:rPr>
        <w:t xml:space="preserve"> </w:t>
      </w:r>
      <w:r w:rsidRPr="00621C12">
        <w:rPr>
          <w:rFonts w:ascii="Times New Roman" w:eastAsia="宋体" w:hAnsi="Times New Roman" w:cs="Times New Roman"/>
          <w:sz w:val="20"/>
          <w:szCs w:val="20"/>
        </w:rPr>
        <w:t>without complete clinical characteristics and laboratory data platelet pre-transfusion</w:t>
      </w:r>
    </w:p>
    <w:p w14:paraId="48E8EF62" w14:textId="0500D662" w:rsidR="007B5596" w:rsidRPr="00621C12" w:rsidRDefault="007B5596" w:rsidP="007B5596">
      <w:pPr>
        <w:spacing w:line="360" w:lineRule="auto"/>
        <w:rPr>
          <w:rFonts w:ascii="Times New Roman" w:eastAsia="宋体" w:hAnsi="Times New Roman" w:cs="Times New Roman"/>
          <w:sz w:val="20"/>
          <w:szCs w:val="20"/>
        </w:rPr>
      </w:pPr>
      <w:r w:rsidRPr="00621C12">
        <w:rPr>
          <w:rFonts w:ascii="Times New Roman" w:eastAsia="宋体" w:hAnsi="Times New Roman" w:cs="Times New Roman"/>
          <w:sz w:val="20"/>
          <w:szCs w:val="20"/>
        </w:rPr>
        <w:t>5) without evaluation of the efficacy of platelet transfusion</w:t>
      </w:r>
      <w:r w:rsidRPr="00621C12">
        <w:rPr>
          <w:rFonts w:ascii="Times New Roman" w:eastAsia="宋体" w:hAnsi="Times New Roman" w:cs="Times New Roman"/>
          <w:sz w:val="20"/>
          <w:szCs w:val="20"/>
        </w:rPr>
        <w:tab/>
      </w:r>
    </w:p>
    <w:p w14:paraId="77F5AECD" w14:textId="77777777" w:rsidR="007B5596" w:rsidRPr="00621C12" w:rsidRDefault="007B5596" w:rsidP="007B5596">
      <w:pPr>
        <w:pStyle w:val="a8"/>
        <w:numPr>
          <w:ilvl w:val="0"/>
          <w:numId w:val="1"/>
        </w:numPr>
        <w:spacing w:line="360" w:lineRule="auto"/>
        <w:ind w:firstLineChars="0"/>
        <w:rPr>
          <w:rFonts w:ascii="Times New Roman" w:hAnsi="Times New Roman" w:cs="Times New Roman"/>
          <w:b/>
          <w:bCs/>
          <w:sz w:val="20"/>
          <w:szCs w:val="20"/>
        </w:rPr>
      </w:pPr>
      <w:r w:rsidRPr="00621C12">
        <w:rPr>
          <w:rFonts w:ascii="Times New Roman" w:hAnsi="Times New Roman" w:cs="Times New Roman"/>
          <w:b/>
          <w:bCs/>
          <w:sz w:val="20"/>
          <w:szCs w:val="20"/>
        </w:rPr>
        <w:t>Details of clinical data</w:t>
      </w:r>
    </w:p>
    <w:p w14:paraId="1B161568" w14:textId="08D8846C" w:rsidR="007B5596" w:rsidRPr="00621C12" w:rsidRDefault="007B5596" w:rsidP="005F0D31">
      <w:pPr>
        <w:spacing w:line="360" w:lineRule="auto"/>
        <w:rPr>
          <w:rFonts w:ascii="Times New Roman" w:eastAsia="宋体" w:hAnsi="Times New Roman" w:cs="Times New Roman"/>
          <w:sz w:val="20"/>
          <w:szCs w:val="20"/>
        </w:rPr>
      </w:pPr>
      <w:r w:rsidRPr="00621C12">
        <w:rPr>
          <w:rFonts w:ascii="Times New Roman" w:hAnsi="Times New Roman" w:cs="Times New Roman"/>
          <w:sz w:val="20"/>
          <w:szCs w:val="20"/>
        </w:rPr>
        <w:t>Demographic information included age, gender, height, weight, diagnosis, and malignancy risk stratification were obtained from the patient record.</w:t>
      </w:r>
      <w:r w:rsidRPr="00621C12">
        <w:rPr>
          <w:rFonts w:ascii="Times New Roman" w:eastAsia="宋体" w:hAnsi="Times New Roman" w:cs="Times New Roman"/>
          <w:sz w:val="20"/>
          <w:szCs w:val="20"/>
        </w:rPr>
        <w:t xml:space="preserve"> Clinical characteristics that occur during the 24-hour period between midnight of the day and midnight of the next day were considered to have influenced any platelets transfused during that time interval. Clinical conditions such as infection, fever, splenomegaly, and laboratory data such as pre-platelet transfusion platelet counts, hemoglobin (Hb), white blood cell counts (WBC), lymphocyte counts, neutrophil counts, C-reactive protein (CRP), prothrombin time (PT), international normalized ratio (INR), activated partial thromboplastin time (APTT), thrombin time (TT), fibrinogen (FG), total bilirubin, Alanine aminotransferase (ALT), Aspartate aminotransferase (AST), γ-glutamyl transpeptidase (GGT), Creatinine, Urea, Uric acid, and Cystatin C were recorded. Fever was defined as a maximum daily temperature of more than 38.4°C.</w:t>
      </w:r>
      <w:bookmarkStart w:id="1" w:name="OLE_LINK9"/>
      <w:r w:rsidR="009232A8" w:rsidRPr="00621C12">
        <w:rPr>
          <w:rFonts w:ascii="Times New Roman" w:eastAsia="宋体" w:hAnsi="Times New Roman" w:cs="Times New Roman"/>
          <w:sz w:val="20"/>
          <w:szCs w:val="20"/>
        </w:rPr>
        <w:t xml:space="preserve"> </w:t>
      </w:r>
      <w:bookmarkStart w:id="2" w:name="_Hlk225540182"/>
      <w:r w:rsidR="009232A8" w:rsidRPr="00621C12">
        <w:rPr>
          <w:rFonts w:ascii="Times New Roman" w:eastAsia="宋体" w:hAnsi="Times New Roman" w:cs="Times New Roman"/>
          <w:sz w:val="20"/>
          <w:szCs w:val="20"/>
        </w:rPr>
        <w:t>Minor to moderate infection was defined as cellulitis, gingivitis, catheter infection, localized rectal abscess, dental abscess, etc.</w:t>
      </w:r>
      <w:bookmarkEnd w:id="2"/>
    </w:p>
    <w:bookmarkEnd w:id="1"/>
    <w:p w14:paraId="5E757CEB" w14:textId="77777777" w:rsidR="00676425" w:rsidRPr="00621C12" w:rsidRDefault="00676425" w:rsidP="005F0D31">
      <w:pPr>
        <w:spacing w:afterLines="50" w:after="156" w:line="360" w:lineRule="auto"/>
        <w:rPr>
          <w:rFonts w:ascii="Times New Roman" w:hAnsi="Times New Roman" w:cs="Times New Roman"/>
          <w:b/>
          <w:bCs/>
          <w:sz w:val="28"/>
          <w:szCs w:val="28"/>
        </w:rPr>
      </w:pPr>
    </w:p>
    <w:p w14:paraId="090C5018" w14:textId="77777777" w:rsidR="00676425" w:rsidRPr="00621C12" w:rsidRDefault="00676425" w:rsidP="005F0D31">
      <w:pPr>
        <w:spacing w:afterLines="50" w:after="156" w:line="360" w:lineRule="auto"/>
        <w:rPr>
          <w:rFonts w:ascii="Times New Roman" w:hAnsi="Times New Roman" w:cs="Times New Roman"/>
          <w:b/>
          <w:bCs/>
          <w:sz w:val="28"/>
          <w:szCs w:val="28"/>
        </w:rPr>
      </w:pPr>
    </w:p>
    <w:p w14:paraId="4674ED80" w14:textId="5C461E7C" w:rsidR="005F0D31" w:rsidRPr="00621C12" w:rsidRDefault="005F0D31" w:rsidP="005F0D31">
      <w:pPr>
        <w:spacing w:afterLines="50" w:after="156" w:line="360" w:lineRule="auto"/>
        <w:rPr>
          <w:rFonts w:ascii="Times New Roman" w:hAnsi="Times New Roman" w:cs="Times New Roman"/>
          <w:b/>
          <w:bCs/>
          <w:sz w:val="28"/>
          <w:szCs w:val="28"/>
        </w:rPr>
      </w:pPr>
      <w:r w:rsidRPr="00621C12">
        <w:rPr>
          <w:rFonts w:ascii="Times New Roman" w:hAnsi="Times New Roman" w:cs="Times New Roman"/>
          <w:b/>
          <w:bCs/>
          <w:sz w:val="28"/>
          <w:szCs w:val="28"/>
        </w:rPr>
        <w:lastRenderedPageBreak/>
        <w:t>Table</w:t>
      </w:r>
      <w:r w:rsidRPr="00621C12">
        <w:rPr>
          <w:rFonts w:ascii="Times New Roman" w:hAnsi="Times New Roman" w:cs="Times New Roman" w:hint="eastAsia"/>
          <w:b/>
          <w:bCs/>
          <w:sz w:val="28"/>
          <w:szCs w:val="28"/>
        </w:rPr>
        <w:t>s</w:t>
      </w:r>
    </w:p>
    <w:tbl>
      <w:tblPr>
        <w:tblStyle w:val="a3"/>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5"/>
        <w:gridCol w:w="1966"/>
        <w:gridCol w:w="1875"/>
        <w:gridCol w:w="1912"/>
        <w:gridCol w:w="1134"/>
      </w:tblGrid>
      <w:tr w:rsidR="00621C12" w:rsidRPr="00621C12" w14:paraId="46EBD9A0" w14:textId="77777777" w:rsidTr="0007133D">
        <w:trPr>
          <w:trHeight w:val="436"/>
          <w:jc w:val="center"/>
        </w:trPr>
        <w:tc>
          <w:tcPr>
            <w:tcW w:w="9072" w:type="dxa"/>
            <w:gridSpan w:val="5"/>
            <w:tcBorders>
              <w:bottom w:val="single" w:sz="4" w:space="0" w:color="auto"/>
            </w:tcBorders>
            <w:noWrap/>
            <w:vAlign w:val="center"/>
            <w:hideMark/>
          </w:tcPr>
          <w:p w14:paraId="2F5CFF18" w14:textId="27F62064" w:rsidR="00824135" w:rsidRPr="00621C12" w:rsidRDefault="00257F17" w:rsidP="0007133D">
            <w:pPr>
              <w:rPr>
                <w:rFonts w:ascii="Times New Roman" w:hAnsi="Times New Roman" w:cs="Times New Roman"/>
                <w:sz w:val="20"/>
                <w:szCs w:val="20"/>
              </w:rPr>
            </w:pPr>
            <w:r w:rsidRPr="00621C12">
              <w:rPr>
                <w:rFonts w:ascii="Times New Roman" w:hAnsi="Times New Roman" w:cs="Times New Roman"/>
                <w:sz w:val="20"/>
                <w:szCs w:val="20"/>
              </w:rPr>
              <w:br w:type="page"/>
            </w:r>
            <w:bookmarkStart w:id="3" w:name="_Hlk198066158"/>
            <w:bookmarkStart w:id="4" w:name="_Hlk189503248"/>
            <w:r w:rsidR="00594A99" w:rsidRPr="00621C12">
              <w:rPr>
                <w:rFonts w:ascii="Times New Roman" w:hAnsi="Times New Roman" w:cs="Times New Roman"/>
                <w:b/>
                <w:bCs/>
                <w:sz w:val="20"/>
                <w:szCs w:val="20"/>
              </w:rPr>
              <w:t>Table S</w:t>
            </w:r>
            <w:r w:rsidR="00FD6BDE" w:rsidRPr="00621C12">
              <w:rPr>
                <w:rFonts w:ascii="Times New Roman" w:hAnsi="Times New Roman" w:cs="Times New Roman"/>
                <w:b/>
                <w:bCs/>
                <w:sz w:val="20"/>
                <w:szCs w:val="20"/>
              </w:rPr>
              <w:t>1</w:t>
            </w:r>
            <w:r w:rsidR="00FD6BDE" w:rsidRPr="00621C12">
              <w:rPr>
                <w:rFonts w:ascii="Times New Roman" w:hAnsi="Times New Roman" w:cs="Times New Roman"/>
                <w:sz w:val="20"/>
                <w:szCs w:val="20"/>
              </w:rPr>
              <w:t>.</w:t>
            </w:r>
            <w:bookmarkEnd w:id="3"/>
            <w:r w:rsidR="00FD6BDE" w:rsidRPr="00621C12">
              <w:rPr>
                <w:rFonts w:ascii="Times New Roman" w:hAnsi="Times New Roman" w:cs="Times New Roman"/>
                <w:sz w:val="20"/>
                <w:szCs w:val="20"/>
              </w:rPr>
              <w:t xml:space="preserve"> </w:t>
            </w:r>
            <w:bookmarkStart w:id="5" w:name="_Hlk226372574"/>
            <w:r w:rsidR="00F84FC6" w:rsidRPr="00621C12">
              <w:rPr>
                <w:rFonts w:ascii="Times New Roman" w:hAnsi="Times New Roman" w:cs="Times New Roman"/>
                <w:sz w:val="20"/>
                <w:szCs w:val="20"/>
              </w:rPr>
              <w:t>Statistical p</w:t>
            </w:r>
            <w:r w:rsidR="00FD6BDE" w:rsidRPr="00621C12">
              <w:rPr>
                <w:rFonts w:ascii="Times New Roman" w:hAnsi="Times New Roman" w:cs="Times New Roman"/>
                <w:sz w:val="20"/>
                <w:szCs w:val="20"/>
              </w:rPr>
              <w:t xml:space="preserve">ower </w:t>
            </w:r>
            <w:r w:rsidR="00824135" w:rsidRPr="00621C12">
              <w:rPr>
                <w:rFonts w:ascii="Times New Roman" w:hAnsi="Times New Roman" w:cs="Times New Roman"/>
                <w:sz w:val="20"/>
                <w:szCs w:val="20"/>
              </w:rPr>
              <w:t>a</w:t>
            </w:r>
            <w:r w:rsidR="00FD6BDE" w:rsidRPr="00621C12">
              <w:rPr>
                <w:rFonts w:ascii="Times New Roman" w:hAnsi="Times New Roman" w:cs="Times New Roman"/>
                <w:sz w:val="20"/>
                <w:szCs w:val="20"/>
              </w:rPr>
              <w:t xml:space="preserve">nalysis </w:t>
            </w:r>
            <w:r w:rsidR="00F84FC6" w:rsidRPr="00621C12">
              <w:rPr>
                <w:rFonts w:ascii="Times New Roman" w:hAnsi="Times New Roman" w:cs="Times New Roman" w:hint="eastAsia"/>
                <w:sz w:val="20"/>
                <w:szCs w:val="20"/>
              </w:rPr>
              <w:t>for</w:t>
            </w:r>
            <w:r w:rsidR="00F84FC6" w:rsidRPr="00621C12">
              <w:rPr>
                <w:rFonts w:ascii="Times New Roman" w:hAnsi="Times New Roman" w:cs="Times New Roman"/>
                <w:sz w:val="20"/>
                <w:szCs w:val="20"/>
              </w:rPr>
              <w:t xml:space="preserve"> </w:t>
            </w:r>
            <w:r w:rsidR="00F84FC6" w:rsidRPr="00621C12">
              <w:rPr>
                <w:rFonts w:ascii="Times New Roman" w:hAnsi="Times New Roman" w:cs="Times New Roman" w:hint="eastAsia"/>
                <w:sz w:val="20"/>
                <w:szCs w:val="20"/>
              </w:rPr>
              <w:t>each</w:t>
            </w:r>
            <w:r w:rsidR="00F84FC6" w:rsidRPr="00621C12">
              <w:rPr>
                <w:rFonts w:ascii="Times New Roman" w:hAnsi="Times New Roman" w:cs="Times New Roman"/>
                <w:sz w:val="20"/>
                <w:szCs w:val="20"/>
              </w:rPr>
              <w:t xml:space="preserve"> marker</w:t>
            </w:r>
            <w:bookmarkEnd w:id="5"/>
          </w:p>
          <w:tbl>
            <w:tblPr>
              <w:tblpPr w:leftFromText="180" w:rightFromText="180" w:vertAnchor="page" w:horzAnchor="margin" w:tblpY="451"/>
              <w:tblOverlap w:val="never"/>
              <w:tblW w:w="8784" w:type="dxa"/>
              <w:tblBorders>
                <w:top w:val="single" w:sz="4" w:space="0" w:color="auto"/>
                <w:bottom w:val="single" w:sz="4" w:space="0" w:color="auto"/>
              </w:tblBorders>
              <w:tblLook w:val="04A0" w:firstRow="1" w:lastRow="0" w:firstColumn="1" w:lastColumn="0" w:noHBand="0" w:noVBand="1"/>
            </w:tblPr>
            <w:tblGrid>
              <w:gridCol w:w="1555"/>
              <w:gridCol w:w="1838"/>
              <w:gridCol w:w="860"/>
              <w:gridCol w:w="987"/>
              <w:gridCol w:w="1276"/>
              <w:gridCol w:w="1417"/>
              <w:gridCol w:w="851"/>
            </w:tblGrid>
            <w:tr w:rsidR="00621C12" w:rsidRPr="00621C12" w14:paraId="1B38D8FE" w14:textId="77777777" w:rsidTr="00FD6BDE">
              <w:trPr>
                <w:trHeight w:val="416"/>
              </w:trPr>
              <w:tc>
                <w:tcPr>
                  <w:tcW w:w="1555" w:type="dxa"/>
                  <w:vMerge w:val="restart"/>
                  <w:tcBorders>
                    <w:top w:val="single" w:sz="4" w:space="0" w:color="auto"/>
                    <w:bottom w:val="nil"/>
                  </w:tcBorders>
                  <w:noWrap/>
                  <w:vAlign w:val="center"/>
                  <w:hideMark/>
                </w:tcPr>
                <w:p w14:paraId="11B5ED30" w14:textId="0D4BA2DB" w:rsidR="00FD6BDE" w:rsidRPr="00621C12" w:rsidRDefault="00985219" w:rsidP="002F7027">
                  <w:pPr>
                    <w:jc w:val="left"/>
                    <w:rPr>
                      <w:rFonts w:ascii="Times New Roman" w:eastAsia="等线" w:hAnsi="Times New Roman" w:cs="Times New Roman"/>
                      <w:kern w:val="0"/>
                      <w:sz w:val="20"/>
                      <w:szCs w:val="20"/>
                    </w:rPr>
                  </w:pPr>
                  <w:r w:rsidRPr="00621C12">
                    <w:rPr>
                      <w:rFonts w:ascii="Times New Roman" w:hAnsi="Times New Roman" w:cs="Times New Roman"/>
                      <w:sz w:val="20"/>
                      <w:szCs w:val="20"/>
                    </w:rPr>
                    <w:t>Parameter</w:t>
                  </w:r>
                  <w:r w:rsidR="00FD6BDE" w:rsidRPr="00621C12">
                    <w:rPr>
                      <w:rFonts w:ascii="Times New Roman" w:hAnsi="Times New Roman" w:cs="Times New Roman"/>
                      <w:kern w:val="0"/>
                      <w:sz w:val="20"/>
                      <w:szCs w:val="20"/>
                      <w:vertAlign w:val="superscript"/>
                    </w:rPr>
                    <w:t xml:space="preserve"> a</w:t>
                  </w:r>
                </w:p>
              </w:tc>
              <w:tc>
                <w:tcPr>
                  <w:tcW w:w="1838" w:type="dxa"/>
                  <w:vMerge w:val="restart"/>
                  <w:tcBorders>
                    <w:top w:val="single" w:sz="4" w:space="0" w:color="auto"/>
                    <w:bottom w:val="nil"/>
                  </w:tcBorders>
                  <w:noWrap/>
                  <w:vAlign w:val="center"/>
                  <w:hideMark/>
                </w:tcPr>
                <w:p w14:paraId="0EC07454" w14:textId="306E27D8" w:rsidR="00A869E9" w:rsidRPr="00621C12" w:rsidRDefault="00A869E9" w:rsidP="00FD6BDE">
                  <w:pP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 xml:space="preserve">Actual </w:t>
                  </w:r>
                  <w:r w:rsidR="00FD6BDE" w:rsidRPr="00621C12">
                    <w:rPr>
                      <w:rFonts w:ascii="Times New Roman" w:eastAsia="等线" w:hAnsi="Times New Roman" w:cs="Times New Roman"/>
                      <w:kern w:val="0"/>
                      <w:sz w:val="20"/>
                      <w:szCs w:val="20"/>
                    </w:rPr>
                    <w:t>Power</w:t>
                  </w:r>
                  <w:r w:rsidR="003F5322" w:rsidRPr="00621C12">
                    <w:rPr>
                      <w:rFonts w:ascii="Times New Roman" w:eastAsia="等线" w:hAnsi="Times New Roman" w:cs="Times New Roman"/>
                      <w:kern w:val="0"/>
                      <w:sz w:val="20"/>
                      <w:szCs w:val="20"/>
                    </w:rPr>
                    <w:t xml:space="preserve"> </w:t>
                  </w:r>
                  <w:r w:rsidR="00BB706B" w:rsidRPr="00621C12">
                    <w:rPr>
                      <w:rFonts w:ascii="Times New Roman" w:eastAsia="等线" w:hAnsi="Times New Roman" w:cs="Times New Roman"/>
                      <w:kern w:val="0"/>
                      <w:sz w:val="20"/>
                      <w:szCs w:val="20"/>
                      <w:vertAlign w:val="superscript"/>
                    </w:rPr>
                    <w:t>b</w:t>
                  </w:r>
                </w:p>
                <w:p w14:paraId="0B58FB98" w14:textId="2A014BAA" w:rsidR="00FD6BDE" w:rsidRPr="00621C12" w:rsidRDefault="00FD6BDE" w:rsidP="00FD6BDE">
                  <w:pPr>
                    <w:rPr>
                      <w:rFonts w:ascii="Times New Roman" w:eastAsia="Times New Roman" w:hAnsi="Times New Roman" w:cs="Times New Roman"/>
                      <w:kern w:val="0"/>
                      <w:sz w:val="20"/>
                      <w:szCs w:val="20"/>
                    </w:rPr>
                  </w:pPr>
                  <w:r w:rsidRPr="00621C12">
                    <w:rPr>
                      <w:rFonts w:ascii="Times New Roman" w:eastAsia="等线" w:hAnsi="Times New Roman" w:cs="Times New Roman"/>
                      <w:kern w:val="0"/>
                      <w:sz w:val="20"/>
                      <w:szCs w:val="20"/>
                    </w:rPr>
                    <w:t xml:space="preserve"> (95% CI)</w:t>
                  </w:r>
                </w:p>
              </w:tc>
              <w:tc>
                <w:tcPr>
                  <w:tcW w:w="5391" w:type="dxa"/>
                  <w:gridSpan w:val="5"/>
                  <w:tcBorders>
                    <w:top w:val="single" w:sz="4" w:space="0" w:color="auto"/>
                    <w:bottom w:val="single" w:sz="4" w:space="0" w:color="auto"/>
                  </w:tcBorders>
                  <w:noWrap/>
                  <w:vAlign w:val="center"/>
                  <w:hideMark/>
                </w:tcPr>
                <w:p w14:paraId="6FB8AFB0" w14:textId="77777777" w:rsidR="00FD6BDE" w:rsidRPr="00621C12" w:rsidRDefault="00FD6BDE" w:rsidP="00FD6BDE">
                  <w:pPr>
                    <w:widowControl/>
                    <w:jc w:val="center"/>
                    <w:rPr>
                      <w:rFonts w:ascii="Times New Roman" w:hAnsi="Times New Roman" w:cs="Times New Roman"/>
                      <w:kern w:val="0"/>
                      <w:sz w:val="20"/>
                      <w:szCs w:val="20"/>
                    </w:rPr>
                  </w:pPr>
                  <w:r w:rsidRPr="00621C12">
                    <w:rPr>
                      <w:rFonts w:ascii="Times New Roman" w:hAnsi="Times New Roman" w:cs="Times New Roman"/>
                      <w:kern w:val="0"/>
                      <w:sz w:val="20"/>
                      <w:szCs w:val="20"/>
                    </w:rPr>
                    <w:t>Test Assumptions</w:t>
                  </w:r>
                </w:p>
              </w:tc>
            </w:tr>
            <w:tr w:rsidR="00621C12" w:rsidRPr="00621C12" w14:paraId="041615AE" w14:textId="77777777" w:rsidTr="00456B4C">
              <w:trPr>
                <w:trHeight w:val="673"/>
              </w:trPr>
              <w:tc>
                <w:tcPr>
                  <w:tcW w:w="1555" w:type="dxa"/>
                  <w:vMerge/>
                  <w:tcBorders>
                    <w:top w:val="nil"/>
                    <w:bottom w:val="single" w:sz="4" w:space="0" w:color="auto"/>
                  </w:tcBorders>
                  <w:noWrap/>
                  <w:vAlign w:val="center"/>
                  <w:hideMark/>
                </w:tcPr>
                <w:p w14:paraId="6EE94B08" w14:textId="77777777" w:rsidR="00FD6BDE" w:rsidRPr="00621C12" w:rsidRDefault="00FD6BDE" w:rsidP="00FD6BDE">
                  <w:pPr>
                    <w:widowControl/>
                    <w:rPr>
                      <w:rFonts w:ascii="Times New Roman" w:hAnsi="Times New Roman" w:cs="Times New Roman"/>
                      <w:kern w:val="0"/>
                      <w:sz w:val="20"/>
                      <w:szCs w:val="20"/>
                    </w:rPr>
                  </w:pPr>
                </w:p>
              </w:tc>
              <w:tc>
                <w:tcPr>
                  <w:tcW w:w="1838" w:type="dxa"/>
                  <w:vMerge/>
                  <w:tcBorders>
                    <w:top w:val="nil"/>
                    <w:bottom w:val="single" w:sz="4" w:space="0" w:color="auto"/>
                  </w:tcBorders>
                  <w:noWrap/>
                  <w:vAlign w:val="center"/>
                  <w:hideMark/>
                </w:tcPr>
                <w:p w14:paraId="06F06C0B" w14:textId="77777777" w:rsidR="00FD6BDE" w:rsidRPr="00621C12" w:rsidRDefault="00FD6BDE" w:rsidP="00FD6BDE">
                  <w:pPr>
                    <w:widowControl/>
                    <w:rPr>
                      <w:rFonts w:ascii="Times New Roman" w:hAnsi="Times New Roman" w:cs="Times New Roman"/>
                      <w:kern w:val="0"/>
                      <w:sz w:val="20"/>
                      <w:szCs w:val="20"/>
                    </w:rPr>
                  </w:pPr>
                </w:p>
              </w:tc>
              <w:tc>
                <w:tcPr>
                  <w:tcW w:w="860" w:type="dxa"/>
                  <w:tcBorders>
                    <w:top w:val="single" w:sz="4" w:space="0" w:color="auto"/>
                    <w:bottom w:val="single" w:sz="4" w:space="0" w:color="auto"/>
                  </w:tcBorders>
                  <w:noWrap/>
                  <w:vAlign w:val="center"/>
                  <w:hideMark/>
                </w:tcPr>
                <w:p w14:paraId="177F0F75" w14:textId="56FDC925" w:rsidR="00FD6BDE" w:rsidRPr="00621C12" w:rsidRDefault="00FD6BDE" w:rsidP="00FD6BDE">
                  <w:pPr>
                    <w:widowControl/>
                    <w:jc w:val="center"/>
                    <w:rPr>
                      <w:rFonts w:ascii="Times New Roman" w:hAnsi="Times New Roman" w:cs="Times New Roman"/>
                      <w:kern w:val="0"/>
                      <w:sz w:val="20"/>
                      <w:szCs w:val="20"/>
                    </w:rPr>
                  </w:pPr>
                  <w:r w:rsidRPr="00621C12">
                    <w:rPr>
                      <w:rFonts w:ascii="Times New Roman" w:hAnsi="Times New Roman" w:cs="Times New Roman"/>
                      <w:kern w:val="0"/>
                      <w:sz w:val="20"/>
                      <w:szCs w:val="20"/>
                    </w:rPr>
                    <w:t>N1 (PTR)</w:t>
                  </w:r>
                </w:p>
              </w:tc>
              <w:tc>
                <w:tcPr>
                  <w:tcW w:w="987" w:type="dxa"/>
                  <w:tcBorders>
                    <w:top w:val="single" w:sz="4" w:space="0" w:color="auto"/>
                    <w:bottom w:val="single" w:sz="4" w:space="0" w:color="auto"/>
                  </w:tcBorders>
                  <w:noWrap/>
                  <w:vAlign w:val="center"/>
                  <w:hideMark/>
                </w:tcPr>
                <w:p w14:paraId="519F2D76" w14:textId="6BD866E8" w:rsidR="00FD6BDE" w:rsidRPr="00621C12" w:rsidRDefault="00307993" w:rsidP="00307993">
                  <w:pPr>
                    <w:widowControl/>
                    <w:jc w:val="center"/>
                    <w:rPr>
                      <w:rFonts w:ascii="Times New Roman" w:hAnsi="Times New Roman" w:cs="Times New Roman"/>
                      <w:kern w:val="0"/>
                      <w:sz w:val="20"/>
                      <w:szCs w:val="20"/>
                    </w:rPr>
                  </w:pPr>
                  <w:r w:rsidRPr="00621C12">
                    <w:rPr>
                      <w:rFonts w:ascii="Times New Roman" w:hAnsi="Times New Roman" w:cs="Times New Roman"/>
                      <w:kern w:val="0"/>
                      <w:sz w:val="20"/>
                      <w:szCs w:val="20"/>
                    </w:rPr>
                    <w:t>IQR</w:t>
                  </w:r>
                </w:p>
                <w:p w14:paraId="0080C982" w14:textId="611A864D" w:rsidR="00FD6BDE" w:rsidRPr="00621C12" w:rsidRDefault="00FD6BDE" w:rsidP="00FD6BDE">
                  <w:pPr>
                    <w:widowControl/>
                    <w:jc w:val="center"/>
                    <w:rPr>
                      <w:rFonts w:ascii="Times New Roman" w:hAnsi="Times New Roman" w:cs="Times New Roman"/>
                      <w:kern w:val="0"/>
                      <w:sz w:val="20"/>
                      <w:szCs w:val="20"/>
                    </w:rPr>
                  </w:pPr>
                  <w:r w:rsidRPr="00621C12">
                    <w:rPr>
                      <w:rFonts w:ascii="Times New Roman" w:hAnsi="Times New Roman" w:cs="Times New Roman"/>
                      <w:kern w:val="0"/>
                      <w:sz w:val="20"/>
                      <w:szCs w:val="20"/>
                    </w:rPr>
                    <w:t>（</w:t>
                  </w:r>
                  <w:r w:rsidRPr="00621C12">
                    <w:rPr>
                      <w:rFonts w:ascii="Times New Roman" w:hAnsi="Times New Roman" w:cs="Times New Roman"/>
                      <w:kern w:val="0"/>
                      <w:sz w:val="20"/>
                      <w:szCs w:val="20"/>
                    </w:rPr>
                    <w:t>PTR</w:t>
                  </w:r>
                  <w:r w:rsidRPr="00621C12">
                    <w:rPr>
                      <w:rFonts w:ascii="Times New Roman" w:hAnsi="Times New Roman" w:cs="Times New Roman"/>
                      <w:kern w:val="0"/>
                      <w:sz w:val="20"/>
                      <w:szCs w:val="20"/>
                    </w:rPr>
                    <w:t>）</w:t>
                  </w:r>
                </w:p>
              </w:tc>
              <w:tc>
                <w:tcPr>
                  <w:tcW w:w="1276" w:type="dxa"/>
                  <w:tcBorders>
                    <w:top w:val="single" w:sz="4" w:space="0" w:color="auto"/>
                    <w:bottom w:val="single" w:sz="4" w:space="0" w:color="auto"/>
                  </w:tcBorders>
                  <w:vAlign w:val="center"/>
                </w:tcPr>
                <w:p w14:paraId="67BF3712" w14:textId="77777777" w:rsidR="00FD6BDE" w:rsidRPr="00621C12" w:rsidRDefault="00FD6BDE" w:rsidP="00FD6BDE">
                  <w:pPr>
                    <w:widowControl/>
                    <w:jc w:val="center"/>
                    <w:rPr>
                      <w:rFonts w:ascii="Times New Roman" w:hAnsi="Times New Roman" w:cs="Times New Roman"/>
                      <w:kern w:val="0"/>
                      <w:sz w:val="20"/>
                      <w:szCs w:val="20"/>
                    </w:rPr>
                  </w:pPr>
                  <w:r w:rsidRPr="00621C12">
                    <w:rPr>
                      <w:rFonts w:ascii="Times New Roman" w:hAnsi="Times New Roman" w:cs="Times New Roman"/>
                      <w:kern w:val="0"/>
                      <w:sz w:val="20"/>
                      <w:szCs w:val="20"/>
                    </w:rPr>
                    <w:t>N2</w:t>
                  </w:r>
                </w:p>
                <w:p w14:paraId="2DB0AC3F" w14:textId="0DF0766C" w:rsidR="00FD6BDE" w:rsidRPr="00621C12" w:rsidRDefault="00FD6BDE" w:rsidP="00FD6BDE">
                  <w:pPr>
                    <w:widowControl/>
                    <w:jc w:val="center"/>
                    <w:rPr>
                      <w:rFonts w:ascii="Times New Roman" w:eastAsia="Times New Roman" w:hAnsi="Times New Roman" w:cs="Times New Roman"/>
                      <w:kern w:val="0"/>
                      <w:sz w:val="20"/>
                      <w:szCs w:val="20"/>
                    </w:rPr>
                  </w:pPr>
                  <w:r w:rsidRPr="00621C12">
                    <w:rPr>
                      <w:rFonts w:ascii="Times New Roman" w:hAnsi="Times New Roman" w:cs="Times New Roman"/>
                      <w:kern w:val="0"/>
                      <w:sz w:val="20"/>
                      <w:szCs w:val="20"/>
                    </w:rPr>
                    <w:t>(Non-PTR)</w:t>
                  </w:r>
                </w:p>
              </w:tc>
              <w:tc>
                <w:tcPr>
                  <w:tcW w:w="1417" w:type="dxa"/>
                  <w:tcBorders>
                    <w:top w:val="single" w:sz="4" w:space="0" w:color="auto"/>
                    <w:bottom w:val="single" w:sz="4" w:space="0" w:color="auto"/>
                  </w:tcBorders>
                  <w:vAlign w:val="center"/>
                </w:tcPr>
                <w:p w14:paraId="1AC807D1" w14:textId="77777777" w:rsidR="00307993" w:rsidRPr="00621C12" w:rsidRDefault="00307993" w:rsidP="00307993">
                  <w:pPr>
                    <w:widowControl/>
                    <w:jc w:val="center"/>
                    <w:rPr>
                      <w:rFonts w:ascii="Times New Roman" w:hAnsi="Times New Roman" w:cs="Times New Roman"/>
                      <w:kern w:val="0"/>
                      <w:sz w:val="20"/>
                      <w:szCs w:val="20"/>
                    </w:rPr>
                  </w:pPr>
                  <w:r w:rsidRPr="00621C12">
                    <w:rPr>
                      <w:rFonts w:ascii="Times New Roman" w:hAnsi="Times New Roman" w:cs="Times New Roman"/>
                      <w:kern w:val="0"/>
                      <w:sz w:val="20"/>
                      <w:szCs w:val="20"/>
                    </w:rPr>
                    <w:t>IQR</w:t>
                  </w:r>
                </w:p>
                <w:p w14:paraId="6DCCB1BE" w14:textId="261D354C" w:rsidR="00FD6BDE" w:rsidRPr="00621C12" w:rsidRDefault="00FD6BDE" w:rsidP="00FD6BDE">
                  <w:pPr>
                    <w:widowControl/>
                    <w:jc w:val="center"/>
                    <w:rPr>
                      <w:rFonts w:ascii="Times New Roman" w:eastAsia="Times New Roman" w:hAnsi="Times New Roman" w:cs="Times New Roman"/>
                      <w:kern w:val="0"/>
                      <w:sz w:val="20"/>
                      <w:szCs w:val="20"/>
                    </w:rPr>
                  </w:pPr>
                  <w:r w:rsidRPr="00621C12">
                    <w:rPr>
                      <w:rFonts w:ascii="Times New Roman" w:hAnsi="Times New Roman" w:cs="Times New Roman"/>
                      <w:kern w:val="0"/>
                      <w:sz w:val="20"/>
                      <w:szCs w:val="20"/>
                    </w:rPr>
                    <w:t>（</w:t>
                  </w:r>
                  <w:r w:rsidRPr="00621C12">
                    <w:rPr>
                      <w:rFonts w:ascii="Times New Roman" w:hAnsi="Times New Roman" w:cs="Times New Roman"/>
                      <w:kern w:val="0"/>
                      <w:sz w:val="20"/>
                      <w:szCs w:val="20"/>
                    </w:rPr>
                    <w:t>Non-PTR</w:t>
                  </w:r>
                  <w:r w:rsidRPr="00621C12">
                    <w:rPr>
                      <w:rFonts w:ascii="Times New Roman" w:hAnsi="Times New Roman" w:cs="Times New Roman"/>
                      <w:kern w:val="0"/>
                      <w:sz w:val="20"/>
                      <w:szCs w:val="20"/>
                    </w:rPr>
                    <w:t>）</w:t>
                  </w:r>
                </w:p>
              </w:tc>
              <w:tc>
                <w:tcPr>
                  <w:tcW w:w="851" w:type="dxa"/>
                  <w:tcBorders>
                    <w:top w:val="single" w:sz="4" w:space="0" w:color="auto"/>
                    <w:bottom w:val="single" w:sz="4" w:space="0" w:color="auto"/>
                  </w:tcBorders>
                  <w:vAlign w:val="center"/>
                </w:tcPr>
                <w:p w14:paraId="60CBC374" w14:textId="2B00517E" w:rsidR="00FD6BDE" w:rsidRPr="00621C12" w:rsidRDefault="00824135" w:rsidP="00FD6BDE">
                  <w:pPr>
                    <w:widowControl/>
                    <w:jc w:val="center"/>
                    <w:rPr>
                      <w:rFonts w:ascii="Times New Roman" w:hAnsi="Times New Roman" w:cs="Times New Roman"/>
                      <w:i/>
                      <w:iCs/>
                      <w:kern w:val="0"/>
                      <w:sz w:val="20"/>
                      <w:szCs w:val="20"/>
                    </w:rPr>
                  </w:pPr>
                  <w:r w:rsidRPr="00621C12">
                    <w:rPr>
                      <w:rFonts w:ascii="Times New Roman" w:hAnsi="Times New Roman" w:cs="Times New Roman"/>
                      <w:i/>
                      <w:iCs/>
                      <w:kern w:val="0"/>
                      <w:sz w:val="20"/>
                      <w:szCs w:val="20"/>
                    </w:rPr>
                    <w:t>P</w:t>
                  </w:r>
                  <w:r w:rsidR="000B0D02" w:rsidRPr="00621C12">
                    <w:rPr>
                      <w:rFonts w:ascii="Times New Roman" w:hAnsi="Times New Roman" w:cs="Times New Roman"/>
                      <w:i/>
                      <w:iCs/>
                      <w:kern w:val="0"/>
                      <w:sz w:val="20"/>
                      <w:szCs w:val="20"/>
                    </w:rPr>
                    <w:t xml:space="preserve"> </w:t>
                  </w:r>
                  <w:r w:rsidR="003A5F75" w:rsidRPr="00621C12">
                    <w:rPr>
                      <w:rFonts w:ascii="Times New Roman" w:hAnsi="Times New Roman" w:cs="Times New Roman"/>
                      <w:kern w:val="0"/>
                      <w:sz w:val="20"/>
                      <w:szCs w:val="20"/>
                      <w:vertAlign w:val="superscript"/>
                    </w:rPr>
                    <w:t>c</w:t>
                  </w:r>
                </w:p>
              </w:tc>
            </w:tr>
            <w:tr w:rsidR="00621C12" w:rsidRPr="00621C12" w14:paraId="0B43CD01" w14:textId="77777777" w:rsidTr="00EF3740">
              <w:trPr>
                <w:trHeight w:val="333"/>
              </w:trPr>
              <w:tc>
                <w:tcPr>
                  <w:tcW w:w="1555" w:type="dxa"/>
                  <w:tcBorders>
                    <w:top w:val="single" w:sz="4" w:space="0" w:color="auto"/>
                  </w:tcBorders>
                  <w:noWrap/>
                  <w:vAlign w:val="center"/>
                  <w:hideMark/>
                </w:tcPr>
                <w:p w14:paraId="5E4A7433" w14:textId="77777777" w:rsidR="001A2A80" w:rsidRPr="00621C12" w:rsidRDefault="001A2A80" w:rsidP="00BB706B">
                  <w:pPr>
                    <w:widowControl/>
                    <w:rPr>
                      <w:rFonts w:ascii="Times New Roman" w:eastAsia="等线" w:hAnsi="Times New Roman" w:cs="Times New Roman"/>
                      <w:kern w:val="0"/>
                      <w:sz w:val="20"/>
                      <w:szCs w:val="20"/>
                    </w:rPr>
                  </w:pPr>
                  <w:proofErr w:type="spellStart"/>
                  <w:r w:rsidRPr="00621C12">
                    <w:rPr>
                      <w:rFonts w:ascii="Times New Roman" w:hAnsi="Times New Roman" w:cs="Times New Roman"/>
                      <w:sz w:val="20"/>
                      <w:szCs w:val="20"/>
                    </w:rPr>
                    <w:t>sP</w:t>
                  </w:r>
                  <w:proofErr w:type="spellEnd"/>
                  <w:r w:rsidRPr="00621C12">
                    <w:rPr>
                      <w:rFonts w:ascii="Times New Roman" w:hAnsi="Times New Roman" w:cs="Times New Roman"/>
                      <w:sz w:val="20"/>
                      <w:szCs w:val="20"/>
                    </w:rPr>
                    <w:t>-selectin</w:t>
                  </w:r>
                </w:p>
              </w:tc>
              <w:tc>
                <w:tcPr>
                  <w:tcW w:w="1838" w:type="dxa"/>
                  <w:tcBorders>
                    <w:top w:val="single" w:sz="4" w:space="0" w:color="auto"/>
                  </w:tcBorders>
                  <w:noWrap/>
                  <w:vAlign w:val="center"/>
                  <w:hideMark/>
                </w:tcPr>
                <w:p w14:paraId="6958A702"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0.938 (0.927,0.948)</w:t>
                  </w:r>
                </w:p>
              </w:tc>
              <w:tc>
                <w:tcPr>
                  <w:tcW w:w="860" w:type="dxa"/>
                  <w:tcBorders>
                    <w:top w:val="single" w:sz="4" w:space="0" w:color="auto"/>
                  </w:tcBorders>
                  <w:noWrap/>
                  <w:vAlign w:val="center"/>
                  <w:hideMark/>
                </w:tcPr>
                <w:p w14:paraId="090BF9CE"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36</w:t>
                  </w:r>
                </w:p>
              </w:tc>
              <w:tc>
                <w:tcPr>
                  <w:tcW w:w="987" w:type="dxa"/>
                  <w:tcBorders>
                    <w:top w:val="single" w:sz="4" w:space="0" w:color="auto"/>
                  </w:tcBorders>
                  <w:noWrap/>
                  <w:vAlign w:val="center"/>
                  <w:hideMark/>
                </w:tcPr>
                <w:p w14:paraId="2B7B13E7" w14:textId="6E3F876D"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15.18</w:t>
                  </w:r>
                  <w:r w:rsidR="00307993" w:rsidRPr="00621C12">
                    <w:rPr>
                      <w:rFonts w:ascii="Times New Roman" w:hAnsi="Times New Roman" w:cs="Times New Roman"/>
                    </w:rPr>
                    <w:t>9</w:t>
                  </w:r>
                </w:p>
              </w:tc>
              <w:tc>
                <w:tcPr>
                  <w:tcW w:w="1276" w:type="dxa"/>
                  <w:tcBorders>
                    <w:top w:val="single" w:sz="4" w:space="0" w:color="auto"/>
                  </w:tcBorders>
                  <w:vAlign w:val="center"/>
                </w:tcPr>
                <w:p w14:paraId="2BB74402"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38</w:t>
                  </w:r>
                </w:p>
              </w:tc>
              <w:tc>
                <w:tcPr>
                  <w:tcW w:w="1417" w:type="dxa"/>
                  <w:tcBorders>
                    <w:top w:val="single" w:sz="4" w:space="0" w:color="auto"/>
                  </w:tcBorders>
                  <w:vAlign w:val="center"/>
                </w:tcPr>
                <w:p w14:paraId="30B8D852" w14:textId="4A33017C"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5.1</w:t>
                  </w:r>
                  <w:r w:rsidR="00307993" w:rsidRPr="00621C12">
                    <w:rPr>
                      <w:rFonts w:ascii="Times New Roman" w:hAnsi="Times New Roman" w:cs="Times New Roman"/>
                    </w:rPr>
                    <w:t>9</w:t>
                  </w:r>
                </w:p>
              </w:tc>
              <w:tc>
                <w:tcPr>
                  <w:tcW w:w="851" w:type="dxa"/>
                  <w:tcBorders>
                    <w:top w:val="single" w:sz="4" w:space="0" w:color="auto"/>
                  </w:tcBorders>
                  <w:vAlign w:val="center"/>
                </w:tcPr>
                <w:p w14:paraId="3E4F823A" w14:textId="77777777" w:rsidR="001A2A80" w:rsidRPr="00621C12" w:rsidRDefault="001A2A80" w:rsidP="00EF3740">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0.05</w:t>
                  </w:r>
                </w:p>
              </w:tc>
            </w:tr>
            <w:tr w:rsidR="00621C12" w:rsidRPr="00621C12" w14:paraId="25002520" w14:textId="77777777" w:rsidTr="00EF3740">
              <w:trPr>
                <w:trHeight w:val="333"/>
              </w:trPr>
              <w:tc>
                <w:tcPr>
                  <w:tcW w:w="1555" w:type="dxa"/>
                  <w:noWrap/>
                  <w:vAlign w:val="center"/>
                  <w:hideMark/>
                </w:tcPr>
                <w:p w14:paraId="431C6259"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RANTES</w:t>
                  </w:r>
                </w:p>
              </w:tc>
              <w:tc>
                <w:tcPr>
                  <w:tcW w:w="1838" w:type="dxa"/>
                  <w:noWrap/>
                  <w:vAlign w:val="center"/>
                  <w:hideMark/>
                </w:tcPr>
                <w:p w14:paraId="32F5D902"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0.895 (0.882,0.908)</w:t>
                  </w:r>
                </w:p>
              </w:tc>
              <w:tc>
                <w:tcPr>
                  <w:tcW w:w="860" w:type="dxa"/>
                  <w:noWrap/>
                  <w:vAlign w:val="center"/>
                  <w:hideMark/>
                </w:tcPr>
                <w:p w14:paraId="1C92F20D"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36</w:t>
                  </w:r>
                </w:p>
              </w:tc>
              <w:tc>
                <w:tcPr>
                  <w:tcW w:w="987" w:type="dxa"/>
                  <w:noWrap/>
                  <w:vAlign w:val="center"/>
                  <w:hideMark/>
                </w:tcPr>
                <w:p w14:paraId="4C5CABC6" w14:textId="030E2E04"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14.96</w:t>
                  </w:r>
                </w:p>
              </w:tc>
              <w:tc>
                <w:tcPr>
                  <w:tcW w:w="1276" w:type="dxa"/>
                  <w:vAlign w:val="center"/>
                </w:tcPr>
                <w:p w14:paraId="1A36969C"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38</w:t>
                  </w:r>
                </w:p>
              </w:tc>
              <w:tc>
                <w:tcPr>
                  <w:tcW w:w="1417" w:type="dxa"/>
                  <w:vAlign w:val="center"/>
                </w:tcPr>
                <w:p w14:paraId="3B3CA3AE" w14:textId="64C2C024"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7.</w:t>
                  </w:r>
                  <w:r w:rsidR="00307993" w:rsidRPr="00621C12">
                    <w:rPr>
                      <w:rFonts w:ascii="Times New Roman" w:hAnsi="Times New Roman" w:cs="Times New Roman"/>
                    </w:rPr>
                    <w:t>60</w:t>
                  </w:r>
                </w:p>
              </w:tc>
              <w:tc>
                <w:tcPr>
                  <w:tcW w:w="851" w:type="dxa"/>
                  <w:vAlign w:val="center"/>
                </w:tcPr>
                <w:p w14:paraId="20602F37" w14:textId="77777777" w:rsidR="001A2A80" w:rsidRPr="00621C12" w:rsidRDefault="001A2A80" w:rsidP="00EF3740">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0.05</w:t>
                  </w:r>
                </w:p>
              </w:tc>
            </w:tr>
            <w:tr w:rsidR="00621C12" w:rsidRPr="00621C12" w14:paraId="6CB4A9DB" w14:textId="77777777" w:rsidTr="00EF3740">
              <w:trPr>
                <w:trHeight w:val="333"/>
              </w:trPr>
              <w:tc>
                <w:tcPr>
                  <w:tcW w:w="1555" w:type="dxa"/>
                  <w:noWrap/>
                  <w:vAlign w:val="center"/>
                  <w:hideMark/>
                </w:tcPr>
                <w:p w14:paraId="119D15CB"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sCD40L</w:t>
                  </w:r>
                </w:p>
              </w:tc>
              <w:tc>
                <w:tcPr>
                  <w:tcW w:w="1838" w:type="dxa"/>
                  <w:noWrap/>
                  <w:vAlign w:val="center"/>
                  <w:hideMark/>
                </w:tcPr>
                <w:p w14:paraId="5259C611"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0.816 (0.799,0.833)</w:t>
                  </w:r>
                </w:p>
              </w:tc>
              <w:tc>
                <w:tcPr>
                  <w:tcW w:w="860" w:type="dxa"/>
                  <w:noWrap/>
                  <w:vAlign w:val="center"/>
                  <w:hideMark/>
                </w:tcPr>
                <w:p w14:paraId="5910524A"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36</w:t>
                  </w:r>
                </w:p>
              </w:tc>
              <w:tc>
                <w:tcPr>
                  <w:tcW w:w="987" w:type="dxa"/>
                  <w:noWrap/>
                  <w:vAlign w:val="center"/>
                  <w:hideMark/>
                </w:tcPr>
                <w:p w14:paraId="6231D219" w14:textId="163B5809"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620.3</w:t>
                  </w:r>
                  <w:r w:rsidR="00307993" w:rsidRPr="00621C12">
                    <w:rPr>
                      <w:rFonts w:ascii="Times New Roman" w:hAnsi="Times New Roman" w:cs="Times New Roman"/>
                    </w:rPr>
                    <w:t>0</w:t>
                  </w:r>
                </w:p>
              </w:tc>
              <w:tc>
                <w:tcPr>
                  <w:tcW w:w="1276" w:type="dxa"/>
                  <w:vAlign w:val="center"/>
                </w:tcPr>
                <w:p w14:paraId="2C55F488"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38</w:t>
                  </w:r>
                </w:p>
              </w:tc>
              <w:tc>
                <w:tcPr>
                  <w:tcW w:w="1417" w:type="dxa"/>
                  <w:vAlign w:val="center"/>
                </w:tcPr>
                <w:p w14:paraId="7892CB03" w14:textId="1A86B25A"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209.8</w:t>
                  </w:r>
                  <w:r w:rsidR="00307993" w:rsidRPr="00621C12">
                    <w:rPr>
                      <w:rFonts w:ascii="Times New Roman" w:hAnsi="Times New Roman" w:cs="Times New Roman"/>
                    </w:rPr>
                    <w:t>0</w:t>
                  </w:r>
                </w:p>
              </w:tc>
              <w:tc>
                <w:tcPr>
                  <w:tcW w:w="851" w:type="dxa"/>
                  <w:vAlign w:val="center"/>
                </w:tcPr>
                <w:p w14:paraId="3283287A" w14:textId="77777777" w:rsidR="001A2A80" w:rsidRPr="00621C12" w:rsidRDefault="001A2A80" w:rsidP="00EF3740">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0.05</w:t>
                  </w:r>
                </w:p>
              </w:tc>
            </w:tr>
            <w:tr w:rsidR="00621C12" w:rsidRPr="00621C12" w14:paraId="6F334953" w14:textId="77777777" w:rsidTr="00EF3740">
              <w:trPr>
                <w:trHeight w:val="333"/>
              </w:trPr>
              <w:tc>
                <w:tcPr>
                  <w:tcW w:w="1555" w:type="dxa"/>
                  <w:noWrap/>
                  <w:vAlign w:val="center"/>
                  <w:hideMark/>
                </w:tcPr>
                <w:p w14:paraId="69E53915" w14:textId="77777777" w:rsidR="001A2A80" w:rsidRPr="00621C12" w:rsidRDefault="001A2A80" w:rsidP="00BB706B">
                  <w:pPr>
                    <w:widowControl/>
                    <w:rPr>
                      <w:rFonts w:ascii="Times New Roman" w:eastAsia="等线" w:hAnsi="Times New Roman" w:cs="Times New Roman"/>
                      <w:kern w:val="0"/>
                      <w:sz w:val="20"/>
                      <w:szCs w:val="20"/>
                    </w:rPr>
                  </w:pPr>
                  <w:proofErr w:type="spellStart"/>
                  <w:r w:rsidRPr="00621C12">
                    <w:rPr>
                      <w:rFonts w:ascii="Times New Roman" w:eastAsia="等线" w:hAnsi="Times New Roman" w:cs="Times New Roman"/>
                      <w:kern w:val="0"/>
                      <w:sz w:val="20"/>
                      <w:szCs w:val="20"/>
                    </w:rPr>
                    <w:t>vWF</w:t>
                  </w:r>
                  <w:proofErr w:type="spellEnd"/>
                </w:p>
              </w:tc>
              <w:tc>
                <w:tcPr>
                  <w:tcW w:w="1838" w:type="dxa"/>
                  <w:noWrap/>
                  <w:vAlign w:val="center"/>
                  <w:hideMark/>
                </w:tcPr>
                <w:p w14:paraId="19CBC4A8"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0.987 (0.981,0.992)</w:t>
                  </w:r>
                </w:p>
              </w:tc>
              <w:tc>
                <w:tcPr>
                  <w:tcW w:w="860" w:type="dxa"/>
                  <w:noWrap/>
                  <w:vAlign w:val="center"/>
                  <w:hideMark/>
                </w:tcPr>
                <w:p w14:paraId="39441555"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36</w:t>
                  </w:r>
                </w:p>
              </w:tc>
              <w:tc>
                <w:tcPr>
                  <w:tcW w:w="987" w:type="dxa"/>
                  <w:noWrap/>
                  <w:vAlign w:val="center"/>
                  <w:hideMark/>
                </w:tcPr>
                <w:p w14:paraId="03F32F7B" w14:textId="7DAD196C"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281.4</w:t>
                  </w:r>
                  <w:r w:rsidR="00307993" w:rsidRPr="00621C12">
                    <w:rPr>
                      <w:rFonts w:ascii="Times New Roman" w:hAnsi="Times New Roman" w:cs="Times New Roman"/>
                    </w:rPr>
                    <w:t>0</w:t>
                  </w:r>
                </w:p>
              </w:tc>
              <w:tc>
                <w:tcPr>
                  <w:tcW w:w="1276" w:type="dxa"/>
                  <w:vAlign w:val="center"/>
                </w:tcPr>
                <w:p w14:paraId="23712DBE"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38</w:t>
                  </w:r>
                </w:p>
              </w:tc>
              <w:tc>
                <w:tcPr>
                  <w:tcW w:w="1417" w:type="dxa"/>
                  <w:vAlign w:val="center"/>
                </w:tcPr>
                <w:p w14:paraId="47F4A45F" w14:textId="418EF6E3"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128.74</w:t>
                  </w:r>
                </w:p>
              </w:tc>
              <w:tc>
                <w:tcPr>
                  <w:tcW w:w="851" w:type="dxa"/>
                  <w:vAlign w:val="center"/>
                </w:tcPr>
                <w:p w14:paraId="0F529BE5" w14:textId="77777777" w:rsidR="001A2A80" w:rsidRPr="00621C12" w:rsidRDefault="001A2A80" w:rsidP="00EF3740">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0.05</w:t>
                  </w:r>
                </w:p>
              </w:tc>
            </w:tr>
            <w:tr w:rsidR="00621C12" w:rsidRPr="00621C12" w14:paraId="5549CADE" w14:textId="77777777" w:rsidTr="00EF3740">
              <w:trPr>
                <w:trHeight w:val="333"/>
              </w:trPr>
              <w:tc>
                <w:tcPr>
                  <w:tcW w:w="1555" w:type="dxa"/>
                  <w:noWrap/>
                  <w:vAlign w:val="center"/>
                  <w:hideMark/>
                </w:tcPr>
                <w:p w14:paraId="1D90EAA4"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IL-1</w:t>
                  </w:r>
                </w:p>
              </w:tc>
              <w:tc>
                <w:tcPr>
                  <w:tcW w:w="1838" w:type="dxa"/>
                  <w:noWrap/>
                  <w:vAlign w:val="center"/>
                  <w:hideMark/>
                </w:tcPr>
                <w:p w14:paraId="5B866839"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0.804 (0.786,0.821)</w:t>
                  </w:r>
                </w:p>
              </w:tc>
              <w:tc>
                <w:tcPr>
                  <w:tcW w:w="860" w:type="dxa"/>
                  <w:noWrap/>
                  <w:vAlign w:val="center"/>
                  <w:hideMark/>
                </w:tcPr>
                <w:p w14:paraId="4E5939F5"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36</w:t>
                  </w:r>
                </w:p>
              </w:tc>
              <w:tc>
                <w:tcPr>
                  <w:tcW w:w="987" w:type="dxa"/>
                  <w:noWrap/>
                  <w:vAlign w:val="center"/>
                  <w:hideMark/>
                </w:tcPr>
                <w:p w14:paraId="50115162" w14:textId="0622545A"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228.58</w:t>
                  </w:r>
                </w:p>
              </w:tc>
              <w:tc>
                <w:tcPr>
                  <w:tcW w:w="1276" w:type="dxa"/>
                  <w:vAlign w:val="center"/>
                </w:tcPr>
                <w:p w14:paraId="436BED39"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38</w:t>
                  </w:r>
                </w:p>
              </w:tc>
              <w:tc>
                <w:tcPr>
                  <w:tcW w:w="1417" w:type="dxa"/>
                  <w:vAlign w:val="center"/>
                </w:tcPr>
                <w:p w14:paraId="1E788EA2" w14:textId="7C020FC2"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57.54</w:t>
                  </w:r>
                </w:p>
              </w:tc>
              <w:tc>
                <w:tcPr>
                  <w:tcW w:w="851" w:type="dxa"/>
                  <w:vAlign w:val="center"/>
                </w:tcPr>
                <w:p w14:paraId="1204980C" w14:textId="77777777" w:rsidR="001A2A80" w:rsidRPr="00621C12" w:rsidRDefault="001A2A80" w:rsidP="00EF3740">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0.05</w:t>
                  </w:r>
                </w:p>
              </w:tc>
            </w:tr>
            <w:tr w:rsidR="00621C12" w:rsidRPr="00621C12" w14:paraId="42EA5B7E" w14:textId="77777777" w:rsidTr="00EF3740">
              <w:trPr>
                <w:trHeight w:val="333"/>
              </w:trPr>
              <w:tc>
                <w:tcPr>
                  <w:tcW w:w="1555" w:type="dxa"/>
                  <w:noWrap/>
                  <w:vAlign w:val="center"/>
                  <w:hideMark/>
                </w:tcPr>
                <w:p w14:paraId="0AF87D92"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IL-2</w:t>
                  </w:r>
                </w:p>
              </w:tc>
              <w:tc>
                <w:tcPr>
                  <w:tcW w:w="1838" w:type="dxa"/>
                  <w:noWrap/>
                  <w:vAlign w:val="center"/>
                  <w:hideMark/>
                </w:tcPr>
                <w:p w14:paraId="79F5F21F"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1.000</w:t>
                  </w:r>
                </w:p>
              </w:tc>
              <w:tc>
                <w:tcPr>
                  <w:tcW w:w="860" w:type="dxa"/>
                  <w:noWrap/>
                  <w:vAlign w:val="center"/>
                  <w:hideMark/>
                </w:tcPr>
                <w:p w14:paraId="6B569648"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36</w:t>
                  </w:r>
                </w:p>
              </w:tc>
              <w:tc>
                <w:tcPr>
                  <w:tcW w:w="987" w:type="dxa"/>
                  <w:noWrap/>
                  <w:vAlign w:val="center"/>
                  <w:hideMark/>
                </w:tcPr>
                <w:p w14:paraId="73D02E48" w14:textId="61FCC31C"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2.3</w:t>
                  </w:r>
                  <w:r w:rsidR="00307993" w:rsidRPr="00621C12">
                    <w:rPr>
                      <w:rFonts w:ascii="Times New Roman" w:hAnsi="Times New Roman" w:cs="Times New Roman"/>
                    </w:rPr>
                    <w:t>3</w:t>
                  </w:r>
                </w:p>
              </w:tc>
              <w:tc>
                <w:tcPr>
                  <w:tcW w:w="1276" w:type="dxa"/>
                  <w:vAlign w:val="center"/>
                </w:tcPr>
                <w:p w14:paraId="148C702D"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38</w:t>
                  </w:r>
                </w:p>
              </w:tc>
              <w:tc>
                <w:tcPr>
                  <w:tcW w:w="1417" w:type="dxa"/>
                  <w:vAlign w:val="center"/>
                </w:tcPr>
                <w:p w14:paraId="6AB8371A" w14:textId="4BF19433"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2.75</w:t>
                  </w:r>
                </w:p>
              </w:tc>
              <w:tc>
                <w:tcPr>
                  <w:tcW w:w="851" w:type="dxa"/>
                  <w:vAlign w:val="center"/>
                </w:tcPr>
                <w:p w14:paraId="3826C899" w14:textId="77777777" w:rsidR="001A2A80" w:rsidRPr="00621C12" w:rsidRDefault="001A2A80" w:rsidP="00EF3740">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0.05</w:t>
                  </w:r>
                </w:p>
              </w:tc>
            </w:tr>
            <w:tr w:rsidR="00621C12" w:rsidRPr="00621C12" w14:paraId="5183311F" w14:textId="77777777" w:rsidTr="00EF3740">
              <w:trPr>
                <w:trHeight w:val="333"/>
              </w:trPr>
              <w:tc>
                <w:tcPr>
                  <w:tcW w:w="1555" w:type="dxa"/>
                  <w:noWrap/>
                  <w:vAlign w:val="center"/>
                  <w:hideMark/>
                </w:tcPr>
                <w:p w14:paraId="33C4B64F"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IL-4</w:t>
                  </w:r>
                </w:p>
              </w:tc>
              <w:tc>
                <w:tcPr>
                  <w:tcW w:w="1838" w:type="dxa"/>
                  <w:noWrap/>
                  <w:vAlign w:val="center"/>
                  <w:hideMark/>
                </w:tcPr>
                <w:p w14:paraId="1C92BDC2"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1.000</w:t>
                  </w:r>
                </w:p>
              </w:tc>
              <w:tc>
                <w:tcPr>
                  <w:tcW w:w="860" w:type="dxa"/>
                  <w:noWrap/>
                  <w:vAlign w:val="center"/>
                  <w:hideMark/>
                </w:tcPr>
                <w:p w14:paraId="448672C6"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36</w:t>
                  </w:r>
                </w:p>
              </w:tc>
              <w:tc>
                <w:tcPr>
                  <w:tcW w:w="987" w:type="dxa"/>
                  <w:noWrap/>
                  <w:vAlign w:val="center"/>
                  <w:hideMark/>
                </w:tcPr>
                <w:p w14:paraId="74EDF1B7" w14:textId="73BBD8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0.8</w:t>
                  </w:r>
                  <w:r w:rsidR="00307993" w:rsidRPr="00621C12">
                    <w:rPr>
                      <w:rFonts w:ascii="Times New Roman" w:hAnsi="Times New Roman" w:cs="Times New Roman"/>
                    </w:rPr>
                    <w:t>8</w:t>
                  </w:r>
                </w:p>
              </w:tc>
              <w:tc>
                <w:tcPr>
                  <w:tcW w:w="1276" w:type="dxa"/>
                  <w:vAlign w:val="center"/>
                </w:tcPr>
                <w:p w14:paraId="675EE6E0"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38</w:t>
                  </w:r>
                </w:p>
              </w:tc>
              <w:tc>
                <w:tcPr>
                  <w:tcW w:w="1417" w:type="dxa"/>
                  <w:vAlign w:val="center"/>
                </w:tcPr>
                <w:p w14:paraId="3ECC00B5" w14:textId="74565F85"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1.0</w:t>
                  </w:r>
                  <w:r w:rsidR="00307993" w:rsidRPr="00621C12">
                    <w:rPr>
                      <w:rFonts w:ascii="Times New Roman" w:hAnsi="Times New Roman" w:cs="Times New Roman"/>
                    </w:rPr>
                    <w:t>3</w:t>
                  </w:r>
                </w:p>
              </w:tc>
              <w:tc>
                <w:tcPr>
                  <w:tcW w:w="851" w:type="dxa"/>
                  <w:vAlign w:val="center"/>
                </w:tcPr>
                <w:p w14:paraId="3343F7B9" w14:textId="77777777" w:rsidR="001A2A80" w:rsidRPr="00621C12" w:rsidRDefault="001A2A80" w:rsidP="00EF3740">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0.05</w:t>
                  </w:r>
                </w:p>
              </w:tc>
            </w:tr>
            <w:tr w:rsidR="00621C12" w:rsidRPr="00621C12" w14:paraId="66207AF3" w14:textId="77777777" w:rsidTr="00EF3740">
              <w:trPr>
                <w:trHeight w:val="333"/>
              </w:trPr>
              <w:tc>
                <w:tcPr>
                  <w:tcW w:w="1555" w:type="dxa"/>
                  <w:noWrap/>
                  <w:vAlign w:val="center"/>
                  <w:hideMark/>
                </w:tcPr>
                <w:p w14:paraId="310065F4"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IL-6</w:t>
                  </w:r>
                </w:p>
              </w:tc>
              <w:tc>
                <w:tcPr>
                  <w:tcW w:w="1838" w:type="dxa"/>
                  <w:noWrap/>
                  <w:vAlign w:val="center"/>
                  <w:hideMark/>
                </w:tcPr>
                <w:p w14:paraId="7754067F"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0.801 (0.784,0.819)</w:t>
                  </w:r>
                </w:p>
              </w:tc>
              <w:tc>
                <w:tcPr>
                  <w:tcW w:w="860" w:type="dxa"/>
                  <w:noWrap/>
                  <w:vAlign w:val="center"/>
                  <w:hideMark/>
                </w:tcPr>
                <w:p w14:paraId="6D8A3390"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36</w:t>
                  </w:r>
                </w:p>
              </w:tc>
              <w:tc>
                <w:tcPr>
                  <w:tcW w:w="987" w:type="dxa"/>
                  <w:noWrap/>
                  <w:vAlign w:val="center"/>
                  <w:hideMark/>
                </w:tcPr>
                <w:p w14:paraId="69E91E36" w14:textId="4E7F1373"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27.9</w:t>
                  </w:r>
                  <w:r w:rsidR="00307993" w:rsidRPr="00621C12">
                    <w:rPr>
                      <w:rFonts w:ascii="Times New Roman" w:hAnsi="Times New Roman" w:cs="Times New Roman"/>
                    </w:rPr>
                    <w:t>7</w:t>
                  </w:r>
                </w:p>
              </w:tc>
              <w:tc>
                <w:tcPr>
                  <w:tcW w:w="1276" w:type="dxa"/>
                  <w:vAlign w:val="center"/>
                </w:tcPr>
                <w:p w14:paraId="2F38E40C"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38</w:t>
                  </w:r>
                </w:p>
              </w:tc>
              <w:tc>
                <w:tcPr>
                  <w:tcW w:w="1417" w:type="dxa"/>
                  <w:vAlign w:val="center"/>
                </w:tcPr>
                <w:p w14:paraId="34915F73" w14:textId="7E3A2A3A"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11.4</w:t>
                  </w:r>
                  <w:r w:rsidR="00307993" w:rsidRPr="00621C12">
                    <w:rPr>
                      <w:rFonts w:ascii="Times New Roman" w:hAnsi="Times New Roman" w:cs="Times New Roman"/>
                    </w:rPr>
                    <w:t>2</w:t>
                  </w:r>
                </w:p>
              </w:tc>
              <w:tc>
                <w:tcPr>
                  <w:tcW w:w="851" w:type="dxa"/>
                  <w:vAlign w:val="center"/>
                </w:tcPr>
                <w:p w14:paraId="4807965E" w14:textId="77777777" w:rsidR="001A2A80" w:rsidRPr="00621C12" w:rsidRDefault="001A2A80" w:rsidP="00EF3740">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0.05</w:t>
                  </w:r>
                </w:p>
              </w:tc>
            </w:tr>
            <w:tr w:rsidR="00621C12" w:rsidRPr="00621C12" w14:paraId="629A8AEE" w14:textId="77777777" w:rsidTr="00EF3740">
              <w:trPr>
                <w:trHeight w:val="333"/>
              </w:trPr>
              <w:tc>
                <w:tcPr>
                  <w:tcW w:w="1555" w:type="dxa"/>
                  <w:noWrap/>
                  <w:vAlign w:val="center"/>
                  <w:hideMark/>
                </w:tcPr>
                <w:p w14:paraId="07199E36"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IL-8</w:t>
                  </w:r>
                </w:p>
              </w:tc>
              <w:tc>
                <w:tcPr>
                  <w:tcW w:w="1838" w:type="dxa"/>
                  <w:noWrap/>
                  <w:vAlign w:val="center"/>
                  <w:hideMark/>
                </w:tcPr>
                <w:p w14:paraId="7CD7409A"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0.995 (0.992,0.998)</w:t>
                  </w:r>
                </w:p>
              </w:tc>
              <w:tc>
                <w:tcPr>
                  <w:tcW w:w="860" w:type="dxa"/>
                  <w:noWrap/>
                  <w:vAlign w:val="center"/>
                  <w:hideMark/>
                </w:tcPr>
                <w:p w14:paraId="68D63C9E"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36</w:t>
                  </w:r>
                </w:p>
              </w:tc>
              <w:tc>
                <w:tcPr>
                  <w:tcW w:w="987" w:type="dxa"/>
                  <w:noWrap/>
                  <w:vAlign w:val="center"/>
                  <w:hideMark/>
                </w:tcPr>
                <w:p w14:paraId="7DE07028" w14:textId="383BDB22"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77.82</w:t>
                  </w:r>
                </w:p>
              </w:tc>
              <w:tc>
                <w:tcPr>
                  <w:tcW w:w="1276" w:type="dxa"/>
                  <w:vAlign w:val="center"/>
                </w:tcPr>
                <w:p w14:paraId="263BAAEA"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38</w:t>
                  </w:r>
                </w:p>
              </w:tc>
              <w:tc>
                <w:tcPr>
                  <w:tcW w:w="1417" w:type="dxa"/>
                  <w:vAlign w:val="center"/>
                </w:tcPr>
                <w:p w14:paraId="5A189A90" w14:textId="4E4CE196"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69.63</w:t>
                  </w:r>
                </w:p>
              </w:tc>
              <w:tc>
                <w:tcPr>
                  <w:tcW w:w="851" w:type="dxa"/>
                  <w:vAlign w:val="center"/>
                </w:tcPr>
                <w:p w14:paraId="7CEE720E" w14:textId="77777777" w:rsidR="001A2A80" w:rsidRPr="00621C12" w:rsidRDefault="001A2A80" w:rsidP="00EF3740">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0.05</w:t>
                  </w:r>
                </w:p>
              </w:tc>
            </w:tr>
            <w:tr w:rsidR="00621C12" w:rsidRPr="00621C12" w14:paraId="59116C28" w14:textId="77777777" w:rsidTr="00EF3740">
              <w:trPr>
                <w:trHeight w:val="333"/>
              </w:trPr>
              <w:tc>
                <w:tcPr>
                  <w:tcW w:w="1555" w:type="dxa"/>
                  <w:noWrap/>
                  <w:vAlign w:val="center"/>
                  <w:hideMark/>
                </w:tcPr>
                <w:p w14:paraId="5DD0B270"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IL-10</w:t>
                  </w:r>
                </w:p>
              </w:tc>
              <w:tc>
                <w:tcPr>
                  <w:tcW w:w="1838" w:type="dxa"/>
                  <w:noWrap/>
                  <w:vAlign w:val="center"/>
                  <w:hideMark/>
                </w:tcPr>
                <w:p w14:paraId="2A5A54B2"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0.978 (0.971,0.984)</w:t>
                  </w:r>
                </w:p>
              </w:tc>
              <w:tc>
                <w:tcPr>
                  <w:tcW w:w="860" w:type="dxa"/>
                  <w:noWrap/>
                  <w:vAlign w:val="center"/>
                  <w:hideMark/>
                </w:tcPr>
                <w:p w14:paraId="666FFA9E"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36</w:t>
                  </w:r>
                </w:p>
              </w:tc>
              <w:tc>
                <w:tcPr>
                  <w:tcW w:w="987" w:type="dxa"/>
                  <w:noWrap/>
                  <w:vAlign w:val="center"/>
                  <w:hideMark/>
                </w:tcPr>
                <w:p w14:paraId="70EE63F3" w14:textId="39038673"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6.1</w:t>
                  </w:r>
                  <w:r w:rsidR="00307993" w:rsidRPr="00621C12">
                    <w:rPr>
                      <w:rFonts w:ascii="Times New Roman" w:hAnsi="Times New Roman" w:cs="Times New Roman"/>
                    </w:rPr>
                    <w:t>3</w:t>
                  </w:r>
                </w:p>
              </w:tc>
              <w:tc>
                <w:tcPr>
                  <w:tcW w:w="1276" w:type="dxa"/>
                  <w:vAlign w:val="center"/>
                </w:tcPr>
                <w:p w14:paraId="047D5858"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38</w:t>
                  </w:r>
                </w:p>
              </w:tc>
              <w:tc>
                <w:tcPr>
                  <w:tcW w:w="1417" w:type="dxa"/>
                  <w:vAlign w:val="center"/>
                </w:tcPr>
                <w:p w14:paraId="57B2CD35" w14:textId="0D7C1EFF"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8.0</w:t>
                  </w:r>
                  <w:r w:rsidR="00307993" w:rsidRPr="00621C12">
                    <w:rPr>
                      <w:rFonts w:ascii="Times New Roman" w:hAnsi="Times New Roman" w:cs="Times New Roman"/>
                    </w:rPr>
                    <w:t>1</w:t>
                  </w:r>
                </w:p>
              </w:tc>
              <w:tc>
                <w:tcPr>
                  <w:tcW w:w="851" w:type="dxa"/>
                  <w:vAlign w:val="center"/>
                </w:tcPr>
                <w:p w14:paraId="01774EA9" w14:textId="77777777" w:rsidR="001A2A80" w:rsidRPr="00621C12" w:rsidRDefault="001A2A80" w:rsidP="00EF3740">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0.05</w:t>
                  </w:r>
                </w:p>
              </w:tc>
            </w:tr>
            <w:tr w:rsidR="00621C12" w:rsidRPr="00621C12" w14:paraId="4A9094E5" w14:textId="77777777" w:rsidTr="00EF3740">
              <w:trPr>
                <w:trHeight w:val="333"/>
              </w:trPr>
              <w:tc>
                <w:tcPr>
                  <w:tcW w:w="1555" w:type="dxa"/>
                  <w:noWrap/>
                  <w:vAlign w:val="center"/>
                  <w:hideMark/>
                </w:tcPr>
                <w:p w14:paraId="0C6F0E4E" w14:textId="3D411A1D" w:rsidR="001A2A80" w:rsidRPr="00621C12" w:rsidRDefault="001A2A80" w:rsidP="00BB706B">
                  <w:pPr>
                    <w:widowControl/>
                    <w:rPr>
                      <w:rFonts w:ascii="Times New Roman" w:eastAsia="等线" w:hAnsi="Times New Roman" w:cs="Times New Roman"/>
                      <w:kern w:val="0"/>
                      <w:sz w:val="20"/>
                      <w:szCs w:val="20"/>
                    </w:rPr>
                  </w:pPr>
                  <w:bookmarkStart w:id="6" w:name="_Hlk198048546"/>
                  <w:r w:rsidRPr="00621C12">
                    <w:rPr>
                      <w:rFonts w:ascii="Times New Roman" w:hAnsi="Times New Roman" w:cs="Times New Roman"/>
                      <w:sz w:val="20"/>
                      <w:szCs w:val="20"/>
                    </w:rPr>
                    <w:t>TNF-α</w:t>
                  </w:r>
                  <w:bookmarkEnd w:id="6"/>
                </w:p>
              </w:tc>
              <w:tc>
                <w:tcPr>
                  <w:tcW w:w="1838" w:type="dxa"/>
                  <w:noWrap/>
                  <w:vAlign w:val="center"/>
                  <w:hideMark/>
                </w:tcPr>
                <w:p w14:paraId="1B848820"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0.796 (0.778,0.813)</w:t>
                  </w:r>
                </w:p>
              </w:tc>
              <w:tc>
                <w:tcPr>
                  <w:tcW w:w="860" w:type="dxa"/>
                  <w:noWrap/>
                  <w:vAlign w:val="center"/>
                  <w:hideMark/>
                </w:tcPr>
                <w:p w14:paraId="4666F988"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36</w:t>
                  </w:r>
                </w:p>
              </w:tc>
              <w:tc>
                <w:tcPr>
                  <w:tcW w:w="987" w:type="dxa"/>
                  <w:noWrap/>
                  <w:vAlign w:val="center"/>
                  <w:hideMark/>
                </w:tcPr>
                <w:p w14:paraId="777FC24D" w14:textId="45604D6A"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1.1</w:t>
                  </w:r>
                  <w:r w:rsidR="00307993" w:rsidRPr="00621C12">
                    <w:rPr>
                      <w:rFonts w:ascii="Times New Roman" w:hAnsi="Times New Roman" w:cs="Times New Roman"/>
                    </w:rPr>
                    <w:t>3</w:t>
                  </w:r>
                </w:p>
              </w:tc>
              <w:tc>
                <w:tcPr>
                  <w:tcW w:w="1276" w:type="dxa"/>
                  <w:vAlign w:val="center"/>
                </w:tcPr>
                <w:p w14:paraId="7B4DF363"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38</w:t>
                  </w:r>
                </w:p>
              </w:tc>
              <w:tc>
                <w:tcPr>
                  <w:tcW w:w="1417" w:type="dxa"/>
                  <w:vAlign w:val="center"/>
                </w:tcPr>
                <w:p w14:paraId="787F210F" w14:textId="25E4BD3F"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1.15</w:t>
                  </w:r>
                </w:p>
              </w:tc>
              <w:tc>
                <w:tcPr>
                  <w:tcW w:w="851" w:type="dxa"/>
                  <w:vAlign w:val="center"/>
                </w:tcPr>
                <w:p w14:paraId="402445A5" w14:textId="77777777" w:rsidR="001A2A80" w:rsidRPr="00621C12" w:rsidRDefault="001A2A80" w:rsidP="00EF3740">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0.05</w:t>
                  </w:r>
                </w:p>
              </w:tc>
            </w:tr>
            <w:tr w:rsidR="00621C12" w:rsidRPr="00621C12" w14:paraId="0F348CB9" w14:textId="77777777" w:rsidTr="00EF3740">
              <w:trPr>
                <w:trHeight w:val="333"/>
              </w:trPr>
              <w:tc>
                <w:tcPr>
                  <w:tcW w:w="1555" w:type="dxa"/>
                  <w:noWrap/>
                  <w:vAlign w:val="center"/>
                  <w:hideMark/>
                </w:tcPr>
                <w:p w14:paraId="27ACF9BF"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sz w:val="20"/>
                      <w:szCs w:val="20"/>
                    </w:rPr>
                    <w:t>IFN-γ</w:t>
                  </w:r>
                </w:p>
              </w:tc>
              <w:tc>
                <w:tcPr>
                  <w:tcW w:w="1838" w:type="dxa"/>
                  <w:noWrap/>
                  <w:vAlign w:val="center"/>
                  <w:hideMark/>
                </w:tcPr>
                <w:p w14:paraId="31F5E516" w14:textId="77777777"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0.917 (0.904 0.929)</w:t>
                  </w:r>
                </w:p>
              </w:tc>
              <w:tc>
                <w:tcPr>
                  <w:tcW w:w="860" w:type="dxa"/>
                  <w:noWrap/>
                  <w:vAlign w:val="center"/>
                  <w:hideMark/>
                </w:tcPr>
                <w:p w14:paraId="41624885"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36</w:t>
                  </w:r>
                </w:p>
              </w:tc>
              <w:tc>
                <w:tcPr>
                  <w:tcW w:w="987" w:type="dxa"/>
                  <w:noWrap/>
                  <w:vAlign w:val="center"/>
                  <w:hideMark/>
                </w:tcPr>
                <w:p w14:paraId="7284F3C0" w14:textId="35B51DBE"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3.65</w:t>
                  </w:r>
                </w:p>
              </w:tc>
              <w:tc>
                <w:tcPr>
                  <w:tcW w:w="1276" w:type="dxa"/>
                  <w:vAlign w:val="center"/>
                </w:tcPr>
                <w:p w14:paraId="7187F9FE" w14:textId="77777777" w:rsidR="001A2A80" w:rsidRPr="00621C12" w:rsidRDefault="001A2A80" w:rsidP="00BB706B">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38</w:t>
                  </w:r>
                </w:p>
              </w:tc>
              <w:tc>
                <w:tcPr>
                  <w:tcW w:w="1417" w:type="dxa"/>
                  <w:vAlign w:val="center"/>
                </w:tcPr>
                <w:p w14:paraId="088E7F2F" w14:textId="64143B9A" w:rsidR="001A2A80" w:rsidRPr="00621C12" w:rsidRDefault="001A2A80" w:rsidP="00BB706B">
                  <w:pPr>
                    <w:widowControl/>
                    <w:rPr>
                      <w:rFonts w:ascii="Times New Roman" w:eastAsia="等线" w:hAnsi="Times New Roman" w:cs="Times New Roman"/>
                      <w:kern w:val="0"/>
                      <w:sz w:val="20"/>
                      <w:szCs w:val="20"/>
                    </w:rPr>
                  </w:pPr>
                  <w:r w:rsidRPr="00621C12">
                    <w:rPr>
                      <w:rFonts w:ascii="Times New Roman" w:hAnsi="Times New Roman" w:cs="Times New Roman"/>
                    </w:rPr>
                    <w:t>3.15</w:t>
                  </w:r>
                </w:p>
              </w:tc>
              <w:tc>
                <w:tcPr>
                  <w:tcW w:w="851" w:type="dxa"/>
                  <w:vAlign w:val="center"/>
                </w:tcPr>
                <w:p w14:paraId="5DB1F5EE" w14:textId="77777777" w:rsidR="001A2A80" w:rsidRPr="00621C12" w:rsidRDefault="001A2A80" w:rsidP="00EF3740">
                  <w:pPr>
                    <w:widowControl/>
                    <w:jc w:val="center"/>
                    <w:rPr>
                      <w:rFonts w:ascii="Times New Roman" w:eastAsia="等线" w:hAnsi="Times New Roman" w:cs="Times New Roman"/>
                      <w:kern w:val="0"/>
                      <w:sz w:val="20"/>
                      <w:szCs w:val="20"/>
                    </w:rPr>
                  </w:pPr>
                  <w:r w:rsidRPr="00621C12">
                    <w:rPr>
                      <w:rFonts w:ascii="Times New Roman" w:eastAsia="等线" w:hAnsi="Times New Roman" w:cs="Times New Roman"/>
                      <w:kern w:val="0"/>
                      <w:sz w:val="20"/>
                      <w:szCs w:val="20"/>
                    </w:rPr>
                    <w:t>0.05</w:t>
                  </w:r>
                </w:p>
              </w:tc>
            </w:tr>
          </w:tbl>
          <w:p w14:paraId="725E82A8" w14:textId="5F8D0BF4" w:rsidR="00824135" w:rsidRPr="00621C12" w:rsidRDefault="00BB706B" w:rsidP="0007133D">
            <w:pPr>
              <w:rPr>
                <w:rFonts w:ascii="Times New Roman" w:hAnsi="Times New Roman" w:cs="Times New Roman"/>
                <w:b/>
                <w:bCs/>
                <w:sz w:val="16"/>
                <w:szCs w:val="16"/>
              </w:rPr>
            </w:pPr>
            <w:r w:rsidRPr="00621C12">
              <w:rPr>
                <w:rFonts w:ascii="Times New Roman" w:hAnsi="Times New Roman" w:cs="Times New Roman" w:hint="eastAsia"/>
                <w:b/>
                <w:bCs/>
                <w:sz w:val="16"/>
                <w:szCs w:val="16"/>
                <w:vertAlign w:val="superscript"/>
              </w:rPr>
              <w:t>a</w:t>
            </w:r>
            <w:r w:rsidRPr="00621C12">
              <w:rPr>
                <w:rFonts w:ascii="Times New Roman" w:hAnsi="Times New Roman" w:cs="Times New Roman"/>
                <w:b/>
                <w:bCs/>
                <w:sz w:val="16"/>
                <w:szCs w:val="16"/>
              </w:rPr>
              <w:t>,</w:t>
            </w:r>
            <w:r w:rsidR="00824135" w:rsidRPr="00621C12">
              <w:rPr>
                <w:rFonts w:ascii="Times New Roman" w:hAnsi="Times New Roman" w:cs="Times New Roman"/>
                <w:b/>
                <w:bCs/>
                <w:sz w:val="16"/>
                <w:szCs w:val="16"/>
              </w:rPr>
              <w:t xml:space="preserve"> </w:t>
            </w:r>
            <w:r w:rsidR="00FD6BDE" w:rsidRPr="00621C12">
              <w:rPr>
                <w:rFonts w:ascii="Times New Roman" w:hAnsi="Times New Roman" w:cs="Times New Roman"/>
                <w:b/>
                <w:bCs/>
                <w:sz w:val="16"/>
                <w:szCs w:val="16"/>
              </w:rPr>
              <w:t>T</w:t>
            </w:r>
            <w:r w:rsidR="00FD6BDE" w:rsidRPr="00621C12">
              <w:rPr>
                <w:rFonts w:ascii="Times New Roman" w:hAnsi="Times New Roman" w:cs="Times New Roman" w:hint="eastAsia"/>
                <w:b/>
                <w:bCs/>
                <w:sz w:val="16"/>
                <w:szCs w:val="16"/>
              </w:rPr>
              <w:t>wo-sided</w:t>
            </w:r>
            <w:r w:rsidR="00FD6BDE" w:rsidRPr="00621C12">
              <w:rPr>
                <w:rFonts w:ascii="Times New Roman" w:hAnsi="Times New Roman" w:cs="Times New Roman"/>
                <w:b/>
                <w:bCs/>
                <w:sz w:val="16"/>
                <w:szCs w:val="16"/>
              </w:rPr>
              <w:t xml:space="preserve"> </w:t>
            </w:r>
            <w:r w:rsidR="00FD6BDE" w:rsidRPr="00621C12">
              <w:rPr>
                <w:rFonts w:ascii="Times New Roman" w:hAnsi="Times New Roman" w:cs="Times New Roman" w:hint="eastAsia"/>
                <w:b/>
                <w:bCs/>
                <w:sz w:val="16"/>
                <w:szCs w:val="16"/>
              </w:rPr>
              <w:t>test</w:t>
            </w:r>
            <w:r w:rsidR="00824135" w:rsidRPr="00621C12">
              <w:rPr>
                <w:rFonts w:ascii="Times New Roman" w:hAnsi="Times New Roman" w:cs="Times New Roman"/>
                <w:b/>
                <w:bCs/>
                <w:sz w:val="16"/>
                <w:szCs w:val="16"/>
              </w:rPr>
              <w:t xml:space="preserve">; </w:t>
            </w:r>
            <w:r w:rsidRPr="00621C12">
              <w:rPr>
                <w:rFonts w:ascii="Times New Roman" w:hAnsi="Times New Roman" w:cs="Times New Roman"/>
                <w:b/>
                <w:bCs/>
                <w:sz w:val="16"/>
                <w:szCs w:val="16"/>
                <w:vertAlign w:val="superscript"/>
              </w:rPr>
              <w:t>b</w:t>
            </w:r>
            <w:r w:rsidRPr="00621C12">
              <w:rPr>
                <w:rFonts w:ascii="Times New Roman" w:hAnsi="Times New Roman" w:cs="Times New Roman"/>
                <w:b/>
                <w:bCs/>
                <w:sz w:val="16"/>
                <w:szCs w:val="16"/>
              </w:rPr>
              <w:t>, Mann-Whitney test</w:t>
            </w:r>
            <w:r w:rsidRPr="00621C12">
              <w:rPr>
                <w:rFonts w:ascii="Times New Roman" w:hAnsi="Times New Roman" w:cs="Times New Roman"/>
                <w:b/>
                <w:bCs/>
                <w:sz w:val="16"/>
                <w:szCs w:val="16"/>
              </w:rPr>
              <w:t>；</w:t>
            </w:r>
            <w:bookmarkStart w:id="7" w:name="_Hlk225461618"/>
            <w:r w:rsidR="003A5F75" w:rsidRPr="00621C12">
              <w:rPr>
                <w:rFonts w:ascii="Times New Roman" w:hAnsi="Times New Roman" w:cs="Times New Roman"/>
                <w:b/>
                <w:bCs/>
                <w:sz w:val="16"/>
                <w:szCs w:val="16"/>
                <w:vertAlign w:val="superscript"/>
              </w:rPr>
              <w:t>c</w:t>
            </w:r>
            <w:r w:rsidR="003A5F75" w:rsidRPr="00621C12">
              <w:rPr>
                <w:rFonts w:ascii="Times New Roman" w:hAnsi="Times New Roman" w:cs="Times New Roman"/>
                <w:b/>
                <w:bCs/>
                <w:sz w:val="16"/>
                <w:szCs w:val="16"/>
              </w:rPr>
              <w:t>,</w:t>
            </w:r>
            <w:r w:rsidR="003A5F75" w:rsidRPr="00621C12">
              <w:t xml:space="preserve"> </w:t>
            </w:r>
            <w:r w:rsidR="003A5F75" w:rsidRPr="00621C12">
              <w:rPr>
                <w:rFonts w:ascii="Times New Roman" w:hAnsi="Times New Roman" w:cs="Times New Roman"/>
                <w:b/>
                <w:bCs/>
                <w:sz w:val="16"/>
                <w:szCs w:val="16"/>
              </w:rPr>
              <w:t>the assumption of significance level (</w:t>
            </w:r>
            <w:r w:rsidR="003A5F75" w:rsidRPr="00621C12">
              <w:rPr>
                <w:rFonts w:ascii="Times New Roman" w:hAnsi="Times New Roman" w:cs="Times New Roman"/>
                <w:b/>
                <w:bCs/>
                <w:i/>
                <w:iCs/>
                <w:sz w:val="16"/>
                <w:szCs w:val="16"/>
              </w:rPr>
              <w:t>α</w:t>
            </w:r>
            <w:r w:rsidR="003A5F75" w:rsidRPr="00621C12">
              <w:rPr>
                <w:rFonts w:ascii="Times New Roman" w:hAnsi="Times New Roman" w:cs="Times New Roman"/>
                <w:b/>
                <w:bCs/>
                <w:sz w:val="16"/>
                <w:szCs w:val="16"/>
              </w:rPr>
              <w:t xml:space="preserve"> = 0.05);</w:t>
            </w:r>
            <w:bookmarkEnd w:id="7"/>
            <w:r w:rsidR="003A5F75" w:rsidRPr="00621C12">
              <w:rPr>
                <w:rFonts w:ascii="Times New Roman" w:hAnsi="Times New Roman" w:cs="Times New Roman"/>
                <w:b/>
                <w:bCs/>
                <w:sz w:val="16"/>
                <w:szCs w:val="16"/>
              </w:rPr>
              <w:t xml:space="preserve"> </w:t>
            </w:r>
            <w:r w:rsidR="002F7027" w:rsidRPr="00621C12">
              <w:rPr>
                <w:rFonts w:ascii="Times New Roman" w:hAnsi="Times New Roman" w:cs="Times New Roman"/>
                <w:b/>
                <w:bCs/>
                <w:sz w:val="16"/>
                <w:szCs w:val="16"/>
              </w:rPr>
              <w:t xml:space="preserve">CI, confidence interval; </w:t>
            </w:r>
            <w:r w:rsidR="00824135" w:rsidRPr="00621C12">
              <w:rPr>
                <w:rFonts w:ascii="Times New Roman" w:hAnsi="Times New Roman" w:cs="Times New Roman"/>
                <w:b/>
                <w:bCs/>
                <w:sz w:val="16"/>
                <w:szCs w:val="16"/>
              </w:rPr>
              <w:t>N, Number;</w:t>
            </w:r>
            <w:r w:rsidR="00307993" w:rsidRPr="00621C12">
              <w:rPr>
                <w:rFonts w:ascii="Times New Roman" w:hAnsi="Times New Roman" w:cs="Times New Roman"/>
              </w:rPr>
              <w:t xml:space="preserve"> </w:t>
            </w:r>
            <w:r w:rsidR="00307993" w:rsidRPr="00621C12">
              <w:rPr>
                <w:rFonts w:ascii="Times New Roman" w:hAnsi="Times New Roman" w:cs="Times New Roman"/>
                <w:b/>
                <w:bCs/>
                <w:sz w:val="16"/>
                <w:szCs w:val="16"/>
              </w:rPr>
              <w:t>IQR, interquartile range (P75 - P25)</w:t>
            </w:r>
            <w:r w:rsidR="002F7027" w:rsidRPr="00621C12">
              <w:rPr>
                <w:rFonts w:ascii="Times New Roman" w:hAnsi="Times New Roman" w:cs="Times New Roman"/>
                <w:b/>
                <w:bCs/>
                <w:kern w:val="0"/>
                <w:sz w:val="16"/>
                <w:szCs w:val="16"/>
              </w:rPr>
              <w:t xml:space="preserve">; </w:t>
            </w:r>
            <w:proofErr w:type="spellStart"/>
            <w:r w:rsidR="00FD6BDE" w:rsidRPr="00621C12">
              <w:rPr>
                <w:rFonts w:ascii="Times New Roman" w:hAnsi="Times New Roman" w:cs="Times New Roman"/>
                <w:b/>
                <w:bCs/>
                <w:sz w:val="16"/>
                <w:szCs w:val="16"/>
              </w:rPr>
              <w:t>sP</w:t>
            </w:r>
            <w:proofErr w:type="spellEnd"/>
            <w:r w:rsidR="00FD6BDE" w:rsidRPr="00621C12">
              <w:rPr>
                <w:rFonts w:ascii="Times New Roman" w:hAnsi="Times New Roman" w:cs="Times New Roman"/>
                <w:b/>
                <w:bCs/>
                <w:sz w:val="16"/>
                <w:szCs w:val="16"/>
              </w:rPr>
              <w:t xml:space="preserve">-selectin, </w:t>
            </w:r>
            <w:r w:rsidR="00FD6BDE" w:rsidRPr="00621C12">
              <w:rPr>
                <w:rFonts w:ascii="Times New Roman" w:eastAsia="宋体" w:hAnsi="Times New Roman" w:cs="Times New Roman"/>
                <w:b/>
                <w:bCs/>
                <w:sz w:val="16"/>
                <w:szCs w:val="16"/>
              </w:rPr>
              <w:t xml:space="preserve">soluble P-selectin; </w:t>
            </w:r>
            <w:r w:rsidR="00AA4D18" w:rsidRPr="00621C12">
              <w:rPr>
                <w:rFonts w:ascii="Times New Roman" w:eastAsia="宋体" w:hAnsi="Times New Roman" w:cs="Times New Roman"/>
                <w:b/>
                <w:bCs/>
                <w:sz w:val="16"/>
                <w:szCs w:val="16"/>
              </w:rPr>
              <w:t xml:space="preserve">RANTES, regulated upon activation, normal T cell expressed and secreted; </w:t>
            </w:r>
            <w:r w:rsidR="00FD6BDE" w:rsidRPr="00621C12">
              <w:rPr>
                <w:rFonts w:ascii="Times New Roman" w:eastAsia="宋体" w:hAnsi="Times New Roman" w:cs="Times New Roman"/>
                <w:b/>
                <w:bCs/>
                <w:sz w:val="16"/>
                <w:szCs w:val="16"/>
              </w:rPr>
              <w:t xml:space="preserve">sCD40L, soluble CD40L; </w:t>
            </w:r>
            <w:proofErr w:type="spellStart"/>
            <w:r w:rsidR="00FD6BDE" w:rsidRPr="00621C12">
              <w:rPr>
                <w:rFonts w:ascii="Times New Roman" w:eastAsia="宋体" w:hAnsi="Times New Roman" w:cs="Times New Roman"/>
                <w:b/>
                <w:bCs/>
                <w:sz w:val="16"/>
                <w:szCs w:val="16"/>
              </w:rPr>
              <w:t>vWF</w:t>
            </w:r>
            <w:proofErr w:type="spellEnd"/>
            <w:r w:rsidR="00FD6BDE" w:rsidRPr="00621C12">
              <w:rPr>
                <w:rFonts w:ascii="Times New Roman" w:eastAsia="宋体" w:hAnsi="Times New Roman" w:cs="Times New Roman"/>
                <w:b/>
                <w:bCs/>
                <w:sz w:val="16"/>
                <w:szCs w:val="16"/>
              </w:rPr>
              <w:t>,</w:t>
            </w:r>
            <w:r w:rsidR="00FD6BDE" w:rsidRPr="00621C12">
              <w:rPr>
                <w:rFonts w:ascii="Times New Roman" w:hAnsi="Times New Roman" w:cs="Times New Roman"/>
                <w:b/>
                <w:bCs/>
                <w:sz w:val="16"/>
                <w:szCs w:val="16"/>
              </w:rPr>
              <w:t xml:space="preserve"> </w:t>
            </w:r>
            <w:r w:rsidR="00FD6BDE" w:rsidRPr="00621C12">
              <w:rPr>
                <w:rFonts w:ascii="Times New Roman" w:eastAsia="宋体" w:hAnsi="Times New Roman" w:cs="Times New Roman"/>
                <w:b/>
                <w:bCs/>
                <w:sz w:val="16"/>
                <w:szCs w:val="16"/>
              </w:rPr>
              <w:t>von Willebrand Factor;</w:t>
            </w:r>
            <w:r w:rsidR="00FD6BDE" w:rsidRPr="00621C12">
              <w:rPr>
                <w:rFonts w:ascii="Times New Roman" w:hAnsi="Times New Roman" w:cs="Times New Roman"/>
                <w:b/>
                <w:bCs/>
                <w:sz w:val="16"/>
                <w:szCs w:val="16"/>
              </w:rPr>
              <w:t xml:space="preserve"> IL-1β, interleukin-1β; IL-8, interleukin-8; IL-10, interleukin 10; TNF-α, tumor necrosis factor α; IFN-γ, Interferon-γ.</w:t>
            </w:r>
          </w:p>
          <w:p w14:paraId="0E748FE4" w14:textId="77777777" w:rsidR="00BA6B3A" w:rsidRPr="00621C12" w:rsidRDefault="00BA6B3A" w:rsidP="0007133D">
            <w:pPr>
              <w:rPr>
                <w:rFonts w:ascii="Times New Roman" w:hAnsi="Times New Roman" w:cs="Times New Roman"/>
                <w:b/>
                <w:bCs/>
                <w:sz w:val="16"/>
                <w:szCs w:val="16"/>
              </w:rPr>
            </w:pPr>
          </w:p>
          <w:p w14:paraId="12EDC6AF" w14:textId="42656E8C" w:rsidR="00E72159" w:rsidRPr="00621C12" w:rsidRDefault="00594A99" w:rsidP="0007133D">
            <w:pPr>
              <w:rPr>
                <w:rFonts w:ascii="Times New Roman" w:hAnsi="Times New Roman" w:cs="Times New Roman"/>
                <w:sz w:val="20"/>
                <w:szCs w:val="20"/>
              </w:rPr>
            </w:pPr>
            <w:r w:rsidRPr="00621C12">
              <w:rPr>
                <w:rFonts w:ascii="Times New Roman" w:hAnsi="Times New Roman" w:cs="Times New Roman"/>
                <w:b/>
                <w:bCs/>
                <w:sz w:val="20"/>
                <w:szCs w:val="20"/>
              </w:rPr>
              <w:t>Table S</w:t>
            </w:r>
            <w:r w:rsidR="00FD6BDE" w:rsidRPr="00621C12">
              <w:rPr>
                <w:rFonts w:ascii="Times New Roman" w:hAnsi="Times New Roman" w:cs="Times New Roman"/>
                <w:b/>
                <w:bCs/>
                <w:sz w:val="20"/>
                <w:szCs w:val="20"/>
              </w:rPr>
              <w:t>2</w:t>
            </w:r>
            <w:r w:rsidR="00E72159" w:rsidRPr="00621C12">
              <w:rPr>
                <w:rFonts w:ascii="Times New Roman" w:hAnsi="Times New Roman" w:cs="Times New Roman"/>
                <w:b/>
                <w:bCs/>
                <w:sz w:val="20"/>
                <w:szCs w:val="20"/>
              </w:rPr>
              <w:t xml:space="preserve">. </w:t>
            </w:r>
            <w:r w:rsidR="00E72159" w:rsidRPr="00621C12">
              <w:rPr>
                <w:rFonts w:ascii="Times New Roman" w:hAnsi="Times New Roman" w:cs="Times New Roman"/>
                <w:sz w:val="20"/>
                <w:szCs w:val="20"/>
              </w:rPr>
              <w:t>Laboratory data of patients prior to platelet transfusion and post-transfusion platelet counts</w:t>
            </w:r>
          </w:p>
        </w:tc>
      </w:tr>
      <w:tr w:rsidR="00621C12" w:rsidRPr="00621C12" w14:paraId="420CB995" w14:textId="77777777" w:rsidTr="0007133D">
        <w:trPr>
          <w:trHeight w:val="436"/>
          <w:jc w:val="center"/>
        </w:trPr>
        <w:tc>
          <w:tcPr>
            <w:tcW w:w="2185" w:type="dxa"/>
            <w:tcBorders>
              <w:top w:val="single" w:sz="4" w:space="0" w:color="auto"/>
              <w:bottom w:val="single" w:sz="4" w:space="0" w:color="auto"/>
            </w:tcBorders>
            <w:noWrap/>
            <w:vAlign w:val="center"/>
            <w:hideMark/>
          </w:tcPr>
          <w:p w14:paraId="6108B5DA"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Parameter</w:t>
            </w:r>
          </w:p>
        </w:tc>
        <w:tc>
          <w:tcPr>
            <w:tcW w:w="1966" w:type="dxa"/>
            <w:tcBorders>
              <w:top w:val="single" w:sz="4" w:space="0" w:color="auto"/>
              <w:bottom w:val="single" w:sz="4" w:space="0" w:color="auto"/>
            </w:tcBorders>
            <w:noWrap/>
            <w:vAlign w:val="center"/>
            <w:hideMark/>
          </w:tcPr>
          <w:p w14:paraId="26354729"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Total (n = 74)</w:t>
            </w:r>
          </w:p>
        </w:tc>
        <w:tc>
          <w:tcPr>
            <w:tcW w:w="1875" w:type="dxa"/>
            <w:tcBorders>
              <w:top w:val="single" w:sz="4" w:space="0" w:color="auto"/>
              <w:bottom w:val="single" w:sz="4" w:space="0" w:color="auto"/>
            </w:tcBorders>
            <w:noWrap/>
            <w:vAlign w:val="center"/>
            <w:hideMark/>
          </w:tcPr>
          <w:p w14:paraId="64F7B700"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PTR (n = 36)</w:t>
            </w:r>
          </w:p>
        </w:tc>
        <w:tc>
          <w:tcPr>
            <w:tcW w:w="1912" w:type="dxa"/>
            <w:tcBorders>
              <w:top w:val="single" w:sz="4" w:space="0" w:color="auto"/>
              <w:bottom w:val="single" w:sz="4" w:space="0" w:color="auto"/>
            </w:tcBorders>
            <w:noWrap/>
            <w:vAlign w:val="center"/>
            <w:hideMark/>
          </w:tcPr>
          <w:p w14:paraId="0E34634E"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Non-PTR (n = 38)</w:t>
            </w:r>
          </w:p>
        </w:tc>
        <w:tc>
          <w:tcPr>
            <w:tcW w:w="1134" w:type="dxa"/>
            <w:tcBorders>
              <w:top w:val="single" w:sz="4" w:space="0" w:color="auto"/>
              <w:bottom w:val="single" w:sz="4" w:space="0" w:color="auto"/>
            </w:tcBorders>
            <w:noWrap/>
            <w:vAlign w:val="center"/>
            <w:hideMark/>
          </w:tcPr>
          <w:p w14:paraId="0AD254D2"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i/>
                <w:iCs/>
                <w:sz w:val="20"/>
                <w:szCs w:val="20"/>
              </w:rPr>
              <w:t xml:space="preserve">    P</w:t>
            </w:r>
          </w:p>
        </w:tc>
      </w:tr>
      <w:tr w:rsidR="00621C12" w:rsidRPr="00621C12" w14:paraId="58983082" w14:textId="77777777" w:rsidTr="0007133D">
        <w:trPr>
          <w:trHeight w:val="436"/>
          <w:jc w:val="center"/>
        </w:trPr>
        <w:tc>
          <w:tcPr>
            <w:tcW w:w="2185" w:type="dxa"/>
            <w:tcBorders>
              <w:top w:val="single" w:sz="4" w:space="0" w:color="auto"/>
            </w:tcBorders>
            <w:noWrap/>
            <w:vAlign w:val="center"/>
          </w:tcPr>
          <w:p w14:paraId="7D3852EE" w14:textId="77777777" w:rsidR="00E72159" w:rsidRPr="00621C12" w:rsidRDefault="00E72159" w:rsidP="0007133D">
            <w:pPr>
              <w:jc w:val="left"/>
              <w:rPr>
                <w:rFonts w:ascii="Times New Roman" w:hAnsi="Times New Roman" w:cs="Times New Roman"/>
                <w:sz w:val="20"/>
                <w:szCs w:val="20"/>
              </w:rPr>
            </w:pPr>
            <w:r w:rsidRPr="00621C12">
              <w:rPr>
                <w:rFonts w:ascii="Times New Roman" w:hAnsi="Times New Roman" w:cs="Times New Roman"/>
                <w:sz w:val="20"/>
                <w:szCs w:val="20"/>
              </w:rPr>
              <w:t>Platelet counts post-platelet transfusion</w:t>
            </w:r>
          </w:p>
        </w:tc>
        <w:tc>
          <w:tcPr>
            <w:tcW w:w="1966" w:type="dxa"/>
            <w:tcBorders>
              <w:top w:val="single" w:sz="4" w:space="0" w:color="auto"/>
            </w:tcBorders>
            <w:noWrap/>
            <w:vAlign w:val="center"/>
          </w:tcPr>
          <w:p w14:paraId="74D27170"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24 (17,37)</w:t>
            </w:r>
          </w:p>
        </w:tc>
        <w:tc>
          <w:tcPr>
            <w:tcW w:w="1875" w:type="dxa"/>
            <w:tcBorders>
              <w:top w:val="single" w:sz="4" w:space="0" w:color="auto"/>
            </w:tcBorders>
            <w:noWrap/>
            <w:vAlign w:val="center"/>
          </w:tcPr>
          <w:p w14:paraId="4856D4FE"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17 (13,20)</w:t>
            </w:r>
          </w:p>
        </w:tc>
        <w:tc>
          <w:tcPr>
            <w:tcW w:w="1912" w:type="dxa"/>
            <w:tcBorders>
              <w:top w:val="single" w:sz="4" w:space="0" w:color="auto"/>
            </w:tcBorders>
            <w:noWrap/>
            <w:vAlign w:val="center"/>
          </w:tcPr>
          <w:p w14:paraId="4635DF20"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36 (28,40)</w:t>
            </w:r>
          </w:p>
        </w:tc>
        <w:tc>
          <w:tcPr>
            <w:tcW w:w="1134" w:type="dxa"/>
            <w:tcBorders>
              <w:top w:val="single" w:sz="4" w:space="0" w:color="auto"/>
            </w:tcBorders>
            <w:noWrap/>
            <w:vAlign w:val="center"/>
          </w:tcPr>
          <w:p w14:paraId="1BBDBA13" w14:textId="77777777" w:rsidR="00E72159" w:rsidRPr="00621C12" w:rsidRDefault="00E72159" w:rsidP="0007133D">
            <w:pPr>
              <w:jc w:val="center"/>
              <w:rPr>
                <w:rFonts w:ascii="Times New Roman" w:hAnsi="Times New Roman" w:cs="Times New Roman"/>
                <w:b/>
                <w:bCs/>
                <w:sz w:val="20"/>
                <w:szCs w:val="20"/>
              </w:rPr>
            </w:pPr>
            <w:r w:rsidRPr="00621C12">
              <w:rPr>
                <w:rFonts w:ascii="Times New Roman" w:hAnsi="Times New Roman" w:cs="Times New Roman"/>
                <w:b/>
                <w:bCs/>
                <w:sz w:val="20"/>
                <w:szCs w:val="20"/>
              </w:rPr>
              <w:t>＜</w:t>
            </w:r>
            <w:r w:rsidRPr="00621C12">
              <w:rPr>
                <w:rFonts w:ascii="Times New Roman" w:hAnsi="Times New Roman" w:cs="Times New Roman"/>
                <w:b/>
                <w:bCs/>
                <w:sz w:val="20"/>
                <w:szCs w:val="20"/>
              </w:rPr>
              <w:t>0.001</w:t>
            </w:r>
            <w:r w:rsidRPr="00621C12">
              <w:rPr>
                <w:rFonts w:ascii="Times New Roman" w:hAnsi="Times New Roman" w:cs="Times New Roman"/>
                <w:b/>
                <w:bCs/>
                <w:sz w:val="20"/>
                <w:szCs w:val="20"/>
                <w:vertAlign w:val="superscript"/>
              </w:rPr>
              <w:t>***</w:t>
            </w:r>
          </w:p>
        </w:tc>
      </w:tr>
      <w:tr w:rsidR="00621C12" w:rsidRPr="00621C12" w14:paraId="01A11D94" w14:textId="77777777" w:rsidTr="0007133D">
        <w:trPr>
          <w:trHeight w:val="436"/>
          <w:jc w:val="center"/>
        </w:trPr>
        <w:tc>
          <w:tcPr>
            <w:tcW w:w="9072" w:type="dxa"/>
            <w:gridSpan w:val="5"/>
            <w:noWrap/>
            <w:vAlign w:val="center"/>
          </w:tcPr>
          <w:p w14:paraId="6189E19D" w14:textId="77777777" w:rsidR="00E72159" w:rsidRPr="00621C12" w:rsidRDefault="00E72159" w:rsidP="0007133D">
            <w:pPr>
              <w:jc w:val="left"/>
              <w:rPr>
                <w:rFonts w:ascii="Times New Roman" w:hAnsi="Times New Roman" w:cs="Times New Roman"/>
                <w:b/>
                <w:bCs/>
                <w:sz w:val="20"/>
                <w:szCs w:val="20"/>
              </w:rPr>
            </w:pPr>
            <w:r w:rsidRPr="00621C12">
              <w:rPr>
                <w:rFonts w:ascii="Times New Roman" w:hAnsi="Times New Roman" w:cs="Times New Roman"/>
                <w:b/>
                <w:bCs/>
                <w:sz w:val="20"/>
                <w:szCs w:val="20"/>
              </w:rPr>
              <w:t>Pre-platelet transfusion</w:t>
            </w:r>
          </w:p>
        </w:tc>
      </w:tr>
      <w:tr w:rsidR="00621C12" w:rsidRPr="00621C12" w14:paraId="0169BA31" w14:textId="77777777" w:rsidTr="0007133D">
        <w:trPr>
          <w:trHeight w:val="436"/>
          <w:jc w:val="center"/>
        </w:trPr>
        <w:tc>
          <w:tcPr>
            <w:tcW w:w="9072" w:type="dxa"/>
            <w:gridSpan w:val="5"/>
            <w:noWrap/>
            <w:vAlign w:val="center"/>
            <w:hideMark/>
          </w:tcPr>
          <w:p w14:paraId="1CF86C91" w14:textId="77777777" w:rsidR="00E72159" w:rsidRPr="00621C12" w:rsidRDefault="00E72159" w:rsidP="0007133D">
            <w:pPr>
              <w:jc w:val="left"/>
              <w:rPr>
                <w:rFonts w:ascii="Times New Roman" w:hAnsi="Times New Roman" w:cs="Times New Roman"/>
                <w:b/>
                <w:bCs/>
                <w:sz w:val="20"/>
                <w:szCs w:val="20"/>
              </w:rPr>
            </w:pPr>
            <w:r w:rsidRPr="00621C12">
              <w:rPr>
                <w:rFonts w:ascii="Times New Roman" w:hAnsi="Times New Roman" w:cs="Times New Roman"/>
                <w:b/>
                <w:bCs/>
                <w:sz w:val="20"/>
                <w:szCs w:val="20"/>
              </w:rPr>
              <w:t>Blood routine, Mean ± SD/Median, IQR</w:t>
            </w:r>
          </w:p>
        </w:tc>
      </w:tr>
      <w:tr w:rsidR="00621C12" w:rsidRPr="00621C12" w14:paraId="2A932C5F" w14:textId="77777777" w:rsidTr="0007133D">
        <w:trPr>
          <w:trHeight w:val="436"/>
          <w:jc w:val="center"/>
        </w:trPr>
        <w:tc>
          <w:tcPr>
            <w:tcW w:w="2185" w:type="dxa"/>
            <w:noWrap/>
            <w:vAlign w:val="center"/>
            <w:hideMark/>
          </w:tcPr>
          <w:p w14:paraId="50189BAA" w14:textId="77777777" w:rsidR="00E72159" w:rsidRPr="00621C12" w:rsidRDefault="00E72159" w:rsidP="0007133D">
            <w:pPr>
              <w:jc w:val="right"/>
              <w:rPr>
                <w:rFonts w:ascii="Times New Roman" w:hAnsi="Times New Roman" w:cs="Times New Roman"/>
                <w:sz w:val="20"/>
                <w:szCs w:val="20"/>
              </w:rPr>
            </w:pPr>
            <w:r w:rsidRPr="00621C12">
              <w:rPr>
                <w:rFonts w:ascii="Times New Roman" w:hAnsi="Times New Roman" w:cs="Times New Roman"/>
                <w:sz w:val="20"/>
                <w:szCs w:val="20"/>
              </w:rPr>
              <w:t>Hb (g/L)</w:t>
            </w:r>
          </w:p>
        </w:tc>
        <w:tc>
          <w:tcPr>
            <w:tcW w:w="1966" w:type="dxa"/>
            <w:noWrap/>
            <w:vAlign w:val="center"/>
            <w:hideMark/>
          </w:tcPr>
          <w:p w14:paraId="5B18B13F"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76 ± 11</w:t>
            </w:r>
          </w:p>
        </w:tc>
        <w:tc>
          <w:tcPr>
            <w:tcW w:w="1875" w:type="dxa"/>
            <w:noWrap/>
            <w:vAlign w:val="center"/>
            <w:hideMark/>
          </w:tcPr>
          <w:p w14:paraId="5D549B78"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76 ± 12</w:t>
            </w:r>
          </w:p>
        </w:tc>
        <w:tc>
          <w:tcPr>
            <w:tcW w:w="1912" w:type="dxa"/>
            <w:noWrap/>
            <w:vAlign w:val="center"/>
            <w:hideMark/>
          </w:tcPr>
          <w:p w14:paraId="11DD45C7"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76 ± 11</w:t>
            </w:r>
          </w:p>
        </w:tc>
        <w:tc>
          <w:tcPr>
            <w:tcW w:w="1134" w:type="dxa"/>
            <w:noWrap/>
            <w:vAlign w:val="center"/>
            <w:hideMark/>
          </w:tcPr>
          <w:p w14:paraId="70CAAE72" w14:textId="77777777" w:rsidR="00E72159" w:rsidRPr="00621C12" w:rsidRDefault="00E72159" w:rsidP="0007133D">
            <w:pPr>
              <w:jc w:val="center"/>
              <w:rPr>
                <w:rFonts w:ascii="Times New Roman" w:hAnsi="Times New Roman" w:cs="Times New Roman"/>
                <w:sz w:val="20"/>
                <w:szCs w:val="20"/>
              </w:rPr>
            </w:pPr>
            <w:r w:rsidRPr="00621C12">
              <w:rPr>
                <w:rFonts w:ascii="Times New Roman" w:hAnsi="Times New Roman" w:cs="Times New Roman"/>
                <w:sz w:val="20"/>
                <w:szCs w:val="20"/>
              </w:rPr>
              <w:t>0.958</w:t>
            </w:r>
          </w:p>
        </w:tc>
      </w:tr>
      <w:tr w:rsidR="00621C12" w:rsidRPr="00621C12" w14:paraId="4D59B04D" w14:textId="77777777" w:rsidTr="0007133D">
        <w:trPr>
          <w:trHeight w:val="436"/>
          <w:jc w:val="center"/>
        </w:trPr>
        <w:tc>
          <w:tcPr>
            <w:tcW w:w="2185" w:type="dxa"/>
            <w:noWrap/>
            <w:vAlign w:val="center"/>
            <w:hideMark/>
          </w:tcPr>
          <w:p w14:paraId="6B1A1426" w14:textId="77777777" w:rsidR="00E72159" w:rsidRPr="00621C12" w:rsidRDefault="00E72159" w:rsidP="0007133D">
            <w:pPr>
              <w:jc w:val="right"/>
              <w:rPr>
                <w:rFonts w:ascii="Times New Roman" w:hAnsi="Times New Roman" w:cs="Times New Roman"/>
                <w:sz w:val="20"/>
                <w:szCs w:val="20"/>
              </w:rPr>
            </w:pPr>
            <w:r w:rsidRPr="00621C12">
              <w:rPr>
                <w:rFonts w:ascii="Times New Roman" w:hAnsi="Times New Roman" w:cs="Times New Roman"/>
                <w:sz w:val="20"/>
                <w:szCs w:val="20"/>
              </w:rPr>
              <w:t>Platelet counts (× 10</w:t>
            </w:r>
            <w:r w:rsidRPr="00621C12">
              <w:rPr>
                <w:rFonts w:ascii="Times New Roman" w:hAnsi="Times New Roman" w:cs="Times New Roman"/>
                <w:sz w:val="20"/>
                <w:szCs w:val="20"/>
                <w:vertAlign w:val="superscript"/>
              </w:rPr>
              <w:t>9</w:t>
            </w:r>
            <w:r w:rsidRPr="00621C12">
              <w:rPr>
                <w:rFonts w:ascii="Times New Roman" w:hAnsi="Times New Roman" w:cs="Times New Roman"/>
                <w:sz w:val="20"/>
                <w:szCs w:val="20"/>
              </w:rPr>
              <w:t>/L)</w:t>
            </w:r>
          </w:p>
        </w:tc>
        <w:tc>
          <w:tcPr>
            <w:tcW w:w="1966" w:type="dxa"/>
            <w:noWrap/>
            <w:vAlign w:val="center"/>
            <w:hideMark/>
          </w:tcPr>
          <w:p w14:paraId="6283D543"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11 (7,14)</w:t>
            </w:r>
          </w:p>
        </w:tc>
        <w:tc>
          <w:tcPr>
            <w:tcW w:w="1875" w:type="dxa"/>
            <w:noWrap/>
            <w:vAlign w:val="center"/>
            <w:hideMark/>
          </w:tcPr>
          <w:p w14:paraId="76995510"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12 (7,13)</w:t>
            </w:r>
          </w:p>
        </w:tc>
        <w:tc>
          <w:tcPr>
            <w:tcW w:w="1912" w:type="dxa"/>
            <w:noWrap/>
            <w:vAlign w:val="center"/>
            <w:hideMark/>
          </w:tcPr>
          <w:p w14:paraId="73612BF7"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10 (7,13)</w:t>
            </w:r>
          </w:p>
        </w:tc>
        <w:tc>
          <w:tcPr>
            <w:tcW w:w="1134" w:type="dxa"/>
            <w:noWrap/>
            <w:vAlign w:val="center"/>
            <w:hideMark/>
          </w:tcPr>
          <w:p w14:paraId="71E084F5" w14:textId="77777777" w:rsidR="00E72159" w:rsidRPr="00621C12" w:rsidRDefault="00E72159" w:rsidP="0007133D">
            <w:pPr>
              <w:jc w:val="center"/>
              <w:rPr>
                <w:rFonts w:ascii="Times New Roman" w:hAnsi="Times New Roman" w:cs="Times New Roman"/>
                <w:sz w:val="20"/>
                <w:szCs w:val="20"/>
              </w:rPr>
            </w:pPr>
            <w:r w:rsidRPr="00621C12">
              <w:rPr>
                <w:rFonts w:ascii="Times New Roman" w:hAnsi="Times New Roman" w:cs="Times New Roman"/>
                <w:sz w:val="20"/>
                <w:szCs w:val="20"/>
              </w:rPr>
              <w:t>0.436</w:t>
            </w:r>
          </w:p>
        </w:tc>
      </w:tr>
      <w:tr w:rsidR="00621C12" w:rsidRPr="00621C12" w14:paraId="3D221DD5" w14:textId="77777777" w:rsidTr="0007133D">
        <w:trPr>
          <w:trHeight w:val="436"/>
          <w:jc w:val="center"/>
        </w:trPr>
        <w:tc>
          <w:tcPr>
            <w:tcW w:w="2185" w:type="dxa"/>
            <w:noWrap/>
            <w:vAlign w:val="center"/>
            <w:hideMark/>
          </w:tcPr>
          <w:p w14:paraId="04CD5936" w14:textId="77777777" w:rsidR="00E72159" w:rsidRPr="00621C12" w:rsidRDefault="00E72159" w:rsidP="0007133D">
            <w:pPr>
              <w:jc w:val="right"/>
              <w:rPr>
                <w:rFonts w:ascii="Times New Roman" w:hAnsi="Times New Roman" w:cs="Times New Roman"/>
                <w:sz w:val="20"/>
                <w:szCs w:val="20"/>
              </w:rPr>
            </w:pPr>
            <w:r w:rsidRPr="00621C12">
              <w:rPr>
                <w:rFonts w:ascii="Times New Roman" w:hAnsi="Times New Roman" w:cs="Times New Roman"/>
                <w:sz w:val="20"/>
                <w:szCs w:val="20"/>
              </w:rPr>
              <w:t>WBC (× 10</w:t>
            </w:r>
            <w:r w:rsidRPr="00621C12">
              <w:rPr>
                <w:rFonts w:ascii="Times New Roman" w:hAnsi="Times New Roman" w:cs="Times New Roman"/>
                <w:sz w:val="20"/>
                <w:szCs w:val="20"/>
                <w:vertAlign w:val="superscript"/>
              </w:rPr>
              <w:t>9</w:t>
            </w:r>
            <w:r w:rsidRPr="00621C12">
              <w:rPr>
                <w:rFonts w:ascii="Times New Roman" w:hAnsi="Times New Roman" w:cs="Times New Roman"/>
                <w:sz w:val="20"/>
                <w:szCs w:val="20"/>
              </w:rPr>
              <w:t>/L)</w:t>
            </w:r>
          </w:p>
        </w:tc>
        <w:tc>
          <w:tcPr>
            <w:tcW w:w="1966" w:type="dxa"/>
            <w:noWrap/>
            <w:vAlign w:val="center"/>
            <w:hideMark/>
          </w:tcPr>
          <w:p w14:paraId="54E41AEC"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0.60 (0.15,1.97)</w:t>
            </w:r>
          </w:p>
        </w:tc>
        <w:tc>
          <w:tcPr>
            <w:tcW w:w="1875" w:type="dxa"/>
            <w:noWrap/>
            <w:vAlign w:val="center"/>
            <w:hideMark/>
          </w:tcPr>
          <w:p w14:paraId="4DE9B350"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0.78 (0.14,2.72)</w:t>
            </w:r>
          </w:p>
        </w:tc>
        <w:tc>
          <w:tcPr>
            <w:tcW w:w="1912" w:type="dxa"/>
            <w:noWrap/>
            <w:vAlign w:val="center"/>
            <w:hideMark/>
          </w:tcPr>
          <w:p w14:paraId="1990ED44"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0.86 (0.33,1.77)</w:t>
            </w:r>
          </w:p>
        </w:tc>
        <w:tc>
          <w:tcPr>
            <w:tcW w:w="1134" w:type="dxa"/>
            <w:noWrap/>
            <w:vAlign w:val="center"/>
            <w:hideMark/>
          </w:tcPr>
          <w:p w14:paraId="67EAFE13" w14:textId="77777777" w:rsidR="00E72159" w:rsidRPr="00621C12" w:rsidRDefault="00E72159" w:rsidP="0007133D">
            <w:pPr>
              <w:jc w:val="center"/>
              <w:rPr>
                <w:rFonts w:ascii="Times New Roman" w:hAnsi="Times New Roman" w:cs="Times New Roman"/>
                <w:sz w:val="20"/>
                <w:szCs w:val="20"/>
              </w:rPr>
            </w:pPr>
            <w:r w:rsidRPr="00621C12">
              <w:rPr>
                <w:rFonts w:ascii="Times New Roman" w:hAnsi="Times New Roman" w:cs="Times New Roman"/>
                <w:sz w:val="20"/>
                <w:szCs w:val="20"/>
              </w:rPr>
              <w:t>0.816</w:t>
            </w:r>
          </w:p>
        </w:tc>
      </w:tr>
      <w:tr w:rsidR="00621C12" w:rsidRPr="00621C12" w14:paraId="700DDFEE" w14:textId="77777777" w:rsidTr="0007133D">
        <w:trPr>
          <w:trHeight w:val="436"/>
          <w:jc w:val="center"/>
        </w:trPr>
        <w:tc>
          <w:tcPr>
            <w:tcW w:w="9072" w:type="dxa"/>
            <w:gridSpan w:val="5"/>
            <w:noWrap/>
            <w:vAlign w:val="center"/>
          </w:tcPr>
          <w:p w14:paraId="60DF42AD" w14:textId="77777777" w:rsidR="00E72159" w:rsidRPr="00621C12" w:rsidRDefault="00E72159" w:rsidP="0007133D">
            <w:pPr>
              <w:rPr>
                <w:rFonts w:ascii="Times New Roman" w:hAnsi="Times New Roman" w:cs="Times New Roman"/>
                <w:b/>
                <w:bCs/>
                <w:sz w:val="20"/>
                <w:szCs w:val="20"/>
              </w:rPr>
            </w:pPr>
            <w:r w:rsidRPr="00621C12">
              <w:rPr>
                <w:rFonts w:ascii="Times New Roman" w:hAnsi="Times New Roman" w:cs="Times New Roman"/>
                <w:b/>
                <w:bCs/>
                <w:sz w:val="20"/>
                <w:szCs w:val="20"/>
              </w:rPr>
              <w:t>Inflammation index, median (IQR)</w:t>
            </w:r>
          </w:p>
        </w:tc>
      </w:tr>
      <w:tr w:rsidR="00621C12" w:rsidRPr="00621C12" w14:paraId="2897B136" w14:textId="77777777" w:rsidTr="0007133D">
        <w:trPr>
          <w:trHeight w:val="436"/>
          <w:jc w:val="center"/>
        </w:trPr>
        <w:tc>
          <w:tcPr>
            <w:tcW w:w="2185" w:type="dxa"/>
            <w:noWrap/>
            <w:vAlign w:val="center"/>
            <w:hideMark/>
          </w:tcPr>
          <w:p w14:paraId="5F549BAE" w14:textId="77777777" w:rsidR="00E72159" w:rsidRPr="00621C12" w:rsidRDefault="00E72159" w:rsidP="0007133D">
            <w:pPr>
              <w:jc w:val="right"/>
              <w:rPr>
                <w:rFonts w:ascii="Times New Roman" w:hAnsi="Times New Roman" w:cs="Times New Roman"/>
                <w:sz w:val="20"/>
                <w:szCs w:val="20"/>
              </w:rPr>
            </w:pPr>
            <w:bookmarkStart w:id="8" w:name="OLE_LINK6"/>
            <w:r w:rsidRPr="00621C12">
              <w:rPr>
                <w:rFonts w:ascii="Times New Roman" w:hAnsi="Times New Roman" w:cs="Times New Roman"/>
                <w:sz w:val="20"/>
                <w:szCs w:val="20"/>
              </w:rPr>
              <w:t>LMR</w:t>
            </w:r>
            <w:bookmarkEnd w:id="8"/>
          </w:p>
        </w:tc>
        <w:tc>
          <w:tcPr>
            <w:tcW w:w="1966" w:type="dxa"/>
            <w:noWrap/>
            <w:vAlign w:val="center"/>
            <w:hideMark/>
          </w:tcPr>
          <w:p w14:paraId="4BE5438B"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1.58 (0.72,4.06)</w:t>
            </w:r>
          </w:p>
        </w:tc>
        <w:tc>
          <w:tcPr>
            <w:tcW w:w="1875" w:type="dxa"/>
            <w:noWrap/>
            <w:vAlign w:val="center"/>
            <w:hideMark/>
          </w:tcPr>
          <w:p w14:paraId="355D0376"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1.74 (0.52,5.77)</w:t>
            </w:r>
          </w:p>
        </w:tc>
        <w:tc>
          <w:tcPr>
            <w:tcW w:w="1912" w:type="dxa"/>
            <w:noWrap/>
            <w:vAlign w:val="center"/>
            <w:hideMark/>
          </w:tcPr>
          <w:p w14:paraId="4C5AA926"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1.51 (0.83,3.98)</w:t>
            </w:r>
          </w:p>
        </w:tc>
        <w:tc>
          <w:tcPr>
            <w:tcW w:w="1134" w:type="dxa"/>
            <w:noWrap/>
            <w:vAlign w:val="center"/>
            <w:hideMark/>
          </w:tcPr>
          <w:p w14:paraId="4D17E421" w14:textId="77777777" w:rsidR="00E72159" w:rsidRPr="00621C12" w:rsidRDefault="00E72159" w:rsidP="0007133D">
            <w:pPr>
              <w:jc w:val="center"/>
              <w:rPr>
                <w:rFonts w:ascii="Times New Roman" w:hAnsi="Times New Roman" w:cs="Times New Roman"/>
                <w:sz w:val="20"/>
                <w:szCs w:val="20"/>
              </w:rPr>
            </w:pPr>
            <w:r w:rsidRPr="00621C12">
              <w:rPr>
                <w:rFonts w:ascii="Times New Roman" w:hAnsi="Times New Roman" w:cs="Times New Roman"/>
                <w:sz w:val="20"/>
                <w:szCs w:val="20"/>
              </w:rPr>
              <w:t>0.871</w:t>
            </w:r>
          </w:p>
        </w:tc>
      </w:tr>
      <w:tr w:rsidR="00621C12" w:rsidRPr="00621C12" w14:paraId="587007C8" w14:textId="77777777" w:rsidTr="0007133D">
        <w:trPr>
          <w:trHeight w:val="436"/>
          <w:jc w:val="center"/>
        </w:trPr>
        <w:tc>
          <w:tcPr>
            <w:tcW w:w="2185" w:type="dxa"/>
            <w:noWrap/>
            <w:vAlign w:val="center"/>
            <w:hideMark/>
          </w:tcPr>
          <w:p w14:paraId="5E763BAF" w14:textId="77777777" w:rsidR="00E72159" w:rsidRPr="00621C12" w:rsidRDefault="00E72159" w:rsidP="0007133D">
            <w:pPr>
              <w:jc w:val="right"/>
              <w:rPr>
                <w:rFonts w:ascii="Times New Roman" w:hAnsi="Times New Roman" w:cs="Times New Roman"/>
                <w:sz w:val="20"/>
                <w:szCs w:val="20"/>
              </w:rPr>
            </w:pPr>
            <w:r w:rsidRPr="00621C12">
              <w:rPr>
                <w:rFonts w:ascii="Times New Roman" w:hAnsi="Times New Roman" w:cs="Times New Roman"/>
                <w:sz w:val="20"/>
                <w:szCs w:val="20"/>
              </w:rPr>
              <w:t>NLR</w:t>
            </w:r>
          </w:p>
        </w:tc>
        <w:tc>
          <w:tcPr>
            <w:tcW w:w="1966" w:type="dxa"/>
            <w:noWrap/>
            <w:vAlign w:val="center"/>
            <w:hideMark/>
          </w:tcPr>
          <w:p w14:paraId="78DC84F5"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4.38 (1.25,11.43)</w:t>
            </w:r>
          </w:p>
        </w:tc>
        <w:tc>
          <w:tcPr>
            <w:tcW w:w="1875" w:type="dxa"/>
            <w:noWrap/>
            <w:vAlign w:val="center"/>
            <w:hideMark/>
          </w:tcPr>
          <w:p w14:paraId="3EE5A9C8"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4.80 (1.86,13.65)</w:t>
            </w:r>
          </w:p>
        </w:tc>
        <w:tc>
          <w:tcPr>
            <w:tcW w:w="1912" w:type="dxa"/>
            <w:noWrap/>
            <w:vAlign w:val="center"/>
            <w:hideMark/>
          </w:tcPr>
          <w:p w14:paraId="0BAF4463"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3.99 (0.93.,9.79)</w:t>
            </w:r>
          </w:p>
        </w:tc>
        <w:tc>
          <w:tcPr>
            <w:tcW w:w="1134" w:type="dxa"/>
            <w:noWrap/>
            <w:vAlign w:val="center"/>
            <w:hideMark/>
          </w:tcPr>
          <w:p w14:paraId="5DDF3E90" w14:textId="77777777" w:rsidR="00E72159" w:rsidRPr="00621C12" w:rsidRDefault="00E72159" w:rsidP="0007133D">
            <w:pPr>
              <w:jc w:val="center"/>
              <w:rPr>
                <w:rFonts w:ascii="Times New Roman" w:hAnsi="Times New Roman" w:cs="Times New Roman"/>
                <w:sz w:val="20"/>
                <w:szCs w:val="20"/>
              </w:rPr>
            </w:pPr>
            <w:r w:rsidRPr="00621C12">
              <w:rPr>
                <w:rFonts w:ascii="Times New Roman" w:hAnsi="Times New Roman" w:cs="Times New Roman"/>
                <w:sz w:val="20"/>
                <w:szCs w:val="20"/>
              </w:rPr>
              <w:t>0.383</w:t>
            </w:r>
          </w:p>
        </w:tc>
      </w:tr>
      <w:tr w:rsidR="00621C12" w:rsidRPr="00621C12" w14:paraId="28A41865" w14:textId="77777777" w:rsidTr="0007133D">
        <w:trPr>
          <w:trHeight w:val="436"/>
          <w:jc w:val="center"/>
        </w:trPr>
        <w:tc>
          <w:tcPr>
            <w:tcW w:w="2185" w:type="dxa"/>
            <w:noWrap/>
            <w:vAlign w:val="center"/>
            <w:hideMark/>
          </w:tcPr>
          <w:p w14:paraId="5CE76BF4" w14:textId="77777777" w:rsidR="00E72159" w:rsidRPr="00621C12" w:rsidRDefault="00E72159" w:rsidP="0007133D">
            <w:pPr>
              <w:jc w:val="right"/>
              <w:rPr>
                <w:rFonts w:ascii="Times New Roman" w:hAnsi="Times New Roman" w:cs="Times New Roman"/>
                <w:sz w:val="20"/>
                <w:szCs w:val="20"/>
              </w:rPr>
            </w:pPr>
            <w:r w:rsidRPr="00621C12">
              <w:rPr>
                <w:rFonts w:ascii="Times New Roman" w:hAnsi="Times New Roman" w:cs="Times New Roman"/>
                <w:sz w:val="20"/>
                <w:szCs w:val="20"/>
              </w:rPr>
              <w:t>PLR</w:t>
            </w:r>
          </w:p>
        </w:tc>
        <w:tc>
          <w:tcPr>
            <w:tcW w:w="1966" w:type="dxa"/>
            <w:noWrap/>
            <w:vAlign w:val="center"/>
            <w:hideMark/>
          </w:tcPr>
          <w:p w14:paraId="352569DA"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42.24 (19.56,119.30)</w:t>
            </w:r>
          </w:p>
        </w:tc>
        <w:tc>
          <w:tcPr>
            <w:tcW w:w="1875" w:type="dxa"/>
            <w:noWrap/>
            <w:vAlign w:val="center"/>
            <w:hideMark/>
          </w:tcPr>
          <w:p w14:paraId="775A8D7C"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55.56 (22.61,92.28)</w:t>
            </w:r>
          </w:p>
        </w:tc>
        <w:tc>
          <w:tcPr>
            <w:tcW w:w="1912" w:type="dxa"/>
            <w:noWrap/>
            <w:vAlign w:val="center"/>
            <w:hideMark/>
          </w:tcPr>
          <w:p w14:paraId="67F2BE36"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33.33 (17.84,182.14)</w:t>
            </w:r>
          </w:p>
        </w:tc>
        <w:tc>
          <w:tcPr>
            <w:tcW w:w="1134" w:type="dxa"/>
            <w:noWrap/>
            <w:vAlign w:val="center"/>
            <w:hideMark/>
          </w:tcPr>
          <w:p w14:paraId="66781AAC" w14:textId="77777777" w:rsidR="00E72159" w:rsidRPr="00621C12" w:rsidRDefault="00E72159" w:rsidP="0007133D">
            <w:pPr>
              <w:jc w:val="center"/>
              <w:rPr>
                <w:rFonts w:ascii="Times New Roman" w:hAnsi="Times New Roman" w:cs="Times New Roman"/>
                <w:sz w:val="20"/>
                <w:szCs w:val="20"/>
              </w:rPr>
            </w:pPr>
            <w:r w:rsidRPr="00621C12">
              <w:rPr>
                <w:rFonts w:ascii="Times New Roman" w:hAnsi="Times New Roman" w:cs="Times New Roman"/>
                <w:sz w:val="20"/>
                <w:szCs w:val="20"/>
              </w:rPr>
              <w:t>0.669</w:t>
            </w:r>
          </w:p>
        </w:tc>
      </w:tr>
      <w:tr w:rsidR="00621C12" w:rsidRPr="00621C12" w14:paraId="0D6C0EDE" w14:textId="77777777" w:rsidTr="0007133D">
        <w:trPr>
          <w:trHeight w:val="436"/>
          <w:jc w:val="center"/>
        </w:trPr>
        <w:tc>
          <w:tcPr>
            <w:tcW w:w="2185" w:type="dxa"/>
            <w:noWrap/>
            <w:vAlign w:val="center"/>
            <w:hideMark/>
          </w:tcPr>
          <w:p w14:paraId="3A48A159" w14:textId="77777777" w:rsidR="00E72159" w:rsidRPr="00621C12" w:rsidRDefault="00E72159" w:rsidP="0007133D">
            <w:pPr>
              <w:jc w:val="right"/>
              <w:rPr>
                <w:rFonts w:ascii="Times New Roman" w:hAnsi="Times New Roman" w:cs="Times New Roman"/>
                <w:sz w:val="20"/>
                <w:szCs w:val="20"/>
              </w:rPr>
            </w:pPr>
            <w:r w:rsidRPr="00621C12">
              <w:rPr>
                <w:rFonts w:ascii="Times New Roman" w:hAnsi="Times New Roman" w:cs="Times New Roman"/>
                <w:sz w:val="20"/>
                <w:szCs w:val="20"/>
              </w:rPr>
              <w:t>P*N/L</w:t>
            </w:r>
          </w:p>
        </w:tc>
        <w:tc>
          <w:tcPr>
            <w:tcW w:w="1966" w:type="dxa"/>
            <w:noWrap/>
            <w:vAlign w:val="center"/>
            <w:hideMark/>
          </w:tcPr>
          <w:p w14:paraId="0F62B830"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52.46 (11.33,156.20)</w:t>
            </w:r>
          </w:p>
        </w:tc>
        <w:tc>
          <w:tcPr>
            <w:tcW w:w="1875" w:type="dxa"/>
            <w:noWrap/>
            <w:vAlign w:val="center"/>
            <w:hideMark/>
          </w:tcPr>
          <w:p w14:paraId="5940CFA5"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70.13 (19.32,173.07</w:t>
            </w:r>
          </w:p>
        </w:tc>
        <w:tc>
          <w:tcPr>
            <w:tcW w:w="1912" w:type="dxa"/>
            <w:noWrap/>
            <w:vAlign w:val="center"/>
            <w:hideMark/>
          </w:tcPr>
          <w:p w14:paraId="266ACE5A"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21.61 (4.68,128.68)</w:t>
            </w:r>
          </w:p>
        </w:tc>
        <w:tc>
          <w:tcPr>
            <w:tcW w:w="1134" w:type="dxa"/>
            <w:noWrap/>
            <w:vAlign w:val="center"/>
            <w:hideMark/>
          </w:tcPr>
          <w:p w14:paraId="6A7B0B44" w14:textId="77777777" w:rsidR="00E72159" w:rsidRPr="00621C12" w:rsidRDefault="00E72159" w:rsidP="0007133D">
            <w:pPr>
              <w:jc w:val="center"/>
              <w:rPr>
                <w:rFonts w:ascii="Times New Roman" w:hAnsi="Times New Roman" w:cs="Times New Roman"/>
                <w:sz w:val="20"/>
                <w:szCs w:val="20"/>
              </w:rPr>
            </w:pPr>
            <w:r w:rsidRPr="00621C12">
              <w:rPr>
                <w:rFonts w:ascii="Times New Roman" w:hAnsi="Times New Roman" w:cs="Times New Roman"/>
                <w:sz w:val="20"/>
                <w:szCs w:val="20"/>
              </w:rPr>
              <w:t>0.310</w:t>
            </w:r>
          </w:p>
        </w:tc>
      </w:tr>
      <w:tr w:rsidR="00621C12" w:rsidRPr="00621C12" w14:paraId="1F1931CA" w14:textId="77777777" w:rsidTr="0007133D">
        <w:trPr>
          <w:trHeight w:val="436"/>
          <w:jc w:val="center"/>
        </w:trPr>
        <w:tc>
          <w:tcPr>
            <w:tcW w:w="2185" w:type="dxa"/>
            <w:noWrap/>
            <w:vAlign w:val="center"/>
            <w:hideMark/>
          </w:tcPr>
          <w:p w14:paraId="058301FD" w14:textId="77777777" w:rsidR="00E72159" w:rsidRPr="00621C12" w:rsidRDefault="00E72159" w:rsidP="0007133D">
            <w:pPr>
              <w:jc w:val="right"/>
              <w:rPr>
                <w:rFonts w:ascii="Times New Roman" w:hAnsi="Times New Roman" w:cs="Times New Roman"/>
                <w:sz w:val="20"/>
                <w:szCs w:val="20"/>
              </w:rPr>
            </w:pPr>
            <w:r w:rsidRPr="00621C12">
              <w:rPr>
                <w:rFonts w:ascii="Times New Roman" w:hAnsi="Times New Roman" w:cs="Times New Roman"/>
                <w:sz w:val="20"/>
                <w:szCs w:val="20"/>
              </w:rPr>
              <w:lastRenderedPageBreak/>
              <w:t>CRP (mg/L)</w:t>
            </w:r>
          </w:p>
        </w:tc>
        <w:tc>
          <w:tcPr>
            <w:tcW w:w="1966" w:type="dxa"/>
            <w:noWrap/>
            <w:vAlign w:val="center"/>
            <w:hideMark/>
          </w:tcPr>
          <w:p w14:paraId="0DF00840"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22.49 (6.23,54.72)</w:t>
            </w:r>
          </w:p>
        </w:tc>
        <w:tc>
          <w:tcPr>
            <w:tcW w:w="1875" w:type="dxa"/>
            <w:noWrap/>
            <w:vAlign w:val="center"/>
            <w:hideMark/>
          </w:tcPr>
          <w:p w14:paraId="4C7941B6"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31.36 (6.52,58.79)</w:t>
            </w:r>
          </w:p>
        </w:tc>
        <w:tc>
          <w:tcPr>
            <w:tcW w:w="1912" w:type="dxa"/>
            <w:noWrap/>
            <w:vAlign w:val="center"/>
            <w:hideMark/>
          </w:tcPr>
          <w:p w14:paraId="62DAC160"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19.16 (5.92,50.71)</w:t>
            </w:r>
          </w:p>
        </w:tc>
        <w:tc>
          <w:tcPr>
            <w:tcW w:w="1134" w:type="dxa"/>
            <w:noWrap/>
            <w:vAlign w:val="center"/>
            <w:hideMark/>
          </w:tcPr>
          <w:p w14:paraId="7D396D0B" w14:textId="77777777" w:rsidR="00E72159" w:rsidRPr="00621C12" w:rsidRDefault="00E72159" w:rsidP="0007133D">
            <w:pPr>
              <w:jc w:val="center"/>
              <w:rPr>
                <w:rFonts w:ascii="Times New Roman" w:hAnsi="Times New Roman" w:cs="Times New Roman"/>
                <w:sz w:val="20"/>
                <w:szCs w:val="20"/>
              </w:rPr>
            </w:pPr>
            <w:r w:rsidRPr="00621C12">
              <w:rPr>
                <w:rFonts w:ascii="Times New Roman" w:hAnsi="Times New Roman" w:cs="Times New Roman"/>
                <w:sz w:val="20"/>
                <w:szCs w:val="20"/>
              </w:rPr>
              <w:t>0.401</w:t>
            </w:r>
          </w:p>
        </w:tc>
      </w:tr>
      <w:tr w:rsidR="00621C12" w:rsidRPr="00621C12" w14:paraId="6F20C87C" w14:textId="77777777" w:rsidTr="0007133D">
        <w:trPr>
          <w:trHeight w:val="436"/>
          <w:jc w:val="center"/>
        </w:trPr>
        <w:tc>
          <w:tcPr>
            <w:tcW w:w="9072" w:type="dxa"/>
            <w:gridSpan w:val="5"/>
            <w:noWrap/>
            <w:vAlign w:val="center"/>
            <w:hideMark/>
          </w:tcPr>
          <w:p w14:paraId="2497D05A" w14:textId="77777777" w:rsidR="00E72159" w:rsidRPr="00621C12" w:rsidRDefault="00E72159" w:rsidP="0007133D">
            <w:pPr>
              <w:rPr>
                <w:rFonts w:ascii="Times New Roman" w:hAnsi="Times New Roman" w:cs="Times New Roman"/>
                <w:b/>
                <w:bCs/>
                <w:sz w:val="20"/>
                <w:szCs w:val="20"/>
              </w:rPr>
            </w:pPr>
            <w:r w:rsidRPr="00621C12">
              <w:rPr>
                <w:rFonts w:ascii="Times New Roman" w:hAnsi="Times New Roman" w:cs="Times New Roman"/>
                <w:b/>
                <w:bCs/>
                <w:sz w:val="20"/>
                <w:szCs w:val="20"/>
              </w:rPr>
              <w:t>Blood clotting studies, median (IQR)</w:t>
            </w:r>
          </w:p>
        </w:tc>
      </w:tr>
      <w:tr w:rsidR="00621C12" w:rsidRPr="00621C12" w14:paraId="6DA894ED" w14:textId="77777777" w:rsidTr="0007133D">
        <w:trPr>
          <w:trHeight w:val="436"/>
          <w:jc w:val="center"/>
        </w:trPr>
        <w:tc>
          <w:tcPr>
            <w:tcW w:w="2185" w:type="dxa"/>
            <w:noWrap/>
            <w:vAlign w:val="center"/>
            <w:hideMark/>
          </w:tcPr>
          <w:p w14:paraId="57B83B4D" w14:textId="77777777" w:rsidR="00E72159" w:rsidRPr="00621C12" w:rsidRDefault="00E72159" w:rsidP="0007133D">
            <w:pPr>
              <w:jc w:val="right"/>
              <w:rPr>
                <w:rFonts w:ascii="Times New Roman" w:hAnsi="Times New Roman" w:cs="Times New Roman"/>
                <w:sz w:val="20"/>
                <w:szCs w:val="20"/>
              </w:rPr>
            </w:pPr>
            <w:r w:rsidRPr="00621C12">
              <w:rPr>
                <w:rFonts w:ascii="Times New Roman" w:hAnsi="Times New Roman" w:cs="Times New Roman"/>
                <w:sz w:val="20"/>
                <w:szCs w:val="20"/>
              </w:rPr>
              <w:t>PT (s)</w:t>
            </w:r>
          </w:p>
        </w:tc>
        <w:tc>
          <w:tcPr>
            <w:tcW w:w="1966" w:type="dxa"/>
            <w:noWrap/>
            <w:vAlign w:val="center"/>
            <w:hideMark/>
          </w:tcPr>
          <w:p w14:paraId="51C7D55C"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12.0 (11.2,13.0)</w:t>
            </w:r>
          </w:p>
        </w:tc>
        <w:tc>
          <w:tcPr>
            <w:tcW w:w="1875" w:type="dxa"/>
            <w:noWrap/>
            <w:vAlign w:val="center"/>
            <w:hideMark/>
          </w:tcPr>
          <w:p w14:paraId="7A5102D6"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12.0 (11.2,13.7)</w:t>
            </w:r>
          </w:p>
        </w:tc>
        <w:tc>
          <w:tcPr>
            <w:tcW w:w="1912" w:type="dxa"/>
            <w:noWrap/>
            <w:vAlign w:val="center"/>
            <w:hideMark/>
          </w:tcPr>
          <w:p w14:paraId="10E6B279"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11.6 (11.2,12.8)</w:t>
            </w:r>
          </w:p>
        </w:tc>
        <w:tc>
          <w:tcPr>
            <w:tcW w:w="1134" w:type="dxa"/>
            <w:noWrap/>
            <w:vAlign w:val="center"/>
            <w:hideMark/>
          </w:tcPr>
          <w:p w14:paraId="7D5980A1" w14:textId="77777777" w:rsidR="00E72159" w:rsidRPr="00621C12" w:rsidRDefault="00E72159" w:rsidP="0007133D">
            <w:pPr>
              <w:jc w:val="center"/>
              <w:rPr>
                <w:rFonts w:ascii="Times New Roman" w:hAnsi="Times New Roman" w:cs="Times New Roman"/>
                <w:sz w:val="20"/>
                <w:szCs w:val="20"/>
              </w:rPr>
            </w:pPr>
            <w:r w:rsidRPr="00621C12">
              <w:rPr>
                <w:rFonts w:ascii="Times New Roman" w:hAnsi="Times New Roman" w:cs="Times New Roman"/>
                <w:sz w:val="20"/>
                <w:szCs w:val="20"/>
              </w:rPr>
              <w:t>0.448</w:t>
            </w:r>
          </w:p>
        </w:tc>
      </w:tr>
      <w:tr w:rsidR="00621C12" w:rsidRPr="00621C12" w14:paraId="0ACF5EAB" w14:textId="77777777" w:rsidTr="0007133D">
        <w:trPr>
          <w:trHeight w:val="436"/>
          <w:jc w:val="center"/>
        </w:trPr>
        <w:tc>
          <w:tcPr>
            <w:tcW w:w="2185" w:type="dxa"/>
            <w:noWrap/>
            <w:vAlign w:val="center"/>
            <w:hideMark/>
          </w:tcPr>
          <w:p w14:paraId="77662C6C" w14:textId="77777777" w:rsidR="00E72159" w:rsidRPr="00621C12" w:rsidRDefault="00E72159" w:rsidP="0007133D">
            <w:pPr>
              <w:jc w:val="right"/>
              <w:rPr>
                <w:rFonts w:ascii="Times New Roman" w:hAnsi="Times New Roman" w:cs="Times New Roman"/>
                <w:sz w:val="20"/>
                <w:szCs w:val="20"/>
              </w:rPr>
            </w:pPr>
            <w:r w:rsidRPr="00621C12">
              <w:rPr>
                <w:rFonts w:ascii="Times New Roman" w:hAnsi="Times New Roman" w:cs="Times New Roman"/>
                <w:sz w:val="20"/>
                <w:szCs w:val="20"/>
              </w:rPr>
              <w:t>INR</w:t>
            </w:r>
          </w:p>
        </w:tc>
        <w:tc>
          <w:tcPr>
            <w:tcW w:w="1966" w:type="dxa"/>
            <w:noWrap/>
            <w:vAlign w:val="center"/>
            <w:hideMark/>
          </w:tcPr>
          <w:p w14:paraId="25C333D5"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1.05 (0.96,1.14)</w:t>
            </w:r>
          </w:p>
        </w:tc>
        <w:tc>
          <w:tcPr>
            <w:tcW w:w="1875" w:type="dxa"/>
            <w:noWrap/>
            <w:vAlign w:val="center"/>
            <w:hideMark/>
          </w:tcPr>
          <w:p w14:paraId="4CA82AF3"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1.05 (0.95,1.20)</w:t>
            </w:r>
          </w:p>
        </w:tc>
        <w:tc>
          <w:tcPr>
            <w:tcW w:w="1912" w:type="dxa"/>
            <w:noWrap/>
            <w:vAlign w:val="center"/>
            <w:hideMark/>
          </w:tcPr>
          <w:p w14:paraId="6A848B6F"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1.02 (0.97,1.12)</w:t>
            </w:r>
          </w:p>
        </w:tc>
        <w:tc>
          <w:tcPr>
            <w:tcW w:w="1134" w:type="dxa"/>
            <w:noWrap/>
            <w:vAlign w:val="center"/>
            <w:hideMark/>
          </w:tcPr>
          <w:p w14:paraId="79E61563" w14:textId="77777777" w:rsidR="00E72159" w:rsidRPr="00621C12" w:rsidRDefault="00E72159" w:rsidP="0007133D">
            <w:pPr>
              <w:jc w:val="center"/>
              <w:rPr>
                <w:rFonts w:ascii="Times New Roman" w:hAnsi="Times New Roman" w:cs="Times New Roman"/>
                <w:sz w:val="20"/>
                <w:szCs w:val="20"/>
              </w:rPr>
            </w:pPr>
            <w:r w:rsidRPr="00621C12">
              <w:rPr>
                <w:rFonts w:ascii="Times New Roman" w:hAnsi="Times New Roman" w:cs="Times New Roman"/>
                <w:sz w:val="20"/>
                <w:szCs w:val="20"/>
              </w:rPr>
              <w:t>0.519</w:t>
            </w:r>
          </w:p>
        </w:tc>
      </w:tr>
      <w:tr w:rsidR="00621C12" w:rsidRPr="00621C12" w14:paraId="40BE2903" w14:textId="77777777" w:rsidTr="0007133D">
        <w:trPr>
          <w:trHeight w:val="436"/>
          <w:jc w:val="center"/>
        </w:trPr>
        <w:tc>
          <w:tcPr>
            <w:tcW w:w="2185" w:type="dxa"/>
            <w:noWrap/>
            <w:vAlign w:val="center"/>
            <w:hideMark/>
          </w:tcPr>
          <w:p w14:paraId="506F8895" w14:textId="77777777" w:rsidR="00E72159" w:rsidRPr="00621C12" w:rsidRDefault="00E72159" w:rsidP="0007133D">
            <w:pPr>
              <w:jc w:val="right"/>
              <w:rPr>
                <w:rFonts w:ascii="Times New Roman" w:hAnsi="Times New Roman" w:cs="Times New Roman"/>
                <w:sz w:val="20"/>
                <w:szCs w:val="20"/>
              </w:rPr>
            </w:pPr>
            <w:r w:rsidRPr="00621C12">
              <w:rPr>
                <w:rFonts w:ascii="Times New Roman" w:hAnsi="Times New Roman" w:cs="Times New Roman"/>
                <w:sz w:val="20"/>
                <w:szCs w:val="20"/>
              </w:rPr>
              <w:t>FG (g/L)</w:t>
            </w:r>
          </w:p>
        </w:tc>
        <w:tc>
          <w:tcPr>
            <w:tcW w:w="1966" w:type="dxa"/>
            <w:noWrap/>
            <w:vAlign w:val="center"/>
            <w:hideMark/>
          </w:tcPr>
          <w:p w14:paraId="61D79A63"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2.27 (1.65,2.96)</w:t>
            </w:r>
          </w:p>
        </w:tc>
        <w:tc>
          <w:tcPr>
            <w:tcW w:w="1875" w:type="dxa"/>
            <w:noWrap/>
            <w:vAlign w:val="center"/>
            <w:hideMark/>
          </w:tcPr>
          <w:p w14:paraId="274AB523"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2.59 (1.79,2.86)</w:t>
            </w:r>
          </w:p>
        </w:tc>
        <w:tc>
          <w:tcPr>
            <w:tcW w:w="1912" w:type="dxa"/>
            <w:noWrap/>
            <w:vAlign w:val="center"/>
            <w:hideMark/>
          </w:tcPr>
          <w:p w14:paraId="7813CC23"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2.27 (1.64,3.15)</w:t>
            </w:r>
          </w:p>
        </w:tc>
        <w:tc>
          <w:tcPr>
            <w:tcW w:w="1134" w:type="dxa"/>
            <w:noWrap/>
            <w:vAlign w:val="center"/>
            <w:hideMark/>
          </w:tcPr>
          <w:p w14:paraId="2A8B6569" w14:textId="77777777" w:rsidR="00E72159" w:rsidRPr="00621C12" w:rsidRDefault="00E72159" w:rsidP="0007133D">
            <w:pPr>
              <w:jc w:val="center"/>
              <w:rPr>
                <w:rFonts w:ascii="Times New Roman" w:hAnsi="Times New Roman" w:cs="Times New Roman"/>
                <w:sz w:val="20"/>
                <w:szCs w:val="20"/>
              </w:rPr>
            </w:pPr>
            <w:r w:rsidRPr="00621C12">
              <w:rPr>
                <w:rFonts w:ascii="Times New Roman" w:hAnsi="Times New Roman" w:cs="Times New Roman"/>
                <w:sz w:val="20"/>
                <w:szCs w:val="20"/>
              </w:rPr>
              <w:t>0.972</w:t>
            </w:r>
          </w:p>
        </w:tc>
      </w:tr>
      <w:tr w:rsidR="00621C12" w:rsidRPr="00621C12" w14:paraId="789758F1" w14:textId="77777777" w:rsidTr="0007133D">
        <w:trPr>
          <w:trHeight w:val="436"/>
          <w:jc w:val="center"/>
        </w:trPr>
        <w:tc>
          <w:tcPr>
            <w:tcW w:w="2185" w:type="dxa"/>
            <w:noWrap/>
            <w:vAlign w:val="center"/>
            <w:hideMark/>
          </w:tcPr>
          <w:p w14:paraId="5A3836F3" w14:textId="77777777" w:rsidR="00E72159" w:rsidRPr="00621C12" w:rsidRDefault="00E72159" w:rsidP="0007133D">
            <w:pPr>
              <w:jc w:val="right"/>
              <w:rPr>
                <w:rFonts w:ascii="Times New Roman" w:hAnsi="Times New Roman" w:cs="Times New Roman"/>
                <w:sz w:val="20"/>
                <w:szCs w:val="20"/>
              </w:rPr>
            </w:pPr>
            <w:r w:rsidRPr="00621C12">
              <w:rPr>
                <w:rFonts w:ascii="Times New Roman" w:hAnsi="Times New Roman" w:cs="Times New Roman"/>
                <w:sz w:val="20"/>
                <w:szCs w:val="20"/>
              </w:rPr>
              <w:t>APTT (s)</w:t>
            </w:r>
          </w:p>
        </w:tc>
        <w:tc>
          <w:tcPr>
            <w:tcW w:w="1966" w:type="dxa"/>
            <w:noWrap/>
            <w:vAlign w:val="center"/>
            <w:hideMark/>
          </w:tcPr>
          <w:p w14:paraId="39A0E078"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30.8 (28.3,34.5)</w:t>
            </w:r>
          </w:p>
        </w:tc>
        <w:tc>
          <w:tcPr>
            <w:tcW w:w="1875" w:type="dxa"/>
            <w:noWrap/>
            <w:vAlign w:val="center"/>
            <w:hideMark/>
          </w:tcPr>
          <w:p w14:paraId="6BD02D6A"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30.8 (27.9,35.0)</w:t>
            </w:r>
          </w:p>
        </w:tc>
        <w:tc>
          <w:tcPr>
            <w:tcW w:w="1912" w:type="dxa"/>
            <w:noWrap/>
            <w:vAlign w:val="center"/>
            <w:hideMark/>
          </w:tcPr>
          <w:p w14:paraId="2C6B22D6"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30.7 (28.3,34.1)</w:t>
            </w:r>
          </w:p>
        </w:tc>
        <w:tc>
          <w:tcPr>
            <w:tcW w:w="1134" w:type="dxa"/>
            <w:noWrap/>
            <w:vAlign w:val="center"/>
            <w:hideMark/>
          </w:tcPr>
          <w:p w14:paraId="252431CD" w14:textId="77777777" w:rsidR="00E72159" w:rsidRPr="00621C12" w:rsidRDefault="00E72159" w:rsidP="0007133D">
            <w:pPr>
              <w:jc w:val="center"/>
              <w:rPr>
                <w:rFonts w:ascii="Times New Roman" w:hAnsi="Times New Roman" w:cs="Times New Roman"/>
                <w:sz w:val="20"/>
                <w:szCs w:val="20"/>
              </w:rPr>
            </w:pPr>
            <w:r w:rsidRPr="00621C12">
              <w:rPr>
                <w:rFonts w:ascii="Times New Roman" w:hAnsi="Times New Roman" w:cs="Times New Roman"/>
                <w:sz w:val="20"/>
                <w:szCs w:val="20"/>
              </w:rPr>
              <w:t>0.732</w:t>
            </w:r>
          </w:p>
        </w:tc>
      </w:tr>
      <w:tr w:rsidR="00621C12" w:rsidRPr="00621C12" w14:paraId="5D59614C" w14:textId="77777777" w:rsidTr="0007133D">
        <w:trPr>
          <w:trHeight w:val="436"/>
          <w:jc w:val="center"/>
        </w:trPr>
        <w:tc>
          <w:tcPr>
            <w:tcW w:w="2185" w:type="dxa"/>
            <w:noWrap/>
            <w:vAlign w:val="center"/>
            <w:hideMark/>
          </w:tcPr>
          <w:p w14:paraId="613BFCBA" w14:textId="77777777" w:rsidR="00E72159" w:rsidRPr="00621C12" w:rsidRDefault="00E72159" w:rsidP="0007133D">
            <w:pPr>
              <w:jc w:val="right"/>
              <w:rPr>
                <w:rFonts w:ascii="Times New Roman" w:hAnsi="Times New Roman" w:cs="Times New Roman"/>
                <w:sz w:val="20"/>
                <w:szCs w:val="20"/>
              </w:rPr>
            </w:pPr>
            <w:r w:rsidRPr="00621C12">
              <w:rPr>
                <w:rFonts w:ascii="Times New Roman" w:hAnsi="Times New Roman" w:cs="Times New Roman"/>
                <w:sz w:val="20"/>
                <w:szCs w:val="20"/>
              </w:rPr>
              <w:t>TT (s)</w:t>
            </w:r>
          </w:p>
        </w:tc>
        <w:tc>
          <w:tcPr>
            <w:tcW w:w="1966" w:type="dxa"/>
            <w:noWrap/>
            <w:vAlign w:val="center"/>
            <w:hideMark/>
          </w:tcPr>
          <w:p w14:paraId="555B4A0E"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18.5 (17.6,20.1)</w:t>
            </w:r>
          </w:p>
        </w:tc>
        <w:tc>
          <w:tcPr>
            <w:tcW w:w="1875" w:type="dxa"/>
            <w:noWrap/>
            <w:vAlign w:val="center"/>
            <w:hideMark/>
          </w:tcPr>
          <w:p w14:paraId="2A34D6CD"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18.3 (17.7,21.0)</w:t>
            </w:r>
          </w:p>
        </w:tc>
        <w:tc>
          <w:tcPr>
            <w:tcW w:w="1912" w:type="dxa"/>
            <w:noWrap/>
            <w:vAlign w:val="center"/>
            <w:hideMark/>
          </w:tcPr>
          <w:p w14:paraId="48213689"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18.5 (17.6,19.6)</w:t>
            </w:r>
          </w:p>
        </w:tc>
        <w:tc>
          <w:tcPr>
            <w:tcW w:w="1134" w:type="dxa"/>
            <w:noWrap/>
            <w:vAlign w:val="center"/>
            <w:hideMark/>
          </w:tcPr>
          <w:p w14:paraId="3D360B39" w14:textId="77777777" w:rsidR="00E72159" w:rsidRPr="00621C12" w:rsidRDefault="00E72159" w:rsidP="0007133D">
            <w:pPr>
              <w:jc w:val="center"/>
              <w:rPr>
                <w:rFonts w:ascii="Times New Roman" w:hAnsi="Times New Roman" w:cs="Times New Roman"/>
                <w:sz w:val="20"/>
                <w:szCs w:val="20"/>
              </w:rPr>
            </w:pPr>
            <w:r w:rsidRPr="00621C12">
              <w:rPr>
                <w:rFonts w:ascii="Times New Roman" w:hAnsi="Times New Roman" w:cs="Times New Roman"/>
                <w:sz w:val="20"/>
                <w:szCs w:val="20"/>
              </w:rPr>
              <w:t>0.863</w:t>
            </w:r>
          </w:p>
        </w:tc>
      </w:tr>
      <w:tr w:rsidR="00621C12" w:rsidRPr="00621C12" w14:paraId="45BCFC49" w14:textId="77777777" w:rsidTr="009653FC">
        <w:trPr>
          <w:trHeight w:val="436"/>
          <w:jc w:val="center"/>
        </w:trPr>
        <w:tc>
          <w:tcPr>
            <w:tcW w:w="2185" w:type="dxa"/>
            <w:noWrap/>
            <w:vAlign w:val="center"/>
            <w:hideMark/>
          </w:tcPr>
          <w:p w14:paraId="48F68769" w14:textId="77777777" w:rsidR="00E72159" w:rsidRPr="00621C12" w:rsidRDefault="00E72159" w:rsidP="0007133D">
            <w:pPr>
              <w:jc w:val="right"/>
              <w:rPr>
                <w:rFonts w:ascii="Times New Roman" w:hAnsi="Times New Roman" w:cs="Times New Roman"/>
                <w:sz w:val="20"/>
                <w:szCs w:val="20"/>
              </w:rPr>
            </w:pPr>
            <w:r w:rsidRPr="00621C12">
              <w:rPr>
                <w:rFonts w:ascii="Times New Roman" w:hAnsi="Times New Roman" w:cs="Times New Roman"/>
                <w:sz w:val="20"/>
                <w:szCs w:val="20"/>
              </w:rPr>
              <w:t>D-Dimer (mg/L)</w:t>
            </w:r>
          </w:p>
        </w:tc>
        <w:tc>
          <w:tcPr>
            <w:tcW w:w="1966" w:type="dxa"/>
            <w:noWrap/>
            <w:vAlign w:val="center"/>
            <w:hideMark/>
          </w:tcPr>
          <w:p w14:paraId="34B5A914"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3.38 (1.08,10.95)</w:t>
            </w:r>
          </w:p>
        </w:tc>
        <w:tc>
          <w:tcPr>
            <w:tcW w:w="1875" w:type="dxa"/>
            <w:noWrap/>
            <w:vAlign w:val="center"/>
            <w:hideMark/>
          </w:tcPr>
          <w:p w14:paraId="38242741"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3.44 (1.32,12.93)</w:t>
            </w:r>
          </w:p>
        </w:tc>
        <w:tc>
          <w:tcPr>
            <w:tcW w:w="1912" w:type="dxa"/>
            <w:noWrap/>
            <w:vAlign w:val="center"/>
            <w:hideMark/>
          </w:tcPr>
          <w:p w14:paraId="5E02AAEC"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2.96 (0.70,6.88)</w:t>
            </w:r>
          </w:p>
        </w:tc>
        <w:tc>
          <w:tcPr>
            <w:tcW w:w="1134" w:type="dxa"/>
            <w:noWrap/>
            <w:vAlign w:val="center"/>
            <w:hideMark/>
          </w:tcPr>
          <w:p w14:paraId="2764166C" w14:textId="77777777" w:rsidR="00E72159" w:rsidRPr="00621C12" w:rsidRDefault="00E72159" w:rsidP="0007133D">
            <w:pPr>
              <w:jc w:val="center"/>
              <w:rPr>
                <w:rFonts w:ascii="Times New Roman" w:hAnsi="Times New Roman" w:cs="Times New Roman"/>
                <w:sz w:val="20"/>
                <w:szCs w:val="20"/>
              </w:rPr>
            </w:pPr>
            <w:r w:rsidRPr="00621C12">
              <w:rPr>
                <w:rFonts w:ascii="Times New Roman" w:hAnsi="Times New Roman" w:cs="Times New Roman"/>
                <w:sz w:val="20"/>
                <w:szCs w:val="20"/>
              </w:rPr>
              <w:t>0.418</w:t>
            </w:r>
          </w:p>
        </w:tc>
      </w:tr>
      <w:tr w:rsidR="00621C12" w:rsidRPr="00621C12" w14:paraId="3E48B0C7" w14:textId="77777777" w:rsidTr="0007133D">
        <w:trPr>
          <w:trHeight w:val="436"/>
          <w:jc w:val="center"/>
        </w:trPr>
        <w:tc>
          <w:tcPr>
            <w:tcW w:w="9072" w:type="dxa"/>
            <w:gridSpan w:val="5"/>
            <w:noWrap/>
            <w:vAlign w:val="center"/>
          </w:tcPr>
          <w:p w14:paraId="033FB67E" w14:textId="6D12D686" w:rsidR="009653FC" w:rsidRPr="00621C12" w:rsidRDefault="009653FC" w:rsidP="009653FC">
            <w:pPr>
              <w:jc w:val="left"/>
              <w:rPr>
                <w:rFonts w:ascii="Times New Roman" w:hAnsi="Times New Roman" w:cs="Times New Roman"/>
                <w:b/>
                <w:bCs/>
                <w:sz w:val="20"/>
                <w:szCs w:val="20"/>
              </w:rPr>
            </w:pPr>
            <w:r w:rsidRPr="00621C12">
              <w:rPr>
                <w:rFonts w:ascii="Times New Roman" w:hAnsi="Times New Roman" w:cs="Times New Roman"/>
                <w:b/>
                <w:bCs/>
                <w:sz w:val="20"/>
                <w:szCs w:val="20"/>
              </w:rPr>
              <w:t>hepatic and renal function parameters, median (IQR)</w:t>
            </w:r>
          </w:p>
        </w:tc>
      </w:tr>
      <w:tr w:rsidR="00621C12" w:rsidRPr="00621C12" w14:paraId="72E63FD7" w14:textId="77777777" w:rsidTr="009653FC">
        <w:trPr>
          <w:trHeight w:val="436"/>
          <w:jc w:val="center"/>
        </w:trPr>
        <w:tc>
          <w:tcPr>
            <w:tcW w:w="2185" w:type="dxa"/>
            <w:noWrap/>
            <w:vAlign w:val="center"/>
          </w:tcPr>
          <w:p w14:paraId="08060AAF" w14:textId="2C339BD6" w:rsidR="009653FC" w:rsidRPr="00621C12" w:rsidRDefault="009653FC" w:rsidP="0007133D">
            <w:pPr>
              <w:jc w:val="right"/>
              <w:rPr>
                <w:rFonts w:ascii="Times New Roman" w:hAnsi="Times New Roman" w:cs="Times New Roman"/>
                <w:sz w:val="20"/>
                <w:szCs w:val="20"/>
              </w:rPr>
            </w:pPr>
            <w:r w:rsidRPr="00621C12">
              <w:rPr>
                <w:rFonts w:ascii="Times New Roman" w:hAnsi="Times New Roman" w:cs="Times New Roman"/>
                <w:sz w:val="20"/>
                <w:szCs w:val="20"/>
              </w:rPr>
              <w:t>Total bilirubin</w:t>
            </w:r>
            <w:r w:rsidR="0066507C" w:rsidRPr="00621C12">
              <w:rPr>
                <w:rFonts w:ascii="Times New Roman" w:hAnsi="Times New Roman" w:cs="Times New Roman"/>
                <w:sz w:val="20"/>
                <w:szCs w:val="20"/>
              </w:rPr>
              <w:t xml:space="preserve"> (</w:t>
            </w:r>
            <w:r w:rsidR="0066507C" w:rsidRPr="00621C12">
              <w:rPr>
                <w:rFonts w:ascii="Times New Roman" w:hAnsi="Times New Roman" w:cs="Times New Roman" w:hint="eastAsia"/>
                <w:sz w:val="20"/>
                <w:szCs w:val="20"/>
              </w:rPr>
              <w:t>μ</w:t>
            </w:r>
            <w:r w:rsidR="0066507C" w:rsidRPr="00621C12">
              <w:rPr>
                <w:rFonts w:ascii="Times New Roman" w:hAnsi="Times New Roman" w:cs="Times New Roman" w:hint="eastAsia"/>
                <w:sz w:val="20"/>
                <w:szCs w:val="20"/>
              </w:rPr>
              <w:t>mol</w:t>
            </w:r>
            <w:r w:rsidR="0066507C" w:rsidRPr="00621C12">
              <w:rPr>
                <w:rFonts w:ascii="Times New Roman" w:hAnsi="Times New Roman" w:cs="Times New Roman"/>
                <w:sz w:val="20"/>
                <w:szCs w:val="20"/>
              </w:rPr>
              <w:t>/L)</w:t>
            </w:r>
          </w:p>
        </w:tc>
        <w:tc>
          <w:tcPr>
            <w:tcW w:w="1966" w:type="dxa"/>
            <w:noWrap/>
            <w:vAlign w:val="center"/>
          </w:tcPr>
          <w:p w14:paraId="6AD49378" w14:textId="2FB42440" w:rsidR="009653FC" w:rsidRPr="00621C12" w:rsidRDefault="00D979BC" w:rsidP="0007133D">
            <w:pPr>
              <w:rPr>
                <w:rFonts w:ascii="Times New Roman" w:hAnsi="Times New Roman" w:cs="Times New Roman"/>
                <w:sz w:val="20"/>
                <w:szCs w:val="20"/>
              </w:rPr>
            </w:pPr>
            <w:r w:rsidRPr="00621C12">
              <w:rPr>
                <w:rFonts w:ascii="Times New Roman" w:hAnsi="Times New Roman" w:cs="Times New Roman" w:hint="eastAsia"/>
                <w:sz w:val="20"/>
                <w:szCs w:val="20"/>
              </w:rPr>
              <w:t>1</w:t>
            </w:r>
            <w:r w:rsidRPr="00621C12">
              <w:rPr>
                <w:rFonts w:ascii="Times New Roman" w:hAnsi="Times New Roman" w:cs="Times New Roman"/>
                <w:sz w:val="20"/>
                <w:szCs w:val="20"/>
              </w:rPr>
              <w:t>1.1 (7.8,16.2)</w:t>
            </w:r>
          </w:p>
        </w:tc>
        <w:tc>
          <w:tcPr>
            <w:tcW w:w="1875" w:type="dxa"/>
            <w:noWrap/>
            <w:vAlign w:val="center"/>
          </w:tcPr>
          <w:p w14:paraId="782A4FC3" w14:textId="46846D14" w:rsidR="009653FC" w:rsidRPr="00621C12" w:rsidRDefault="00104F97" w:rsidP="0007133D">
            <w:pPr>
              <w:rPr>
                <w:rFonts w:ascii="Times New Roman" w:hAnsi="Times New Roman" w:cs="Times New Roman"/>
                <w:sz w:val="20"/>
                <w:szCs w:val="20"/>
              </w:rPr>
            </w:pPr>
            <w:r w:rsidRPr="00621C12">
              <w:rPr>
                <w:rFonts w:ascii="Times New Roman" w:hAnsi="Times New Roman" w:cs="Times New Roman" w:hint="eastAsia"/>
                <w:sz w:val="20"/>
                <w:szCs w:val="20"/>
              </w:rPr>
              <w:t>1</w:t>
            </w:r>
            <w:r w:rsidRPr="00621C12">
              <w:rPr>
                <w:rFonts w:ascii="Times New Roman" w:hAnsi="Times New Roman" w:cs="Times New Roman"/>
                <w:sz w:val="20"/>
                <w:szCs w:val="20"/>
              </w:rPr>
              <w:t>2.9 (7.2,20.0)</w:t>
            </w:r>
          </w:p>
        </w:tc>
        <w:tc>
          <w:tcPr>
            <w:tcW w:w="1912" w:type="dxa"/>
            <w:noWrap/>
            <w:vAlign w:val="center"/>
          </w:tcPr>
          <w:p w14:paraId="0A42DEB5" w14:textId="2662017B" w:rsidR="009653FC" w:rsidRPr="00621C12" w:rsidRDefault="00104F97" w:rsidP="0007133D">
            <w:pPr>
              <w:rPr>
                <w:rFonts w:ascii="Times New Roman" w:hAnsi="Times New Roman" w:cs="Times New Roman"/>
                <w:sz w:val="20"/>
                <w:szCs w:val="20"/>
              </w:rPr>
            </w:pPr>
            <w:r w:rsidRPr="00621C12">
              <w:rPr>
                <w:rFonts w:ascii="Times New Roman" w:hAnsi="Times New Roman" w:cs="Times New Roman" w:hint="eastAsia"/>
                <w:sz w:val="20"/>
                <w:szCs w:val="20"/>
              </w:rPr>
              <w:t>1</w:t>
            </w:r>
            <w:r w:rsidRPr="00621C12">
              <w:rPr>
                <w:rFonts w:ascii="Times New Roman" w:hAnsi="Times New Roman" w:cs="Times New Roman"/>
                <w:sz w:val="20"/>
                <w:szCs w:val="20"/>
              </w:rPr>
              <w:t>0.2 (7.8,14.2)</w:t>
            </w:r>
          </w:p>
        </w:tc>
        <w:tc>
          <w:tcPr>
            <w:tcW w:w="1134" w:type="dxa"/>
            <w:noWrap/>
            <w:vAlign w:val="center"/>
          </w:tcPr>
          <w:p w14:paraId="42668AC3" w14:textId="39E78599" w:rsidR="009653FC" w:rsidRPr="00621C12" w:rsidRDefault="00D979BC" w:rsidP="0007133D">
            <w:pPr>
              <w:jc w:val="center"/>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.297</w:t>
            </w:r>
          </w:p>
        </w:tc>
      </w:tr>
      <w:tr w:rsidR="00621C12" w:rsidRPr="00621C12" w14:paraId="2DCB310F" w14:textId="77777777" w:rsidTr="009653FC">
        <w:trPr>
          <w:trHeight w:val="436"/>
          <w:jc w:val="center"/>
        </w:trPr>
        <w:tc>
          <w:tcPr>
            <w:tcW w:w="2185" w:type="dxa"/>
            <w:noWrap/>
            <w:vAlign w:val="center"/>
          </w:tcPr>
          <w:p w14:paraId="24CB0A28" w14:textId="07138DF4" w:rsidR="009653FC" w:rsidRPr="00621C12" w:rsidRDefault="00D979BC" w:rsidP="0007133D">
            <w:pPr>
              <w:jc w:val="right"/>
              <w:rPr>
                <w:rFonts w:ascii="Times New Roman" w:hAnsi="Times New Roman" w:cs="Times New Roman"/>
                <w:sz w:val="20"/>
                <w:szCs w:val="20"/>
              </w:rPr>
            </w:pPr>
            <w:r w:rsidRPr="00621C12">
              <w:rPr>
                <w:rFonts w:ascii="Times New Roman" w:hAnsi="Times New Roman" w:cs="Times New Roman" w:hint="eastAsia"/>
                <w:sz w:val="20"/>
                <w:szCs w:val="20"/>
              </w:rPr>
              <w:t>A</w:t>
            </w:r>
            <w:r w:rsidRPr="00621C12">
              <w:rPr>
                <w:rFonts w:ascii="Times New Roman" w:hAnsi="Times New Roman" w:cs="Times New Roman"/>
                <w:sz w:val="20"/>
                <w:szCs w:val="20"/>
              </w:rPr>
              <w:t>LT (IU/L)</w:t>
            </w:r>
          </w:p>
        </w:tc>
        <w:tc>
          <w:tcPr>
            <w:tcW w:w="1966" w:type="dxa"/>
            <w:noWrap/>
            <w:vAlign w:val="center"/>
          </w:tcPr>
          <w:p w14:paraId="1C5159DB" w14:textId="38BE9F9A" w:rsidR="009653FC" w:rsidRPr="00621C12" w:rsidRDefault="00D979BC" w:rsidP="0007133D">
            <w:pPr>
              <w:rPr>
                <w:rFonts w:ascii="Times New Roman" w:hAnsi="Times New Roman" w:cs="Times New Roman"/>
                <w:sz w:val="20"/>
                <w:szCs w:val="20"/>
              </w:rPr>
            </w:pPr>
            <w:r w:rsidRPr="00621C12">
              <w:rPr>
                <w:rFonts w:ascii="Times New Roman" w:hAnsi="Times New Roman" w:cs="Times New Roman" w:hint="eastAsia"/>
                <w:sz w:val="20"/>
                <w:szCs w:val="20"/>
              </w:rPr>
              <w:t>2</w:t>
            </w:r>
            <w:r w:rsidRPr="00621C12">
              <w:rPr>
                <w:rFonts w:ascii="Times New Roman" w:hAnsi="Times New Roman" w:cs="Times New Roman"/>
                <w:sz w:val="20"/>
                <w:szCs w:val="20"/>
              </w:rPr>
              <w:t>3 (11,36)</w:t>
            </w:r>
          </w:p>
        </w:tc>
        <w:tc>
          <w:tcPr>
            <w:tcW w:w="1875" w:type="dxa"/>
            <w:noWrap/>
            <w:vAlign w:val="center"/>
          </w:tcPr>
          <w:p w14:paraId="77F0D84F" w14:textId="13B12416" w:rsidR="009653FC" w:rsidRPr="00621C12" w:rsidRDefault="00104F97" w:rsidP="0007133D">
            <w:pPr>
              <w:rPr>
                <w:rFonts w:ascii="Times New Roman" w:hAnsi="Times New Roman" w:cs="Times New Roman"/>
                <w:sz w:val="20"/>
                <w:szCs w:val="20"/>
              </w:rPr>
            </w:pPr>
            <w:r w:rsidRPr="00621C12">
              <w:rPr>
                <w:rFonts w:ascii="Times New Roman" w:hAnsi="Times New Roman" w:cs="Times New Roman" w:hint="eastAsia"/>
                <w:sz w:val="20"/>
                <w:szCs w:val="20"/>
              </w:rPr>
              <w:t>2</w:t>
            </w:r>
            <w:r w:rsidRPr="00621C12">
              <w:rPr>
                <w:rFonts w:ascii="Times New Roman" w:hAnsi="Times New Roman" w:cs="Times New Roman"/>
                <w:sz w:val="20"/>
                <w:szCs w:val="20"/>
              </w:rPr>
              <w:t>5 (12,44)</w:t>
            </w:r>
          </w:p>
        </w:tc>
        <w:tc>
          <w:tcPr>
            <w:tcW w:w="1912" w:type="dxa"/>
            <w:noWrap/>
            <w:vAlign w:val="center"/>
          </w:tcPr>
          <w:p w14:paraId="6DA73FEA" w14:textId="0713EC40" w:rsidR="009653FC" w:rsidRPr="00621C12" w:rsidRDefault="00104F97" w:rsidP="0007133D">
            <w:pPr>
              <w:rPr>
                <w:rFonts w:ascii="Times New Roman" w:hAnsi="Times New Roman" w:cs="Times New Roman"/>
                <w:sz w:val="20"/>
                <w:szCs w:val="20"/>
              </w:rPr>
            </w:pPr>
            <w:r w:rsidRPr="00621C12">
              <w:rPr>
                <w:rFonts w:ascii="Times New Roman" w:hAnsi="Times New Roman" w:cs="Times New Roman" w:hint="eastAsia"/>
                <w:sz w:val="20"/>
                <w:szCs w:val="20"/>
              </w:rPr>
              <w:t>1</w:t>
            </w:r>
            <w:r w:rsidRPr="00621C12">
              <w:rPr>
                <w:rFonts w:ascii="Times New Roman" w:hAnsi="Times New Roman" w:cs="Times New Roman"/>
                <w:sz w:val="20"/>
                <w:szCs w:val="20"/>
              </w:rPr>
              <w:t>8 (10,28)</w:t>
            </w:r>
          </w:p>
        </w:tc>
        <w:tc>
          <w:tcPr>
            <w:tcW w:w="1134" w:type="dxa"/>
            <w:noWrap/>
            <w:vAlign w:val="center"/>
          </w:tcPr>
          <w:p w14:paraId="444BDF88" w14:textId="78603408" w:rsidR="009653FC" w:rsidRPr="00621C12" w:rsidRDefault="00D979BC" w:rsidP="0007133D">
            <w:pPr>
              <w:jc w:val="center"/>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.115</w:t>
            </w:r>
          </w:p>
        </w:tc>
      </w:tr>
      <w:tr w:rsidR="00621C12" w:rsidRPr="00621C12" w14:paraId="58BCA986" w14:textId="77777777" w:rsidTr="009653FC">
        <w:trPr>
          <w:trHeight w:val="436"/>
          <w:jc w:val="center"/>
        </w:trPr>
        <w:tc>
          <w:tcPr>
            <w:tcW w:w="2185" w:type="dxa"/>
            <w:noWrap/>
            <w:vAlign w:val="center"/>
          </w:tcPr>
          <w:p w14:paraId="4A81DF8E" w14:textId="2C4CC45D" w:rsidR="009653FC" w:rsidRPr="00621C12" w:rsidRDefault="00D979BC" w:rsidP="0007133D">
            <w:pPr>
              <w:jc w:val="right"/>
              <w:rPr>
                <w:rFonts w:ascii="Times New Roman" w:hAnsi="Times New Roman" w:cs="Times New Roman"/>
                <w:sz w:val="20"/>
                <w:szCs w:val="20"/>
              </w:rPr>
            </w:pPr>
            <w:r w:rsidRPr="00621C12">
              <w:rPr>
                <w:rFonts w:ascii="Times New Roman" w:hAnsi="Times New Roman" w:cs="Times New Roman" w:hint="eastAsia"/>
                <w:sz w:val="20"/>
                <w:szCs w:val="20"/>
              </w:rPr>
              <w:t>A</w:t>
            </w:r>
            <w:r w:rsidRPr="00621C12">
              <w:rPr>
                <w:rFonts w:ascii="Times New Roman" w:hAnsi="Times New Roman" w:cs="Times New Roman"/>
                <w:sz w:val="20"/>
                <w:szCs w:val="20"/>
              </w:rPr>
              <w:t>ST (IU/L)</w:t>
            </w:r>
          </w:p>
        </w:tc>
        <w:tc>
          <w:tcPr>
            <w:tcW w:w="1966" w:type="dxa"/>
            <w:noWrap/>
            <w:vAlign w:val="center"/>
          </w:tcPr>
          <w:p w14:paraId="736A173C" w14:textId="13799B05" w:rsidR="009653FC" w:rsidRPr="00621C12" w:rsidRDefault="00D979BC" w:rsidP="0007133D">
            <w:pPr>
              <w:rPr>
                <w:rFonts w:ascii="Times New Roman" w:hAnsi="Times New Roman" w:cs="Times New Roman"/>
                <w:sz w:val="20"/>
                <w:szCs w:val="20"/>
              </w:rPr>
            </w:pPr>
            <w:r w:rsidRPr="00621C12">
              <w:rPr>
                <w:rFonts w:ascii="Times New Roman" w:hAnsi="Times New Roman" w:cs="Times New Roman" w:hint="eastAsia"/>
                <w:sz w:val="20"/>
                <w:szCs w:val="20"/>
              </w:rPr>
              <w:t>3</w:t>
            </w:r>
            <w:r w:rsidRPr="00621C12">
              <w:rPr>
                <w:rFonts w:ascii="Times New Roman" w:hAnsi="Times New Roman" w:cs="Times New Roman"/>
                <w:sz w:val="20"/>
                <w:szCs w:val="20"/>
              </w:rPr>
              <w:t>2 (23,51)</w:t>
            </w:r>
          </w:p>
        </w:tc>
        <w:tc>
          <w:tcPr>
            <w:tcW w:w="1875" w:type="dxa"/>
            <w:noWrap/>
            <w:vAlign w:val="center"/>
          </w:tcPr>
          <w:p w14:paraId="480A5208" w14:textId="35EF3F56" w:rsidR="009653FC" w:rsidRPr="00621C12" w:rsidRDefault="00104F97" w:rsidP="0007133D">
            <w:pPr>
              <w:rPr>
                <w:rFonts w:ascii="Times New Roman" w:hAnsi="Times New Roman" w:cs="Times New Roman"/>
                <w:sz w:val="20"/>
                <w:szCs w:val="20"/>
              </w:rPr>
            </w:pPr>
            <w:r w:rsidRPr="00621C12">
              <w:rPr>
                <w:rFonts w:ascii="Times New Roman" w:hAnsi="Times New Roman" w:cs="Times New Roman" w:hint="eastAsia"/>
                <w:sz w:val="20"/>
                <w:szCs w:val="20"/>
              </w:rPr>
              <w:t>3</w:t>
            </w:r>
            <w:r w:rsidRPr="00621C12">
              <w:rPr>
                <w:rFonts w:ascii="Times New Roman" w:hAnsi="Times New Roman" w:cs="Times New Roman"/>
                <w:sz w:val="20"/>
                <w:szCs w:val="20"/>
              </w:rPr>
              <w:t>6 (23,72)</w:t>
            </w:r>
          </w:p>
        </w:tc>
        <w:tc>
          <w:tcPr>
            <w:tcW w:w="1912" w:type="dxa"/>
            <w:noWrap/>
            <w:vAlign w:val="center"/>
          </w:tcPr>
          <w:p w14:paraId="4EF9D2D9" w14:textId="66B2A948" w:rsidR="009653FC" w:rsidRPr="00621C12" w:rsidRDefault="00104F97" w:rsidP="0007133D">
            <w:pPr>
              <w:rPr>
                <w:rFonts w:ascii="Times New Roman" w:hAnsi="Times New Roman" w:cs="Times New Roman"/>
                <w:sz w:val="20"/>
                <w:szCs w:val="20"/>
              </w:rPr>
            </w:pPr>
            <w:r w:rsidRPr="00621C12">
              <w:rPr>
                <w:rFonts w:ascii="Times New Roman" w:hAnsi="Times New Roman" w:cs="Times New Roman" w:hint="eastAsia"/>
                <w:sz w:val="20"/>
                <w:szCs w:val="20"/>
              </w:rPr>
              <w:t>3</w:t>
            </w:r>
            <w:r w:rsidRPr="00621C12">
              <w:rPr>
                <w:rFonts w:ascii="Times New Roman" w:hAnsi="Times New Roman" w:cs="Times New Roman"/>
                <w:sz w:val="20"/>
                <w:szCs w:val="20"/>
              </w:rPr>
              <w:t>0 (21,46)</w:t>
            </w:r>
          </w:p>
        </w:tc>
        <w:tc>
          <w:tcPr>
            <w:tcW w:w="1134" w:type="dxa"/>
            <w:noWrap/>
            <w:vAlign w:val="center"/>
          </w:tcPr>
          <w:p w14:paraId="611AB5C8" w14:textId="4C573D5C" w:rsidR="009653FC" w:rsidRPr="00621C12" w:rsidRDefault="00D979BC" w:rsidP="0007133D">
            <w:pPr>
              <w:jc w:val="center"/>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.173</w:t>
            </w:r>
          </w:p>
        </w:tc>
      </w:tr>
      <w:tr w:rsidR="00621C12" w:rsidRPr="00621C12" w14:paraId="17CA6498" w14:textId="77777777" w:rsidTr="009653FC">
        <w:trPr>
          <w:trHeight w:val="436"/>
          <w:jc w:val="center"/>
        </w:trPr>
        <w:tc>
          <w:tcPr>
            <w:tcW w:w="2185" w:type="dxa"/>
            <w:noWrap/>
            <w:vAlign w:val="center"/>
          </w:tcPr>
          <w:p w14:paraId="33B63CB7" w14:textId="79716C35" w:rsidR="009653FC" w:rsidRPr="00621C12" w:rsidRDefault="00D979BC" w:rsidP="0007133D">
            <w:pPr>
              <w:jc w:val="right"/>
              <w:rPr>
                <w:rFonts w:ascii="Times New Roman" w:hAnsi="Times New Roman" w:cs="Times New Roman"/>
                <w:sz w:val="20"/>
                <w:szCs w:val="20"/>
              </w:rPr>
            </w:pPr>
            <w:r w:rsidRPr="00621C12">
              <w:rPr>
                <w:rFonts w:ascii="Times New Roman" w:hAnsi="Times New Roman" w:cs="Times New Roman"/>
                <w:sz w:val="20"/>
                <w:szCs w:val="20"/>
              </w:rPr>
              <w:t xml:space="preserve"> </w:t>
            </w:r>
            <w:r w:rsidRPr="00621C12">
              <w:rPr>
                <w:rFonts w:ascii="Times New Roman" w:hAnsi="Times New Roman" w:cs="Times New Roman" w:hint="eastAsia"/>
                <w:sz w:val="20"/>
                <w:szCs w:val="20"/>
              </w:rPr>
              <w:t>G</w:t>
            </w:r>
            <w:r w:rsidRPr="00621C12">
              <w:rPr>
                <w:rFonts w:ascii="Times New Roman" w:hAnsi="Times New Roman" w:cs="Times New Roman"/>
                <w:sz w:val="20"/>
                <w:szCs w:val="20"/>
              </w:rPr>
              <w:t>GT (</w:t>
            </w:r>
            <w:r w:rsidR="0066507C" w:rsidRPr="00621C12">
              <w:rPr>
                <w:rFonts w:ascii="Times New Roman" w:hAnsi="Times New Roman" w:cs="Times New Roman"/>
                <w:sz w:val="20"/>
                <w:szCs w:val="20"/>
              </w:rPr>
              <w:t>IU/L</w:t>
            </w:r>
            <w:r w:rsidRPr="00621C12">
              <w:rPr>
                <w:rFonts w:ascii="Times New Roman" w:hAnsi="Times New Roman" w:cs="Times New Roman"/>
                <w:sz w:val="20"/>
                <w:szCs w:val="20"/>
              </w:rPr>
              <w:t>)</w:t>
            </w:r>
          </w:p>
        </w:tc>
        <w:tc>
          <w:tcPr>
            <w:tcW w:w="1966" w:type="dxa"/>
            <w:noWrap/>
            <w:vAlign w:val="center"/>
          </w:tcPr>
          <w:p w14:paraId="71441341" w14:textId="00570B78" w:rsidR="009653FC" w:rsidRPr="00621C12" w:rsidRDefault="00D979BC" w:rsidP="0007133D">
            <w:pPr>
              <w:rPr>
                <w:rFonts w:ascii="Times New Roman" w:hAnsi="Times New Roman" w:cs="Times New Roman"/>
                <w:sz w:val="20"/>
                <w:szCs w:val="20"/>
              </w:rPr>
            </w:pPr>
            <w:r w:rsidRPr="00621C12">
              <w:rPr>
                <w:rFonts w:ascii="Times New Roman" w:hAnsi="Times New Roman" w:cs="Times New Roman" w:hint="eastAsia"/>
                <w:sz w:val="20"/>
                <w:szCs w:val="20"/>
              </w:rPr>
              <w:t>2</w:t>
            </w:r>
            <w:r w:rsidRPr="00621C12">
              <w:rPr>
                <w:rFonts w:ascii="Times New Roman" w:hAnsi="Times New Roman" w:cs="Times New Roman"/>
                <w:sz w:val="20"/>
                <w:szCs w:val="20"/>
              </w:rPr>
              <w:t>5 (16,59)</w:t>
            </w:r>
          </w:p>
        </w:tc>
        <w:tc>
          <w:tcPr>
            <w:tcW w:w="1875" w:type="dxa"/>
            <w:noWrap/>
            <w:vAlign w:val="center"/>
          </w:tcPr>
          <w:p w14:paraId="5BA393D8" w14:textId="0E1E83BB" w:rsidR="009653FC" w:rsidRPr="00621C12" w:rsidRDefault="00104F97" w:rsidP="0007133D">
            <w:pPr>
              <w:rPr>
                <w:rFonts w:ascii="Times New Roman" w:hAnsi="Times New Roman" w:cs="Times New Roman"/>
                <w:sz w:val="20"/>
                <w:szCs w:val="20"/>
              </w:rPr>
            </w:pPr>
            <w:r w:rsidRPr="00621C12">
              <w:rPr>
                <w:rFonts w:ascii="Times New Roman" w:hAnsi="Times New Roman" w:cs="Times New Roman" w:hint="eastAsia"/>
                <w:sz w:val="20"/>
                <w:szCs w:val="20"/>
              </w:rPr>
              <w:t>2</w:t>
            </w:r>
            <w:r w:rsidRPr="00621C12">
              <w:rPr>
                <w:rFonts w:ascii="Times New Roman" w:hAnsi="Times New Roman" w:cs="Times New Roman"/>
                <w:sz w:val="20"/>
                <w:szCs w:val="20"/>
              </w:rPr>
              <w:t>8 (16,85)</w:t>
            </w:r>
          </w:p>
        </w:tc>
        <w:tc>
          <w:tcPr>
            <w:tcW w:w="1912" w:type="dxa"/>
            <w:noWrap/>
            <w:vAlign w:val="center"/>
          </w:tcPr>
          <w:p w14:paraId="2D6BA501" w14:textId="5EEB4CAF" w:rsidR="009653FC" w:rsidRPr="00621C12" w:rsidRDefault="00104F97" w:rsidP="0007133D">
            <w:pPr>
              <w:rPr>
                <w:rFonts w:ascii="Times New Roman" w:hAnsi="Times New Roman" w:cs="Times New Roman"/>
                <w:sz w:val="20"/>
                <w:szCs w:val="20"/>
              </w:rPr>
            </w:pPr>
            <w:r w:rsidRPr="00621C12">
              <w:rPr>
                <w:rFonts w:ascii="Times New Roman" w:hAnsi="Times New Roman" w:cs="Times New Roman" w:hint="eastAsia"/>
                <w:sz w:val="20"/>
                <w:szCs w:val="20"/>
              </w:rPr>
              <w:t>2</w:t>
            </w:r>
            <w:r w:rsidRPr="00621C12">
              <w:rPr>
                <w:rFonts w:ascii="Times New Roman" w:hAnsi="Times New Roman" w:cs="Times New Roman"/>
                <w:sz w:val="20"/>
                <w:szCs w:val="20"/>
              </w:rPr>
              <w:t>4 (16,53)</w:t>
            </w:r>
          </w:p>
        </w:tc>
        <w:tc>
          <w:tcPr>
            <w:tcW w:w="1134" w:type="dxa"/>
            <w:noWrap/>
            <w:vAlign w:val="center"/>
          </w:tcPr>
          <w:p w14:paraId="15A5E18C" w14:textId="05594030" w:rsidR="009653FC" w:rsidRPr="00621C12" w:rsidRDefault="00D979BC" w:rsidP="0007133D">
            <w:pPr>
              <w:jc w:val="center"/>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.729</w:t>
            </w:r>
          </w:p>
        </w:tc>
      </w:tr>
      <w:tr w:rsidR="00621C12" w:rsidRPr="00621C12" w14:paraId="573984FB" w14:textId="77777777" w:rsidTr="009653FC">
        <w:trPr>
          <w:trHeight w:val="436"/>
          <w:jc w:val="center"/>
        </w:trPr>
        <w:tc>
          <w:tcPr>
            <w:tcW w:w="2185" w:type="dxa"/>
            <w:noWrap/>
            <w:vAlign w:val="center"/>
          </w:tcPr>
          <w:p w14:paraId="3CE44D0F" w14:textId="17A93F0C" w:rsidR="009653FC" w:rsidRPr="00621C12" w:rsidRDefault="00D979BC" w:rsidP="00D979BC">
            <w:pPr>
              <w:wordWrap w:val="0"/>
              <w:jc w:val="right"/>
              <w:rPr>
                <w:rFonts w:ascii="Times New Roman" w:hAnsi="Times New Roman" w:cs="Times New Roman"/>
                <w:sz w:val="20"/>
                <w:szCs w:val="20"/>
              </w:rPr>
            </w:pPr>
            <w:r w:rsidRPr="00621C12">
              <w:rPr>
                <w:rFonts w:ascii="Times New Roman" w:hAnsi="Times New Roman" w:cs="Times New Roman"/>
                <w:sz w:val="20"/>
                <w:szCs w:val="20"/>
              </w:rPr>
              <w:t>Creatinine (</w:t>
            </w:r>
            <w:r w:rsidR="0066507C" w:rsidRPr="00621C12">
              <w:rPr>
                <w:rFonts w:ascii="Times New Roman" w:hAnsi="Times New Roman" w:cs="Times New Roman" w:hint="eastAsia"/>
                <w:sz w:val="20"/>
                <w:szCs w:val="20"/>
              </w:rPr>
              <w:t>μ</w:t>
            </w:r>
            <w:r w:rsidR="0066507C" w:rsidRPr="00621C12">
              <w:rPr>
                <w:rFonts w:ascii="Times New Roman" w:hAnsi="Times New Roman" w:cs="Times New Roman" w:hint="eastAsia"/>
                <w:sz w:val="20"/>
                <w:szCs w:val="20"/>
              </w:rPr>
              <w:t>mol</w:t>
            </w:r>
            <w:r w:rsidR="0066507C" w:rsidRPr="00621C12">
              <w:rPr>
                <w:rFonts w:ascii="Times New Roman" w:hAnsi="Times New Roman" w:cs="Times New Roman"/>
                <w:sz w:val="20"/>
                <w:szCs w:val="20"/>
              </w:rPr>
              <w:t>/L</w:t>
            </w:r>
            <w:r w:rsidRPr="00621C12">
              <w:rPr>
                <w:rFonts w:ascii="Times New Roman" w:hAnsi="Times New Roman" w:cs="Times New Roman"/>
                <w:sz w:val="20"/>
                <w:szCs w:val="20"/>
              </w:rPr>
              <w:t>)</w:t>
            </w:r>
          </w:p>
        </w:tc>
        <w:tc>
          <w:tcPr>
            <w:tcW w:w="1966" w:type="dxa"/>
            <w:noWrap/>
            <w:vAlign w:val="center"/>
          </w:tcPr>
          <w:p w14:paraId="1D6D0F38" w14:textId="01AE3D5A" w:rsidR="009653FC" w:rsidRPr="00621C12" w:rsidRDefault="00D979BC" w:rsidP="0007133D">
            <w:pPr>
              <w:rPr>
                <w:rFonts w:ascii="Times New Roman" w:hAnsi="Times New Roman" w:cs="Times New Roman"/>
                <w:sz w:val="20"/>
                <w:szCs w:val="20"/>
              </w:rPr>
            </w:pPr>
            <w:r w:rsidRPr="00621C12">
              <w:rPr>
                <w:rFonts w:ascii="Times New Roman" w:hAnsi="Times New Roman" w:cs="Times New Roman" w:hint="eastAsia"/>
                <w:sz w:val="20"/>
                <w:szCs w:val="20"/>
              </w:rPr>
              <w:t>2</w:t>
            </w:r>
            <w:r w:rsidRPr="00621C12">
              <w:rPr>
                <w:rFonts w:ascii="Times New Roman" w:hAnsi="Times New Roman" w:cs="Times New Roman"/>
                <w:sz w:val="20"/>
                <w:szCs w:val="20"/>
              </w:rPr>
              <w:t>6 (20,35)</w:t>
            </w:r>
          </w:p>
        </w:tc>
        <w:tc>
          <w:tcPr>
            <w:tcW w:w="1875" w:type="dxa"/>
            <w:noWrap/>
            <w:vAlign w:val="center"/>
          </w:tcPr>
          <w:p w14:paraId="7BED97DB" w14:textId="42844EF4" w:rsidR="009653FC" w:rsidRPr="00621C12" w:rsidRDefault="00104F97" w:rsidP="0007133D">
            <w:pPr>
              <w:rPr>
                <w:rFonts w:ascii="Times New Roman" w:hAnsi="Times New Roman" w:cs="Times New Roman"/>
                <w:sz w:val="20"/>
                <w:szCs w:val="20"/>
              </w:rPr>
            </w:pPr>
            <w:r w:rsidRPr="00621C12">
              <w:rPr>
                <w:rFonts w:ascii="Times New Roman" w:hAnsi="Times New Roman" w:cs="Times New Roman" w:hint="eastAsia"/>
                <w:sz w:val="20"/>
                <w:szCs w:val="20"/>
              </w:rPr>
              <w:t>2</w:t>
            </w:r>
            <w:r w:rsidRPr="00621C12">
              <w:rPr>
                <w:rFonts w:ascii="Times New Roman" w:hAnsi="Times New Roman" w:cs="Times New Roman"/>
                <w:sz w:val="20"/>
                <w:szCs w:val="20"/>
              </w:rPr>
              <w:t>7 (18,38)</w:t>
            </w:r>
          </w:p>
        </w:tc>
        <w:tc>
          <w:tcPr>
            <w:tcW w:w="1912" w:type="dxa"/>
            <w:noWrap/>
            <w:vAlign w:val="center"/>
          </w:tcPr>
          <w:p w14:paraId="64E79575" w14:textId="68E4F662" w:rsidR="009653FC" w:rsidRPr="00621C12" w:rsidRDefault="00104F97" w:rsidP="0007133D">
            <w:pPr>
              <w:rPr>
                <w:rFonts w:ascii="Times New Roman" w:hAnsi="Times New Roman" w:cs="Times New Roman"/>
                <w:sz w:val="20"/>
                <w:szCs w:val="20"/>
              </w:rPr>
            </w:pPr>
            <w:r w:rsidRPr="00621C12">
              <w:rPr>
                <w:rFonts w:ascii="Times New Roman" w:hAnsi="Times New Roman" w:cs="Times New Roman" w:hint="eastAsia"/>
                <w:sz w:val="20"/>
                <w:szCs w:val="20"/>
              </w:rPr>
              <w:t>2</w:t>
            </w:r>
            <w:r w:rsidRPr="00621C12">
              <w:rPr>
                <w:rFonts w:ascii="Times New Roman" w:hAnsi="Times New Roman" w:cs="Times New Roman"/>
                <w:sz w:val="20"/>
                <w:szCs w:val="20"/>
              </w:rPr>
              <w:t>6 (20,34)</w:t>
            </w:r>
          </w:p>
        </w:tc>
        <w:tc>
          <w:tcPr>
            <w:tcW w:w="1134" w:type="dxa"/>
            <w:noWrap/>
            <w:vAlign w:val="center"/>
          </w:tcPr>
          <w:p w14:paraId="235D8EBC" w14:textId="0B06AC2E" w:rsidR="009653FC" w:rsidRPr="00621C12" w:rsidRDefault="00D979BC" w:rsidP="0007133D">
            <w:pPr>
              <w:jc w:val="center"/>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.607</w:t>
            </w:r>
          </w:p>
        </w:tc>
      </w:tr>
      <w:tr w:rsidR="00621C12" w:rsidRPr="00621C12" w14:paraId="478C0036" w14:textId="77777777" w:rsidTr="009653FC">
        <w:trPr>
          <w:trHeight w:val="436"/>
          <w:jc w:val="center"/>
        </w:trPr>
        <w:tc>
          <w:tcPr>
            <w:tcW w:w="2185" w:type="dxa"/>
            <w:noWrap/>
            <w:vAlign w:val="center"/>
          </w:tcPr>
          <w:p w14:paraId="2B1041BC" w14:textId="5054F8AE" w:rsidR="009653FC" w:rsidRPr="00621C12" w:rsidRDefault="00D979BC" w:rsidP="00D979BC">
            <w:pPr>
              <w:wordWrap w:val="0"/>
              <w:jc w:val="right"/>
              <w:rPr>
                <w:rFonts w:ascii="Times New Roman" w:hAnsi="Times New Roman" w:cs="Times New Roman"/>
                <w:sz w:val="20"/>
                <w:szCs w:val="20"/>
              </w:rPr>
            </w:pPr>
            <w:r w:rsidRPr="00621C12">
              <w:rPr>
                <w:rFonts w:ascii="Times New Roman" w:hAnsi="Times New Roman" w:cs="Times New Roman"/>
                <w:sz w:val="20"/>
                <w:szCs w:val="20"/>
              </w:rPr>
              <w:t xml:space="preserve">  </w:t>
            </w:r>
            <w:r w:rsidRPr="00621C12">
              <w:rPr>
                <w:rFonts w:ascii="Times New Roman" w:hAnsi="Times New Roman" w:cs="Times New Roman" w:hint="eastAsia"/>
                <w:sz w:val="20"/>
                <w:szCs w:val="20"/>
              </w:rPr>
              <w:t>Urea</w:t>
            </w:r>
            <w:r w:rsidRPr="00621C12">
              <w:rPr>
                <w:rFonts w:ascii="Times New Roman" w:hAnsi="Times New Roman" w:cs="Times New Roman"/>
                <w:sz w:val="20"/>
                <w:szCs w:val="20"/>
              </w:rPr>
              <w:t xml:space="preserve"> (</w:t>
            </w:r>
            <w:r w:rsidR="0066507C" w:rsidRPr="00621C12">
              <w:rPr>
                <w:rFonts w:ascii="Times New Roman" w:hAnsi="Times New Roman" w:cs="Times New Roman" w:hint="eastAsia"/>
                <w:sz w:val="20"/>
                <w:szCs w:val="20"/>
              </w:rPr>
              <w:t>mmol</w:t>
            </w:r>
            <w:r w:rsidR="0066507C" w:rsidRPr="00621C12">
              <w:rPr>
                <w:rFonts w:ascii="Times New Roman" w:hAnsi="Times New Roman" w:cs="Times New Roman"/>
                <w:sz w:val="20"/>
                <w:szCs w:val="20"/>
              </w:rPr>
              <w:t>/L</w:t>
            </w:r>
            <w:r w:rsidRPr="00621C12">
              <w:rPr>
                <w:rFonts w:ascii="Times New Roman" w:hAnsi="Times New Roman" w:cs="Times New Roman"/>
                <w:sz w:val="20"/>
                <w:szCs w:val="20"/>
              </w:rPr>
              <w:t>)</w:t>
            </w:r>
          </w:p>
        </w:tc>
        <w:tc>
          <w:tcPr>
            <w:tcW w:w="1966" w:type="dxa"/>
            <w:noWrap/>
            <w:vAlign w:val="center"/>
          </w:tcPr>
          <w:p w14:paraId="29B6944D" w14:textId="663CFCAD" w:rsidR="009653FC" w:rsidRPr="00621C12" w:rsidRDefault="00D979BC" w:rsidP="0007133D">
            <w:pPr>
              <w:rPr>
                <w:rFonts w:ascii="Times New Roman" w:hAnsi="Times New Roman" w:cs="Times New Roman"/>
                <w:sz w:val="20"/>
                <w:szCs w:val="20"/>
              </w:rPr>
            </w:pPr>
            <w:r w:rsidRPr="00621C12">
              <w:rPr>
                <w:rFonts w:ascii="Times New Roman" w:hAnsi="Times New Roman" w:cs="Times New Roman" w:hint="eastAsia"/>
                <w:sz w:val="20"/>
                <w:szCs w:val="20"/>
              </w:rPr>
              <w:t>4</w:t>
            </w:r>
            <w:r w:rsidRPr="00621C12">
              <w:rPr>
                <w:rFonts w:ascii="Times New Roman" w:hAnsi="Times New Roman" w:cs="Times New Roman"/>
                <w:sz w:val="20"/>
                <w:szCs w:val="20"/>
              </w:rPr>
              <w:t>.56 (2.77,5.95)</w:t>
            </w:r>
          </w:p>
        </w:tc>
        <w:tc>
          <w:tcPr>
            <w:tcW w:w="1875" w:type="dxa"/>
            <w:noWrap/>
            <w:vAlign w:val="center"/>
          </w:tcPr>
          <w:p w14:paraId="5C6420FE" w14:textId="3950E068" w:rsidR="009653FC" w:rsidRPr="00621C12" w:rsidRDefault="00104F97" w:rsidP="0007133D">
            <w:pPr>
              <w:rPr>
                <w:rFonts w:ascii="Times New Roman" w:hAnsi="Times New Roman" w:cs="Times New Roman"/>
                <w:sz w:val="20"/>
                <w:szCs w:val="20"/>
              </w:rPr>
            </w:pPr>
            <w:r w:rsidRPr="00621C12">
              <w:rPr>
                <w:rFonts w:ascii="Times New Roman" w:hAnsi="Times New Roman" w:cs="Times New Roman" w:hint="eastAsia"/>
                <w:sz w:val="20"/>
                <w:szCs w:val="20"/>
              </w:rPr>
              <w:t>4</w:t>
            </w:r>
            <w:r w:rsidRPr="00621C12">
              <w:rPr>
                <w:rFonts w:ascii="Times New Roman" w:hAnsi="Times New Roman" w:cs="Times New Roman"/>
                <w:sz w:val="20"/>
                <w:szCs w:val="20"/>
              </w:rPr>
              <w:t>.55 (2.74,6.05)</w:t>
            </w:r>
          </w:p>
        </w:tc>
        <w:tc>
          <w:tcPr>
            <w:tcW w:w="1912" w:type="dxa"/>
            <w:noWrap/>
            <w:vAlign w:val="center"/>
          </w:tcPr>
          <w:p w14:paraId="08529402" w14:textId="2B1C0450" w:rsidR="009653FC" w:rsidRPr="00621C12" w:rsidRDefault="00104F97" w:rsidP="0007133D">
            <w:pPr>
              <w:rPr>
                <w:rFonts w:ascii="Times New Roman" w:hAnsi="Times New Roman" w:cs="Times New Roman"/>
                <w:sz w:val="20"/>
                <w:szCs w:val="20"/>
              </w:rPr>
            </w:pPr>
            <w:r w:rsidRPr="00621C12">
              <w:rPr>
                <w:rFonts w:ascii="Times New Roman" w:hAnsi="Times New Roman" w:cs="Times New Roman" w:hint="eastAsia"/>
                <w:sz w:val="20"/>
                <w:szCs w:val="20"/>
              </w:rPr>
              <w:t>4</w:t>
            </w:r>
            <w:r w:rsidRPr="00621C12">
              <w:rPr>
                <w:rFonts w:ascii="Times New Roman" w:hAnsi="Times New Roman" w:cs="Times New Roman"/>
                <w:sz w:val="20"/>
                <w:szCs w:val="20"/>
              </w:rPr>
              <w:t>.52 (2.72,5.95)</w:t>
            </w:r>
          </w:p>
        </w:tc>
        <w:tc>
          <w:tcPr>
            <w:tcW w:w="1134" w:type="dxa"/>
            <w:noWrap/>
            <w:vAlign w:val="center"/>
          </w:tcPr>
          <w:p w14:paraId="6304BB22" w14:textId="17470DAD" w:rsidR="009653FC" w:rsidRPr="00621C12" w:rsidRDefault="00D979BC" w:rsidP="0007133D">
            <w:pPr>
              <w:jc w:val="center"/>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.922</w:t>
            </w:r>
          </w:p>
        </w:tc>
      </w:tr>
      <w:tr w:rsidR="00621C12" w:rsidRPr="00621C12" w14:paraId="657795F9" w14:textId="77777777" w:rsidTr="009653FC">
        <w:trPr>
          <w:trHeight w:val="436"/>
          <w:jc w:val="center"/>
        </w:trPr>
        <w:tc>
          <w:tcPr>
            <w:tcW w:w="2185" w:type="dxa"/>
            <w:noWrap/>
            <w:vAlign w:val="center"/>
          </w:tcPr>
          <w:p w14:paraId="60F0F0EE" w14:textId="75FB891D" w:rsidR="009653FC" w:rsidRPr="00621C12" w:rsidRDefault="00D979BC" w:rsidP="0007133D">
            <w:pPr>
              <w:jc w:val="right"/>
              <w:rPr>
                <w:rFonts w:ascii="Times New Roman" w:hAnsi="Times New Roman" w:cs="Times New Roman"/>
                <w:sz w:val="20"/>
                <w:szCs w:val="20"/>
              </w:rPr>
            </w:pPr>
            <w:r w:rsidRPr="00621C12">
              <w:rPr>
                <w:rFonts w:ascii="Times New Roman" w:hAnsi="Times New Roman" w:cs="Times New Roman"/>
                <w:sz w:val="20"/>
                <w:szCs w:val="20"/>
              </w:rPr>
              <w:t>Uric acid (</w:t>
            </w:r>
            <w:r w:rsidRPr="00621C12">
              <w:rPr>
                <w:rFonts w:ascii="Times New Roman" w:hAnsi="Times New Roman" w:cs="Times New Roman" w:hint="eastAsia"/>
                <w:sz w:val="20"/>
                <w:szCs w:val="20"/>
              </w:rPr>
              <w:t>μ</w:t>
            </w:r>
            <w:r w:rsidRPr="00621C12">
              <w:rPr>
                <w:rFonts w:ascii="Times New Roman" w:hAnsi="Times New Roman" w:cs="Times New Roman"/>
                <w:sz w:val="20"/>
                <w:szCs w:val="20"/>
              </w:rPr>
              <w:t>mol/L)</w:t>
            </w:r>
          </w:p>
        </w:tc>
        <w:tc>
          <w:tcPr>
            <w:tcW w:w="1966" w:type="dxa"/>
            <w:noWrap/>
            <w:vAlign w:val="center"/>
          </w:tcPr>
          <w:p w14:paraId="1657C815" w14:textId="6F2D7298" w:rsidR="009653FC" w:rsidRPr="00621C12" w:rsidRDefault="00D979BC" w:rsidP="0007133D">
            <w:pPr>
              <w:rPr>
                <w:rFonts w:ascii="Times New Roman" w:hAnsi="Times New Roman" w:cs="Times New Roman"/>
                <w:sz w:val="20"/>
                <w:szCs w:val="20"/>
              </w:rPr>
            </w:pPr>
            <w:r w:rsidRPr="00621C12">
              <w:rPr>
                <w:rFonts w:ascii="Times New Roman" w:hAnsi="Times New Roman" w:cs="Times New Roman" w:hint="eastAsia"/>
                <w:sz w:val="20"/>
                <w:szCs w:val="20"/>
              </w:rPr>
              <w:t>1</w:t>
            </w:r>
            <w:r w:rsidRPr="00621C12">
              <w:rPr>
                <w:rFonts w:ascii="Times New Roman" w:hAnsi="Times New Roman" w:cs="Times New Roman"/>
                <w:sz w:val="20"/>
                <w:szCs w:val="20"/>
              </w:rPr>
              <w:t>85 (111,298)</w:t>
            </w:r>
          </w:p>
        </w:tc>
        <w:tc>
          <w:tcPr>
            <w:tcW w:w="1875" w:type="dxa"/>
            <w:noWrap/>
            <w:vAlign w:val="center"/>
          </w:tcPr>
          <w:p w14:paraId="40A39D81" w14:textId="5FD4D4A3" w:rsidR="009653FC" w:rsidRPr="00621C12" w:rsidRDefault="00104F97" w:rsidP="0007133D">
            <w:pPr>
              <w:rPr>
                <w:rFonts w:ascii="Times New Roman" w:hAnsi="Times New Roman" w:cs="Times New Roman"/>
                <w:sz w:val="20"/>
                <w:szCs w:val="20"/>
              </w:rPr>
            </w:pPr>
            <w:r w:rsidRPr="00621C12">
              <w:rPr>
                <w:rFonts w:ascii="Times New Roman" w:hAnsi="Times New Roman" w:cs="Times New Roman" w:hint="eastAsia"/>
                <w:sz w:val="20"/>
                <w:szCs w:val="20"/>
              </w:rPr>
              <w:t>2</w:t>
            </w:r>
            <w:r w:rsidRPr="00621C12">
              <w:rPr>
                <w:rFonts w:ascii="Times New Roman" w:hAnsi="Times New Roman" w:cs="Times New Roman"/>
                <w:sz w:val="20"/>
                <w:szCs w:val="20"/>
              </w:rPr>
              <w:t>08 (124,302)</w:t>
            </w:r>
          </w:p>
        </w:tc>
        <w:tc>
          <w:tcPr>
            <w:tcW w:w="1912" w:type="dxa"/>
            <w:noWrap/>
            <w:vAlign w:val="center"/>
          </w:tcPr>
          <w:p w14:paraId="5FDE2977" w14:textId="07ABDF68" w:rsidR="009653FC" w:rsidRPr="00621C12" w:rsidRDefault="00104F97" w:rsidP="0007133D">
            <w:pPr>
              <w:rPr>
                <w:rFonts w:ascii="Times New Roman" w:hAnsi="Times New Roman" w:cs="Times New Roman"/>
                <w:sz w:val="20"/>
                <w:szCs w:val="20"/>
              </w:rPr>
            </w:pPr>
            <w:r w:rsidRPr="00621C12">
              <w:rPr>
                <w:rFonts w:ascii="Times New Roman" w:hAnsi="Times New Roman" w:cs="Times New Roman" w:hint="eastAsia"/>
                <w:sz w:val="20"/>
                <w:szCs w:val="20"/>
              </w:rPr>
              <w:t>1</w:t>
            </w:r>
            <w:r w:rsidRPr="00621C12">
              <w:rPr>
                <w:rFonts w:ascii="Times New Roman" w:hAnsi="Times New Roman" w:cs="Times New Roman"/>
                <w:sz w:val="20"/>
                <w:szCs w:val="20"/>
              </w:rPr>
              <w:t>66 (104,278)</w:t>
            </w:r>
          </w:p>
        </w:tc>
        <w:tc>
          <w:tcPr>
            <w:tcW w:w="1134" w:type="dxa"/>
            <w:noWrap/>
            <w:vAlign w:val="center"/>
          </w:tcPr>
          <w:p w14:paraId="68E99EA2" w14:textId="1196BCC8" w:rsidR="009653FC" w:rsidRPr="00621C12" w:rsidRDefault="00D979BC" w:rsidP="0007133D">
            <w:pPr>
              <w:jc w:val="center"/>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.189</w:t>
            </w:r>
          </w:p>
        </w:tc>
      </w:tr>
      <w:tr w:rsidR="00621C12" w:rsidRPr="00621C12" w14:paraId="1ED60778" w14:textId="77777777" w:rsidTr="0007133D">
        <w:trPr>
          <w:trHeight w:val="436"/>
          <w:jc w:val="center"/>
        </w:trPr>
        <w:tc>
          <w:tcPr>
            <w:tcW w:w="2185" w:type="dxa"/>
            <w:tcBorders>
              <w:bottom w:val="single" w:sz="4" w:space="0" w:color="auto"/>
            </w:tcBorders>
            <w:noWrap/>
            <w:vAlign w:val="center"/>
          </w:tcPr>
          <w:p w14:paraId="0BED3C28" w14:textId="59049024" w:rsidR="00D979BC" w:rsidRPr="00621C12" w:rsidRDefault="00D979BC" w:rsidP="0066507C">
            <w:pPr>
              <w:jc w:val="right"/>
              <w:rPr>
                <w:rFonts w:ascii="Times New Roman" w:hAnsi="Times New Roman" w:cs="Times New Roman"/>
                <w:sz w:val="20"/>
                <w:szCs w:val="20"/>
              </w:rPr>
            </w:pPr>
            <w:r w:rsidRPr="00621C12">
              <w:rPr>
                <w:rFonts w:ascii="Times New Roman" w:hAnsi="Times New Roman" w:cs="Times New Roman"/>
                <w:sz w:val="20"/>
                <w:szCs w:val="20"/>
              </w:rPr>
              <w:t>Cystatin C(</w:t>
            </w:r>
            <w:r w:rsidR="0066507C" w:rsidRPr="00621C12">
              <w:rPr>
                <w:rFonts w:ascii="Times New Roman" w:hAnsi="Times New Roman" w:cs="Times New Roman" w:hint="eastAsia"/>
                <w:sz w:val="20"/>
                <w:szCs w:val="20"/>
              </w:rPr>
              <w:t>mg</w:t>
            </w:r>
            <w:r w:rsidR="0066507C" w:rsidRPr="00621C12">
              <w:rPr>
                <w:rFonts w:ascii="Times New Roman" w:hAnsi="Times New Roman" w:cs="Times New Roman"/>
                <w:sz w:val="20"/>
                <w:szCs w:val="20"/>
              </w:rPr>
              <w:t>/L</w:t>
            </w:r>
            <w:r w:rsidRPr="00621C12">
              <w:rPr>
                <w:rFonts w:ascii="Times New Roman" w:hAnsi="Times New Roman" w:cs="Times New Roman"/>
                <w:sz w:val="20"/>
                <w:szCs w:val="20"/>
              </w:rPr>
              <w:t>)</w:t>
            </w:r>
          </w:p>
        </w:tc>
        <w:tc>
          <w:tcPr>
            <w:tcW w:w="1966" w:type="dxa"/>
            <w:tcBorders>
              <w:bottom w:val="single" w:sz="4" w:space="0" w:color="auto"/>
            </w:tcBorders>
            <w:noWrap/>
            <w:vAlign w:val="center"/>
          </w:tcPr>
          <w:p w14:paraId="27298D98" w14:textId="62C53E0E" w:rsidR="00D979BC" w:rsidRPr="00621C12" w:rsidRDefault="00D979BC" w:rsidP="00D979BC">
            <w:pPr>
              <w:rPr>
                <w:rFonts w:ascii="Times New Roman" w:hAnsi="Times New Roman" w:cs="Times New Roman"/>
                <w:sz w:val="20"/>
                <w:szCs w:val="20"/>
              </w:rPr>
            </w:pPr>
            <w:r w:rsidRPr="00621C12">
              <w:rPr>
                <w:rFonts w:ascii="Times New Roman" w:hAnsi="Times New Roman" w:cs="Times New Roman"/>
                <w:sz w:val="20"/>
                <w:szCs w:val="20"/>
              </w:rPr>
              <w:t>0.708 (</w:t>
            </w:r>
            <w:r w:rsidRPr="00621C12">
              <w:rPr>
                <w:rFonts w:ascii="Times New Roman" w:hAnsi="Times New Roman" w:cs="Times New Roman" w:hint="eastAsia"/>
                <w:sz w:val="20"/>
                <w:szCs w:val="20"/>
              </w:rPr>
              <w:t>0</w:t>
            </w:r>
            <w:r w:rsidRPr="00621C12">
              <w:rPr>
                <w:rFonts w:ascii="Times New Roman" w:hAnsi="Times New Roman" w:cs="Times New Roman"/>
                <w:sz w:val="20"/>
                <w:szCs w:val="20"/>
              </w:rPr>
              <w:t>.587,0.846)</w:t>
            </w:r>
          </w:p>
        </w:tc>
        <w:tc>
          <w:tcPr>
            <w:tcW w:w="1875" w:type="dxa"/>
            <w:tcBorders>
              <w:bottom w:val="single" w:sz="4" w:space="0" w:color="auto"/>
            </w:tcBorders>
            <w:noWrap/>
            <w:vAlign w:val="center"/>
          </w:tcPr>
          <w:p w14:paraId="0029C981" w14:textId="67A63C78" w:rsidR="00D979BC" w:rsidRPr="00621C12" w:rsidRDefault="00104F97" w:rsidP="00D979BC">
            <w:pPr>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.764 (0.596,0.876)</w:t>
            </w:r>
          </w:p>
        </w:tc>
        <w:tc>
          <w:tcPr>
            <w:tcW w:w="1912" w:type="dxa"/>
            <w:tcBorders>
              <w:bottom w:val="single" w:sz="4" w:space="0" w:color="auto"/>
            </w:tcBorders>
            <w:noWrap/>
            <w:vAlign w:val="center"/>
          </w:tcPr>
          <w:p w14:paraId="5E23FFB3" w14:textId="05E279A2" w:rsidR="00D979BC" w:rsidRPr="00621C12" w:rsidRDefault="00104F97" w:rsidP="00D979BC">
            <w:pPr>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.694 (0.555,0.816)</w:t>
            </w:r>
          </w:p>
        </w:tc>
        <w:tc>
          <w:tcPr>
            <w:tcW w:w="1134" w:type="dxa"/>
            <w:tcBorders>
              <w:bottom w:val="single" w:sz="4" w:space="0" w:color="auto"/>
            </w:tcBorders>
            <w:noWrap/>
            <w:vAlign w:val="center"/>
          </w:tcPr>
          <w:p w14:paraId="26156BD1" w14:textId="742AD6BC" w:rsidR="00D979BC" w:rsidRPr="00621C12" w:rsidRDefault="00D979BC" w:rsidP="00D979BC">
            <w:pPr>
              <w:jc w:val="center"/>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.279</w:t>
            </w:r>
          </w:p>
        </w:tc>
      </w:tr>
    </w:tbl>
    <w:p w14:paraId="6BCF209D" w14:textId="418F364A" w:rsidR="00C16F51" w:rsidRPr="00621C12" w:rsidRDefault="00E72159" w:rsidP="00E72159">
      <w:pPr>
        <w:spacing w:afterLines="50" w:after="156"/>
        <w:rPr>
          <w:rFonts w:ascii="Times New Roman" w:hAnsi="Times New Roman" w:cs="Times New Roman"/>
          <w:b/>
          <w:bCs/>
          <w:sz w:val="16"/>
          <w:szCs w:val="16"/>
        </w:rPr>
      </w:pPr>
      <w:r w:rsidRPr="00621C12">
        <w:rPr>
          <w:rFonts w:ascii="Times New Roman" w:hAnsi="Times New Roman" w:cs="Times New Roman"/>
          <w:b/>
          <w:bCs/>
          <w:sz w:val="16"/>
          <w:szCs w:val="16"/>
        </w:rPr>
        <w:t xml:space="preserve">SD, standard deviation; IQR, interquartile range; </w:t>
      </w:r>
      <w:bookmarkStart w:id="9" w:name="_Hlk187325614"/>
      <w:r w:rsidRPr="00621C12">
        <w:rPr>
          <w:rFonts w:ascii="Times New Roman" w:hAnsi="Times New Roman" w:cs="Times New Roman"/>
          <w:b/>
          <w:bCs/>
          <w:sz w:val="16"/>
          <w:szCs w:val="16"/>
        </w:rPr>
        <w:t>Hb, hemoglobin; WBC, white blood cell counts; LMR, lymphocyte to monocyte ratio; NLR, neutrophil to lymphocyte ratio; PLR, platelet to lymphocyte ratio</w:t>
      </w:r>
      <w:bookmarkStart w:id="10" w:name="OLE_LINK7"/>
      <w:r w:rsidRPr="00621C12">
        <w:rPr>
          <w:rFonts w:ascii="Times New Roman" w:hAnsi="Times New Roman" w:cs="Times New Roman"/>
          <w:b/>
          <w:bCs/>
          <w:sz w:val="16"/>
          <w:szCs w:val="16"/>
        </w:rPr>
        <w:t>; P*N/L</w:t>
      </w:r>
      <w:bookmarkEnd w:id="10"/>
      <w:r w:rsidRPr="00621C12">
        <w:rPr>
          <w:rFonts w:ascii="Times New Roman" w:hAnsi="Times New Roman" w:cs="Times New Roman"/>
          <w:b/>
          <w:bCs/>
          <w:sz w:val="16"/>
          <w:szCs w:val="16"/>
        </w:rPr>
        <w:t>, platelet* neutrophi</w:t>
      </w:r>
      <w:r w:rsidRPr="00621C12">
        <w:rPr>
          <w:rFonts w:ascii="Times New Roman" w:hAnsi="Times New Roman" w:cs="Times New Roman" w:hint="eastAsia"/>
          <w:b/>
          <w:bCs/>
          <w:sz w:val="16"/>
          <w:szCs w:val="16"/>
        </w:rPr>
        <w:t>l</w:t>
      </w:r>
      <w:r w:rsidRPr="00621C12">
        <w:rPr>
          <w:rFonts w:ascii="Times New Roman" w:hAnsi="Times New Roman" w:cs="Times New Roman"/>
          <w:b/>
          <w:bCs/>
          <w:sz w:val="16"/>
          <w:szCs w:val="16"/>
        </w:rPr>
        <w:t xml:space="preserve"> </w:t>
      </w:r>
      <w:r w:rsidRPr="00621C12">
        <w:rPr>
          <w:rFonts w:ascii="Times New Roman" w:hAnsi="Times New Roman" w:cs="Times New Roman" w:hint="eastAsia"/>
          <w:b/>
          <w:bCs/>
          <w:sz w:val="16"/>
          <w:szCs w:val="16"/>
        </w:rPr>
        <w:t>to</w:t>
      </w:r>
      <w:r w:rsidRPr="00621C12">
        <w:rPr>
          <w:rFonts w:ascii="Times New Roman" w:hAnsi="Times New Roman" w:cs="Times New Roman"/>
          <w:b/>
          <w:bCs/>
          <w:sz w:val="16"/>
          <w:szCs w:val="16"/>
        </w:rPr>
        <w:t xml:space="preserve"> lymphocyte </w:t>
      </w:r>
      <w:r w:rsidRPr="00621C12">
        <w:rPr>
          <w:rFonts w:ascii="Times New Roman" w:hAnsi="Times New Roman" w:cs="Times New Roman" w:hint="eastAsia"/>
          <w:b/>
          <w:bCs/>
          <w:sz w:val="16"/>
          <w:szCs w:val="16"/>
        </w:rPr>
        <w:t>ratio</w:t>
      </w:r>
      <w:r w:rsidRPr="00621C12">
        <w:rPr>
          <w:rFonts w:ascii="Times New Roman" w:hAnsi="Times New Roman" w:cs="Times New Roman"/>
          <w:b/>
          <w:bCs/>
          <w:sz w:val="16"/>
          <w:szCs w:val="16"/>
        </w:rPr>
        <w:t xml:space="preserve">; CRP, C-reactive protein; PT, prothrombin </w:t>
      </w:r>
      <w:r w:rsidRPr="00621C12">
        <w:rPr>
          <w:rFonts w:ascii="Times New Roman" w:hAnsi="Times New Roman" w:cs="Times New Roman" w:hint="eastAsia"/>
          <w:b/>
          <w:bCs/>
          <w:sz w:val="16"/>
          <w:szCs w:val="16"/>
        </w:rPr>
        <w:t>t</w:t>
      </w:r>
      <w:r w:rsidRPr="00621C12">
        <w:rPr>
          <w:rFonts w:ascii="Times New Roman" w:hAnsi="Times New Roman" w:cs="Times New Roman"/>
          <w:b/>
          <w:bCs/>
          <w:sz w:val="16"/>
          <w:szCs w:val="16"/>
        </w:rPr>
        <w:t xml:space="preserve">ime; INR, </w:t>
      </w:r>
      <w:r w:rsidRPr="00621C12">
        <w:rPr>
          <w:rFonts w:ascii="Times New Roman" w:hAnsi="Times New Roman" w:cs="Times New Roman"/>
          <w:b/>
          <w:bCs/>
          <w:sz w:val="16"/>
          <w:szCs w:val="16"/>
          <w:shd w:val="clear" w:color="auto" w:fill="FFFFFF"/>
        </w:rPr>
        <w:t xml:space="preserve">international </w:t>
      </w:r>
      <w:r w:rsidRPr="00621C12">
        <w:rPr>
          <w:rFonts w:ascii="Times New Roman" w:hAnsi="Times New Roman" w:cs="Times New Roman" w:hint="eastAsia"/>
          <w:b/>
          <w:bCs/>
          <w:sz w:val="16"/>
          <w:szCs w:val="16"/>
          <w:shd w:val="clear" w:color="auto" w:fill="FFFFFF"/>
        </w:rPr>
        <w:t>n</w:t>
      </w:r>
      <w:r w:rsidRPr="00621C12">
        <w:rPr>
          <w:rFonts w:ascii="Times New Roman" w:hAnsi="Times New Roman" w:cs="Times New Roman"/>
          <w:b/>
          <w:bCs/>
          <w:sz w:val="16"/>
          <w:szCs w:val="16"/>
          <w:shd w:val="clear" w:color="auto" w:fill="FFFFFF"/>
        </w:rPr>
        <w:t xml:space="preserve">ormalized </w:t>
      </w:r>
      <w:r w:rsidRPr="00621C12">
        <w:rPr>
          <w:rFonts w:ascii="Times New Roman" w:hAnsi="Times New Roman" w:cs="Times New Roman" w:hint="eastAsia"/>
          <w:b/>
          <w:bCs/>
          <w:sz w:val="16"/>
          <w:szCs w:val="16"/>
          <w:shd w:val="clear" w:color="auto" w:fill="FFFFFF"/>
        </w:rPr>
        <w:t>r</w:t>
      </w:r>
      <w:r w:rsidRPr="00621C12">
        <w:rPr>
          <w:rFonts w:ascii="Times New Roman" w:hAnsi="Times New Roman" w:cs="Times New Roman"/>
          <w:b/>
          <w:bCs/>
          <w:sz w:val="16"/>
          <w:szCs w:val="16"/>
          <w:shd w:val="clear" w:color="auto" w:fill="FFFFFF"/>
        </w:rPr>
        <w:t>atio;</w:t>
      </w:r>
      <w:r w:rsidRPr="00621C12">
        <w:rPr>
          <w:rFonts w:ascii="Times New Roman" w:hAnsi="Times New Roman" w:cs="Times New Roman"/>
          <w:b/>
          <w:bCs/>
          <w:sz w:val="16"/>
          <w:szCs w:val="16"/>
        </w:rPr>
        <w:t xml:space="preserve"> APTT, </w:t>
      </w:r>
      <w:r w:rsidRPr="00621C12">
        <w:rPr>
          <w:rFonts w:ascii="Times New Roman" w:hAnsi="Times New Roman" w:cs="Times New Roman"/>
          <w:b/>
          <w:bCs/>
          <w:sz w:val="16"/>
          <w:szCs w:val="16"/>
          <w:shd w:val="clear" w:color="auto" w:fill="FFFFFF"/>
        </w:rPr>
        <w:t xml:space="preserve">activated </w:t>
      </w:r>
      <w:r w:rsidRPr="00621C12">
        <w:rPr>
          <w:rFonts w:ascii="Times New Roman" w:hAnsi="Times New Roman" w:cs="Times New Roman" w:hint="eastAsia"/>
          <w:b/>
          <w:bCs/>
          <w:sz w:val="16"/>
          <w:szCs w:val="16"/>
          <w:shd w:val="clear" w:color="auto" w:fill="FFFFFF"/>
        </w:rPr>
        <w:t>p</w:t>
      </w:r>
      <w:r w:rsidRPr="00621C12">
        <w:rPr>
          <w:rFonts w:ascii="Times New Roman" w:hAnsi="Times New Roman" w:cs="Times New Roman"/>
          <w:b/>
          <w:bCs/>
          <w:sz w:val="16"/>
          <w:szCs w:val="16"/>
          <w:shd w:val="clear" w:color="auto" w:fill="FFFFFF"/>
        </w:rPr>
        <w:t>artial</w:t>
      </w:r>
      <w:bookmarkStart w:id="11" w:name="OLE_LINK5"/>
      <w:r w:rsidRPr="00621C12">
        <w:rPr>
          <w:rFonts w:ascii="Times New Roman" w:hAnsi="Times New Roman" w:cs="Times New Roman"/>
          <w:b/>
          <w:bCs/>
          <w:sz w:val="16"/>
          <w:szCs w:val="16"/>
          <w:shd w:val="clear" w:color="auto" w:fill="FFFFFF"/>
        </w:rPr>
        <w:t xml:space="preserve"> </w:t>
      </w:r>
      <w:r w:rsidRPr="00621C12">
        <w:rPr>
          <w:rFonts w:ascii="Times New Roman" w:hAnsi="Times New Roman" w:cs="Times New Roman" w:hint="eastAsia"/>
          <w:b/>
          <w:bCs/>
          <w:sz w:val="16"/>
          <w:szCs w:val="16"/>
          <w:shd w:val="clear" w:color="auto" w:fill="FFFFFF"/>
        </w:rPr>
        <w:t>t</w:t>
      </w:r>
      <w:r w:rsidRPr="00621C12">
        <w:rPr>
          <w:rFonts w:ascii="Times New Roman" w:hAnsi="Times New Roman" w:cs="Times New Roman"/>
          <w:b/>
          <w:bCs/>
          <w:sz w:val="16"/>
          <w:szCs w:val="16"/>
          <w:shd w:val="clear" w:color="auto" w:fill="FFFFFF"/>
        </w:rPr>
        <w:t xml:space="preserve">hromboplastin </w:t>
      </w:r>
      <w:r w:rsidRPr="00621C12">
        <w:rPr>
          <w:rFonts w:ascii="Times New Roman" w:hAnsi="Times New Roman" w:cs="Times New Roman" w:hint="eastAsia"/>
          <w:b/>
          <w:bCs/>
          <w:sz w:val="16"/>
          <w:szCs w:val="16"/>
          <w:shd w:val="clear" w:color="auto" w:fill="FFFFFF"/>
        </w:rPr>
        <w:t>t</w:t>
      </w:r>
      <w:r w:rsidRPr="00621C12">
        <w:rPr>
          <w:rFonts w:ascii="Times New Roman" w:hAnsi="Times New Roman" w:cs="Times New Roman"/>
          <w:b/>
          <w:bCs/>
          <w:sz w:val="16"/>
          <w:szCs w:val="16"/>
          <w:shd w:val="clear" w:color="auto" w:fill="FFFFFF"/>
        </w:rPr>
        <w:t>ime</w:t>
      </w:r>
      <w:bookmarkEnd w:id="11"/>
      <w:r w:rsidRPr="00621C12">
        <w:rPr>
          <w:rFonts w:ascii="Times New Roman" w:hAnsi="Times New Roman" w:cs="Times New Roman" w:hint="eastAsia"/>
          <w:b/>
          <w:bCs/>
          <w:sz w:val="16"/>
          <w:szCs w:val="16"/>
          <w:shd w:val="clear" w:color="auto" w:fill="FFFFFF"/>
        </w:rPr>
        <w:t>;</w:t>
      </w:r>
      <w:r w:rsidRPr="00621C12">
        <w:rPr>
          <w:rFonts w:ascii="Times New Roman" w:hAnsi="Times New Roman" w:cs="Times New Roman"/>
          <w:b/>
          <w:bCs/>
          <w:sz w:val="16"/>
          <w:szCs w:val="16"/>
          <w:shd w:val="clear" w:color="auto" w:fill="FFFFFF"/>
        </w:rPr>
        <w:t xml:space="preserve"> TT</w:t>
      </w:r>
      <w:r w:rsidRPr="00621C12">
        <w:rPr>
          <w:rFonts w:ascii="Times New Roman" w:hAnsi="Times New Roman" w:cs="Times New Roman" w:hint="eastAsia"/>
          <w:b/>
          <w:bCs/>
          <w:sz w:val="16"/>
          <w:szCs w:val="16"/>
          <w:shd w:val="clear" w:color="auto" w:fill="FFFFFF"/>
        </w:rPr>
        <w:t>,</w:t>
      </w:r>
      <w:r w:rsidRPr="00621C12">
        <w:rPr>
          <w:rFonts w:ascii="Times New Roman" w:hAnsi="Times New Roman" w:cs="Times New Roman"/>
          <w:b/>
          <w:bCs/>
          <w:sz w:val="16"/>
          <w:szCs w:val="16"/>
          <w:shd w:val="clear" w:color="auto" w:fill="FFFFFF"/>
        </w:rPr>
        <w:t xml:space="preserve"> thrombin time; FG, </w:t>
      </w:r>
      <w:bookmarkEnd w:id="9"/>
      <w:r w:rsidRPr="00621C12">
        <w:rPr>
          <w:rFonts w:ascii="Times New Roman" w:hAnsi="Times New Roman" w:cs="Times New Roman"/>
          <w:b/>
          <w:bCs/>
          <w:sz w:val="16"/>
          <w:szCs w:val="16"/>
          <w:shd w:val="clear" w:color="auto" w:fill="FFFFFF"/>
        </w:rPr>
        <w:t>fibrinogen</w:t>
      </w:r>
      <w:r w:rsidR="00104F97" w:rsidRPr="00621C12">
        <w:rPr>
          <w:rFonts w:ascii="Times New Roman" w:hAnsi="Times New Roman" w:cs="Times New Roman"/>
          <w:b/>
          <w:bCs/>
          <w:sz w:val="16"/>
          <w:szCs w:val="16"/>
          <w:shd w:val="clear" w:color="auto" w:fill="FFFFFF"/>
        </w:rPr>
        <w:t>;</w:t>
      </w:r>
      <w:bookmarkStart w:id="12" w:name="OLE_LINK27"/>
      <w:r w:rsidR="00104F97" w:rsidRPr="00621C12">
        <w:rPr>
          <w:rFonts w:ascii="Times New Roman" w:hAnsi="Times New Roman" w:cs="Times New Roman"/>
          <w:b/>
          <w:bCs/>
          <w:sz w:val="16"/>
          <w:szCs w:val="16"/>
          <w:shd w:val="clear" w:color="auto" w:fill="FFFFFF"/>
        </w:rPr>
        <w:t xml:space="preserve"> ALT,</w:t>
      </w:r>
      <w:r w:rsidR="00104F97" w:rsidRPr="00621C12">
        <w:t xml:space="preserve"> </w:t>
      </w:r>
      <w:r w:rsidR="00104F97" w:rsidRPr="00621C12">
        <w:rPr>
          <w:rFonts w:ascii="Times New Roman" w:hAnsi="Times New Roman" w:cs="Times New Roman"/>
          <w:b/>
          <w:bCs/>
          <w:sz w:val="16"/>
          <w:szCs w:val="16"/>
          <w:shd w:val="clear" w:color="auto" w:fill="FFFFFF"/>
        </w:rPr>
        <w:t>Alanine aminotransferase; AST,</w:t>
      </w:r>
      <w:r w:rsidR="00104F97" w:rsidRPr="00621C12">
        <w:t xml:space="preserve"> </w:t>
      </w:r>
      <w:r w:rsidR="00104F97" w:rsidRPr="00621C12">
        <w:rPr>
          <w:rFonts w:ascii="Times New Roman" w:hAnsi="Times New Roman" w:cs="Times New Roman"/>
          <w:b/>
          <w:bCs/>
          <w:sz w:val="16"/>
          <w:szCs w:val="16"/>
          <w:shd w:val="clear" w:color="auto" w:fill="FFFFFF"/>
        </w:rPr>
        <w:t>Aspartate aminotransferase; GGT,</w:t>
      </w:r>
      <w:r w:rsidR="00104F97" w:rsidRPr="00621C12">
        <w:rPr>
          <w:rFonts w:hint="eastAsia"/>
        </w:rPr>
        <w:t xml:space="preserve"> </w:t>
      </w:r>
      <w:r w:rsidR="00104F97" w:rsidRPr="00621C12">
        <w:rPr>
          <w:rFonts w:ascii="Times New Roman" w:hAnsi="Times New Roman" w:cs="Times New Roman" w:hint="eastAsia"/>
          <w:b/>
          <w:bCs/>
          <w:sz w:val="16"/>
          <w:szCs w:val="16"/>
          <w:shd w:val="clear" w:color="auto" w:fill="FFFFFF"/>
        </w:rPr>
        <w:t>γ</w:t>
      </w:r>
      <w:r w:rsidR="00104F97" w:rsidRPr="00621C12">
        <w:rPr>
          <w:rFonts w:ascii="Times New Roman" w:hAnsi="Times New Roman" w:cs="Times New Roman"/>
          <w:b/>
          <w:bCs/>
          <w:sz w:val="16"/>
          <w:szCs w:val="16"/>
          <w:shd w:val="clear" w:color="auto" w:fill="FFFFFF"/>
        </w:rPr>
        <w:t>-glutamyl transpeptidase</w:t>
      </w:r>
      <w:r w:rsidRPr="00621C12">
        <w:rPr>
          <w:rFonts w:ascii="Times New Roman" w:hAnsi="Times New Roman" w:cs="Times New Roman"/>
          <w:b/>
          <w:bCs/>
          <w:sz w:val="16"/>
          <w:szCs w:val="16"/>
          <w:shd w:val="clear" w:color="auto" w:fill="FFFFFF"/>
        </w:rPr>
        <w:t>.</w:t>
      </w:r>
      <w:r w:rsidRPr="00621C12">
        <w:rPr>
          <w:rFonts w:ascii="Times New Roman" w:hAnsi="Times New Roman" w:cs="Times New Roman"/>
          <w:b/>
          <w:bCs/>
          <w:sz w:val="16"/>
          <w:szCs w:val="16"/>
        </w:rPr>
        <w:t xml:space="preserve"> </w:t>
      </w:r>
      <w:bookmarkEnd w:id="12"/>
      <w:r w:rsidRPr="00621C12">
        <w:rPr>
          <w:rFonts w:ascii="Times New Roman" w:hAnsi="Times New Roman" w:cs="Times New Roman"/>
          <w:b/>
          <w:bCs/>
          <w:sz w:val="16"/>
          <w:szCs w:val="16"/>
        </w:rPr>
        <w:t xml:space="preserve">*** </w:t>
      </w:r>
      <w:r w:rsidRPr="00621C12">
        <w:rPr>
          <w:rFonts w:ascii="Times New Roman" w:hAnsi="Times New Roman" w:cs="Times New Roman"/>
          <w:b/>
          <w:bCs/>
          <w:i/>
          <w:iCs/>
          <w:sz w:val="16"/>
          <w:szCs w:val="16"/>
        </w:rPr>
        <w:t>P</w:t>
      </w:r>
      <w:r w:rsidRPr="00621C12">
        <w:rPr>
          <w:rFonts w:ascii="Times New Roman" w:hAnsi="Times New Roman" w:cs="Times New Roman"/>
          <w:b/>
          <w:bCs/>
          <w:sz w:val="16"/>
          <w:szCs w:val="16"/>
        </w:rPr>
        <w:t xml:space="preserve"> &lt; 0.001.</w:t>
      </w:r>
    </w:p>
    <w:tbl>
      <w:tblPr>
        <w:tblStyle w:val="a3"/>
        <w:tblW w:w="8408"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5"/>
        <w:gridCol w:w="1539"/>
        <w:gridCol w:w="866"/>
        <w:gridCol w:w="1539"/>
        <w:gridCol w:w="942"/>
        <w:gridCol w:w="33"/>
        <w:gridCol w:w="1506"/>
        <w:gridCol w:w="868"/>
      </w:tblGrid>
      <w:tr w:rsidR="00621C12" w:rsidRPr="00621C12" w14:paraId="3E2119D9" w14:textId="77777777" w:rsidTr="00C16F51">
        <w:trPr>
          <w:trHeight w:val="666"/>
          <w:jc w:val="center"/>
        </w:trPr>
        <w:tc>
          <w:tcPr>
            <w:tcW w:w="8408" w:type="dxa"/>
            <w:gridSpan w:val="8"/>
            <w:tcBorders>
              <w:bottom w:val="single" w:sz="4" w:space="0" w:color="auto"/>
            </w:tcBorders>
            <w:noWrap/>
            <w:vAlign w:val="center"/>
            <w:hideMark/>
          </w:tcPr>
          <w:p w14:paraId="44099189" w14:textId="16FA2021" w:rsidR="00E72159" w:rsidRPr="00621C12" w:rsidRDefault="00594A99" w:rsidP="0007133D">
            <w:pPr>
              <w:jc w:val="left"/>
              <w:rPr>
                <w:rFonts w:ascii="Times New Roman" w:hAnsi="Times New Roman" w:cs="Times New Roman"/>
                <w:sz w:val="20"/>
                <w:szCs w:val="20"/>
              </w:rPr>
            </w:pPr>
            <w:bookmarkStart w:id="13" w:name="_Hlk198329959"/>
            <w:r w:rsidRPr="00621C12">
              <w:rPr>
                <w:rFonts w:ascii="Times New Roman" w:hAnsi="Times New Roman" w:cs="Times New Roman"/>
                <w:b/>
                <w:bCs/>
                <w:sz w:val="20"/>
                <w:szCs w:val="20"/>
              </w:rPr>
              <w:t>Table S</w:t>
            </w:r>
            <w:r w:rsidR="00FD6BDE" w:rsidRPr="00621C12">
              <w:rPr>
                <w:rFonts w:ascii="Times New Roman" w:hAnsi="Times New Roman" w:cs="Times New Roman"/>
                <w:b/>
                <w:bCs/>
                <w:sz w:val="20"/>
                <w:szCs w:val="20"/>
              </w:rPr>
              <w:t>3</w:t>
            </w:r>
            <w:bookmarkEnd w:id="13"/>
            <w:r w:rsidR="00E72159" w:rsidRPr="00621C12">
              <w:rPr>
                <w:rFonts w:ascii="Times New Roman" w:hAnsi="Times New Roman" w:cs="Times New Roman"/>
                <w:b/>
                <w:bCs/>
                <w:sz w:val="20"/>
                <w:szCs w:val="20"/>
              </w:rPr>
              <w:t>.</w:t>
            </w:r>
            <w:r w:rsidR="00E72159" w:rsidRPr="00621C12">
              <w:rPr>
                <w:rFonts w:ascii="Times New Roman" w:hAnsi="Times New Roman" w:cs="Times New Roman"/>
                <w:sz w:val="20"/>
                <w:szCs w:val="20"/>
              </w:rPr>
              <w:t xml:space="preserve"> </w:t>
            </w:r>
            <w:r w:rsidR="00B33034" w:rsidRPr="00621C12">
              <w:rPr>
                <w:rFonts w:ascii="Times New Roman" w:hAnsi="Times New Roman" w:cs="Times New Roman"/>
                <w:sz w:val="20"/>
                <w:szCs w:val="20"/>
              </w:rPr>
              <w:t>Multivariable analysis</w:t>
            </w:r>
            <w:r w:rsidR="00E72159" w:rsidRPr="00621C12">
              <w:rPr>
                <w:rFonts w:ascii="Times New Roman" w:hAnsi="Times New Roman" w:cs="Times New Roman"/>
                <w:sz w:val="20"/>
                <w:szCs w:val="20"/>
              </w:rPr>
              <w:t xml:space="preserve"> between PTR and platelet activation, endothelial damage, and inflammatory mediators</w:t>
            </w:r>
          </w:p>
        </w:tc>
      </w:tr>
      <w:tr w:rsidR="00621C12" w:rsidRPr="00621C12" w14:paraId="1EA43F65" w14:textId="77777777" w:rsidTr="00150109">
        <w:trPr>
          <w:trHeight w:val="333"/>
          <w:jc w:val="center"/>
        </w:trPr>
        <w:tc>
          <w:tcPr>
            <w:tcW w:w="1115" w:type="dxa"/>
            <w:vMerge w:val="restart"/>
            <w:tcBorders>
              <w:top w:val="single" w:sz="4" w:space="0" w:color="auto"/>
              <w:bottom w:val="nil"/>
            </w:tcBorders>
            <w:noWrap/>
            <w:vAlign w:val="center"/>
            <w:hideMark/>
          </w:tcPr>
          <w:p w14:paraId="16E974F3" w14:textId="77777777" w:rsidR="00150109" w:rsidRPr="00621C12" w:rsidRDefault="00150109" w:rsidP="00150109">
            <w:pPr>
              <w:rPr>
                <w:rFonts w:ascii="Times New Roman" w:hAnsi="Times New Roman" w:cs="Times New Roman"/>
                <w:b/>
                <w:bCs/>
                <w:sz w:val="20"/>
                <w:szCs w:val="20"/>
              </w:rPr>
            </w:pPr>
            <w:r w:rsidRPr="00621C12">
              <w:rPr>
                <w:rFonts w:ascii="Times New Roman" w:hAnsi="Times New Roman" w:cs="Times New Roman"/>
                <w:b/>
                <w:bCs/>
                <w:sz w:val="20"/>
                <w:szCs w:val="20"/>
              </w:rPr>
              <w:t>Variable</w:t>
            </w:r>
          </w:p>
        </w:tc>
        <w:tc>
          <w:tcPr>
            <w:tcW w:w="2405" w:type="dxa"/>
            <w:gridSpan w:val="2"/>
            <w:tcBorders>
              <w:top w:val="nil"/>
              <w:bottom w:val="nil"/>
            </w:tcBorders>
            <w:vAlign w:val="center"/>
          </w:tcPr>
          <w:p w14:paraId="15383CF6" w14:textId="0EE8C98B" w:rsidR="00150109" w:rsidRPr="00621C12" w:rsidRDefault="00150109" w:rsidP="00150109">
            <w:pPr>
              <w:jc w:val="center"/>
              <w:rPr>
                <w:rFonts w:ascii="Times New Roman" w:hAnsi="Times New Roman" w:cs="Times New Roman"/>
                <w:b/>
                <w:bCs/>
                <w:sz w:val="20"/>
                <w:szCs w:val="20"/>
              </w:rPr>
            </w:pPr>
            <w:r w:rsidRPr="00621C12">
              <w:rPr>
                <w:rFonts w:ascii="Times New Roman" w:hAnsi="Times New Roman" w:cs="Times New Roman"/>
                <w:b/>
                <w:bCs/>
                <w:sz w:val="20"/>
                <w:szCs w:val="20"/>
              </w:rPr>
              <w:t xml:space="preserve">Model </w:t>
            </w:r>
            <w:r w:rsidR="00C4302C" w:rsidRPr="00621C12">
              <w:rPr>
                <w:rFonts w:ascii="Times New Roman" w:hAnsi="Times New Roman" w:cs="Times New Roman"/>
                <w:b/>
                <w:bCs/>
                <w:sz w:val="20"/>
                <w:szCs w:val="20"/>
              </w:rPr>
              <w:t>1</w:t>
            </w:r>
          </w:p>
        </w:tc>
        <w:tc>
          <w:tcPr>
            <w:tcW w:w="2514" w:type="dxa"/>
            <w:gridSpan w:val="3"/>
            <w:tcBorders>
              <w:top w:val="nil"/>
              <w:bottom w:val="nil"/>
            </w:tcBorders>
            <w:noWrap/>
            <w:vAlign w:val="center"/>
          </w:tcPr>
          <w:p w14:paraId="29876310" w14:textId="78C2FC0E" w:rsidR="00150109" w:rsidRPr="00621C12" w:rsidRDefault="00150109" w:rsidP="00150109">
            <w:pPr>
              <w:jc w:val="center"/>
              <w:rPr>
                <w:rFonts w:ascii="Times New Roman" w:hAnsi="Times New Roman" w:cs="Times New Roman"/>
                <w:b/>
                <w:bCs/>
                <w:sz w:val="20"/>
                <w:szCs w:val="20"/>
              </w:rPr>
            </w:pPr>
            <w:r w:rsidRPr="00621C12">
              <w:rPr>
                <w:rFonts w:ascii="Times New Roman" w:hAnsi="Times New Roman" w:cs="Times New Roman"/>
                <w:b/>
                <w:bCs/>
                <w:sz w:val="20"/>
                <w:szCs w:val="20"/>
              </w:rPr>
              <w:t xml:space="preserve">Model </w:t>
            </w:r>
            <w:r w:rsidR="00C4302C" w:rsidRPr="00621C12">
              <w:rPr>
                <w:rFonts w:ascii="Times New Roman" w:hAnsi="Times New Roman" w:cs="Times New Roman"/>
                <w:b/>
                <w:bCs/>
                <w:sz w:val="20"/>
                <w:szCs w:val="20"/>
              </w:rPr>
              <w:t>2</w:t>
            </w:r>
          </w:p>
        </w:tc>
        <w:tc>
          <w:tcPr>
            <w:tcW w:w="2374" w:type="dxa"/>
            <w:gridSpan w:val="2"/>
            <w:tcBorders>
              <w:top w:val="nil"/>
              <w:bottom w:val="nil"/>
            </w:tcBorders>
            <w:noWrap/>
            <w:vAlign w:val="center"/>
          </w:tcPr>
          <w:p w14:paraId="49F03168" w14:textId="24FABCF5" w:rsidR="00150109" w:rsidRPr="00621C12" w:rsidRDefault="00150109" w:rsidP="00150109">
            <w:pPr>
              <w:jc w:val="center"/>
              <w:rPr>
                <w:rFonts w:ascii="Times New Roman" w:hAnsi="Times New Roman" w:cs="Times New Roman"/>
                <w:b/>
                <w:bCs/>
                <w:sz w:val="20"/>
                <w:szCs w:val="20"/>
              </w:rPr>
            </w:pPr>
            <w:r w:rsidRPr="00621C12">
              <w:rPr>
                <w:rFonts w:ascii="Times New Roman" w:hAnsi="Times New Roman" w:cs="Times New Roman"/>
                <w:b/>
                <w:bCs/>
                <w:sz w:val="20"/>
                <w:szCs w:val="20"/>
              </w:rPr>
              <w:t>Model 3</w:t>
            </w:r>
          </w:p>
        </w:tc>
      </w:tr>
      <w:tr w:rsidR="00621C12" w:rsidRPr="00621C12" w14:paraId="26D01A50" w14:textId="77777777" w:rsidTr="00150109">
        <w:trPr>
          <w:trHeight w:val="433"/>
          <w:jc w:val="center"/>
        </w:trPr>
        <w:tc>
          <w:tcPr>
            <w:tcW w:w="1115" w:type="dxa"/>
            <w:vMerge/>
            <w:tcBorders>
              <w:top w:val="nil"/>
              <w:bottom w:val="single" w:sz="4" w:space="0" w:color="auto"/>
            </w:tcBorders>
            <w:noWrap/>
            <w:vAlign w:val="center"/>
            <w:hideMark/>
          </w:tcPr>
          <w:p w14:paraId="1E20CCA7" w14:textId="77777777" w:rsidR="00EE2129" w:rsidRPr="00621C12" w:rsidRDefault="00EE2129" w:rsidP="00EE2129">
            <w:pPr>
              <w:rPr>
                <w:rFonts w:ascii="Times New Roman" w:hAnsi="Times New Roman" w:cs="Times New Roman"/>
                <w:b/>
                <w:bCs/>
                <w:sz w:val="20"/>
                <w:szCs w:val="20"/>
              </w:rPr>
            </w:pPr>
          </w:p>
        </w:tc>
        <w:tc>
          <w:tcPr>
            <w:tcW w:w="1539" w:type="dxa"/>
            <w:tcBorders>
              <w:top w:val="nil"/>
              <w:bottom w:val="single" w:sz="4" w:space="0" w:color="auto"/>
            </w:tcBorders>
            <w:vAlign w:val="center"/>
          </w:tcPr>
          <w:p w14:paraId="6B57D6AA" w14:textId="61DEA995" w:rsidR="00EE2129" w:rsidRPr="00621C12" w:rsidRDefault="00EE2129" w:rsidP="00EE2129">
            <w:pPr>
              <w:jc w:val="left"/>
              <w:rPr>
                <w:rFonts w:ascii="Times New Roman" w:hAnsi="Times New Roman" w:cs="Times New Roman"/>
                <w:b/>
                <w:bCs/>
                <w:sz w:val="20"/>
                <w:szCs w:val="20"/>
              </w:rPr>
            </w:pPr>
            <w:r w:rsidRPr="00621C12">
              <w:rPr>
                <w:rFonts w:ascii="Times New Roman" w:hAnsi="Times New Roman" w:cs="Times New Roman"/>
                <w:b/>
                <w:bCs/>
                <w:sz w:val="20"/>
                <w:szCs w:val="20"/>
              </w:rPr>
              <w:t>OR (95% CI)</w:t>
            </w:r>
          </w:p>
        </w:tc>
        <w:tc>
          <w:tcPr>
            <w:tcW w:w="866" w:type="dxa"/>
            <w:tcBorders>
              <w:top w:val="nil"/>
              <w:bottom w:val="single" w:sz="4" w:space="0" w:color="auto"/>
            </w:tcBorders>
            <w:noWrap/>
            <w:vAlign w:val="center"/>
            <w:hideMark/>
          </w:tcPr>
          <w:p w14:paraId="23D33A36" w14:textId="0574F546" w:rsidR="00EE2129" w:rsidRPr="00621C12" w:rsidRDefault="00EE2129" w:rsidP="00EE2129">
            <w:pPr>
              <w:jc w:val="center"/>
              <w:rPr>
                <w:rFonts w:ascii="Times New Roman" w:hAnsi="Times New Roman" w:cs="Times New Roman"/>
                <w:b/>
                <w:bCs/>
                <w:sz w:val="20"/>
                <w:szCs w:val="20"/>
              </w:rPr>
            </w:pPr>
            <w:r w:rsidRPr="00621C12">
              <w:rPr>
                <w:rFonts w:ascii="Times New Roman" w:hAnsi="Times New Roman" w:cs="Times New Roman"/>
                <w:b/>
                <w:bCs/>
                <w:i/>
                <w:iCs/>
                <w:sz w:val="20"/>
                <w:szCs w:val="20"/>
              </w:rPr>
              <w:t>P</w:t>
            </w:r>
          </w:p>
        </w:tc>
        <w:tc>
          <w:tcPr>
            <w:tcW w:w="1539" w:type="dxa"/>
            <w:tcBorders>
              <w:top w:val="nil"/>
              <w:bottom w:val="single" w:sz="4" w:space="0" w:color="auto"/>
            </w:tcBorders>
            <w:noWrap/>
            <w:vAlign w:val="center"/>
          </w:tcPr>
          <w:p w14:paraId="796CE63B" w14:textId="3D8F064D" w:rsidR="00EE2129" w:rsidRPr="00621C12" w:rsidRDefault="00EE2129" w:rsidP="00EE2129">
            <w:pPr>
              <w:jc w:val="left"/>
              <w:rPr>
                <w:rFonts w:ascii="Times New Roman" w:hAnsi="Times New Roman" w:cs="Times New Roman"/>
                <w:b/>
                <w:bCs/>
                <w:sz w:val="20"/>
                <w:szCs w:val="20"/>
              </w:rPr>
            </w:pPr>
            <w:r w:rsidRPr="00621C12">
              <w:rPr>
                <w:rFonts w:ascii="Times New Roman" w:hAnsi="Times New Roman" w:cs="Times New Roman"/>
                <w:b/>
                <w:bCs/>
                <w:sz w:val="20"/>
                <w:szCs w:val="20"/>
              </w:rPr>
              <w:t>OR (95% CI)</w:t>
            </w:r>
          </w:p>
        </w:tc>
        <w:tc>
          <w:tcPr>
            <w:tcW w:w="942" w:type="dxa"/>
            <w:tcBorders>
              <w:top w:val="nil"/>
              <w:bottom w:val="single" w:sz="4" w:space="0" w:color="auto"/>
            </w:tcBorders>
            <w:noWrap/>
            <w:vAlign w:val="center"/>
          </w:tcPr>
          <w:p w14:paraId="61C9639C" w14:textId="787F29B7" w:rsidR="00EE2129" w:rsidRPr="00621C12" w:rsidRDefault="00EE2129" w:rsidP="00EE2129">
            <w:pPr>
              <w:jc w:val="center"/>
              <w:rPr>
                <w:rFonts w:ascii="Times New Roman" w:hAnsi="Times New Roman" w:cs="Times New Roman"/>
                <w:b/>
                <w:bCs/>
                <w:sz w:val="20"/>
                <w:szCs w:val="20"/>
              </w:rPr>
            </w:pPr>
            <w:r w:rsidRPr="00621C12">
              <w:rPr>
                <w:rFonts w:ascii="Times New Roman" w:hAnsi="Times New Roman" w:cs="Times New Roman"/>
                <w:b/>
                <w:bCs/>
                <w:i/>
                <w:iCs/>
                <w:sz w:val="20"/>
                <w:szCs w:val="20"/>
              </w:rPr>
              <w:t>P</w:t>
            </w:r>
          </w:p>
        </w:tc>
        <w:tc>
          <w:tcPr>
            <w:tcW w:w="1539" w:type="dxa"/>
            <w:gridSpan w:val="2"/>
            <w:tcBorders>
              <w:top w:val="nil"/>
              <w:bottom w:val="single" w:sz="4" w:space="0" w:color="auto"/>
            </w:tcBorders>
            <w:noWrap/>
            <w:vAlign w:val="center"/>
          </w:tcPr>
          <w:p w14:paraId="05FF5362" w14:textId="7FE8FC70" w:rsidR="00EE2129" w:rsidRPr="00621C12" w:rsidRDefault="00EE2129" w:rsidP="00EE2129">
            <w:pPr>
              <w:jc w:val="left"/>
              <w:rPr>
                <w:rFonts w:ascii="Times New Roman" w:hAnsi="Times New Roman" w:cs="Times New Roman"/>
                <w:b/>
                <w:bCs/>
                <w:sz w:val="20"/>
                <w:szCs w:val="20"/>
              </w:rPr>
            </w:pPr>
            <w:r w:rsidRPr="00621C12">
              <w:rPr>
                <w:rFonts w:ascii="Times New Roman" w:hAnsi="Times New Roman" w:cs="Times New Roman"/>
                <w:b/>
                <w:bCs/>
                <w:sz w:val="20"/>
                <w:szCs w:val="20"/>
              </w:rPr>
              <w:t>OR (95% CI)</w:t>
            </w:r>
          </w:p>
        </w:tc>
        <w:tc>
          <w:tcPr>
            <w:tcW w:w="868" w:type="dxa"/>
            <w:tcBorders>
              <w:top w:val="nil"/>
              <w:bottom w:val="single" w:sz="4" w:space="0" w:color="auto"/>
            </w:tcBorders>
            <w:noWrap/>
            <w:vAlign w:val="center"/>
          </w:tcPr>
          <w:p w14:paraId="2F2E85CF" w14:textId="282958A3" w:rsidR="00EE2129" w:rsidRPr="00621C12" w:rsidRDefault="00EE2129" w:rsidP="00EE2129">
            <w:pPr>
              <w:jc w:val="center"/>
              <w:rPr>
                <w:rFonts w:ascii="Times New Roman" w:hAnsi="Times New Roman" w:cs="Times New Roman"/>
                <w:b/>
                <w:bCs/>
                <w:i/>
                <w:iCs/>
                <w:sz w:val="20"/>
                <w:szCs w:val="20"/>
              </w:rPr>
            </w:pPr>
            <w:r w:rsidRPr="00621C12">
              <w:rPr>
                <w:rFonts w:ascii="Times New Roman" w:hAnsi="Times New Roman" w:cs="Times New Roman"/>
                <w:b/>
                <w:bCs/>
                <w:i/>
                <w:iCs/>
                <w:sz w:val="20"/>
                <w:szCs w:val="20"/>
              </w:rPr>
              <w:t>P</w:t>
            </w:r>
          </w:p>
        </w:tc>
      </w:tr>
      <w:tr w:rsidR="00621C12" w:rsidRPr="00621C12" w14:paraId="4FBF1958" w14:textId="77777777" w:rsidTr="00150109">
        <w:trPr>
          <w:trHeight w:val="333"/>
          <w:jc w:val="center"/>
        </w:trPr>
        <w:tc>
          <w:tcPr>
            <w:tcW w:w="1115" w:type="dxa"/>
            <w:tcBorders>
              <w:top w:val="single" w:sz="4" w:space="0" w:color="auto"/>
            </w:tcBorders>
            <w:noWrap/>
            <w:vAlign w:val="bottom"/>
            <w:hideMark/>
          </w:tcPr>
          <w:p w14:paraId="188E26D0" w14:textId="77777777" w:rsidR="00EE2129" w:rsidRPr="00621C12" w:rsidRDefault="00EE2129" w:rsidP="00EE2129">
            <w:pPr>
              <w:rPr>
                <w:rFonts w:ascii="Times New Roman" w:hAnsi="Times New Roman" w:cs="Times New Roman"/>
                <w:sz w:val="20"/>
                <w:szCs w:val="20"/>
              </w:rPr>
            </w:pPr>
            <w:proofErr w:type="spellStart"/>
            <w:r w:rsidRPr="00621C12">
              <w:rPr>
                <w:rFonts w:ascii="Times New Roman" w:hAnsi="Times New Roman" w:cs="Times New Roman"/>
                <w:sz w:val="20"/>
                <w:szCs w:val="20"/>
              </w:rPr>
              <w:t>sP</w:t>
            </w:r>
            <w:proofErr w:type="spellEnd"/>
            <w:r w:rsidRPr="00621C12">
              <w:rPr>
                <w:rFonts w:ascii="Times New Roman" w:hAnsi="Times New Roman" w:cs="Times New Roman"/>
                <w:sz w:val="20"/>
                <w:szCs w:val="20"/>
              </w:rPr>
              <w:t>-selectin</w:t>
            </w:r>
          </w:p>
        </w:tc>
        <w:tc>
          <w:tcPr>
            <w:tcW w:w="1539" w:type="dxa"/>
            <w:tcBorders>
              <w:top w:val="single" w:sz="4" w:space="0" w:color="auto"/>
            </w:tcBorders>
          </w:tcPr>
          <w:p w14:paraId="2073B26F" w14:textId="5C1D0662" w:rsidR="00EE2129" w:rsidRPr="00621C12" w:rsidRDefault="00EE2129" w:rsidP="00EE2129">
            <w:pPr>
              <w:jc w:val="center"/>
              <w:rPr>
                <w:rFonts w:ascii="Times New Roman" w:hAnsi="Times New Roman" w:cs="Times New Roman"/>
                <w:sz w:val="20"/>
                <w:szCs w:val="20"/>
              </w:rPr>
            </w:pPr>
            <w:r w:rsidRPr="00621C12">
              <w:rPr>
                <w:rFonts w:ascii="Times New Roman" w:hAnsi="Times New Roman" w:cs="Times New Roman"/>
                <w:sz w:val="20"/>
                <w:szCs w:val="20"/>
              </w:rPr>
              <w:t>1.013 (0.966,1.063)</w:t>
            </w:r>
          </w:p>
        </w:tc>
        <w:tc>
          <w:tcPr>
            <w:tcW w:w="866" w:type="dxa"/>
            <w:tcBorders>
              <w:top w:val="single" w:sz="4" w:space="0" w:color="auto"/>
            </w:tcBorders>
            <w:noWrap/>
            <w:vAlign w:val="bottom"/>
            <w:hideMark/>
          </w:tcPr>
          <w:p w14:paraId="119120FF" w14:textId="46E5621E" w:rsidR="00EE2129" w:rsidRPr="00621C12" w:rsidRDefault="00EE2129" w:rsidP="00EE2129">
            <w:pPr>
              <w:jc w:val="left"/>
              <w:rPr>
                <w:rFonts w:ascii="Times New Roman" w:hAnsi="Times New Roman" w:cs="Times New Roman"/>
                <w:sz w:val="20"/>
                <w:szCs w:val="20"/>
              </w:rPr>
            </w:pPr>
            <w:r w:rsidRPr="00621C12">
              <w:rPr>
                <w:rFonts w:ascii="Times New Roman" w:hAnsi="Times New Roman" w:cs="Times New Roman"/>
                <w:sz w:val="20"/>
                <w:szCs w:val="20"/>
              </w:rPr>
              <w:t>0.591</w:t>
            </w:r>
          </w:p>
        </w:tc>
        <w:tc>
          <w:tcPr>
            <w:tcW w:w="1539" w:type="dxa"/>
            <w:tcBorders>
              <w:top w:val="single" w:sz="4" w:space="0" w:color="auto"/>
            </w:tcBorders>
            <w:noWrap/>
          </w:tcPr>
          <w:p w14:paraId="07AB93DB" w14:textId="68F1E7F2" w:rsidR="00EE2129" w:rsidRPr="00621C12" w:rsidRDefault="00EE2129" w:rsidP="00EE2129">
            <w:pPr>
              <w:jc w:val="center"/>
              <w:rPr>
                <w:rFonts w:ascii="Times New Roman" w:hAnsi="Times New Roman" w:cs="Times New Roman"/>
                <w:sz w:val="20"/>
                <w:szCs w:val="20"/>
              </w:rPr>
            </w:pPr>
            <w:r w:rsidRPr="00621C12">
              <w:rPr>
                <w:rFonts w:ascii="Times New Roman" w:hAnsi="Times New Roman" w:cs="Times New Roman"/>
                <w:sz w:val="20"/>
                <w:szCs w:val="20"/>
              </w:rPr>
              <w:t>1.015 (0.965,1.068)</w:t>
            </w:r>
          </w:p>
        </w:tc>
        <w:tc>
          <w:tcPr>
            <w:tcW w:w="942" w:type="dxa"/>
            <w:tcBorders>
              <w:top w:val="single" w:sz="4" w:space="0" w:color="auto"/>
            </w:tcBorders>
            <w:noWrap/>
            <w:vAlign w:val="bottom"/>
          </w:tcPr>
          <w:p w14:paraId="5C53FB65" w14:textId="235C20F5" w:rsidR="00EE2129" w:rsidRPr="00621C12" w:rsidRDefault="00EE2129" w:rsidP="00EE2129">
            <w:pPr>
              <w:jc w:val="left"/>
              <w:rPr>
                <w:rFonts w:ascii="Times New Roman" w:hAnsi="Times New Roman" w:cs="Times New Roman"/>
                <w:sz w:val="20"/>
                <w:szCs w:val="20"/>
              </w:rPr>
            </w:pPr>
            <w:r w:rsidRPr="00621C12">
              <w:rPr>
                <w:rFonts w:ascii="Times New Roman" w:hAnsi="Times New Roman" w:cs="Times New Roman"/>
                <w:sz w:val="20"/>
                <w:szCs w:val="20"/>
              </w:rPr>
              <w:t xml:space="preserve">0.557 </w:t>
            </w:r>
          </w:p>
        </w:tc>
        <w:tc>
          <w:tcPr>
            <w:tcW w:w="1539" w:type="dxa"/>
            <w:gridSpan w:val="2"/>
            <w:tcBorders>
              <w:top w:val="single" w:sz="4" w:space="0" w:color="auto"/>
            </w:tcBorders>
            <w:noWrap/>
          </w:tcPr>
          <w:p w14:paraId="1CE02C6F" w14:textId="45AA7C74" w:rsidR="00EE2129" w:rsidRPr="00621C12" w:rsidRDefault="008C1137" w:rsidP="008C1137">
            <w:pPr>
              <w:jc w:val="center"/>
              <w:rPr>
                <w:rFonts w:ascii="Times New Roman" w:hAnsi="Times New Roman" w:cs="Times New Roman"/>
                <w:sz w:val="20"/>
                <w:szCs w:val="20"/>
              </w:rPr>
            </w:pPr>
            <w:r w:rsidRPr="00621C12">
              <w:rPr>
                <w:rFonts w:ascii="Times New Roman" w:hAnsi="Times New Roman" w:cs="Times New Roman" w:hint="eastAsia"/>
                <w:sz w:val="20"/>
                <w:szCs w:val="20"/>
              </w:rPr>
              <w:t>1</w:t>
            </w:r>
            <w:r w:rsidRPr="00621C12">
              <w:rPr>
                <w:rFonts w:ascii="Times New Roman" w:hAnsi="Times New Roman" w:cs="Times New Roman"/>
                <w:sz w:val="20"/>
                <w:szCs w:val="20"/>
              </w:rPr>
              <w:t>.0</w:t>
            </w:r>
            <w:r w:rsidR="00A760BC" w:rsidRPr="00621C12">
              <w:rPr>
                <w:rFonts w:ascii="Times New Roman" w:hAnsi="Times New Roman" w:cs="Times New Roman"/>
                <w:sz w:val="20"/>
                <w:szCs w:val="20"/>
              </w:rPr>
              <w:t>23</w:t>
            </w:r>
            <w:r w:rsidRPr="00621C12">
              <w:rPr>
                <w:rFonts w:ascii="Times New Roman" w:hAnsi="Times New Roman" w:cs="Times New Roman"/>
                <w:sz w:val="20"/>
                <w:szCs w:val="20"/>
              </w:rPr>
              <w:t xml:space="preserve"> (0.9</w:t>
            </w:r>
            <w:r w:rsidR="00A760BC" w:rsidRPr="00621C12">
              <w:rPr>
                <w:rFonts w:ascii="Times New Roman" w:hAnsi="Times New Roman" w:cs="Times New Roman"/>
                <w:sz w:val="20"/>
                <w:szCs w:val="20"/>
              </w:rPr>
              <w:t>61</w:t>
            </w:r>
            <w:r w:rsidRPr="00621C12">
              <w:rPr>
                <w:rFonts w:ascii="Times New Roman" w:hAnsi="Times New Roman" w:cs="Times New Roman"/>
                <w:sz w:val="20"/>
                <w:szCs w:val="20"/>
              </w:rPr>
              <w:t>,1.08</w:t>
            </w:r>
            <w:r w:rsidR="00A760BC" w:rsidRPr="00621C12">
              <w:rPr>
                <w:rFonts w:ascii="Times New Roman" w:hAnsi="Times New Roman" w:cs="Times New Roman"/>
                <w:sz w:val="20"/>
                <w:szCs w:val="20"/>
              </w:rPr>
              <w:t>9</w:t>
            </w:r>
            <w:r w:rsidRPr="00621C12">
              <w:rPr>
                <w:rFonts w:ascii="Times New Roman" w:hAnsi="Times New Roman" w:cs="Times New Roman"/>
                <w:sz w:val="20"/>
                <w:szCs w:val="20"/>
              </w:rPr>
              <w:t>)</w:t>
            </w:r>
          </w:p>
        </w:tc>
        <w:tc>
          <w:tcPr>
            <w:tcW w:w="868" w:type="dxa"/>
            <w:tcBorders>
              <w:top w:val="single" w:sz="4" w:space="0" w:color="auto"/>
            </w:tcBorders>
            <w:noWrap/>
            <w:vAlign w:val="bottom"/>
          </w:tcPr>
          <w:p w14:paraId="5F155086" w14:textId="68D50F83" w:rsidR="00EE2129" w:rsidRPr="00621C12" w:rsidRDefault="008C1137" w:rsidP="00EE2129">
            <w:pPr>
              <w:jc w:val="left"/>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w:t>
            </w:r>
            <w:r w:rsidR="00A760BC" w:rsidRPr="00621C12">
              <w:rPr>
                <w:rFonts w:ascii="Times New Roman" w:hAnsi="Times New Roman" w:cs="Times New Roman"/>
                <w:sz w:val="20"/>
                <w:szCs w:val="20"/>
              </w:rPr>
              <w:t>473</w:t>
            </w:r>
          </w:p>
        </w:tc>
      </w:tr>
      <w:tr w:rsidR="00621C12" w:rsidRPr="00621C12" w14:paraId="2D75ACAD" w14:textId="77777777" w:rsidTr="00150109">
        <w:trPr>
          <w:trHeight w:val="333"/>
          <w:jc w:val="center"/>
        </w:trPr>
        <w:tc>
          <w:tcPr>
            <w:tcW w:w="1115" w:type="dxa"/>
            <w:noWrap/>
            <w:vAlign w:val="bottom"/>
          </w:tcPr>
          <w:p w14:paraId="713C17B0" w14:textId="77777777" w:rsidR="00EE2129" w:rsidRPr="00621C12" w:rsidRDefault="00EE2129" w:rsidP="00EE2129">
            <w:pPr>
              <w:rPr>
                <w:rFonts w:ascii="Times New Roman" w:hAnsi="Times New Roman" w:cs="Times New Roman"/>
                <w:sz w:val="20"/>
                <w:szCs w:val="20"/>
              </w:rPr>
            </w:pPr>
            <w:r w:rsidRPr="00621C12">
              <w:rPr>
                <w:rFonts w:ascii="Times New Roman" w:hAnsi="Times New Roman" w:cs="Times New Roman"/>
                <w:sz w:val="20"/>
                <w:szCs w:val="20"/>
              </w:rPr>
              <w:t>sCD40L</w:t>
            </w:r>
          </w:p>
        </w:tc>
        <w:tc>
          <w:tcPr>
            <w:tcW w:w="1539" w:type="dxa"/>
          </w:tcPr>
          <w:p w14:paraId="2965A929" w14:textId="7B648417" w:rsidR="00EE2129" w:rsidRPr="00621C12" w:rsidRDefault="00EE2129" w:rsidP="00EE2129">
            <w:pPr>
              <w:jc w:val="center"/>
              <w:rPr>
                <w:rFonts w:ascii="Times New Roman" w:hAnsi="Times New Roman" w:cs="Times New Roman"/>
                <w:sz w:val="20"/>
                <w:szCs w:val="20"/>
              </w:rPr>
            </w:pPr>
            <w:r w:rsidRPr="00621C12">
              <w:rPr>
                <w:rFonts w:ascii="Times New Roman" w:hAnsi="Times New Roman" w:cs="Times New Roman"/>
                <w:sz w:val="20"/>
                <w:szCs w:val="20"/>
              </w:rPr>
              <w:t>1.000 (0.999,1.001)</w:t>
            </w:r>
          </w:p>
        </w:tc>
        <w:tc>
          <w:tcPr>
            <w:tcW w:w="866" w:type="dxa"/>
            <w:noWrap/>
            <w:vAlign w:val="bottom"/>
          </w:tcPr>
          <w:p w14:paraId="3C1744DD" w14:textId="738CD786" w:rsidR="00EE2129" w:rsidRPr="00621C12" w:rsidRDefault="00EE2129" w:rsidP="00EE2129">
            <w:pPr>
              <w:jc w:val="left"/>
              <w:rPr>
                <w:rFonts w:ascii="Times New Roman" w:hAnsi="Times New Roman" w:cs="Times New Roman"/>
                <w:sz w:val="20"/>
                <w:szCs w:val="20"/>
              </w:rPr>
            </w:pPr>
            <w:r w:rsidRPr="00621C12">
              <w:rPr>
                <w:rFonts w:ascii="Times New Roman" w:hAnsi="Times New Roman" w:cs="Times New Roman"/>
                <w:sz w:val="20"/>
                <w:szCs w:val="20"/>
              </w:rPr>
              <w:t>0.534</w:t>
            </w:r>
          </w:p>
        </w:tc>
        <w:tc>
          <w:tcPr>
            <w:tcW w:w="1539" w:type="dxa"/>
            <w:noWrap/>
          </w:tcPr>
          <w:p w14:paraId="63B9AA40" w14:textId="7D351654" w:rsidR="00EE2129" w:rsidRPr="00621C12" w:rsidRDefault="00EE2129" w:rsidP="00EE2129">
            <w:pPr>
              <w:jc w:val="center"/>
              <w:rPr>
                <w:rFonts w:ascii="Times New Roman" w:hAnsi="Times New Roman" w:cs="Times New Roman"/>
                <w:sz w:val="20"/>
                <w:szCs w:val="20"/>
              </w:rPr>
            </w:pPr>
            <w:r w:rsidRPr="00621C12">
              <w:rPr>
                <w:rFonts w:ascii="Times New Roman" w:hAnsi="Times New Roman" w:cs="Times New Roman"/>
                <w:sz w:val="20"/>
                <w:szCs w:val="20"/>
              </w:rPr>
              <w:t>1.000 (0.999,1.002)</w:t>
            </w:r>
          </w:p>
        </w:tc>
        <w:tc>
          <w:tcPr>
            <w:tcW w:w="942" w:type="dxa"/>
            <w:noWrap/>
            <w:vAlign w:val="bottom"/>
          </w:tcPr>
          <w:p w14:paraId="64C53C87" w14:textId="78A68F05" w:rsidR="00EE2129" w:rsidRPr="00621C12" w:rsidRDefault="00EE2129" w:rsidP="00EE2129">
            <w:pPr>
              <w:jc w:val="left"/>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.470</w:t>
            </w:r>
          </w:p>
        </w:tc>
        <w:tc>
          <w:tcPr>
            <w:tcW w:w="1539" w:type="dxa"/>
            <w:gridSpan w:val="2"/>
            <w:noWrap/>
          </w:tcPr>
          <w:p w14:paraId="7DAFFABB" w14:textId="6985A3E8" w:rsidR="00EE2129" w:rsidRPr="00621C12" w:rsidRDefault="008C1137" w:rsidP="008C1137">
            <w:pPr>
              <w:jc w:val="center"/>
              <w:rPr>
                <w:rFonts w:ascii="Times New Roman" w:hAnsi="Times New Roman" w:cs="Times New Roman"/>
                <w:sz w:val="20"/>
                <w:szCs w:val="20"/>
              </w:rPr>
            </w:pPr>
            <w:r w:rsidRPr="00621C12">
              <w:rPr>
                <w:rFonts w:ascii="Times New Roman" w:hAnsi="Times New Roman" w:cs="Times New Roman" w:hint="eastAsia"/>
                <w:sz w:val="20"/>
                <w:szCs w:val="20"/>
              </w:rPr>
              <w:t>1</w:t>
            </w:r>
            <w:r w:rsidRPr="00621C12">
              <w:rPr>
                <w:rFonts w:ascii="Times New Roman" w:hAnsi="Times New Roman" w:cs="Times New Roman"/>
                <w:sz w:val="20"/>
                <w:szCs w:val="20"/>
              </w:rPr>
              <w:t>.001 (0.999,1.0</w:t>
            </w:r>
            <w:r w:rsidR="00A760BC" w:rsidRPr="00621C12">
              <w:rPr>
                <w:rFonts w:ascii="Times New Roman" w:hAnsi="Times New Roman" w:cs="Times New Roman"/>
                <w:sz w:val="20"/>
                <w:szCs w:val="20"/>
              </w:rPr>
              <w:t>02</w:t>
            </w:r>
            <w:r w:rsidRPr="00621C12">
              <w:rPr>
                <w:rFonts w:ascii="Times New Roman" w:hAnsi="Times New Roman" w:cs="Times New Roman"/>
                <w:sz w:val="20"/>
                <w:szCs w:val="20"/>
              </w:rPr>
              <w:t>)</w:t>
            </w:r>
          </w:p>
        </w:tc>
        <w:tc>
          <w:tcPr>
            <w:tcW w:w="868" w:type="dxa"/>
            <w:noWrap/>
            <w:vAlign w:val="bottom"/>
          </w:tcPr>
          <w:p w14:paraId="6332C327" w14:textId="2FF80953" w:rsidR="00EE2129" w:rsidRPr="00621C12" w:rsidRDefault="008C1137" w:rsidP="00EE2129">
            <w:pPr>
              <w:jc w:val="left"/>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w:t>
            </w:r>
            <w:r w:rsidR="00A760BC" w:rsidRPr="00621C12">
              <w:rPr>
                <w:rFonts w:ascii="Times New Roman" w:hAnsi="Times New Roman" w:cs="Times New Roman"/>
                <w:sz w:val="20"/>
                <w:szCs w:val="20"/>
              </w:rPr>
              <w:t>297</w:t>
            </w:r>
          </w:p>
        </w:tc>
      </w:tr>
      <w:tr w:rsidR="00621C12" w:rsidRPr="00621C12" w14:paraId="21F507E9" w14:textId="77777777" w:rsidTr="00150109">
        <w:trPr>
          <w:trHeight w:val="333"/>
          <w:jc w:val="center"/>
        </w:trPr>
        <w:tc>
          <w:tcPr>
            <w:tcW w:w="1115" w:type="dxa"/>
            <w:noWrap/>
            <w:vAlign w:val="bottom"/>
          </w:tcPr>
          <w:p w14:paraId="166E25D8" w14:textId="43154060" w:rsidR="00EE2129" w:rsidRPr="00621C12" w:rsidRDefault="00EE2129" w:rsidP="00EE2129">
            <w:pPr>
              <w:rPr>
                <w:rFonts w:ascii="Times New Roman" w:hAnsi="Times New Roman" w:cs="Times New Roman"/>
                <w:sz w:val="20"/>
                <w:szCs w:val="20"/>
              </w:rPr>
            </w:pPr>
            <w:bookmarkStart w:id="14" w:name="_Hlk186308603"/>
            <w:proofErr w:type="spellStart"/>
            <w:r w:rsidRPr="00621C12">
              <w:rPr>
                <w:rFonts w:ascii="Times New Roman" w:hAnsi="Times New Roman" w:cs="Times New Roman"/>
                <w:sz w:val="20"/>
                <w:szCs w:val="20"/>
              </w:rPr>
              <w:t>vWF</w:t>
            </w:r>
            <w:proofErr w:type="spellEnd"/>
            <w:r w:rsidRPr="00621C12">
              <w:rPr>
                <w:rFonts w:ascii="Times New Roman" w:hAnsi="Times New Roman" w:cs="Times New Roman"/>
                <w:sz w:val="20"/>
                <w:szCs w:val="20"/>
              </w:rPr>
              <w:t xml:space="preserve"> </w:t>
            </w:r>
            <w:bookmarkEnd w:id="14"/>
          </w:p>
        </w:tc>
        <w:tc>
          <w:tcPr>
            <w:tcW w:w="1539" w:type="dxa"/>
          </w:tcPr>
          <w:p w14:paraId="5CCE9999" w14:textId="77777777" w:rsidR="00EE2129" w:rsidRPr="00621C12" w:rsidRDefault="00EE2129" w:rsidP="00EE2129">
            <w:pPr>
              <w:jc w:val="center"/>
              <w:rPr>
                <w:rFonts w:ascii="Times New Roman" w:hAnsi="Times New Roman" w:cs="Times New Roman"/>
                <w:sz w:val="20"/>
                <w:szCs w:val="20"/>
              </w:rPr>
            </w:pPr>
            <w:r w:rsidRPr="00621C12">
              <w:rPr>
                <w:rFonts w:ascii="Times New Roman" w:hAnsi="Times New Roman" w:cs="Times New Roman"/>
                <w:sz w:val="20"/>
                <w:szCs w:val="20"/>
              </w:rPr>
              <w:t xml:space="preserve">1.002 </w:t>
            </w:r>
          </w:p>
          <w:p w14:paraId="330D9928" w14:textId="7CE75D8B" w:rsidR="00EE2129" w:rsidRPr="00621C12" w:rsidRDefault="00EE2129" w:rsidP="00EE2129">
            <w:pPr>
              <w:jc w:val="center"/>
              <w:rPr>
                <w:rFonts w:ascii="Times New Roman" w:hAnsi="Times New Roman" w:cs="Times New Roman"/>
                <w:sz w:val="20"/>
                <w:szCs w:val="20"/>
              </w:rPr>
            </w:pPr>
            <w:r w:rsidRPr="00621C12">
              <w:rPr>
                <w:rFonts w:ascii="Times New Roman" w:hAnsi="Times New Roman" w:cs="Times New Roman"/>
                <w:sz w:val="20"/>
                <w:szCs w:val="20"/>
              </w:rPr>
              <w:t>(0.997, 1.007)</w:t>
            </w:r>
          </w:p>
        </w:tc>
        <w:tc>
          <w:tcPr>
            <w:tcW w:w="866" w:type="dxa"/>
            <w:noWrap/>
            <w:vAlign w:val="bottom"/>
          </w:tcPr>
          <w:p w14:paraId="2BB96AF9" w14:textId="3D6C0E1B" w:rsidR="00EE2129" w:rsidRPr="00621C12" w:rsidRDefault="00EE2129" w:rsidP="00EE2129">
            <w:pPr>
              <w:jc w:val="left"/>
              <w:rPr>
                <w:rFonts w:ascii="Times New Roman" w:hAnsi="Times New Roman" w:cs="Times New Roman"/>
                <w:sz w:val="20"/>
                <w:szCs w:val="20"/>
              </w:rPr>
            </w:pPr>
            <w:r w:rsidRPr="00621C12">
              <w:rPr>
                <w:rFonts w:ascii="Times New Roman" w:hAnsi="Times New Roman" w:cs="Times New Roman"/>
                <w:sz w:val="20"/>
                <w:szCs w:val="20"/>
              </w:rPr>
              <w:t>0.389</w:t>
            </w:r>
          </w:p>
        </w:tc>
        <w:tc>
          <w:tcPr>
            <w:tcW w:w="1539" w:type="dxa"/>
            <w:noWrap/>
          </w:tcPr>
          <w:p w14:paraId="7565FC9E" w14:textId="77777777" w:rsidR="00EE2129" w:rsidRPr="00621C12" w:rsidRDefault="00EE2129" w:rsidP="00EE2129">
            <w:pPr>
              <w:jc w:val="center"/>
              <w:rPr>
                <w:rFonts w:ascii="Times New Roman" w:hAnsi="Times New Roman" w:cs="Times New Roman"/>
                <w:sz w:val="20"/>
                <w:szCs w:val="20"/>
              </w:rPr>
            </w:pPr>
            <w:r w:rsidRPr="00621C12">
              <w:rPr>
                <w:rFonts w:ascii="Times New Roman" w:hAnsi="Times New Roman" w:cs="Times New Roman"/>
                <w:sz w:val="20"/>
                <w:szCs w:val="20"/>
              </w:rPr>
              <w:t xml:space="preserve">1.002 </w:t>
            </w:r>
          </w:p>
          <w:p w14:paraId="3C3E52F7" w14:textId="64993F4B" w:rsidR="00EE2129" w:rsidRPr="00621C12" w:rsidRDefault="00EE2129" w:rsidP="00EE2129">
            <w:pPr>
              <w:jc w:val="center"/>
              <w:rPr>
                <w:rFonts w:ascii="Times New Roman" w:hAnsi="Times New Roman" w:cs="Times New Roman"/>
                <w:sz w:val="20"/>
                <w:szCs w:val="20"/>
              </w:rPr>
            </w:pPr>
            <w:r w:rsidRPr="00621C12">
              <w:rPr>
                <w:rFonts w:ascii="Times New Roman" w:hAnsi="Times New Roman" w:cs="Times New Roman"/>
                <w:sz w:val="20"/>
                <w:szCs w:val="20"/>
              </w:rPr>
              <w:t>(0.997, 1.007)</w:t>
            </w:r>
          </w:p>
        </w:tc>
        <w:tc>
          <w:tcPr>
            <w:tcW w:w="942" w:type="dxa"/>
            <w:noWrap/>
            <w:vAlign w:val="bottom"/>
          </w:tcPr>
          <w:p w14:paraId="3E018FF8" w14:textId="661E10DC" w:rsidR="00EE2129" w:rsidRPr="00621C12" w:rsidRDefault="00EE2129" w:rsidP="00EE2129">
            <w:pPr>
              <w:jc w:val="left"/>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.468</w:t>
            </w:r>
          </w:p>
        </w:tc>
        <w:tc>
          <w:tcPr>
            <w:tcW w:w="1539" w:type="dxa"/>
            <w:gridSpan w:val="2"/>
            <w:noWrap/>
          </w:tcPr>
          <w:p w14:paraId="7094153E" w14:textId="455878B5" w:rsidR="00EE2129" w:rsidRPr="00621C12" w:rsidRDefault="008C1137" w:rsidP="008C1137">
            <w:pPr>
              <w:jc w:val="center"/>
              <w:rPr>
                <w:rFonts w:ascii="Times New Roman" w:hAnsi="Times New Roman" w:cs="Times New Roman"/>
                <w:sz w:val="20"/>
                <w:szCs w:val="20"/>
              </w:rPr>
            </w:pPr>
            <w:r w:rsidRPr="00621C12">
              <w:rPr>
                <w:rFonts w:ascii="Times New Roman" w:hAnsi="Times New Roman" w:cs="Times New Roman" w:hint="eastAsia"/>
                <w:sz w:val="20"/>
                <w:szCs w:val="20"/>
              </w:rPr>
              <w:t>1</w:t>
            </w:r>
            <w:r w:rsidRPr="00621C12">
              <w:rPr>
                <w:rFonts w:ascii="Times New Roman" w:hAnsi="Times New Roman" w:cs="Times New Roman"/>
                <w:sz w:val="20"/>
                <w:szCs w:val="20"/>
              </w:rPr>
              <w:t>.006 (1.000,1.012)</w:t>
            </w:r>
          </w:p>
        </w:tc>
        <w:tc>
          <w:tcPr>
            <w:tcW w:w="868" w:type="dxa"/>
            <w:noWrap/>
            <w:vAlign w:val="bottom"/>
          </w:tcPr>
          <w:p w14:paraId="7BFFDE03" w14:textId="34A1BF22" w:rsidR="00EE2129" w:rsidRPr="00621C12" w:rsidRDefault="00EE2129" w:rsidP="00EE2129">
            <w:pPr>
              <w:jc w:val="left"/>
              <w:rPr>
                <w:rFonts w:ascii="Times New Roman" w:hAnsi="Times New Roman" w:cs="Times New Roman"/>
                <w:b/>
                <w:bCs/>
                <w:sz w:val="20"/>
                <w:szCs w:val="20"/>
              </w:rPr>
            </w:pPr>
            <w:r w:rsidRPr="00621C12">
              <w:rPr>
                <w:rFonts w:ascii="Times New Roman" w:hAnsi="Times New Roman" w:cs="Times New Roman" w:hint="eastAsia"/>
                <w:b/>
                <w:bCs/>
                <w:sz w:val="20"/>
                <w:szCs w:val="20"/>
              </w:rPr>
              <w:t>0</w:t>
            </w:r>
            <w:r w:rsidRPr="00621C12">
              <w:rPr>
                <w:rFonts w:ascii="Times New Roman" w:hAnsi="Times New Roman" w:cs="Times New Roman"/>
                <w:b/>
                <w:bCs/>
                <w:sz w:val="20"/>
                <w:szCs w:val="20"/>
              </w:rPr>
              <w:t>.037</w:t>
            </w:r>
            <w:r w:rsidRPr="00621C12">
              <w:rPr>
                <w:rFonts w:ascii="Times New Roman" w:hAnsi="Times New Roman" w:cs="Times New Roman"/>
                <w:b/>
                <w:bCs/>
                <w:sz w:val="20"/>
                <w:szCs w:val="20"/>
                <w:vertAlign w:val="superscript"/>
              </w:rPr>
              <w:t>*</w:t>
            </w:r>
          </w:p>
        </w:tc>
      </w:tr>
      <w:tr w:rsidR="00621C12" w:rsidRPr="00621C12" w14:paraId="0101A196" w14:textId="77777777" w:rsidTr="00150109">
        <w:trPr>
          <w:trHeight w:val="333"/>
          <w:jc w:val="center"/>
        </w:trPr>
        <w:tc>
          <w:tcPr>
            <w:tcW w:w="1115" w:type="dxa"/>
            <w:noWrap/>
            <w:vAlign w:val="bottom"/>
            <w:hideMark/>
          </w:tcPr>
          <w:p w14:paraId="503D41FF" w14:textId="77777777" w:rsidR="00EE2129" w:rsidRPr="00621C12" w:rsidRDefault="00EE2129" w:rsidP="00EE2129">
            <w:pPr>
              <w:rPr>
                <w:rFonts w:ascii="Times New Roman" w:hAnsi="Times New Roman" w:cs="Times New Roman"/>
                <w:sz w:val="20"/>
                <w:szCs w:val="20"/>
              </w:rPr>
            </w:pPr>
            <w:r w:rsidRPr="00621C12">
              <w:rPr>
                <w:rFonts w:ascii="Times New Roman" w:hAnsi="Times New Roman" w:cs="Times New Roman"/>
                <w:sz w:val="20"/>
                <w:szCs w:val="20"/>
              </w:rPr>
              <w:t xml:space="preserve">IL-1β </w:t>
            </w:r>
          </w:p>
        </w:tc>
        <w:tc>
          <w:tcPr>
            <w:tcW w:w="1539" w:type="dxa"/>
          </w:tcPr>
          <w:p w14:paraId="5919B0FF" w14:textId="1D07E4E9" w:rsidR="00EE2129" w:rsidRPr="00621C12" w:rsidRDefault="00EE2129" w:rsidP="00EE2129">
            <w:pPr>
              <w:jc w:val="center"/>
              <w:rPr>
                <w:rFonts w:ascii="Times New Roman" w:hAnsi="Times New Roman" w:cs="Times New Roman"/>
                <w:sz w:val="20"/>
                <w:szCs w:val="20"/>
              </w:rPr>
            </w:pPr>
            <w:r w:rsidRPr="00621C12">
              <w:rPr>
                <w:rFonts w:ascii="Times New Roman" w:hAnsi="Times New Roman" w:cs="Times New Roman"/>
                <w:sz w:val="20"/>
                <w:szCs w:val="20"/>
              </w:rPr>
              <w:t>1.007 (1.001,1.013)</w:t>
            </w:r>
          </w:p>
        </w:tc>
        <w:tc>
          <w:tcPr>
            <w:tcW w:w="866" w:type="dxa"/>
            <w:noWrap/>
            <w:vAlign w:val="bottom"/>
            <w:hideMark/>
          </w:tcPr>
          <w:p w14:paraId="49A80CEA" w14:textId="4B2C14D5" w:rsidR="00EE2129" w:rsidRPr="00621C12" w:rsidRDefault="00EE2129" w:rsidP="00EE2129">
            <w:pPr>
              <w:jc w:val="left"/>
              <w:rPr>
                <w:rFonts w:ascii="Times New Roman" w:hAnsi="Times New Roman" w:cs="Times New Roman"/>
                <w:b/>
                <w:bCs/>
                <w:sz w:val="20"/>
                <w:szCs w:val="20"/>
              </w:rPr>
            </w:pPr>
            <w:r w:rsidRPr="00621C12">
              <w:rPr>
                <w:rFonts w:ascii="Times New Roman" w:hAnsi="Times New Roman" w:cs="Times New Roman"/>
                <w:b/>
                <w:bCs/>
                <w:sz w:val="20"/>
                <w:szCs w:val="20"/>
              </w:rPr>
              <w:t>0.032</w:t>
            </w:r>
            <w:r w:rsidRPr="00621C12">
              <w:rPr>
                <w:rFonts w:ascii="Times New Roman" w:hAnsi="Times New Roman" w:cs="Times New Roman"/>
                <w:b/>
                <w:bCs/>
                <w:sz w:val="20"/>
                <w:szCs w:val="20"/>
                <w:vertAlign w:val="superscript"/>
              </w:rPr>
              <w:t>*</w:t>
            </w:r>
          </w:p>
        </w:tc>
        <w:tc>
          <w:tcPr>
            <w:tcW w:w="1539" w:type="dxa"/>
            <w:noWrap/>
          </w:tcPr>
          <w:p w14:paraId="4F044486" w14:textId="752816ED" w:rsidR="00EE2129" w:rsidRPr="00621C12" w:rsidRDefault="00EE2129" w:rsidP="00EE2129">
            <w:pPr>
              <w:jc w:val="center"/>
              <w:rPr>
                <w:rFonts w:ascii="Times New Roman" w:hAnsi="Times New Roman" w:cs="Times New Roman"/>
                <w:sz w:val="20"/>
                <w:szCs w:val="20"/>
              </w:rPr>
            </w:pPr>
            <w:r w:rsidRPr="00621C12">
              <w:rPr>
                <w:rFonts w:ascii="Times New Roman" w:hAnsi="Times New Roman" w:cs="Times New Roman"/>
                <w:sz w:val="20"/>
                <w:szCs w:val="20"/>
              </w:rPr>
              <w:t>1.006 (0.999,1.013)</w:t>
            </w:r>
          </w:p>
        </w:tc>
        <w:tc>
          <w:tcPr>
            <w:tcW w:w="942" w:type="dxa"/>
            <w:noWrap/>
            <w:vAlign w:val="bottom"/>
          </w:tcPr>
          <w:p w14:paraId="1E04835A" w14:textId="77777777" w:rsidR="00EE2129" w:rsidRPr="00621C12" w:rsidRDefault="00EE2129" w:rsidP="00EE2129">
            <w:pPr>
              <w:jc w:val="left"/>
              <w:rPr>
                <w:rFonts w:ascii="Times New Roman" w:hAnsi="Times New Roman" w:cs="Times New Roman"/>
                <w:sz w:val="20"/>
                <w:szCs w:val="20"/>
              </w:rPr>
            </w:pPr>
          </w:p>
          <w:p w14:paraId="71C5A883" w14:textId="2E2FD3E9" w:rsidR="00EE2129" w:rsidRPr="00621C12" w:rsidRDefault="00EE2129" w:rsidP="00EE2129">
            <w:pPr>
              <w:jc w:val="left"/>
              <w:rPr>
                <w:rFonts w:ascii="Times New Roman" w:hAnsi="Times New Roman" w:cs="Times New Roman"/>
                <w:b/>
                <w:bCs/>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.123</w:t>
            </w:r>
          </w:p>
        </w:tc>
        <w:tc>
          <w:tcPr>
            <w:tcW w:w="1539" w:type="dxa"/>
            <w:gridSpan w:val="2"/>
            <w:noWrap/>
          </w:tcPr>
          <w:p w14:paraId="46DE8FA4" w14:textId="076EBC93" w:rsidR="008C1137" w:rsidRPr="00621C12" w:rsidRDefault="008C1137" w:rsidP="008C1137">
            <w:pPr>
              <w:jc w:val="center"/>
              <w:rPr>
                <w:rFonts w:ascii="Times New Roman" w:hAnsi="Times New Roman" w:cs="Times New Roman"/>
                <w:sz w:val="20"/>
                <w:szCs w:val="20"/>
              </w:rPr>
            </w:pPr>
            <w:r w:rsidRPr="00621C12">
              <w:rPr>
                <w:rFonts w:ascii="Times New Roman" w:hAnsi="Times New Roman" w:cs="Times New Roman" w:hint="eastAsia"/>
                <w:sz w:val="20"/>
                <w:szCs w:val="20"/>
              </w:rPr>
              <w:t>1</w:t>
            </w:r>
            <w:r w:rsidRPr="00621C12">
              <w:rPr>
                <w:rFonts w:ascii="Times New Roman" w:hAnsi="Times New Roman" w:cs="Times New Roman"/>
                <w:sz w:val="20"/>
                <w:szCs w:val="20"/>
              </w:rPr>
              <w:t>.013 (1.002,1.023)</w:t>
            </w:r>
          </w:p>
        </w:tc>
        <w:tc>
          <w:tcPr>
            <w:tcW w:w="868" w:type="dxa"/>
            <w:noWrap/>
            <w:vAlign w:val="bottom"/>
          </w:tcPr>
          <w:p w14:paraId="2D7F2029" w14:textId="3C2E4BAD" w:rsidR="00EE2129" w:rsidRPr="00621C12" w:rsidRDefault="00EE2129" w:rsidP="00EE2129">
            <w:pPr>
              <w:jc w:val="left"/>
              <w:rPr>
                <w:rFonts w:ascii="Times New Roman" w:hAnsi="Times New Roman" w:cs="Times New Roman"/>
                <w:b/>
                <w:bCs/>
                <w:sz w:val="20"/>
                <w:szCs w:val="20"/>
              </w:rPr>
            </w:pPr>
            <w:r w:rsidRPr="00621C12">
              <w:rPr>
                <w:rFonts w:ascii="Times New Roman" w:hAnsi="Times New Roman" w:cs="Times New Roman" w:hint="eastAsia"/>
                <w:b/>
                <w:bCs/>
                <w:sz w:val="20"/>
                <w:szCs w:val="20"/>
              </w:rPr>
              <w:t>0</w:t>
            </w:r>
            <w:r w:rsidRPr="00621C12">
              <w:rPr>
                <w:rFonts w:ascii="Times New Roman" w:hAnsi="Times New Roman" w:cs="Times New Roman"/>
                <w:b/>
                <w:bCs/>
                <w:sz w:val="20"/>
                <w:szCs w:val="20"/>
              </w:rPr>
              <w:t>.021</w:t>
            </w:r>
            <w:r w:rsidRPr="00621C12">
              <w:rPr>
                <w:rFonts w:ascii="Times New Roman" w:hAnsi="Times New Roman" w:cs="Times New Roman"/>
                <w:b/>
                <w:bCs/>
                <w:sz w:val="20"/>
                <w:szCs w:val="20"/>
                <w:vertAlign w:val="superscript"/>
              </w:rPr>
              <w:t>*</w:t>
            </w:r>
          </w:p>
        </w:tc>
      </w:tr>
      <w:tr w:rsidR="00621C12" w:rsidRPr="00621C12" w14:paraId="3288BB8E" w14:textId="77777777" w:rsidTr="00150109">
        <w:trPr>
          <w:trHeight w:val="333"/>
          <w:jc w:val="center"/>
        </w:trPr>
        <w:tc>
          <w:tcPr>
            <w:tcW w:w="1115" w:type="dxa"/>
            <w:noWrap/>
            <w:vAlign w:val="bottom"/>
            <w:hideMark/>
          </w:tcPr>
          <w:p w14:paraId="36A09F0E" w14:textId="77777777" w:rsidR="00EE2129" w:rsidRPr="00621C12" w:rsidRDefault="00EE2129" w:rsidP="00EE2129">
            <w:pPr>
              <w:rPr>
                <w:rFonts w:ascii="Times New Roman" w:hAnsi="Times New Roman" w:cs="Times New Roman"/>
                <w:sz w:val="20"/>
                <w:szCs w:val="20"/>
              </w:rPr>
            </w:pPr>
            <w:r w:rsidRPr="00621C12">
              <w:rPr>
                <w:rFonts w:ascii="Times New Roman" w:hAnsi="Times New Roman" w:cs="Times New Roman"/>
                <w:sz w:val="20"/>
                <w:szCs w:val="20"/>
              </w:rPr>
              <w:t xml:space="preserve">IL-8 </w:t>
            </w:r>
          </w:p>
        </w:tc>
        <w:tc>
          <w:tcPr>
            <w:tcW w:w="1539" w:type="dxa"/>
          </w:tcPr>
          <w:p w14:paraId="4B02B254" w14:textId="0FF9BBD6" w:rsidR="00EE2129" w:rsidRPr="00621C12" w:rsidRDefault="00EE2129" w:rsidP="00EE2129">
            <w:pPr>
              <w:jc w:val="center"/>
              <w:rPr>
                <w:rFonts w:ascii="Times New Roman" w:hAnsi="Times New Roman" w:cs="Times New Roman"/>
                <w:sz w:val="20"/>
                <w:szCs w:val="20"/>
              </w:rPr>
            </w:pPr>
            <w:r w:rsidRPr="00621C12">
              <w:rPr>
                <w:rFonts w:ascii="Times New Roman" w:hAnsi="Times New Roman" w:cs="Times New Roman"/>
                <w:sz w:val="20"/>
                <w:szCs w:val="20"/>
              </w:rPr>
              <w:t>1.021 (1.006,1.037)</w:t>
            </w:r>
          </w:p>
        </w:tc>
        <w:tc>
          <w:tcPr>
            <w:tcW w:w="866" w:type="dxa"/>
            <w:noWrap/>
            <w:vAlign w:val="bottom"/>
            <w:hideMark/>
          </w:tcPr>
          <w:p w14:paraId="41802871" w14:textId="10CA8239" w:rsidR="00EE2129" w:rsidRPr="00621C12" w:rsidRDefault="00EE2129" w:rsidP="00EE2129">
            <w:pPr>
              <w:jc w:val="left"/>
              <w:rPr>
                <w:rFonts w:ascii="Times New Roman" w:hAnsi="Times New Roman" w:cs="Times New Roman"/>
                <w:b/>
                <w:bCs/>
                <w:sz w:val="20"/>
                <w:szCs w:val="20"/>
              </w:rPr>
            </w:pPr>
            <w:r w:rsidRPr="00621C12">
              <w:rPr>
                <w:rFonts w:ascii="Times New Roman" w:hAnsi="Times New Roman" w:cs="Times New Roman"/>
                <w:b/>
                <w:bCs/>
                <w:sz w:val="20"/>
                <w:szCs w:val="20"/>
              </w:rPr>
              <w:t>0.007</w:t>
            </w:r>
            <w:r w:rsidRPr="00621C12">
              <w:rPr>
                <w:rFonts w:ascii="Times New Roman" w:hAnsi="Times New Roman" w:cs="Times New Roman"/>
                <w:b/>
                <w:bCs/>
                <w:sz w:val="20"/>
                <w:szCs w:val="20"/>
                <w:vertAlign w:val="superscript"/>
              </w:rPr>
              <w:t>**</w:t>
            </w:r>
          </w:p>
        </w:tc>
        <w:tc>
          <w:tcPr>
            <w:tcW w:w="1539" w:type="dxa"/>
            <w:noWrap/>
          </w:tcPr>
          <w:p w14:paraId="6C9C4E6A" w14:textId="43F280E0" w:rsidR="00EE2129" w:rsidRPr="00621C12" w:rsidRDefault="00EE2129" w:rsidP="00EE2129">
            <w:pPr>
              <w:jc w:val="center"/>
              <w:rPr>
                <w:rFonts w:ascii="Times New Roman" w:hAnsi="Times New Roman" w:cs="Times New Roman"/>
                <w:sz w:val="20"/>
                <w:szCs w:val="20"/>
              </w:rPr>
            </w:pPr>
            <w:r w:rsidRPr="00621C12">
              <w:rPr>
                <w:rFonts w:ascii="Times New Roman" w:hAnsi="Times New Roman" w:cs="Times New Roman"/>
                <w:sz w:val="20"/>
                <w:szCs w:val="20"/>
              </w:rPr>
              <w:t>1.020 (1.004,1.037)</w:t>
            </w:r>
          </w:p>
        </w:tc>
        <w:tc>
          <w:tcPr>
            <w:tcW w:w="942" w:type="dxa"/>
            <w:noWrap/>
            <w:vAlign w:val="bottom"/>
          </w:tcPr>
          <w:p w14:paraId="437930C5" w14:textId="4946E5BE" w:rsidR="00EE2129" w:rsidRPr="00621C12" w:rsidRDefault="00EE2129" w:rsidP="00EE2129">
            <w:pPr>
              <w:jc w:val="left"/>
              <w:rPr>
                <w:rFonts w:ascii="Times New Roman" w:hAnsi="Times New Roman" w:cs="Times New Roman"/>
                <w:b/>
                <w:bCs/>
                <w:sz w:val="20"/>
                <w:szCs w:val="20"/>
              </w:rPr>
            </w:pPr>
            <w:r w:rsidRPr="00621C12">
              <w:rPr>
                <w:rFonts w:ascii="Times New Roman" w:hAnsi="Times New Roman" w:cs="Times New Roman" w:hint="eastAsia"/>
                <w:b/>
                <w:bCs/>
                <w:sz w:val="20"/>
                <w:szCs w:val="20"/>
              </w:rPr>
              <w:t>0</w:t>
            </w:r>
            <w:r w:rsidRPr="00621C12">
              <w:rPr>
                <w:rFonts w:ascii="Times New Roman" w:hAnsi="Times New Roman" w:cs="Times New Roman"/>
                <w:b/>
                <w:bCs/>
                <w:sz w:val="20"/>
                <w:szCs w:val="20"/>
              </w:rPr>
              <w:t>.017</w:t>
            </w:r>
            <w:r w:rsidRPr="00621C12">
              <w:rPr>
                <w:rFonts w:ascii="Times New Roman" w:hAnsi="Times New Roman" w:cs="Times New Roman"/>
                <w:b/>
                <w:bCs/>
                <w:sz w:val="20"/>
                <w:szCs w:val="20"/>
                <w:vertAlign w:val="superscript"/>
              </w:rPr>
              <w:t>*</w:t>
            </w:r>
          </w:p>
        </w:tc>
        <w:tc>
          <w:tcPr>
            <w:tcW w:w="1539" w:type="dxa"/>
            <w:gridSpan w:val="2"/>
            <w:noWrap/>
          </w:tcPr>
          <w:p w14:paraId="1B50BD93" w14:textId="0D2094E8" w:rsidR="00EE2129" w:rsidRPr="00621C12" w:rsidRDefault="008C1137" w:rsidP="008C1137">
            <w:pPr>
              <w:jc w:val="center"/>
              <w:rPr>
                <w:rFonts w:ascii="Times New Roman" w:hAnsi="Times New Roman" w:cs="Times New Roman"/>
                <w:sz w:val="20"/>
                <w:szCs w:val="20"/>
              </w:rPr>
            </w:pPr>
            <w:r w:rsidRPr="00621C12">
              <w:rPr>
                <w:rFonts w:ascii="Times New Roman" w:hAnsi="Times New Roman" w:cs="Times New Roman" w:hint="eastAsia"/>
                <w:sz w:val="20"/>
                <w:szCs w:val="20"/>
              </w:rPr>
              <w:t>1</w:t>
            </w:r>
            <w:r w:rsidRPr="00621C12">
              <w:rPr>
                <w:rFonts w:ascii="Times New Roman" w:hAnsi="Times New Roman" w:cs="Times New Roman"/>
                <w:sz w:val="20"/>
                <w:szCs w:val="20"/>
              </w:rPr>
              <w:t>.021</w:t>
            </w:r>
            <w:r w:rsidRPr="00621C12">
              <w:rPr>
                <w:rFonts w:ascii="Times New Roman" w:hAnsi="Times New Roman" w:cs="Times New Roman" w:hint="eastAsia"/>
                <w:sz w:val="20"/>
                <w:szCs w:val="20"/>
              </w:rPr>
              <w:t xml:space="preserve"> </w:t>
            </w:r>
            <w:r w:rsidRPr="00621C12">
              <w:rPr>
                <w:rFonts w:ascii="Times New Roman" w:hAnsi="Times New Roman" w:cs="Times New Roman"/>
                <w:sz w:val="20"/>
                <w:szCs w:val="20"/>
              </w:rPr>
              <w:t>(1.003,1.040)</w:t>
            </w:r>
          </w:p>
        </w:tc>
        <w:tc>
          <w:tcPr>
            <w:tcW w:w="868" w:type="dxa"/>
            <w:noWrap/>
            <w:vAlign w:val="bottom"/>
          </w:tcPr>
          <w:p w14:paraId="0385793D" w14:textId="5719FAE5" w:rsidR="00EE2129" w:rsidRPr="00621C12" w:rsidRDefault="00EE2129" w:rsidP="00EE2129">
            <w:pPr>
              <w:jc w:val="left"/>
              <w:rPr>
                <w:rFonts w:ascii="Times New Roman" w:hAnsi="Times New Roman" w:cs="Times New Roman"/>
                <w:b/>
                <w:bCs/>
                <w:sz w:val="20"/>
                <w:szCs w:val="20"/>
              </w:rPr>
            </w:pPr>
            <w:r w:rsidRPr="00621C12">
              <w:rPr>
                <w:rFonts w:ascii="Times New Roman" w:hAnsi="Times New Roman" w:cs="Times New Roman" w:hint="eastAsia"/>
                <w:b/>
                <w:bCs/>
                <w:sz w:val="20"/>
                <w:szCs w:val="20"/>
              </w:rPr>
              <w:t>0</w:t>
            </w:r>
            <w:r w:rsidRPr="00621C12">
              <w:rPr>
                <w:rFonts w:ascii="Times New Roman" w:hAnsi="Times New Roman" w:cs="Times New Roman"/>
                <w:b/>
                <w:bCs/>
                <w:sz w:val="20"/>
                <w:szCs w:val="20"/>
              </w:rPr>
              <w:t>.025</w:t>
            </w:r>
            <w:r w:rsidRPr="00621C12">
              <w:rPr>
                <w:rFonts w:ascii="Times New Roman" w:hAnsi="Times New Roman" w:cs="Times New Roman"/>
                <w:b/>
                <w:bCs/>
                <w:sz w:val="20"/>
                <w:szCs w:val="20"/>
                <w:vertAlign w:val="superscript"/>
              </w:rPr>
              <w:t>*</w:t>
            </w:r>
          </w:p>
        </w:tc>
      </w:tr>
    </w:tbl>
    <w:p w14:paraId="428FF860" w14:textId="77777777" w:rsidR="00E72159" w:rsidRPr="00621C12" w:rsidRDefault="00E72159" w:rsidP="00E72159">
      <w:pPr>
        <w:rPr>
          <w:rFonts w:ascii="Times New Roman" w:hAnsi="Times New Roman" w:cs="Times New Roman"/>
          <w:b/>
          <w:bCs/>
          <w:sz w:val="16"/>
          <w:szCs w:val="16"/>
        </w:rPr>
      </w:pPr>
      <w:bookmarkStart w:id="15" w:name="_Hlk186321739"/>
      <w:proofErr w:type="spellStart"/>
      <w:r w:rsidRPr="00621C12">
        <w:rPr>
          <w:rFonts w:ascii="Times New Roman" w:hAnsi="Times New Roman" w:cs="Times New Roman"/>
          <w:b/>
          <w:bCs/>
          <w:sz w:val="16"/>
          <w:szCs w:val="16"/>
        </w:rPr>
        <w:lastRenderedPageBreak/>
        <w:t>sP</w:t>
      </w:r>
      <w:proofErr w:type="spellEnd"/>
      <w:r w:rsidRPr="00621C12">
        <w:rPr>
          <w:rFonts w:ascii="Times New Roman" w:hAnsi="Times New Roman" w:cs="Times New Roman"/>
          <w:b/>
          <w:bCs/>
          <w:sz w:val="16"/>
          <w:szCs w:val="16"/>
        </w:rPr>
        <w:t xml:space="preserve">-selectin, </w:t>
      </w:r>
      <w:r w:rsidRPr="00621C12">
        <w:rPr>
          <w:rFonts w:ascii="Times New Roman" w:eastAsia="宋体" w:hAnsi="Times New Roman" w:cs="Times New Roman" w:hint="eastAsia"/>
          <w:b/>
          <w:bCs/>
          <w:sz w:val="16"/>
          <w:szCs w:val="16"/>
        </w:rPr>
        <w:t>s</w:t>
      </w:r>
      <w:r w:rsidRPr="00621C12">
        <w:rPr>
          <w:rFonts w:ascii="Times New Roman" w:eastAsia="宋体" w:hAnsi="Times New Roman" w:cs="Times New Roman"/>
          <w:b/>
          <w:bCs/>
          <w:sz w:val="16"/>
          <w:szCs w:val="16"/>
        </w:rPr>
        <w:t>oluble P-</w:t>
      </w:r>
      <w:r w:rsidRPr="00621C12">
        <w:rPr>
          <w:rFonts w:ascii="Times New Roman" w:eastAsia="宋体" w:hAnsi="Times New Roman" w:cs="Times New Roman" w:hint="eastAsia"/>
          <w:b/>
          <w:bCs/>
          <w:sz w:val="16"/>
          <w:szCs w:val="16"/>
        </w:rPr>
        <w:t>s</w:t>
      </w:r>
      <w:r w:rsidRPr="00621C12">
        <w:rPr>
          <w:rFonts w:ascii="Times New Roman" w:eastAsia="宋体" w:hAnsi="Times New Roman" w:cs="Times New Roman"/>
          <w:b/>
          <w:bCs/>
          <w:sz w:val="16"/>
          <w:szCs w:val="16"/>
        </w:rPr>
        <w:t xml:space="preserve">electin; </w:t>
      </w:r>
      <w:r w:rsidRPr="00621C12">
        <w:rPr>
          <w:rFonts w:ascii="Times New Roman" w:eastAsia="宋体" w:hAnsi="Times New Roman" w:cs="Times New Roman" w:hint="eastAsia"/>
          <w:b/>
          <w:bCs/>
          <w:sz w:val="16"/>
          <w:szCs w:val="16"/>
        </w:rPr>
        <w:t>s</w:t>
      </w:r>
      <w:r w:rsidRPr="00621C12">
        <w:rPr>
          <w:rFonts w:ascii="Times New Roman" w:eastAsia="宋体" w:hAnsi="Times New Roman" w:cs="Times New Roman"/>
          <w:b/>
          <w:bCs/>
          <w:sz w:val="16"/>
          <w:szCs w:val="16"/>
        </w:rPr>
        <w:t>CD40L, soluble CD40L;</w:t>
      </w:r>
      <w:r w:rsidRPr="00621C12">
        <w:rPr>
          <w:rFonts w:ascii="Times New Roman" w:eastAsia="宋体" w:hAnsi="Times New Roman" w:cs="Times New Roman" w:hint="eastAsia"/>
          <w:b/>
          <w:bCs/>
          <w:sz w:val="16"/>
          <w:szCs w:val="16"/>
        </w:rPr>
        <w:t xml:space="preserve"> </w:t>
      </w:r>
      <w:proofErr w:type="spellStart"/>
      <w:r w:rsidRPr="00621C12">
        <w:rPr>
          <w:rFonts w:ascii="Times New Roman" w:eastAsia="宋体" w:hAnsi="Times New Roman" w:cs="Times New Roman" w:hint="eastAsia"/>
          <w:b/>
          <w:bCs/>
          <w:sz w:val="16"/>
          <w:szCs w:val="16"/>
        </w:rPr>
        <w:t>v</w:t>
      </w:r>
      <w:r w:rsidRPr="00621C12">
        <w:rPr>
          <w:rFonts w:ascii="Times New Roman" w:eastAsia="宋体" w:hAnsi="Times New Roman" w:cs="Times New Roman"/>
          <w:b/>
          <w:bCs/>
          <w:sz w:val="16"/>
          <w:szCs w:val="16"/>
        </w:rPr>
        <w:t>WF</w:t>
      </w:r>
      <w:proofErr w:type="spellEnd"/>
      <w:r w:rsidRPr="00621C12">
        <w:rPr>
          <w:rFonts w:ascii="Times New Roman" w:eastAsia="宋体" w:hAnsi="Times New Roman" w:cs="Times New Roman"/>
          <w:b/>
          <w:bCs/>
          <w:sz w:val="16"/>
          <w:szCs w:val="16"/>
        </w:rPr>
        <w:t>,</w:t>
      </w:r>
      <w:r w:rsidRPr="00621C12">
        <w:rPr>
          <w:b/>
          <w:bCs/>
          <w:sz w:val="16"/>
          <w:szCs w:val="16"/>
        </w:rPr>
        <w:t xml:space="preserve"> </w:t>
      </w:r>
      <w:r w:rsidRPr="00621C12">
        <w:rPr>
          <w:rFonts w:ascii="Times New Roman" w:eastAsia="宋体" w:hAnsi="Times New Roman" w:cs="Times New Roman"/>
          <w:b/>
          <w:bCs/>
          <w:sz w:val="16"/>
          <w:szCs w:val="16"/>
        </w:rPr>
        <w:t>von Willebrand Factor</w:t>
      </w:r>
      <w:r w:rsidRPr="00621C12">
        <w:rPr>
          <w:rFonts w:ascii="Times New Roman" w:eastAsia="宋体" w:hAnsi="Times New Roman" w:cs="Times New Roman" w:hint="eastAsia"/>
          <w:b/>
          <w:bCs/>
          <w:sz w:val="16"/>
          <w:szCs w:val="16"/>
        </w:rPr>
        <w:t>;</w:t>
      </w:r>
      <w:r w:rsidRPr="00621C12">
        <w:rPr>
          <w:rFonts w:ascii="Times New Roman" w:hAnsi="Times New Roman" w:cs="Times New Roman"/>
          <w:b/>
          <w:bCs/>
          <w:sz w:val="16"/>
          <w:szCs w:val="16"/>
        </w:rPr>
        <w:t xml:space="preserve"> IL-1β, interleukin-1β; IL-8, interleukin-8; OR,</w:t>
      </w:r>
      <w:r w:rsidRPr="00621C12">
        <w:rPr>
          <w:b/>
          <w:bCs/>
          <w:sz w:val="16"/>
          <w:szCs w:val="16"/>
        </w:rPr>
        <w:t xml:space="preserve"> </w:t>
      </w:r>
      <w:r w:rsidRPr="00621C12">
        <w:rPr>
          <w:rFonts w:ascii="Times New Roman" w:hAnsi="Times New Roman" w:cs="Times New Roman"/>
          <w:b/>
          <w:bCs/>
          <w:sz w:val="16"/>
          <w:szCs w:val="16"/>
        </w:rPr>
        <w:t>odds ratio; CI, confidence interval.</w:t>
      </w:r>
      <w:r w:rsidRPr="00621C12">
        <w:t xml:space="preserve"> </w:t>
      </w:r>
      <w:r w:rsidRPr="00621C12">
        <w:rPr>
          <w:rFonts w:ascii="Times New Roman" w:hAnsi="Times New Roman" w:cs="Times New Roman"/>
          <w:b/>
          <w:bCs/>
          <w:sz w:val="16"/>
          <w:szCs w:val="16"/>
        </w:rPr>
        <w:t xml:space="preserve">* </w:t>
      </w:r>
      <w:r w:rsidRPr="00621C12">
        <w:rPr>
          <w:rFonts w:ascii="Times New Roman" w:hAnsi="Times New Roman" w:cs="Times New Roman"/>
          <w:b/>
          <w:bCs/>
          <w:i/>
          <w:iCs/>
          <w:sz w:val="16"/>
          <w:szCs w:val="16"/>
        </w:rPr>
        <w:t>P</w:t>
      </w:r>
      <w:r w:rsidRPr="00621C12">
        <w:rPr>
          <w:rFonts w:ascii="Times New Roman" w:hAnsi="Times New Roman" w:cs="Times New Roman"/>
          <w:b/>
          <w:bCs/>
          <w:sz w:val="16"/>
          <w:szCs w:val="16"/>
        </w:rPr>
        <w:t xml:space="preserve"> &lt; 0.05, ** </w:t>
      </w:r>
      <w:r w:rsidRPr="00621C12">
        <w:rPr>
          <w:rFonts w:ascii="Times New Roman" w:hAnsi="Times New Roman" w:cs="Times New Roman"/>
          <w:b/>
          <w:bCs/>
          <w:i/>
          <w:iCs/>
          <w:sz w:val="16"/>
          <w:szCs w:val="16"/>
        </w:rPr>
        <w:t>P</w:t>
      </w:r>
      <w:r w:rsidRPr="00621C12">
        <w:rPr>
          <w:rFonts w:ascii="Times New Roman" w:hAnsi="Times New Roman" w:cs="Times New Roman"/>
          <w:b/>
          <w:bCs/>
          <w:sz w:val="16"/>
          <w:szCs w:val="16"/>
        </w:rPr>
        <w:t xml:space="preserve"> &lt; 0.01.</w:t>
      </w:r>
    </w:p>
    <w:p w14:paraId="6F95BAD8" w14:textId="5F75B0EF" w:rsidR="00524346" w:rsidRPr="00621C12" w:rsidRDefault="00E72159" w:rsidP="00E72159">
      <w:pPr>
        <w:spacing w:afterLines="50" w:after="156"/>
        <w:rPr>
          <w:rFonts w:ascii="Times New Roman" w:hAnsi="Times New Roman" w:cs="Times New Roman"/>
          <w:b/>
          <w:bCs/>
          <w:sz w:val="16"/>
          <w:szCs w:val="16"/>
        </w:rPr>
      </w:pPr>
      <w:bookmarkStart w:id="16" w:name="_Hlk198505600"/>
      <w:bookmarkEnd w:id="15"/>
      <w:r w:rsidRPr="00621C12">
        <w:rPr>
          <w:rFonts w:ascii="Times New Roman" w:hAnsi="Times New Roman" w:cs="Times New Roman"/>
          <w:b/>
          <w:bCs/>
          <w:sz w:val="16"/>
          <w:szCs w:val="16"/>
        </w:rPr>
        <w:t xml:space="preserve">Model 1: adjusted for age, sex, diagnosis, and malignancy risk stratification; Model </w:t>
      </w:r>
      <w:r w:rsidR="008C1137" w:rsidRPr="00621C12">
        <w:rPr>
          <w:rFonts w:ascii="Times New Roman" w:hAnsi="Times New Roman" w:cs="Times New Roman"/>
          <w:b/>
          <w:bCs/>
          <w:sz w:val="16"/>
          <w:szCs w:val="16"/>
        </w:rPr>
        <w:t>2</w:t>
      </w:r>
      <w:r w:rsidRPr="00621C12">
        <w:rPr>
          <w:rFonts w:ascii="Times New Roman" w:hAnsi="Times New Roman" w:cs="Times New Roman"/>
          <w:b/>
          <w:bCs/>
          <w:sz w:val="16"/>
          <w:szCs w:val="16"/>
        </w:rPr>
        <w:t>: adjusted for age, sex, diagnosis, malignancy risk stratification,</w:t>
      </w:r>
      <w:bookmarkStart w:id="17" w:name="OLE_LINK1"/>
      <w:r w:rsidRPr="00621C12">
        <w:rPr>
          <w:rFonts w:ascii="Times New Roman" w:hAnsi="Times New Roman" w:cs="Times New Roman"/>
          <w:b/>
          <w:bCs/>
          <w:sz w:val="16"/>
          <w:szCs w:val="16"/>
        </w:rPr>
        <w:t xml:space="preserve"> IL-6, and RANTES</w:t>
      </w:r>
      <w:bookmarkEnd w:id="17"/>
      <w:r w:rsidR="008C1137" w:rsidRPr="00621C12">
        <w:rPr>
          <w:rFonts w:ascii="Times New Roman" w:hAnsi="Times New Roman" w:cs="Times New Roman"/>
          <w:b/>
          <w:bCs/>
          <w:sz w:val="16"/>
          <w:szCs w:val="16"/>
        </w:rPr>
        <w:t>; Model 3: adjusted for age, sex, diagnosis, malignancy risk stratification,</w:t>
      </w:r>
      <w:r w:rsidR="006C6E5F" w:rsidRPr="00621C12">
        <w:rPr>
          <w:rFonts w:ascii="Times New Roman" w:hAnsi="Times New Roman" w:cs="Times New Roman"/>
          <w:b/>
          <w:bCs/>
          <w:sz w:val="16"/>
          <w:szCs w:val="16"/>
        </w:rPr>
        <w:t xml:space="preserve"> </w:t>
      </w:r>
      <w:r w:rsidR="006C6E5F" w:rsidRPr="00621C12">
        <w:rPr>
          <w:rFonts w:ascii="Times New Roman" w:hAnsi="Times New Roman" w:cs="Times New Roman" w:hint="eastAsia"/>
          <w:b/>
          <w:bCs/>
          <w:sz w:val="16"/>
          <w:szCs w:val="16"/>
        </w:rPr>
        <w:t>infection</w:t>
      </w:r>
      <w:r w:rsidR="006C6E5F" w:rsidRPr="00621C12">
        <w:rPr>
          <w:rFonts w:ascii="Times New Roman" w:hAnsi="Times New Roman" w:cs="Times New Roman"/>
          <w:b/>
          <w:bCs/>
          <w:sz w:val="16"/>
          <w:szCs w:val="16"/>
        </w:rPr>
        <w:t>,</w:t>
      </w:r>
      <w:r w:rsidR="008C1137" w:rsidRPr="00621C12">
        <w:rPr>
          <w:rFonts w:ascii="Times New Roman" w:hAnsi="Times New Roman" w:cs="Times New Roman"/>
          <w:b/>
          <w:bCs/>
          <w:sz w:val="16"/>
          <w:szCs w:val="16"/>
        </w:rPr>
        <w:t xml:space="preserve"> IL-6, RANTES, ALT, </w:t>
      </w:r>
      <w:r w:rsidR="00D67B3E" w:rsidRPr="00621C12">
        <w:rPr>
          <w:rFonts w:ascii="Times New Roman" w:hAnsi="Times New Roman" w:cs="Times New Roman"/>
          <w:b/>
          <w:bCs/>
          <w:sz w:val="16"/>
          <w:szCs w:val="16"/>
        </w:rPr>
        <w:t>AST, GGT</w:t>
      </w:r>
      <w:r w:rsidR="008C1137" w:rsidRPr="00621C12">
        <w:rPr>
          <w:rFonts w:ascii="Times New Roman" w:hAnsi="Times New Roman" w:cs="Times New Roman"/>
          <w:b/>
          <w:bCs/>
          <w:sz w:val="16"/>
          <w:szCs w:val="16"/>
        </w:rPr>
        <w:t>,</w:t>
      </w:r>
      <w:r w:rsidR="00D67B3E" w:rsidRPr="00621C12">
        <w:rPr>
          <w:rFonts w:ascii="Times New Roman" w:hAnsi="Times New Roman" w:cs="Times New Roman"/>
          <w:b/>
          <w:bCs/>
        </w:rPr>
        <w:t xml:space="preserve"> </w:t>
      </w:r>
      <w:r w:rsidR="00D67B3E" w:rsidRPr="00621C12">
        <w:rPr>
          <w:rFonts w:ascii="Times New Roman" w:hAnsi="Times New Roman" w:cs="Times New Roman" w:hint="eastAsia"/>
          <w:b/>
          <w:bCs/>
          <w:sz w:val="16"/>
          <w:szCs w:val="16"/>
        </w:rPr>
        <w:t>and</w:t>
      </w:r>
      <w:r w:rsidR="00D67B3E" w:rsidRPr="00621C12">
        <w:rPr>
          <w:rFonts w:ascii="Times New Roman" w:hAnsi="Times New Roman" w:cs="Times New Roman"/>
          <w:b/>
          <w:bCs/>
        </w:rPr>
        <w:t xml:space="preserve"> </w:t>
      </w:r>
      <w:r w:rsidR="00D67B3E" w:rsidRPr="00621C12">
        <w:rPr>
          <w:rFonts w:ascii="Times New Roman" w:hAnsi="Times New Roman" w:cs="Times New Roman"/>
          <w:b/>
          <w:bCs/>
          <w:sz w:val="16"/>
          <w:szCs w:val="16"/>
        </w:rPr>
        <w:t>Creatinine.</w:t>
      </w:r>
    </w:p>
    <w:tbl>
      <w:tblPr>
        <w:tblStyle w:val="a3"/>
        <w:tblW w:w="8703"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3"/>
        <w:gridCol w:w="1127"/>
        <w:gridCol w:w="1334"/>
        <w:gridCol w:w="1254"/>
        <w:gridCol w:w="1201"/>
        <w:gridCol w:w="1097"/>
        <w:gridCol w:w="957"/>
      </w:tblGrid>
      <w:tr w:rsidR="00621C12" w:rsidRPr="00621C12" w14:paraId="1C457F77" w14:textId="09B372B7" w:rsidTr="00C16F51">
        <w:trPr>
          <w:trHeight w:val="470"/>
          <w:jc w:val="center"/>
        </w:trPr>
        <w:tc>
          <w:tcPr>
            <w:tcW w:w="8703" w:type="dxa"/>
            <w:gridSpan w:val="7"/>
            <w:tcBorders>
              <w:bottom w:val="single" w:sz="4" w:space="0" w:color="auto"/>
            </w:tcBorders>
            <w:noWrap/>
            <w:vAlign w:val="center"/>
            <w:hideMark/>
          </w:tcPr>
          <w:bookmarkEnd w:id="4"/>
          <w:bookmarkEnd w:id="16"/>
          <w:p w14:paraId="4444901A" w14:textId="71536CB0" w:rsidR="00506C52" w:rsidRPr="00621C12" w:rsidRDefault="00594A99" w:rsidP="00524346">
            <w:pPr>
              <w:rPr>
                <w:rFonts w:ascii="Times New Roman" w:hAnsi="Times New Roman" w:cs="Times New Roman"/>
                <w:b/>
                <w:bCs/>
                <w:sz w:val="16"/>
                <w:szCs w:val="16"/>
              </w:rPr>
            </w:pPr>
            <w:r w:rsidRPr="00621C12">
              <w:rPr>
                <w:rFonts w:ascii="Times New Roman" w:hAnsi="Times New Roman" w:cs="Times New Roman"/>
                <w:b/>
                <w:bCs/>
                <w:sz w:val="20"/>
                <w:szCs w:val="20"/>
              </w:rPr>
              <w:t>Table S</w:t>
            </w:r>
            <w:r w:rsidR="00FD6BDE" w:rsidRPr="00621C12">
              <w:rPr>
                <w:rFonts w:ascii="Times New Roman" w:hAnsi="Times New Roman" w:cs="Times New Roman"/>
                <w:b/>
                <w:bCs/>
                <w:sz w:val="20"/>
                <w:szCs w:val="20"/>
              </w:rPr>
              <w:t>4</w:t>
            </w:r>
            <w:r w:rsidR="00E72159" w:rsidRPr="00621C12">
              <w:rPr>
                <w:rFonts w:ascii="Times New Roman" w:hAnsi="Times New Roman" w:cs="Times New Roman"/>
                <w:b/>
                <w:bCs/>
                <w:sz w:val="20"/>
                <w:szCs w:val="20"/>
              </w:rPr>
              <w:t>.</w:t>
            </w:r>
            <w:r w:rsidR="00506C52" w:rsidRPr="00621C12">
              <w:rPr>
                <w:rFonts w:ascii="Times New Roman" w:hAnsi="Times New Roman" w:cs="Times New Roman"/>
                <w:b/>
                <w:bCs/>
                <w:sz w:val="16"/>
                <w:szCs w:val="16"/>
              </w:rPr>
              <w:t xml:space="preserve"> </w:t>
            </w:r>
            <w:r w:rsidR="00506C52" w:rsidRPr="00621C12">
              <w:rPr>
                <w:rFonts w:ascii="Times New Roman" w:hAnsi="Times New Roman" w:cs="Times New Roman" w:hint="eastAsia"/>
                <w:sz w:val="16"/>
                <w:szCs w:val="16"/>
              </w:rPr>
              <w:t xml:space="preserve">Correlations between endothelial </w:t>
            </w:r>
            <w:r w:rsidR="00506C52" w:rsidRPr="00621C12">
              <w:rPr>
                <w:rFonts w:ascii="Times New Roman" w:hAnsi="Times New Roman" w:cs="Times New Roman"/>
                <w:sz w:val="16"/>
                <w:szCs w:val="16"/>
              </w:rPr>
              <w:t>damage,</w:t>
            </w:r>
            <w:r w:rsidR="00506C52" w:rsidRPr="00621C12">
              <w:rPr>
                <w:rFonts w:ascii="Times New Roman" w:hAnsi="Times New Roman" w:cs="Times New Roman" w:hint="eastAsia"/>
                <w:sz w:val="16"/>
                <w:szCs w:val="16"/>
              </w:rPr>
              <w:t xml:space="preserve"> platelet activation markers and inflammatory </w:t>
            </w:r>
            <w:r w:rsidR="00506C52" w:rsidRPr="00621C12">
              <w:rPr>
                <w:rFonts w:ascii="Times New Roman" w:hAnsi="Times New Roman" w:cs="Times New Roman"/>
                <w:sz w:val="16"/>
                <w:szCs w:val="16"/>
              </w:rPr>
              <w:t>mediators</w:t>
            </w:r>
          </w:p>
        </w:tc>
      </w:tr>
      <w:tr w:rsidR="00621C12" w:rsidRPr="00621C12" w14:paraId="1FC2B963" w14:textId="15590313" w:rsidTr="00C16F51">
        <w:trPr>
          <w:trHeight w:val="420"/>
          <w:jc w:val="center"/>
        </w:trPr>
        <w:tc>
          <w:tcPr>
            <w:tcW w:w="1733" w:type="dxa"/>
            <w:tcBorders>
              <w:top w:val="single" w:sz="4" w:space="0" w:color="auto"/>
              <w:bottom w:val="single" w:sz="4" w:space="0" w:color="auto"/>
            </w:tcBorders>
            <w:noWrap/>
            <w:vAlign w:val="center"/>
            <w:hideMark/>
          </w:tcPr>
          <w:p w14:paraId="3137C9AE" w14:textId="342F1465" w:rsidR="00A850D9" w:rsidRPr="00621C12" w:rsidRDefault="00A850D9" w:rsidP="00A850D9">
            <w:pPr>
              <w:rPr>
                <w:rFonts w:ascii="Times New Roman" w:hAnsi="Times New Roman" w:cs="Times New Roman"/>
                <w:sz w:val="20"/>
                <w:szCs w:val="20"/>
              </w:rPr>
            </w:pPr>
            <w:bookmarkStart w:id="18" w:name="_Hlk188383487"/>
            <w:r w:rsidRPr="00621C12">
              <w:rPr>
                <w:rFonts w:ascii="Times New Roman" w:hAnsi="Times New Roman" w:cs="Times New Roman"/>
                <w:sz w:val="20"/>
                <w:szCs w:val="20"/>
              </w:rPr>
              <w:t>Variable</w:t>
            </w:r>
          </w:p>
        </w:tc>
        <w:tc>
          <w:tcPr>
            <w:tcW w:w="1127" w:type="dxa"/>
            <w:tcBorders>
              <w:top w:val="single" w:sz="4" w:space="0" w:color="auto"/>
              <w:bottom w:val="single" w:sz="4" w:space="0" w:color="auto"/>
            </w:tcBorders>
            <w:noWrap/>
            <w:vAlign w:val="center"/>
            <w:hideMark/>
          </w:tcPr>
          <w:p w14:paraId="075F7342" w14:textId="09609A68" w:rsidR="00A850D9" w:rsidRPr="00621C12" w:rsidRDefault="0052578B" w:rsidP="00A850D9">
            <w:pPr>
              <w:rPr>
                <w:rFonts w:ascii="Times New Roman" w:hAnsi="Times New Roman" w:cs="Times New Roman"/>
                <w:sz w:val="20"/>
                <w:szCs w:val="20"/>
              </w:rPr>
            </w:pPr>
            <w:proofErr w:type="spellStart"/>
            <w:r w:rsidRPr="00621C12">
              <w:rPr>
                <w:rFonts w:ascii="Times New Roman" w:hAnsi="Times New Roman" w:cs="Times New Roman" w:hint="eastAsia"/>
                <w:sz w:val="20"/>
                <w:szCs w:val="20"/>
              </w:rPr>
              <w:t>v</w:t>
            </w:r>
            <w:r w:rsidR="00A850D9" w:rsidRPr="00621C12">
              <w:rPr>
                <w:rFonts w:ascii="Times New Roman" w:hAnsi="Times New Roman" w:cs="Times New Roman"/>
                <w:sz w:val="20"/>
                <w:szCs w:val="20"/>
              </w:rPr>
              <w:t>WF</w:t>
            </w:r>
            <w:proofErr w:type="spellEnd"/>
          </w:p>
        </w:tc>
        <w:tc>
          <w:tcPr>
            <w:tcW w:w="1334" w:type="dxa"/>
            <w:tcBorders>
              <w:top w:val="single" w:sz="4" w:space="0" w:color="auto"/>
              <w:bottom w:val="single" w:sz="4" w:space="0" w:color="auto"/>
            </w:tcBorders>
            <w:noWrap/>
            <w:vAlign w:val="center"/>
          </w:tcPr>
          <w:p w14:paraId="73D54F3D" w14:textId="391859F8" w:rsidR="00A850D9" w:rsidRPr="00621C12" w:rsidRDefault="00A850D9" w:rsidP="00A850D9">
            <w:pPr>
              <w:rPr>
                <w:rFonts w:ascii="Times New Roman" w:hAnsi="Times New Roman" w:cs="Times New Roman"/>
                <w:sz w:val="20"/>
                <w:szCs w:val="20"/>
              </w:rPr>
            </w:pPr>
            <w:proofErr w:type="spellStart"/>
            <w:r w:rsidRPr="00621C12">
              <w:rPr>
                <w:rFonts w:ascii="Times New Roman" w:hAnsi="Times New Roman" w:cs="Times New Roman"/>
                <w:sz w:val="20"/>
                <w:szCs w:val="20"/>
              </w:rPr>
              <w:t>sP</w:t>
            </w:r>
            <w:proofErr w:type="spellEnd"/>
            <w:r w:rsidRPr="00621C12">
              <w:rPr>
                <w:rFonts w:ascii="Times New Roman" w:hAnsi="Times New Roman" w:cs="Times New Roman"/>
                <w:sz w:val="20"/>
                <w:szCs w:val="20"/>
              </w:rPr>
              <w:t xml:space="preserve">-selectin </w:t>
            </w:r>
          </w:p>
        </w:tc>
        <w:tc>
          <w:tcPr>
            <w:tcW w:w="1254" w:type="dxa"/>
            <w:tcBorders>
              <w:top w:val="single" w:sz="4" w:space="0" w:color="auto"/>
              <w:bottom w:val="single" w:sz="4" w:space="0" w:color="auto"/>
            </w:tcBorders>
            <w:noWrap/>
            <w:vAlign w:val="center"/>
          </w:tcPr>
          <w:p w14:paraId="594DD410" w14:textId="41F5B506"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sCD40L</w:t>
            </w:r>
          </w:p>
        </w:tc>
        <w:tc>
          <w:tcPr>
            <w:tcW w:w="1201" w:type="dxa"/>
            <w:tcBorders>
              <w:top w:val="single" w:sz="4" w:space="0" w:color="auto"/>
              <w:bottom w:val="single" w:sz="4" w:space="0" w:color="auto"/>
            </w:tcBorders>
            <w:noWrap/>
            <w:vAlign w:val="center"/>
          </w:tcPr>
          <w:p w14:paraId="19CD623A" w14:textId="308B6103"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RANTES</w:t>
            </w:r>
          </w:p>
        </w:tc>
        <w:tc>
          <w:tcPr>
            <w:tcW w:w="1097" w:type="dxa"/>
            <w:tcBorders>
              <w:top w:val="single" w:sz="4" w:space="0" w:color="auto"/>
              <w:bottom w:val="single" w:sz="4" w:space="0" w:color="auto"/>
            </w:tcBorders>
            <w:noWrap/>
            <w:vAlign w:val="center"/>
          </w:tcPr>
          <w:p w14:paraId="773DFA92" w14:textId="61BFE3C3"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IL-1β</w:t>
            </w:r>
          </w:p>
        </w:tc>
        <w:tc>
          <w:tcPr>
            <w:tcW w:w="953" w:type="dxa"/>
            <w:tcBorders>
              <w:top w:val="single" w:sz="4" w:space="0" w:color="auto"/>
              <w:bottom w:val="single" w:sz="4" w:space="0" w:color="auto"/>
            </w:tcBorders>
            <w:vAlign w:val="center"/>
          </w:tcPr>
          <w:p w14:paraId="12D7AA46" w14:textId="323C499B"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IL-8</w:t>
            </w:r>
          </w:p>
        </w:tc>
      </w:tr>
      <w:bookmarkEnd w:id="18"/>
      <w:tr w:rsidR="00621C12" w:rsidRPr="00621C12" w14:paraId="450B4853" w14:textId="4AEDE717" w:rsidTr="00C16F51">
        <w:trPr>
          <w:trHeight w:val="420"/>
          <w:jc w:val="center"/>
        </w:trPr>
        <w:tc>
          <w:tcPr>
            <w:tcW w:w="1733" w:type="dxa"/>
            <w:tcBorders>
              <w:top w:val="single" w:sz="4" w:space="0" w:color="auto"/>
            </w:tcBorders>
            <w:noWrap/>
            <w:vAlign w:val="center"/>
          </w:tcPr>
          <w:p w14:paraId="20B27E51" w14:textId="4F70216F"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VWF</w:t>
            </w:r>
          </w:p>
        </w:tc>
        <w:tc>
          <w:tcPr>
            <w:tcW w:w="1127" w:type="dxa"/>
            <w:tcBorders>
              <w:top w:val="single" w:sz="4" w:space="0" w:color="auto"/>
            </w:tcBorders>
            <w:noWrap/>
            <w:vAlign w:val="center"/>
          </w:tcPr>
          <w:p w14:paraId="1AEA1BA6" w14:textId="1A25429E"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 xml:space="preserve">1 </w:t>
            </w:r>
          </w:p>
        </w:tc>
        <w:tc>
          <w:tcPr>
            <w:tcW w:w="1334" w:type="dxa"/>
            <w:tcBorders>
              <w:top w:val="single" w:sz="4" w:space="0" w:color="auto"/>
            </w:tcBorders>
            <w:noWrap/>
            <w:vAlign w:val="center"/>
          </w:tcPr>
          <w:p w14:paraId="22337451" w14:textId="14EB6355" w:rsidR="00A850D9" w:rsidRPr="00621C12" w:rsidRDefault="00A850D9" w:rsidP="00A850D9">
            <w:pPr>
              <w:rPr>
                <w:rFonts w:ascii="Times New Roman" w:hAnsi="Times New Roman" w:cs="Times New Roman"/>
                <w:sz w:val="20"/>
                <w:szCs w:val="20"/>
              </w:rPr>
            </w:pPr>
          </w:p>
        </w:tc>
        <w:tc>
          <w:tcPr>
            <w:tcW w:w="1254" w:type="dxa"/>
            <w:tcBorders>
              <w:top w:val="single" w:sz="4" w:space="0" w:color="auto"/>
            </w:tcBorders>
            <w:noWrap/>
            <w:vAlign w:val="center"/>
          </w:tcPr>
          <w:p w14:paraId="2B020611" w14:textId="77777777" w:rsidR="00A850D9" w:rsidRPr="00621C12" w:rsidRDefault="00A850D9" w:rsidP="00A850D9">
            <w:pPr>
              <w:rPr>
                <w:rFonts w:ascii="Times New Roman" w:hAnsi="Times New Roman" w:cs="Times New Roman"/>
                <w:sz w:val="20"/>
                <w:szCs w:val="20"/>
              </w:rPr>
            </w:pPr>
          </w:p>
        </w:tc>
        <w:tc>
          <w:tcPr>
            <w:tcW w:w="1201" w:type="dxa"/>
            <w:tcBorders>
              <w:top w:val="single" w:sz="4" w:space="0" w:color="auto"/>
            </w:tcBorders>
            <w:noWrap/>
            <w:vAlign w:val="center"/>
          </w:tcPr>
          <w:p w14:paraId="07AF8E53" w14:textId="77777777" w:rsidR="00A850D9" w:rsidRPr="00621C12" w:rsidRDefault="00A850D9" w:rsidP="00A850D9">
            <w:pPr>
              <w:rPr>
                <w:rFonts w:ascii="Times New Roman" w:hAnsi="Times New Roman" w:cs="Times New Roman"/>
                <w:sz w:val="20"/>
                <w:szCs w:val="20"/>
              </w:rPr>
            </w:pPr>
          </w:p>
        </w:tc>
        <w:tc>
          <w:tcPr>
            <w:tcW w:w="1097" w:type="dxa"/>
            <w:tcBorders>
              <w:top w:val="single" w:sz="4" w:space="0" w:color="auto"/>
            </w:tcBorders>
            <w:noWrap/>
            <w:vAlign w:val="center"/>
          </w:tcPr>
          <w:p w14:paraId="74F3B8F3" w14:textId="77777777" w:rsidR="00A850D9" w:rsidRPr="00621C12" w:rsidRDefault="00A850D9" w:rsidP="00A850D9">
            <w:pPr>
              <w:rPr>
                <w:rFonts w:ascii="Times New Roman" w:hAnsi="Times New Roman" w:cs="Times New Roman"/>
                <w:sz w:val="20"/>
                <w:szCs w:val="20"/>
              </w:rPr>
            </w:pPr>
          </w:p>
        </w:tc>
        <w:tc>
          <w:tcPr>
            <w:tcW w:w="953" w:type="dxa"/>
            <w:tcBorders>
              <w:top w:val="single" w:sz="4" w:space="0" w:color="auto"/>
            </w:tcBorders>
            <w:vAlign w:val="center"/>
          </w:tcPr>
          <w:p w14:paraId="23C72B22" w14:textId="77777777" w:rsidR="00A850D9" w:rsidRPr="00621C12" w:rsidRDefault="00A850D9" w:rsidP="00A850D9">
            <w:pPr>
              <w:rPr>
                <w:rFonts w:ascii="Times New Roman" w:hAnsi="Times New Roman" w:cs="Times New Roman"/>
                <w:sz w:val="20"/>
                <w:szCs w:val="20"/>
              </w:rPr>
            </w:pPr>
          </w:p>
        </w:tc>
      </w:tr>
      <w:tr w:rsidR="00621C12" w:rsidRPr="00621C12" w14:paraId="3B7F79DC" w14:textId="2ACE7FA9" w:rsidTr="00C16F51">
        <w:trPr>
          <w:trHeight w:val="420"/>
          <w:jc w:val="center"/>
        </w:trPr>
        <w:tc>
          <w:tcPr>
            <w:tcW w:w="1733" w:type="dxa"/>
            <w:noWrap/>
            <w:vAlign w:val="center"/>
          </w:tcPr>
          <w:p w14:paraId="52ADEA1D" w14:textId="227954F5" w:rsidR="00A850D9" w:rsidRPr="00621C12" w:rsidRDefault="00A850D9" w:rsidP="00A850D9">
            <w:pPr>
              <w:rPr>
                <w:rFonts w:ascii="Times New Roman" w:hAnsi="Times New Roman" w:cs="Times New Roman"/>
                <w:sz w:val="20"/>
                <w:szCs w:val="20"/>
              </w:rPr>
            </w:pPr>
            <w:proofErr w:type="spellStart"/>
            <w:r w:rsidRPr="00621C12">
              <w:rPr>
                <w:rFonts w:ascii="Times New Roman" w:hAnsi="Times New Roman" w:cs="Times New Roman"/>
                <w:sz w:val="20"/>
                <w:szCs w:val="20"/>
              </w:rPr>
              <w:t>sP</w:t>
            </w:r>
            <w:proofErr w:type="spellEnd"/>
            <w:r w:rsidRPr="00621C12">
              <w:rPr>
                <w:rFonts w:ascii="Times New Roman" w:hAnsi="Times New Roman" w:cs="Times New Roman"/>
                <w:sz w:val="20"/>
                <w:szCs w:val="20"/>
              </w:rPr>
              <w:t xml:space="preserve">-selectin </w:t>
            </w:r>
          </w:p>
        </w:tc>
        <w:tc>
          <w:tcPr>
            <w:tcW w:w="1127" w:type="dxa"/>
            <w:noWrap/>
            <w:vAlign w:val="center"/>
          </w:tcPr>
          <w:p w14:paraId="641AD849" w14:textId="254E7452"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b/>
                <w:bCs/>
                <w:sz w:val="20"/>
                <w:szCs w:val="20"/>
              </w:rPr>
              <w:t>0.580**</w:t>
            </w:r>
          </w:p>
        </w:tc>
        <w:tc>
          <w:tcPr>
            <w:tcW w:w="1334" w:type="dxa"/>
            <w:noWrap/>
            <w:vAlign w:val="center"/>
          </w:tcPr>
          <w:p w14:paraId="74E86007" w14:textId="1A17233D"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1</w:t>
            </w:r>
          </w:p>
        </w:tc>
        <w:tc>
          <w:tcPr>
            <w:tcW w:w="1254" w:type="dxa"/>
            <w:noWrap/>
            <w:vAlign w:val="center"/>
          </w:tcPr>
          <w:p w14:paraId="11B8E1E2" w14:textId="06A90DCC" w:rsidR="00A850D9" w:rsidRPr="00621C12" w:rsidRDefault="00A850D9" w:rsidP="00A850D9">
            <w:pPr>
              <w:rPr>
                <w:rFonts w:ascii="Times New Roman" w:hAnsi="Times New Roman" w:cs="Times New Roman"/>
                <w:sz w:val="20"/>
                <w:szCs w:val="20"/>
              </w:rPr>
            </w:pPr>
          </w:p>
        </w:tc>
        <w:tc>
          <w:tcPr>
            <w:tcW w:w="1201" w:type="dxa"/>
            <w:noWrap/>
            <w:vAlign w:val="center"/>
          </w:tcPr>
          <w:p w14:paraId="7CBE5FF5" w14:textId="77777777" w:rsidR="00A850D9" w:rsidRPr="00621C12" w:rsidRDefault="00A850D9" w:rsidP="00A850D9">
            <w:pPr>
              <w:rPr>
                <w:rFonts w:ascii="Times New Roman" w:hAnsi="Times New Roman" w:cs="Times New Roman"/>
                <w:sz w:val="20"/>
                <w:szCs w:val="20"/>
              </w:rPr>
            </w:pPr>
          </w:p>
        </w:tc>
        <w:tc>
          <w:tcPr>
            <w:tcW w:w="1097" w:type="dxa"/>
            <w:noWrap/>
            <w:vAlign w:val="center"/>
          </w:tcPr>
          <w:p w14:paraId="2E74376F" w14:textId="77777777" w:rsidR="00A850D9" w:rsidRPr="00621C12" w:rsidRDefault="00A850D9" w:rsidP="00A850D9">
            <w:pPr>
              <w:rPr>
                <w:rFonts w:ascii="Times New Roman" w:hAnsi="Times New Roman" w:cs="Times New Roman"/>
                <w:sz w:val="20"/>
                <w:szCs w:val="20"/>
              </w:rPr>
            </w:pPr>
          </w:p>
        </w:tc>
        <w:tc>
          <w:tcPr>
            <w:tcW w:w="953" w:type="dxa"/>
            <w:vAlign w:val="center"/>
          </w:tcPr>
          <w:p w14:paraId="4F0434BC" w14:textId="77777777" w:rsidR="00A850D9" w:rsidRPr="00621C12" w:rsidRDefault="00A850D9" w:rsidP="00A850D9">
            <w:pPr>
              <w:rPr>
                <w:rFonts w:ascii="Times New Roman" w:hAnsi="Times New Roman" w:cs="Times New Roman"/>
                <w:sz w:val="20"/>
                <w:szCs w:val="20"/>
              </w:rPr>
            </w:pPr>
          </w:p>
        </w:tc>
      </w:tr>
      <w:tr w:rsidR="00621C12" w:rsidRPr="00621C12" w14:paraId="5FE6ADAD" w14:textId="6F67EEEE" w:rsidTr="00C16F51">
        <w:trPr>
          <w:trHeight w:val="420"/>
          <w:jc w:val="center"/>
        </w:trPr>
        <w:tc>
          <w:tcPr>
            <w:tcW w:w="1733" w:type="dxa"/>
            <w:noWrap/>
            <w:vAlign w:val="center"/>
          </w:tcPr>
          <w:p w14:paraId="4F8B0EBB" w14:textId="02DD88DA"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sCD40L</w:t>
            </w:r>
          </w:p>
        </w:tc>
        <w:tc>
          <w:tcPr>
            <w:tcW w:w="1127" w:type="dxa"/>
            <w:noWrap/>
            <w:vAlign w:val="center"/>
          </w:tcPr>
          <w:p w14:paraId="1A005A56" w14:textId="7B10301D"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b/>
                <w:bCs/>
                <w:sz w:val="20"/>
                <w:szCs w:val="20"/>
              </w:rPr>
              <w:t>0.325**</w:t>
            </w:r>
          </w:p>
        </w:tc>
        <w:tc>
          <w:tcPr>
            <w:tcW w:w="1334" w:type="dxa"/>
            <w:noWrap/>
            <w:vAlign w:val="center"/>
          </w:tcPr>
          <w:p w14:paraId="1A9659BB" w14:textId="04AF880C"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b/>
                <w:bCs/>
                <w:sz w:val="20"/>
                <w:szCs w:val="20"/>
              </w:rPr>
              <w:t>0.265*</w:t>
            </w:r>
          </w:p>
        </w:tc>
        <w:tc>
          <w:tcPr>
            <w:tcW w:w="1254" w:type="dxa"/>
            <w:noWrap/>
            <w:vAlign w:val="center"/>
          </w:tcPr>
          <w:p w14:paraId="14FD0F29" w14:textId="0A2E7A81"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1</w:t>
            </w:r>
          </w:p>
        </w:tc>
        <w:tc>
          <w:tcPr>
            <w:tcW w:w="1201" w:type="dxa"/>
            <w:noWrap/>
            <w:vAlign w:val="center"/>
          </w:tcPr>
          <w:p w14:paraId="4B3B6286" w14:textId="00078B76" w:rsidR="00A850D9" w:rsidRPr="00621C12" w:rsidRDefault="00A850D9" w:rsidP="00A850D9">
            <w:pPr>
              <w:rPr>
                <w:rFonts w:ascii="Times New Roman" w:hAnsi="Times New Roman" w:cs="Times New Roman"/>
                <w:sz w:val="20"/>
                <w:szCs w:val="20"/>
              </w:rPr>
            </w:pPr>
          </w:p>
        </w:tc>
        <w:tc>
          <w:tcPr>
            <w:tcW w:w="1097" w:type="dxa"/>
            <w:noWrap/>
            <w:vAlign w:val="center"/>
          </w:tcPr>
          <w:p w14:paraId="403F8539" w14:textId="77777777" w:rsidR="00A850D9" w:rsidRPr="00621C12" w:rsidRDefault="00A850D9" w:rsidP="00A850D9">
            <w:pPr>
              <w:rPr>
                <w:rFonts w:ascii="Times New Roman" w:hAnsi="Times New Roman" w:cs="Times New Roman"/>
                <w:sz w:val="20"/>
                <w:szCs w:val="20"/>
              </w:rPr>
            </w:pPr>
          </w:p>
        </w:tc>
        <w:tc>
          <w:tcPr>
            <w:tcW w:w="953" w:type="dxa"/>
            <w:vAlign w:val="center"/>
          </w:tcPr>
          <w:p w14:paraId="01460A1D" w14:textId="77777777" w:rsidR="00A850D9" w:rsidRPr="00621C12" w:rsidRDefault="00A850D9" w:rsidP="00A850D9">
            <w:pPr>
              <w:rPr>
                <w:rFonts w:ascii="Times New Roman" w:hAnsi="Times New Roman" w:cs="Times New Roman"/>
                <w:sz w:val="20"/>
                <w:szCs w:val="20"/>
              </w:rPr>
            </w:pPr>
          </w:p>
        </w:tc>
      </w:tr>
      <w:tr w:rsidR="00621C12" w:rsidRPr="00621C12" w14:paraId="7AE2D0B2" w14:textId="76FEB281" w:rsidTr="00C16F51">
        <w:trPr>
          <w:trHeight w:val="420"/>
          <w:jc w:val="center"/>
        </w:trPr>
        <w:tc>
          <w:tcPr>
            <w:tcW w:w="1733" w:type="dxa"/>
            <w:noWrap/>
            <w:vAlign w:val="center"/>
            <w:hideMark/>
          </w:tcPr>
          <w:p w14:paraId="2FA1BB1D" w14:textId="77777777"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RANTES</w:t>
            </w:r>
          </w:p>
        </w:tc>
        <w:tc>
          <w:tcPr>
            <w:tcW w:w="1127" w:type="dxa"/>
            <w:noWrap/>
            <w:vAlign w:val="center"/>
            <w:hideMark/>
          </w:tcPr>
          <w:p w14:paraId="4B9B420B" w14:textId="46DDC6EB" w:rsidR="00A850D9" w:rsidRPr="00621C12" w:rsidRDefault="00A850D9" w:rsidP="00A850D9">
            <w:pPr>
              <w:rPr>
                <w:rFonts w:ascii="Times New Roman" w:hAnsi="Times New Roman" w:cs="Times New Roman"/>
                <w:b/>
                <w:bCs/>
                <w:sz w:val="20"/>
                <w:szCs w:val="20"/>
              </w:rPr>
            </w:pPr>
            <w:r w:rsidRPr="00621C12">
              <w:rPr>
                <w:rFonts w:ascii="Times New Roman" w:hAnsi="Times New Roman" w:cs="Times New Roman"/>
                <w:b/>
                <w:bCs/>
                <w:sz w:val="20"/>
                <w:szCs w:val="20"/>
              </w:rPr>
              <w:t>0.309**</w:t>
            </w:r>
          </w:p>
        </w:tc>
        <w:tc>
          <w:tcPr>
            <w:tcW w:w="1334" w:type="dxa"/>
            <w:noWrap/>
            <w:vAlign w:val="center"/>
          </w:tcPr>
          <w:p w14:paraId="1E418441" w14:textId="5D02E044"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b/>
                <w:bCs/>
                <w:sz w:val="20"/>
                <w:szCs w:val="20"/>
              </w:rPr>
              <w:t>0.337**</w:t>
            </w:r>
          </w:p>
        </w:tc>
        <w:tc>
          <w:tcPr>
            <w:tcW w:w="1254" w:type="dxa"/>
            <w:noWrap/>
            <w:vAlign w:val="center"/>
          </w:tcPr>
          <w:p w14:paraId="527B6670" w14:textId="3C7DD7E7"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b/>
                <w:bCs/>
                <w:sz w:val="20"/>
                <w:szCs w:val="20"/>
              </w:rPr>
              <w:t>0.240*</w:t>
            </w:r>
          </w:p>
        </w:tc>
        <w:tc>
          <w:tcPr>
            <w:tcW w:w="1201" w:type="dxa"/>
            <w:noWrap/>
            <w:vAlign w:val="center"/>
          </w:tcPr>
          <w:p w14:paraId="6315B2B3" w14:textId="47B02B4B"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1</w:t>
            </w:r>
          </w:p>
        </w:tc>
        <w:tc>
          <w:tcPr>
            <w:tcW w:w="1097" w:type="dxa"/>
            <w:noWrap/>
            <w:vAlign w:val="center"/>
          </w:tcPr>
          <w:p w14:paraId="527558F7" w14:textId="77777777" w:rsidR="00A850D9" w:rsidRPr="00621C12" w:rsidRDefault="00A850D9" w:rsidP="00A850D9">
            <w:pPr>
              <w:rPr>
                <w:rFonts w:ascii="Times New Roman" w:hAnsi="Times New Roman" w:cs="Times New Roman"/>
                <w:sz w:val="20"/>
                <w:szCs w:val="20"/>
              </w:rPr>
            </w:pPr>
          </w:p>
        </w:tc>
        <w:tc>
          <w:tcPr>
            <w:tcW w:w="953" w:type="dxa"/>
            <w:vAlign w:val="center"/>
          </w:tcPr>
          <w:p w14:paraId="2412F301" w14:textId="77777777" w:rsidR="00A850D9" w:rsidRPr="00621C12" w:rsidRDefault="00A850D9" w:rsidP="00A850D9">
            <w:pPr>
              <w:rPr>
                <w:rFonts w:ascii="Times New Roman" w:hAnsi="Times New Roman" w:cs="Times New Roman"/>
                <w:sz w:val="20"/>
                <w:szCs w:val="20"/>
              </w:rPr>
            </w:pPr>
          </w:p>
        </w:tc>
      </w:tr>
      <w:tr w:rsidR="00621C12" w:rsidRPr="00621C12" w14:paraId="4E8F5EB3" w14:textId="015EDF36" w:rsidTr="00C16F51">
        <w:trPr>
          <w:trHeight w:val="420"/>
          <w:jc w:val="center"/>
        </w:trPr>
        <w:tc>
          <w:tcPr>
            <w:tcW w:w="1733" w:type="dxa"/>
            <w:noWrap/>
            <w:vAlign w:val="center"/>
          </w:tcPr>
          <w:p w14:paraId="4E52DC61" w14:textId="3FAFCCCA"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IL-1β</w:t>
            </w:r>
          </w:p>
        </w:tc>
        <w:tc>
          <w:tcPr>
            <w:tcW w:w="1127" w:type="dxa"/>
            <w:noWrap/>
            <w:vAlign w:val="center"/>
          </w:tcPr>
          <w:p w14:paraId="56548B3C" w14:textId="6055C752"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 xml:space="preserve">0.072 </w:t>
            </w:r>
          </w:p>
        </w:tc>
        <w:tc>
          <w:tcPr>
            <w:tcW w:w="1334" w:type="dxa"/>
            <w:noWrap/>
            <w:vAlign w:val="center"/>
          </w:tcPr>
          <w:p w14:paraId="046E68B3" w14:textId="52627B7A"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-0.038</w:t>
            </w:r>
          </w:p>
        </w:tc>
        <w:tc>
          <w:tcPr>
            <w:tcW w:w="1254" w:type="dxa"/>
            <w:noWrap/>
            <w:vAlign w:val="center"/>
          </w:tcPr>
          <w:p w14:paraId="1AB33DB9" w14:textId="341E59BE"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0.022</w:t>
            </w:r>
          </w:p>
        </w:tc>
        <w:tc>
          <w:tcPr>
            <w:tcW w:w="1201" w:type="dxa"/>
            <w:noWrap/>
            <w:vAlign w:val="center"/>
          </w:tcPr>
          <w:p w14:paraId="69539980" w14:textId="4C79B662"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0.201</w:t>
            </w:r>
          </w:p>
        </w:tc>
        <w:tc>
          <w:tcPr>
            <w:tcW w:w="1097" w:type="dxa"/>
            <w:noWrap/>
            <w:vAlign w:val="center"/>
          </w:tcPr>
          <w:p w14:paraId="4734C5A6" w14:textId="1991A182"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1</w:t>
            </w:r>
          </w:p>
        </w:tc>
        <w:tc>
          <w:tcPr>
            <w:tcW w:w="953" w:type="dxa"/>
            <w:vAlign w:val="center"/>
          </w:tcPr>
          <w:p w14:paraId="2FA5D330" w14:textId="77777777" w:rsidR="00A850D9" w:rsidRPr="00621C12" w:rsidRDefault="00A850D9" w:rsidP="00A850D9">
            <w:pPr>
              <w:rPr>
                <w:rFonts w:ascii="Times New Roman" w:hAnsi="Times New Roman" w:cs="Times New Roman"/>
                <w:sz w:val="20"/>
                <w:szCs w:val="20"/>
              </w:rPr>
            </w:pPr>
          </w:p>
        </w:tc>
      </w:tr>
      <w:tr w:rsidR="00621C12" w:rsidRPr="00621C12" w14:paraId="0A82E414" w14:textId="07A3B79A" w:rsidTr="00C16F51">
        <w:trPr>
          <w:trHeight w:val="420"/>
          <w:jc w:val="center"/>
        </w:trPr>
        <w:tc>
          <w:tcPr>
            <w:tcW w:w="1733" w:type="dxa"/>
            <w:noWrap/>
            <w:vAlign w:val="center"/>
          </w:tcPr>
          <w:p w14:paraId="31FFDE9F" w14:textId="50EEB901"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IL-8</w:t>
            </w:r>
          </w:p>
        </w:tc>
        <w:tc>
          <w:tcPr>
            <w:tcW w:w="1127" w:type="dxa"/>
            <w:noWrap/>
            <w:vAlign w:val="center"/>
          </w:tcPr>
          <w:p w14:paraId="322CC0EC" w14:textId="2D0B867D"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 xml:space="preserve">0.014 </w:t>
            </w:r>
          </w:p>
        </w:tc>
        <w:tc>
          <w:tcPr>
            <w:tcW w:w="1334" w:type="dxa"/>
            <w:noWrap/>
            <w:vAlign w:val="center"/>
          </w:tcPr>
          <w:p w14:paraId="79F1F1F3" w14:textId="2727CAF1"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0.193</w:t>
            </w:r>
          </w:p>
        </w:tc>
        <w:tc>
          <w:tcPr>
            <w:tcW w:w="1254" w:type="dxa"/>
            <w:noWrap/>
            <w:vAlign w:val="center"/>
          </w:tcPr>
          <w:p w14:paraId="51DBFDC6" w14:textId="0B658E51"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0.091</w:t>
            </w:r>
          </w:p>
        </w:tc>
        <w:tc>
          <w:tcPr>
            <w:tcW w:w="1201" w:type="dxa"/>
            <w:noWrap/>
            <w:vAlign w:val="center"/>
          </w:tcPr>
          <w:p w14:paraId="7FA37090" w14:textId="7456BB25"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0.102</w:t>
            </w:r>
          </w:p>
        </w:tc>
        <w:tc>
          <w:tcPr>
            <w:tcW w:w="1097" w:type="dxa"/>
            <w:noWrap/>
            <w:vAlign w:val="center"/>
          </w:tcPr>
          <w:p w14:paraId="3C224A23" w14:textId="02EDC0C3"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-0.144</w:t>
            </w:r>
          </w:p>
        </w:tc>
        <w:tc>
          <w:tcPr>
            <w:tcW w:w="953" w:type="dxa"/>
            <w:vAlign w:val="center"/>
          </w:tcPr>
          <w:p w14:paraId="2EC741C9" w14:textId="4DE093AD" w:rsidR="00A850D9" w:rsidRPr="00621C12" w:rsidRDefault="00A850D9" w:rsidP="00A850D9">
            <w:pPr>
              <w:rPr>
                <w:rFonts w:ascii="Times New Roman" w:hAnsi="Times New Roman" w:cs="Times New Roman"/>
                <w:sz w:val="20"/>
                <w:szCs w:val="20"/>
              </w:rPr>
            </w:pPr>
            <w:r w:rsidRPr="00621C12">
              <w:rPr>
                <w:rFonts w:ascii="Times New Roman" w:hAnsi="Times New Roman" w:cs="Times New Roman"/>
                <w:sz w:val="20"/>
                <w:szCs w:val="20"/>
              </w:rPr>
              <w:t>1</w:t>
            </w:r>
          </w:p>
        </w:tc>
      </w:tr>
    </w:tbl>
    <w:p w14:paraId="2D3E5905" w14:textId="6CE13E6F" w:rsidR="00524346" w:rsidRPr="00621C12" w:rsidRDefault="00524346" w:rsidP="00C16F51">
      <w:pPr>
        <w:spacing w:afterLines="50" w:after="156"/>
        <w:rPr>
          <w:rFonts w:ascii="Times New Roman" w:eastAsia="宋体" w:hAnsi="Times New Roman" w:cs="Times New Roman"/>
          <w:b/>
          <w:bCs/>
          <w:sz w:val="16"/>
          <w:szCs w:val="16"/>
        </w:rPr>
      </w:pPr>
      <w:proofErr w:type="spellStart"/>
      <w:r w:rsidRPr="00621C12">
        <w:rPr>
          <w:rFonts w:ascii="Times New Roman" w:eastAsia="宋体" w:hAnsi="Times New Roman" w:cs="Times New Roman"/>
          <w:b/>
          <w:bCs/>
          <w:sz w:val="16"/>
          <w:szCs w:val="16"/>
        </w:rPr>
        <w:t>sP</w:t>
      </w:r>
      <w:proofErr w:type="spellEnd"/>
      <w:r w:rsidRPr="00621C12">
        <w:rPr>
          <w:rFonts w:ascii="Times New Roman" w:eastAsia="宋体" w:hAnsi="Times New Roman" w:cs="Times New Roman"/>
          <w:b/>
          <w:bCs/>
          <w:sz w:val="16"/>
          <w:szCs w:val="16"/>
        </w:rPr>
        <w:t xml:space="preserve">-selectin, soluble P-selectin; sCD40L, soluble CD40L; </w:t>
      </w:r>
      <w:proofErr w:type="spellStart"/>
      <w:r w:rsidRPr="00621C12">
        <w:rPr>
          <w:rFonts w:ascii="Times New Roman" w:eastAsia="宋体" w:hAnsi="Times New Roman" w:cs="Times New Roman"/>
          <w:b/>
          <w:bCs/>
          <w:sz w:val="16"/>
          <w:szCs w:val="16"/>
        </w:rPr>
        <w:t>vWF</w:t>
      </w:r>
      <w:proofErr w:type="spellEnd"/>
      <w:r w:rsidRPr="00621C12">
        <w:rPr>
          <w:rFonts w:ascii="Times New Roman" w:eastAsia="宋体" w:hAnsi="Times New Roman" w:cs="Times New Roman"/>
          <w:b/>
          <w:bCs/>
          <w:sz w:val="16"/>
          <w:szCs w:val="16"/>
        </w:rPr>
        <w:t>, von Willebrand Factor; IL-1β, interleukin-1β; IL-8, interleukin-8.</w:t>
      </w:r>
      <w:r w:rsidRPr="00621C12">
        <w:rPr>
          <w:rFonts w:ascii="Times New Roman" w:hAnsi="Times New Roman" w:cs="Times New Roman"/>
          <w:b/>
          <w:bCs/>
          <w:sz w:val="16"/>
          <w:szCs w:val="16"/>
        </w:rPr>
        <w:t xml:space="preserve"> RANTES, </w:t>
      </w:r>
      <w:r w:rsidRPr="00621C12">
        <w:rPr>
          <w:rFonts w:ascii="Times New Roman" w:eastAsia="宋体" w:hAnsi="Times New Roman" w:cs="Times New Roman"/>
          <w:b/>
          <w:bCs/>
          <w:sz w:val="16"/>
          <w:szCs w:val="16"/>
        </w:rPr>
        <w:t xml:space="preserve">regulated upon activation, normal T cell expressed and secreted. * </w:t>
      </w:r>
      <w:r w:rsidRPr="00621C12">
        <w:rPr>
          <w:rFonts w:ascii="Times New Roman" w:eastAsia="宋体" w:hAnsi="Times New Roman" w:cs="Times New Roman"/>
          <w:b/>
          <w:bCs/>
          <w:i/>
          <w:iCs/>
          <w:sz w:val="16"/>
          <w:szCs w:val="16"/>
        </w:rPr>
        <w:t>P</w:t>
      </w:r>
      <w:r w:rsidRPr="00621C12">
        <w:rPr>
          <w:rFonts w:ascii="Times New Roman" w:eastAsia="宋体" w:hAnsi="Times New Roman" w:cs="Times New Roman"/>
          <w:b/>
          <w:bCs/>
          <w:sz w:val="16"/>
          <w:szCs w:val="16"/>
        </w:rPr>
        <w:t xml:space="preserve"> &lt; 0.05, ** </w:t>
      </w:r>
      <w:r w:rsidRPr="00621C12">
        <w:rPr>
          <w:rFonts w:ascii="Times New Roman" w:eastAsia="宋体" w:hAnsi="Times New Roman" w:cs="Times New Roman"/>
          <w:b/>
          <w:bCs/>
          <w:i/>
          <w:iCs/>
          <w:sz w:val="16"/>
          <w:szCs w:val="16"/>
        </w:rPr>
        <w:t xml:space="preserve">P </w:t>
      </w:r>
      <w:r w:rsidRPr="00621C12">
        <w:rPr>
          <w:rFonts w:ascii="Times New Roman" w:eastAsia="宋体" w:hAnsi="Times New Roman" w:cs="Times New Roman"/>
          <w:b/>
          <w:bCs/>
          <w:sz w:val="16"/>
          <w:szCs w:val="16"/>
        </w:rPr>
        <w:t>&lt; 0.01.</w:t>
      </w:r>
    </w:p>
    <w:tbl>
      <w:tblPr>
        <w:tblStyle w:val="a3"/>
        <w:tblW w:w="8673"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0"/>
        <w:gridCol w:w="1404"/>
        <w:gridCol w:w="1399"/>
        <w:gridCol w:w="1399"/>
        <w:gridCol w:w="1289"/>
        <w:gridCol w:w="1182"/>
      </w:tblGrid>
      <w:tr w:rsidR="00621C12" w:rsidRPr="00621C12" w14:paraId="72BC8B7C" w14:textId="77777777" w:rsidTr="008007E0">
        <w:trPr>
          <w:trHeight w:val="541"/>
          <w:jc w:val="center"/>
        </w:trPr>
        <w:tc>
          <w:tcPr>
            <w:tcW w:w="2000" w:type="dxa"/>
            <w:tcBorders>
              <w:top w:val="single" w:sz="4" w:space="0" w:color="auto"/>
              <w:bottom w:val="single" w:sz="4" w:space="0" w:color="auto"/>
            </w:tcBorders>
            <w:noWrap/>
            <w:hideMark/>
          </w:tcPr>
          <w:p w14:paraId="63C8F818" w14:textId="776A5654" w:rsidR="008007E0" w:rsidRPr="00621C12" w:rsidRDefault="008007E0" w:rsidP="005907D8">
            <w:pPr>
              <w:rPr>
                <w:rFonts w:ascii="Times New Roman" w:hAnsi="Times New Roman" w:cs="Times New Roman"/>
                <w:b/>
                <w:bCs/>
                <w:sz w:val="20"/>
                <w:szCs w:val="20"/>
              </w:rPr>
            </w:pPr>
            <w:r w:rsidRPr="00621C12">
              <w:rPr>
                <w:rFonts w:ascii="Times New Roman" w:hAnsi="Times New Roman" w:cs="Times New Roman"/>
                <w:b/>
                <w:bCs/>
                <w:sz w:val="20"/>
                <w:szCs w:val="20"/>
              </w:rPr>
              <w:t>Tumor type</w:t>
            </w:r>
          </w:p>
        </w:tc>
        <w:tc>
          <w:tcPr>
            <w:tcW w:w="1404" w:type="dxa"/>
            <w:tcBorders>
              <w:top w:val="single" w:sz="4" w:space="0" w:color="auto"/>
              <w:bottom w:val="single" w:sz="4" w:space="0" w:color="auto"/>
            </w:tcBorders>
            <w:noWrap/>
          </w:tcPr>
          <w:p w14:paraId="08C22053" w14:textId="77777777" w:rsidR="008007E0" w:rsidRPr="00621C12" w:rsidRDefault="008007E0" w:rsidP="005907D8">
            <w:pPr>
              <w:rPr>
                <w:rFonts w:ascii="Times New Roman" w:hAnsi="Times New Roman" w:cs="Times New Roman"/>
                <w:b/>
                <w:bCs/>
                <w:sz w:val="20"/>
                <w:szCs w:val="20"/>
              </w:rPr>
            </w:pPr>
            <w:proofErr w:type="spellStart"/>
            <w:r w:rsidRPr="00621C12">
              <w:rPr>
                <w:rFonts w:ascii="Times New Roman" w:hAnsi="Times New Roman" w:cs="Times New Roman"/>
                <w:b/>
                <w:bCs/>
                <w:sz w:val="20"/>
                <w:szCs w:val="20"/>
              </w:rPr>
              <w:t>sP</w:t>
            </w:r>
            <w:proofErr w:type="spellEnd"/>
            <w:r w:rsidRPr="00621C12">
              <w:rPr>
                <w:rFonts w:ascii="Times New Roman" w:hAnsi="Times New Roman" w:cs="Times New Roman"/>
                <w:b/>
                <w:bCs/>
                <w:sz w:val="20"/>
                <w:szCs w:val="20"/>
              </w:rPr>
              <w:t>-selectin</w:t>
            </w:r>
          </w:p>
          <w:p w14:paraId="21BC382F" w14:textId="15617F09" w:rsidR="008007E0" w:rsidRPr="00621C12" w:rsidRDefault="008007E0" w:rsidP="005907D8">
            <w:pPr>
              <w:rPr>
                <w:rFonts w:ascii="Times New Roman" w:hAnsi="Times New Roman" w:cs="Times New Roman"/>
                <w:b/>
                <w:bCs/>
                <w:sz w:val="20"/>
                <w:szCs w:val="20"/>
              </w:rPr>
            </w:pPr>
            <w:r w:rsidRPr="00621C12">
              <w:rPr>
                <w:rFonts w:ascii="Times New Roman" w:hAnsi="Times New Roman" w:cs="Times New Roman"/>
                <w:b/>
                <w:bCs/>
                <w:sz w:val="20"/>
                <w:szCs w:val="20"/>
              </w:rPr>
              <w:t>(ng/mL)</w:t>
            </w:r>
          </w:p>
        </w:tc>
        <w:tc>
          <w:tcPr>
            <w:tcW w:w="1399" w:type="dxa"/>
            <w:tcBorders>
              <w:top w:val="single" w:sz="4" w:space="0" w:color="auto"/>
              <w:bottom w:val="single" w:sz="4" w:space="0" w:color="auto"/>
            </w:tcBorders>
            <w:noWrap/>
          </w:tcPr>
          <w:p w14:paraId="0A52E473" w14:textId="77777777" w:rsidR="008007E0" w:rsidRPr="00621C12" w:rsidRDefault="008007E0" w:rsidP="005907D8">
            <w:pPr>
              <w:rPr>
                <w:rFonts w:ascii="Times New Roman" w:hAnsi="Times New Roman" w:cs="Times New Roman"/>
                <w:b/>
                <w:bCs/>
                <w:sz w:val="20"/>
                <w:szCs w:val="20"/>
              </w:rPr>
            </w:pPr>
            <w:r w:rsidRPr="00621C12">
              <w:rPr>
                <w:rFonts w:ascii="Times New Roman" w:hAnsi="Times New Roman" w:cs="Times New Roman"/>
                <w:b/>
                <w:bCs/>
                <w:sz w:val="20"/>
                <w:szCs w:val="20"/>
              </w:rPr>
              <w:t>sCD40L</w:t>
            </w:r>
          </w:p>
          <w:p w14:paraId="4CC41C2B" w14:textId="2AFA8762" w:rsidR="008007E0" w:rsidRPr="00621C12" w:rsidRDefault="008007E0" w:rsidP="005907D8">
            <w:pPr>
              <w:rPr>
                <w:rFonts w:ascii="Times New Roman" w:hAnsi="Times New Roman" w:cs="Times New Roman"/>
                <w:b/>
                <w:bCs/>
                <w:sz w:val="20"/>
                <w:szCs w:val="20"/>
              </w:rPr>
            </w:pPr>
            <w:r w:rsidRPr="00621C12">
              <w:rPr>
                <w:rFonts w:ascii="Times New Roman" w:hAnsi="Times New Roman" w:cs="Times New Roman"/>
                <w:b/>
                <w:bCs/>
                <w:sz w:val="20"/>
                <w:szCs w:val="20"/>
              </w:rPr>
              <w:t>(</w:t>
            </w:r>
            <w:proofErr w:type="spellStart"/>
            <w:r w:rsidRPr="00621C12">
              <w:rPr>
                <w:rFonts w:ascii="Times New Roman" w:hAnsi="Times New Roman" w:cs="Times New Roman"/>
                <w:b/>
                <w:bCs/>
                <w:sz w:val="20"/>
                <w:szCs w:val="20"/>
              </w:rPr>
              <w:t>pg</w:t>
            </w:r>
            <w:proofErr w:type="spellEnd"/>
            <w:r w:rsidRPr="00621C12">
              <w:rPr>
                <w:rFonts w:ascii="Times New Roman" w:hAnsi="Times New Roman" w:cs="Times New Roman"/>
                <w:b/>
                <w:bCs/>
                <w:sz w:val="20"/>
                <w:szCs w:val="20"/>
              </w:rPr>
              <w:t>/mL)</w:t>
            </w:r>
          </w:p>
        </w:tc>
        <w:tc>
          <w:tcPr>
            <w:tcW w:w="1399" w:type="dxa"/>
            <w:tcBorders>
              <w:top w:val="single" w:sz="4" w:space="0" w:color="auto"/>
              <w:bottom w:val="single" w:sz="4" w:space="0" w:color="auto"/>
            </w:tcBorders>
          </w:tcPr>
          <w:p w14:paraId="0D554CC0" w14:textId="77777777" w:rsidR="008007E0" w:rsidRPr="00621C12" w:rsidRDefault="008007E0" w:rsidP="005907D8">
            <w:pPr>
              <w:rPr>
                <w:rFonts w:ascii="Times New Roman" w:hAnsi="Times New Roman" w:cs="Times New Roman"/>
                <w:b/>
                <w:bCs/>
                <w:sz w:val="20"/>
                <w:szCs w:val="20"/>
              </w:rPr>
            </w:pPr>
            <w:proofErr w:type="spellStart"/>
            <w:r w:rsidRPr="00621C12">
              <w:rPr>
                <w:rFonts w:ascii="Times New Roman" w:hAnsi="Times New Roman" w:cs="Times New Roman" w:hint="eastAsia"/>
                <w:b/>
                <w:bCs/>
                <w:sz w:val="20"/>
                <w:szCs w:val="20"/>
              </w:rPr>
              <w:t>v</w:t>
            </w:r>
            <w:r w:rsidRPr="00621C12">
              <w:rPr>
                <w:rFonts w:ascii="Times New Roman" w:hAnsi="Times New Roman" w:cs="Times New Roman"/>
                <w:b/>
                <w:bCs/>
                <w:sz w:val="20"/>
                <w:szCs w:val="20"/>
              </w:rPr>
              <w:t>WF</w:t>
            </w:r>
            <w:proofErr w:type="spellEnd"/>
          </w:p>
          <w:p w14:paraId="7979AEA3" w14:textId="1C6E12D5" w:rsidR="008007E0" w:rsidRPr="00621C12" w:rsidRDefault="008007E0" w:rsidP="005907D8">
            <w:pPr>
              <w:rPr>
                <w:rFonts w:ascii="Times New Roman" w:hAnsi="Times New Roman" w:cs="Times New Roman"/>
                <w:b/>
                <w:bCs/>
                <w:sz w:val="20"/>
                <w:szCs w:val="20"/>
              </w:rPr>
            </w:pPr>
            <w:r w:rsidRPr="00621C12">
              <w:rPr>
                <w:rFonts w:ascii="Times New Roman" w:hAnsi="Times New Roman" w:cs="Times New Roman"/>
                <w:b/>
                <w:bCs/>
                <w:sz w:val="20"/>
                <w:szCs w:val="20"/>
              </w:rPr>
              <w:t>(</w:t>
            </w:r>
            <w:proofErr w:type="spellStart"/>
            <w:r w:rsidRPr="00621C12">
              <w:rPr>
                <w:rFonts w:ascii="Times New Roman" w:hAnsi="Times New Roman" w:cs="Times New Roman"/>
                <w:b/>
                <w:bCs/>
                <w:sz w:val="20"/>
                <w:szCs w:val="20"/>
              </w:rPr>
              <w:t>μg</w:t>
            </w:r>
            <w:proofErr w:type="spellEnd"/>
            <w:r w:rsidRPr="00621C12">
              <w:rPr>
                <w:rFonts w:ascii="Times New Roman" w:hAnsi="Times New Roman" w:cs="Times New Roman"/>
                <w:b/>
                <w:bCs/>
                <w:sz w:val="20"/>
                <w:szCs w:val="20"/>
              </w:rPr>
              <w:t>/mL)</w:t>
            </w:r>
          </w:p>
        </w:tc>
        <w:tc>
          <w:tcPr>
            <w:tcW w:w="1289" w:type="dxa"/>
            <w:tcBorders>
              <w:top w:val="single" w:sz="4" w:space="0" w:color="auto"/>
              <w:bottom w:val="single" w:sz="4" w:space="0" w:color="auto"/>
            </w:tcBorders>
            <w:noWrap/>
          </w:tcPr>
          <w:p w14:paraId="76919334" w14:textId="527BFBDA" w:rsidR="008007E0" w:rsidRPr="00621C12" w:rsidRDefault="008007E0" w:rsidP="005907D8">
            <w:pPr>
              <w:rPr>
                <w:rFonts w:ascii="Times New Roman" w:hAnsi="Times New Roman" w:cs="Times New Roman"/>
                <w:b/>
                <w:bCs/>
                <w:sz w:val="20"/>
                <w:szCs w:val="20"/>
              </w:rPr>
            </w:pPr>
            <w:r w:rsidRPr="00621C12">
              <w:rPr>
                <w:rFonts w:ascii="Times New Roman" w:hAnsi="Times New Roman" w:cs="Times New Roman"/>
                <w:b/>
                <w:bCs/>
                <w:sz w:val="20"/>
                <w:szCs w:val="20"/>
              </w:rPr>
              <w:t>IL-1β</w:t>
            </w:r>
          </w:p>
          <w:p w14:paraId="43446061" w14:textId="2548CE42" w:rsidR="008007E0" w:rsidRPr="00621C12" w:rsidRDefault="008007E0" w:rsidP="005907D8">
            <w:pPr>
              <w:rPr>
                <w:rFonts w:ascii="Times New Roman" w:hAnsi="Times New Roman" w:cs="Times New Roman"/>
                <w:b/>
                <w:bCs/>
                <w:sz w:val="20"/>
                <w:szCs w:val="20"/>
              </w:rPr>
            </w:pPr>
            <w:r w:rsidRPr="00621C12">
              <w:rPr>
                <w:rFonts w:ascii="Times New Roman" w:hAnsi="Times New Roman" w:cs="Times New Roman"/>
                <w:b/>
                <w:bCs/>
                <w:sz w:val="20"/>
                <w:szCs w:val="20"/>
              </w:rPr>
              <w:t>(</w:t>
            </w:r>
            <w:proofErr w:type="spellStart"/>
            <w:r w:rsidRPr="00621C12">
              <w:rPr>
                <w:rFonts w:ascii="Times New Roman" w:hAnsi="Times New Roman" w:cs="Times New Roman"/>
                <w:b/>
                <w:bCs/>
                <w:sz w:val="20"/>
                <w:szCs w:val="20"/>
              </w:rPr>
              <w:t>pg</w:t>
            </w:r>
            <w:proofErr w:type="spellEnd"/>
            <w:r w:rsidRPr="00621C12">
              <w:rPr>
                <w:rFonts w:ascii="Times New Roman" w:hAnsi="Times New Roman" w:cs="Times New Roman"/>
                <w:b/>
                <w:bCs/>
                <w:sz w:val="20"/>
                <w:szCs w:val="20"/>
              </w:rPr>
              <w:t>/mL)</w:t>
            </w:r>
          </w:p>
        </w:tc>
        <w:tc>
          <w:tcPr>
            <w:tcW w:w="1182" w:type="dxa"/>
            <w:tcBorders>
              <w:top w:val="single" w:sz="4" w:space="0" w:color="auto"/>
              <w:bottom w:val="single" w:sz="4" w:space="0" w:color="auto"/>
            </w:tcBorders>
          </w:tcPr>
          <w:p w14:paraId="31325390" w14:textId="3DA91DF6" w:rsidR="008007E0" w:rsidRPr="00621C12" w:rsidRDefault="008007E0" w:rsidP="005907D8">
            <w:pPr>
              <w:rPr>
                <w:rFonts w:ascii="Times New Roman" w:hAnsi="Times New Roman" w:cs="Times New Roman"/>
                <w:b/>
                <w:bCs/>
                <w:sz w:val="20"/>
                <w:szCs w:val="20"/>
              </w:rPr>
            </w:pPr>
            <w:r w:rsidRPr="00621C12">
              <w:rPr>
                <w:rFonts w:ascii="Times New Roman" w:hAnsi="Times New Roman" w:cs="Times New Roman"/>
                <w:b/>
                <w:bCs/>
                <w:sz w:val="20"/>
                <w:szCs w:val="20"/>
              </w:rPr>
              <w:t>IL-8</w:t>
            </w:r>
            <w:r w:rsidRPr="00621C12">
              <w:rPr>
                <w:b/>
                <w:bCs/>
              </w:rPr>
              <w:t xml:space="preserve"> </w:t>
            </w:r>
            <w:r w:rsidRPr="00621C12">
              <w:rPr>
                <w:rFonts w:ascii="Times New Roman" w:hAnsi="Times New Roman" w:cs="Times New Roman"/>
                <w:b/>
                <w:bCs/>
                <w:sz w:val="20"/>
                <w:szCs w:val="20"/>
              </w:rPr>
              <w:t>(</w:t>
            </w:r>
            <w:proofErr w:type="spellStart"/>
            <w:r w:rsidRPr="00621C12">
              <w:rPr>
                <w:rFonts w:ascii="Times New Roman" w:hAnsi="Times New Roman" w:cs="Times New Roman"/>
                <w:b/>
                <w:bCs/>
                <w:sz w:val="20"/>
                <w:szCs w:val="20"/>
              </w:rPr>
              <w:t>pg</w:t>
            </w:r>
            <w:proofErr w:type="spellEnd"/>
            <w:r w:rsidRPr="00621C12">
              <w:rPr>
                <w:rFonts w:ascii="Times New Roman" w:hAnsi="Times New Roman" w:cs="Times New Roman"/>
                <w:b/>
                <w:bCs/>
                <w:sz w:val="20"/>
                <w:szCs w:val="20"/>
              </w:rPr>
              <w:t>/mL)</w:t>
            </w:r>
          </w:p>
        </w:tc>
      </w:tr>
      <w:tr w:rsidR="00621C12" w:rsidRPr="00621C12" w14:paraId="3AC26A9F" w14:textId="77777777" w:rsidTr="008007E0">
        <w:trPr>
          <w:trHeight w:val="541"/>
          <w:jc w:val="center"/>
        </w:trPr>
        <w:tc>
          <w:tcPr>
            <w:tcW w:w="2000" w:type="dxa"/>
            <w:tcBorders>
              <w:top w:val="single" w:sz="4" w:space="0" w:color="auto"/>
            </w:tcBorders>
            <w:noWrap/>
          </w:tcPr>
          <w:p w14:paraId="359DFA54" w14:textId="77777777" w:rsidR="008007E0" w:rsidRPr="00621C12" w:rsidRDefault="008007E0" w:rsidP="005907D8">
            <w:pPr>
              <w:rPr>
                <w:rFonts w:ascii="Times New Roman" w:eastAsia="宋体" w:hAnsi="Times New Roman" w:cs="Times New Roman"/>
                <w:kern w:val="0"/>
                <w:sz w:val="20"/>
                <w:szCs w:val="20"/>
              </w:rPr>
            </w:pPr>
            <w:r w:rsidRPr="00621C12">
              <w:rPr>
                <w:rFonts w:ascii="Times New Roman" w:eastAsia="宋体" w:hAnsi="Times New Roman" w:cs="Times New Roman"/>
                <w:kern w:val="0"/>
                <w:sz w:val="20"/>
                <w:szCs w:val="20"/>
              </w:rPr>
              <w:t>Neuroblastoma</w:t>
            </w:r>
          </w:p>
          <w:p w14:paraId="463FFB86" w14:textId="0A8F016C" w:rsidR="008007E0" w:rsidRPr="00621C12" w:rsidRDefault="008007E0" w:rsidP="005907D8">
            <w:pPr>
              <w:rPr>
                <w:rFonts w:ascii="Times New Roman" w:hAnsi="Times New Roman" w:cs="Times New Roman"/>
                <w:sz w:val="20"/>
                <w:szCs w:val="20"/>
              </w:rPr>
            </w:pPr>
            <w:r w:rsidRPr="00621C12">
              <w:rPr>
                <w:rFonts w:ascii="Times New Roman" w:eastAsia="宋体" w:hAnsi="Times New Roman" w:cs="Times New Roman" w:hint="eastAsia"/>
                <w:kern w:val="0"/>
                <w:sz w:val="20"/>
                <w:szCs w:val="20"/>
              </w:rPr>
              <w:t>(n = 51)</w:t>
            </w:r>
          </w:p>
        </w:tc>
        <w:tc>
          <w:tcPr>
            <w:tcW w:w="1404" w:type="dxa"/>
            <w:tcBorders>
              <w:top w:val="single" w:sz="4" w:space="0" w:color="auto"/>
            </w:tcBorders>
            <w:noWrap/>
          </w:tcPr>
          <w:p w14:paraId="2C3FF431"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10.1</w:t>
            </w:r>
          </w:p>
          <w:p w14:paraId="02161314" w14:textId="2C87B69F"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(4.6,16.4)</w:t>
            </w:r>
          </w:p>
        </w:tc>
        <w:tc>
          <w:tcPr>
            <w:tcW w:w="1399" w:type="dxa"/>
            <w:tcBorders>
              <w:top w:val="single" w:sz="4" w:space="0" w:color="auto"/>
            </w:tcBorders>
            <w:noWrap/>
          </w:tcPr>
          <w:p w14:paraId="40DFC2FC"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234.5</w:t>
            </w:r>
          </w:p>
          <w:p w14:paraId="23E6A7D4" w14:textId="634803D4"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(172.8,759.8)</w:t>
            </w:r>
          </w:p>
        </w:tc>
        <w:tc>
          <w:tcPr>
            <w:tcW w:w="1399" w:type="dxa"/>
            <w:tcBorders>
              <w:top w:val="single" w:sz="4" w:space="0" w:color="auto"/>
            </w:tcBorders>
          </w:tcPr>
          <w:p w14:paraId="45D527E1"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178.4</w:t>
            </w:r>
          </w:p>
          <w:p w14:paraId="0C36C4F7" w14:textId="1D67CCEA"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 xml:space="preserve">(95.6,335.3) </w:t>
            </w:r>
          </w:p>
        </w:tc>
        <w:tc>
          <w:tcPr>
            <w:tcW w:w="1289" w:type="dxa"/>
            <w:tcBorders>
              <w:top w:val="single" w:sz="4" w:space="0" w:color="auto"/>
            </w:tcBorders>
            <w:noWrap/>
          </w:tcPr>
          <w:p w14:paraId="2BDC6381" w14:textId="4C2D9841"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44.9 (21.6,112.8)</w:t>
            </w:r>
          </w:p>
        </w:tc>
        <w:tc>
          <w:tcPr>
            <w:tcW w:w="1182" w:type="dxa"/>
            <w:tcBorders>
              <w:top w:val="single" w:sz="4" w:space="0" w:color="auto"/>
            </w:tcBorders>
          </w:tcPr>
          <w:p w14:paraId="0105ED39"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49.7</w:t>
            </w:r>
          </w:p>
          <w:p w14:paraId="40E20ABA" w14:textId="5B6A4D84"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(17.2,98.0)</w:t>
            </w:r>
          </w:p>
        </w:tc>
      </w:tr>
      <w:tr w:rsidR="00621C12" w:rsidRPr="00621C12" w14:paraId="2F92126C" w14:textId="77777777" w:rsidTr="008007E0">
        <w:trPr>
          <w:trHeight w:val="541"/>
          <w:jc w:val="center"/>
        </w:trPr>
        <w:tc>
          <w:tcPr>
            <w:tcW w:w="2000" w:type="dxa"/>
            <w:noWrap/>
          </w:tcPr>
          <w:p w14:paraId="672165D3"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Rhabdomyosarcoma</w:t>
            </w:r>
          </w:p>
          <w:p w14:paraId="4F812290" w14:textId="141F188C"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hint="eastAsia"/>
                <w:sz w:val="20"/>
                <w:szCs w:val="20"/>
              </w:rPr>
              <w:t>(n = 10)</w:t>
            </w:r>
            <w:r w:rsidRPr="00621C12">
              <w:rPr>
                <w:rFonts w:ascii="Times New Roman" w:hAnsi="Times New Roman" w:cs="Times New Roman"/>
                <w:sz w:val="20"/>
                <w:szCs w:val="20"/>
              </w:rPr>
              <w:t xml:space="preserve"> </w:t>
            </w:r>
          </w:p>
        </w:tc>
        <w:tc>
          <w:tcPr>
            <w:tcW w:w="1404" w:type="dxa"/>
            <w:noWrap/>
          </w:tcPr>
          <w:p w14:paraId="1D045993"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7.6</w:t>
            </w:r>
          </w:p>
          <w:p w14:paraId="3471A5D0" w14:textId="4AED0BAF"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(3.8,46.3)</w:t>
            </w:r>
          </w:p>
        </w:tc>
        <w:tc>
          <w:tcPr>
            <w:tcW w:w="1399" w:type="dxa"/>
            <w:noWrap/>
          </w:tcPr>
          <w:p w14:paraId="795AC42C"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433.9</w:t>
            </w:r>
          </w:p>
          <w:p w14:paraId="06F2F655" w14:textId="2A24D1E2"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(194.6,573.0)</w:t>
            </w:r>
          </w:p>
        </w:tc>
        <w:tc>
          <w:tcPr>
            <w:tcW w:w="1399" w:type="dxa"/>
          </w:tcPr>
          <w:p w14:paraId="322CEF3F"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173.0</w:t>
            </w:r>
          </w:p>
          <w:p w14:paraId="21102A43" w14:textId="00E30D3F"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(147.4,217.2)</w:t>
            </w:r>
          </w:p>
        </w:tc>
        <w:tc>
          <w:tcPr>
            <w:tcW w:w="1289" w:type="dxa"/>
            <w:noWrap/>
          </w:tcPr>
          <w:p w14:paraId="1614A4DB" w14:textId="2C2EF8EB"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61.9 (17.1,86.8)</w:t>
            </w:r>
          </w:p>
        </w:tc>
        <w:tc>
          <w:tcPr>
            <w:tcW w:w="1182" w:type="dxa"/>
          </w:tcPr>
          <w:p w14:paraId="702C167C"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75.3</w:t>
            </w:r>
          </w:p>
          <w:p w14:paraId="31053369" w14:textId="66678C4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(5.0,149.3)</w:t>
            </w:r>
          </w:p>
        </w:tc>
      </w:tr>
      <w:tr w:rsidR="00621C12" w:rsidRPr="00621C12" w14:paraId="4DD50D6A" w14:textId="77777777" w:rsidTr="008007E0">
        <w:trPr>
          <w:trHeight w:val="541"/>
          <w:jc w:val="center"/>
        </w:trPr>
        <w:tc>
          <w:tcPr>
            <w:tcW w:w="2000" w:type="dxa"/>
            <w:tcBorders>
              <w:bottom w:val="nil"/>
            </w:tcBorders>
            <w:noWrap/>
          </w:tcPr>
          <w:p w14:paraId="22EF1904"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Renal tumors</w:t>
            </w:r>
          </w:p>
          <w:p w14:paraId="11D97375" w14:textId="16398702"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hint="eastAsia"/>
                <w:sz w:val="20"/>
                <w:szCs w:val="20"/>
              </w:rPr>
              <w:t>(n = 7)</w:t>
            </w:r>
          </w:p>
        </w:tc>
        <w:tc>
          <w:tcPr>
            <w:tcW w:w="1404" w:type="dxa"/>
            <w:tcBorders>
              <w:bottom w:val="nil"/>
            </w:tcBorders>
            <w:noWrap/>
          </w:tcPr>
          <w:p w14:paraId="0571967E"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6.1</w:t>
            </w:r>
          </w:p>
          <w:p w14:paraId="4D587FEE" w14:textId="71A7060F"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(3.8,7.3)</w:t>
            </w:r>
          </w:p>
        </w:tc>
        <w:tc>
          <w:tcPr>
            <w:tcW w:w="1399" w:type="dxa"/>
            <w:tcBorders>
              <w:bottom w:val="nil"/>
            </w:tcBorders>
            <w:noWrap/>
          </w:tcPr>
          <w:p w14:paraId="693B2F34" w14:textId="24C301CB"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193.4</w:t>
            </w:r>
          </w:p>
          <w:p w14:paraId="5730BD67" w14:textId="1E8EC658"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(127.3,251.6)</w:t>
            </w:r>
          </w:p>
        </w:tc>
        <w:tc>
          <w:tcPr>
            <w:tcW w:w="1399" w:type="dxa"/>
            <w:tcBorders>
              <w:bottom w:val="nil"/>
            </w:tcBorders>
          </w:tcPr>
          <w:p w14:paraId="0F1590BF" w14:textId="217FD6B2"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199.7 (81.2,453.8)</w:t>
            </w:r>
          </w:p>
        </w:tc>
        <w:tc>
          <w:tcPr>
            <w:tcW w:w="1289" w:type="dxa"/>
            <w:tcBorders>
              <w:bottom w:val="nil"/>
            </w:tcBorders>
            <w:noWrap/>
          </w:tcPr>
          <w:p w14:paraId="0C582518" w14:textId="04320C7C"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49.5</w:t>
            </w:r>
          </w:p>
          <w:p w14:paraId="1D22C714" w14:textId="2C93BA0D"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(20.4,79.5)</w:t>
            </w:r>
          </w:p>
        </w:tc>
        <w:tc>
          <w:tcPr>
            <w:tcW w:w="1182" w:type="dxa"/>
            <w:tcBorders>
              <w:bottom w:val="nil"/>
            </w:tcBorders>
          </w:tcPr>
          <w:p w14:paraId="5A3C13EB" w14:textId="14D50AE2"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32.1 (2.1,91.3)</w:t>
            </w:r>
          </w:p>
        </w:tc>
      </w:tr>
      <w:tr w:rsidR="00621C12" w:rsidRPr="00621C12" w14:paraId="4F4D7ED4" w14:textId="77777777" w:rsidTr="008007E0">
        <w:trPr>
          <w:trHeight w:val="541"/>
          <w:jc w:val="center"/>
        </w:trPr>
        <w:tc>
          <w:tcPr>
            <w:tcW w:w="2000" w:type="dxa"/>
            <w:tcBorders>
              <w:bottom w:val="single" w:sz="4" w:space="0" w:color="auto"/>
            </w:tcBorders>
            <w:noWrap/>
            <w:hideMark/>
          </w:tcPr>
          <w:p w14:paraId="05220E09"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Others*</w:t>
            </w:r>
          </w:p>
          <w:p w14:paraId="01707CB2" w14:textId="7166D902"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hint="eastAsia"/>
                <w:sz w:val="20"/>
                <w:szCs w:val="20"/>
              </w:rPr>
              <w:t>(n = 6)</w:t>
            </w:r>
          </w:p>
        </w:tc>
        <w:tc>
          <w:tcPr>
            <w:tcW w:w="1404" w:type="dxa"/>
            <w:tcBorders>
              <w:bottom w:val="single" w:sz="4" w:space="0" w:color="auto"/>
            </w:tcBorders>
            <w:noWrap/>
          </w:tcPr>
          <w:p w14:paraId="3A56AD1E"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5.0</w:t>
            </w:r>
          </w:p>
          <w:p w14:paraId="7F1EEE09" w14:textId="2A3C37BC"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(4.8,15.4)</w:t>
            </w:r>
          </w:p>
        </w:tc>
        <w:tc>
          <w:tcPr>
            <w:tcW w:w="1399" w:type="dxa"/>
            <w:tcBorders>
              <w:bottom w:val="single" w:sz="4" w:space="0" w:color="auto"/>
            </w:tcBorders>
            <w:noWrap/>
          </w:tcPr>
          <w:p w14:paraId="191BB0E4"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151.9</w:t>
            </w:r>
          </w:p>
          <w:p w14:paraId="609ECDAC" w14:textId="565DC72F"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(100.5,316.2)</w:t>
            </w:r>
          </w:p>
        </w:tc>
        <w:tc>
          <w:tcPr>
            <w:tcW w:w="1399" w:type="dxa"/>
            <w:tcBorders>
              <w:bottom w:val="single" w:sz="4" w:space="0" w:color="auto"/>
            </w:tcBorders>
          </w:tcPr>
          <w:p w14:paraId="405C35F8" w14:textId="7777777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192.1</w:t>
            </w:r>
          </w:p>
          <w:p w14:paraId="4DA674F3" w14:textId="2C8F3F21"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(118.2,454.2)</w:t>
            </w:r>
          </w:p>
        </w:tc>
        <w:tc>
          <w:tcPr>
            <w:tcW w:w="1289" w:type="dxa"/>
            <w:tcBorders>
              <w:bottom w:val="single" w:sz="4" w:space="0" w:color="auto"/>
            </w:tcBorders>
            <w:noWrap/>
          </w:tcPr>
          <w:p w14:paraId="7D3F4065" w14:textId="495E9C7E"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119.3</w:t>
            </w:r>
          </w:p>
          <w:p w14:paraId="4361BA5F" w14:textId="7E964F98"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(15.9,306.1)</w:t>
            </w:r>
          </w:p>
        </w:tc>
        <w:tc>
          <w:tcPr>
            <w:tcW w:w="1182" w:type="dxa"/>
            <w:tcBorders>
              <w:bottom w:val="single" w:sz="4" w:space="0" w:color="auto"/>
            </w:tcBorders>
          </w:tcPr>
          <w:p w14:paraId="1737B5FE" w14:textId="66AC0190"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20.6 (3.4,41.8)</w:t>
            </w:r>
          </w:p>
        </w:tc>
      </w:tr>
      <w:tr w:rsidR="00621C12" w:rsidRPr="00621C12" w14:paraId="16F546DA" w14:textId="77777777" w:rsidTr="008007E0">
        <w:trPr>
          <w:trHeight w:val="541"/>
          <w:jc w:val="center"/>
        </w:trPr>
        <w:tc>
          <w:tcPr>
            <w:tcW w:w="2000" w:type="dxa"/>
            <w:tcBorders>
              <w:top w:val="single" w:sz="4" w:space="0" w:color="auto"/>
            </w:tcBorders>
            <w:noWrap/>
            <w:vAlign w:val="center"/>
          </w:tcPr>
          <w:p w14:paraId="6B0775A3" w14:textId="070ED83F" w:rsidR="008007E0" w:rsidRPr="00621C12" w:rsidRDefault="008007E0" w:rsidP="005907D8">
            <w:pPr>
              <w:rPr>
                <w:rFonts w:ascii="Times New Roman" w:hAnsi="Times New Roman" w:cs="Times New Roman"/>
                <w:i/>
                <w:iCs/>
                <w:sz w:val="20"/>
                <w:szCs w:val="20"/>
              </w:rPr>
            </w:pPr>
            <w:r w:rsidRPr="00621C12">
              <w:rPr>
                <w:rFonts w:ascii="Times New Roman" w:hAnsi="Times New Roman" w:cs="Times New Roman" w:hint="eastAsia"/>
                <w:i/>
                <w:iCs/>
                <w:sz w:val="20"/>
                <w:szCs w:val="20"/>
              </w:rPr>
              <w:t>P</w:t>
            </w:r>
          </w:p>
        </w:tc>
        <w:tc>
          <w:tcPr>
            <w:tcW w:w="1404" w:type="dxa"/>
            <w:tcBorders>
              <w:top w:val="single" w:sz="4" w:space="0" w:color="auto"/>
            </w:tcBorders>
            <w:noWrap/>
            <w:vAlign w:val="center"/>
          </w:tcPr>
          <w:p w14:paraId="581A137B" w14:textId="340960CA"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.319</w:t>
            </w:r>
          </w:p>
        </w:tc>
        <w:tc>
          <w:tcPr>
            <w:tcW w:w="1399" w:type="dxa"/>
            <w:tcBorders>
              <w:top w:val="single" w:sz="4" w:space="0" w:color="auto"/>
            </w:tcBorders>
            <w:noWrap/>
            <w:vAlign w:val="center"/>
          </w:tcPr>
          <w:p w14:paraId="7B6A3909" w14:textId="0347AB67"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.339</w:t>
            </w:r>
          </w:p>
        </w:tc>
        <w:tc>
          <w:tcPr>
            <w:tcW w:w="1399" w:type="dxa"/>
            <w:tcBorders>
              <w:top w:val="single" w:sz="4" w:space="0" w:color="auto"/>
            </w:tcBorders>
            <w:vAlign w:val="center"/>
          </w:tcPr>
          <w:p w14:paraId="341370AF" w14:textId="0E75907C"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sz w:val="20"/>
                <w:szCs w:val="20"/>
              </w:rPr>
              <w:t>0.759</w:t>
            </w:r>
          </w:p>
        </w:tc>
        <w:tc>
          <w:tcPr>
            <w:tcW w:w="1289" w:type="dxa"/>
            <w:tcBorders>
              <w:top w:val="single" w:sz="4" w:space="0" w:color="auto"/>
            </w:tcBorders>
            <w:noWrap/>
            <w:vAlign w:val="center"/>
          </w:tcPr>
          <w:p w14:paraId="69325346" w14:textId="05E16CB1"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.541</w:t>
            </w:r>
          </w:p>
        </w:tc>
        <w:tc>
          <w:tcPr>
            <w:tcW w:w="1182" w:type="dxa"/>
            <w:tcBorders>
              <w:top w:val="single" w:sz="4" w:space="0" w:color="auto"/>
            </w:tcBorders>
            <w:vAlign w:val="center"/>
          </w:tcPr>
          <w:p w14:paraId="4AB182D7" w14:textId="7B0C0514" w:rsidR="008007E0" w:rsidRPr="00621C12" w:rsidRDefault="008007E0" w:rsidP="005907D8">
            <w:pPr>
              <w:rPr>
                <w:rFonts w:ascii="Times New Roman" w:hAnsi="Times New Roman" w:cs="Times New Roman"/>
                <w:sz w:val="20"/>
                <w:szCs w:val="20"/>
              </w:rPr>
            </w:pPr>
            <w:r w:rsidRPr="00621C12">
              <w:rPr>
                <w:rFonts w:ascii="Times New Roman" w:hAnsi="Times New Roman" w:cs="Times New Roman" w:hint="eastAsia"/>
                <w:sz w:val="20"/>
                <w:szCs w:val="20"/>
              </w:rPr>
              <w:t>0</w:t>
            </w:r>
            <w:r w:rsidRPr="00621C12">
              <w:rPr>
                <w:rFonts w:ascii="Times New Roman" w:hAnsi="Times New Roman" w:cs="Times New Roman"/>
                <w:sz w:val="20"/>
                <w:szCs w:val="20"/>
              </w:rPr>
              <w:t>.169</w:t>
            </w:r>
          </w:p>
        </w:tc>
      </w:tr>
    </w:tbl>
    <w:p w14:paraId="7FF66C0D" w14:textId="4F8F106B" w:rsidR="0052578B" w:rsidRPr="00621C12" w:rsidRDefault="00D755F0" w:rsidP="00C16F51">
      <w:pPr>
        <w:spacing w:afterLines="50" w:after="156"/>
      </w:pPr>
      <w:r w:rsidRPr="00621C12">
        <w:rPr>
          <w:rFonts w:ascii="Times New Roman" w:eastAsia="宋体" w:hAnsi="Times New Roman" w:cs="Times New Roman"/>
          <w:b/>
          <w:bCs/>
          <w:sz w:val="16"/>
          <w:szCs w:val="16"/>
        </w:rPr>
        <w:t>* Others include: pancreatic blastoma, hepatoblastoma, and intracranial malignancy.</w:t>
      </w:r>
      <w:r w:rsidR="00DE1FDF" w:rsidRPr="00621C12">
        <w:t xml:space="preserve"> </w:t>
      </w:r>
      <w:r w:rsidR="00B53CEE" w:rsidRPr="00621C12">
        <w:rPr>
          <w:rFonts w:ascii="Times New Roman" w:eastAsia="宋体" w:hAnsi="Times New Roman" w:cs="Times New Roman"/>
          <w:b/>
          <w:bCs/>
          <w:sz w:val="16"/>
          <w:szCs w:val="16"/>
        </w:rPr>
        <w:t xml:space="preserve">Data </w:t>
      </w:r>
      <w:r w:rsidR="00B53CEE" w:rsidRPr="00621C12">
        <w:rPr>
          <w:rFonts w:ascii="Times New Roman" w:eastAsia="宋体" w:hAnsi="Times New Roman" w:cs="Times New Roman" w:hint="eastAsia"/>
          <w:b/>
          <w:bCs/>
          <w:sz w:val="16"/>
          <w:szCs w:val="16"/>
        </w:rPr>
        <w:t>we</w:t>
      </w:r>
      <w:r w:rsidR="00B53CEE" w:rsidRPr="00621C12">
        <w:rPr>
          <w:rFonts w:ascii="Times New Roman" w:eastAsia="宋体" w:hAnsi="Times New Roman" w:cs="Times New Roman"/>
          <w:b/>
          <w:bCs/>
          <w:sz w:val="16"/>
          <w:szCs w:val="16"/>
        </w:rPr>
        <w:t xml:space="preserve">re presented as median (IQR). </w:t>
      </w:r>
      <w:r w:rsidR="00B53CEE" w:rsidRPr="00621C12">
        <w:rPr>
          <w:rFonts w:ascii="Times New Roman" w:eastAsia="宋体" w:hAnsi="Times New Roman" w:cs="Times New Roman"/>
          <w:b/>
          <w:bCs/>
          <w:i/>
          <w:iCs/>
          <w:sz w:val="16"/>
          <w:szCs w:val="16"/>
        </w:rPr>
        <w:t>P</w:t>
      </w:r>
      <w:r w:rsidR="00B53CEE" w:rsidRPr="00621C12">
        <w:rPr>
          <w:rFonts w:ascii="Times New Roman" w:eastAsia="宋体" w:hAnsi="Times New Roman" w:cs="Times New Roman"/>
          <w:b/>
          <w:bCs/>
          <w:sz w:val="16"/>
          <w:szCs w:val="16"/>
        </w:rPr>
        <w:t xml:space="preserve"> values were calculated using the Kruskal-Wallis test.</w:t>
      </w:r>
    </w:p>
    <w:tbl>
      <w:tblPr>
        <w:tblStyle w:val="a3"/>
        <w:tblW w:w="85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51"/>
        <w:gridCol w:w="708"/>
        <w:gridCol w:w="1276"/>
        <w:gridCol w:w="709"/>
        <w:gridCol w:w="709"/>
        <w:gridCol w:w="805"/>
        <w:gridCol w:w="828"/>
        <w:gridCol w:w="866"/>
      </w:tblGrid>
      <w:tr w:rsidR="00621C12" w:rsidRPr="00621C12" w14:paraId="430FC6AC" w14:textId="77777777" w:rsidTr="0007133D">
        <w:trPr>
          <w:trHeight w:val="492"/>
          <w:jc w:val="center"/>
        </w:trPr>
        <w:tc>
          <w:tcPr>
            <w:tcW w:w="8590" w:type="dxa"/>
            <w:gridSpan w:val="9"/>
            <w:tcBorders>
              <w:bottom w:val="single" w:sz="4" w:space="0" w:color="auto"/>
            </w:tcBorders>
            <w:noWrap/>
            <w:vAlign w:val="center"/>
            <w:hideMark/>
          </w:tcPr>
          <w:p w14:paraId="23A9C5A3" w14:textId="2AE4B06A" w:rsidR="00E72159" w:rsidRPr="00621C12" w:rsidRDefault="00594A99" w:rsidP="0007133D">
            <w:pPr>
              <w:rPr>
                <w:rFonts w:ascii="Times New Roman" w:hAnsi="Times New Roman" w:cs="Times New Roman"/>
                <w:b/>
                <w:bCs/>
                <w:sz w:val="20"/>
                <w:szCs w:val="20"/>
              </w:rPr>
            </w:pPr>
            <w:r w:rsidRPr="00621C12">
              <w:rPr>
                <w:rFonts w:ascii="Times New Roman" w:hAnsi="Times New Roman" w:cs="Times New Roman"/>
                <w:b/>
                <w:bCs/>
                <w:sz w:val="20"/>
                <w:szCs w:val="20"/>
              </w:rPr>
              <w:t>Table S</w:t>
            </w:r>
            <w:r w:rsidR="00B53CEE" w:rsidRPr="00621C12">
              <w:rPr>
                <w:rFonts w:ascii="Times New Roman" w:hAnsi="Times New Roman" w:cs="Times New Roman"/>
                <w:b/>
                <w:bCs/>
                <w:sz w:val="20"/>
                <w:szCs w:val="20"/>
              </w:rPr>
              <w:t>6</w:t>
            </w:r>
            <w:r w:rsidR="00E72159" w:rsidRPr="00621C12">
              <w:rPr>
                <w:rFonts w:ascii="Times New Roman" w:hAnsi="Times New Roman" w:cs="Times New Roman"/>
                <w:b/>
                <w:bCs/>
                <w:sz w:val="20"/>
                <w:szCs w:val="20"/>
              </w:rPr>
              <w:t xml:space="preserve">. </w:t>
            </w:r>
            <w:r w:rsidR="00E72159" w:rsidRPr="00621C12">
              <w:rPr>
                <w:rFonts w:ascii="Times New Roman" w:hAnsi="Times New Roman" w:cs="Times New Roman"/>
                <w:sz w:val="20"/>
                <w:szCs w:val="20"/>
              </w:rPr>
              <w:t xml:space="preserve">The </w:t>
            </w:r>
            <w:r w:rsidR="00E72159" w:rsidRPr="00621C12">
              <w:rPr>
                <w:rFonts w:ascii="Times New Roman" w:hAnsi="Times New Roman" w:cs="Times New Roman" w:hint="eastAsia"/>
                <w:sz w:val="20"/>
                <w:szCs w:val="20"/>
              </w:rPr>
              <w:t>d</w:t>
            </w:r>
            <w:r w:rsidR="00E72159" w:rsidRPr="00621C12">
              <w:rPr>
                <w:rFonts w:ascii="Times New Roman" w:hAnsi="Times New Roman" w:cs="Times New Roman"/>
                <w:sz w:val="20"/>
                <w:szCs w:val="20"/>
              </w:rPr>
              <w:t xml:space="preserve">iagnostic </w:t>
            </w:r>
            <w:r w:rsidR="00E72159" w:rsidRPr="00621C12">
              <w:rPr>
                <w:rFonts w:ascii="Times New Roman" w:hAnsi="Times New Roman" w:cs="Times New Roman" w:hint="eastAsia"/>
                <w:sz w:val="20"/>
                <w:szCs w:val="20"/>
              </w:rPr>
              <w:t>e</w:t>
            </w:r>
            <w:r w:rsidR="00E72159" w:rsidRPr="00621C12">
              <w:rPr>
                <w:rFonts w:ascii="Times New Roman" w:hAnsi="Times New Roman" w:cs="Times New Roman"/>
                <w:sz w:val="20"/>
                <w:szCs w:val="20"/>
              </w:rPr>
              <w:t xml:space="preserve">fficacy of </w:t>
            </w:r>
            <w:r w:rsidR="00E72159" w:rsidRPr="00621C12">
              <w:rPr>
                <w:rFonts w:ascii="Times New Roman" w:hAnsi="Times New Roman" w:cs="Times New Roman" w:hint="eastAsia"/>
                <w:sz w:val="20"/>
                <w:szCs w:val="20"/>
              </w:rPr>
              <w:t>pre-platelet</w:t>
            </w:r>
            <w:r w:rsidR="00E72159" w:rsidRPr="00621C12">
              <w:rPr>
                <w:rFonts w:ascii="Times New Roman" w:hAnsi="Times New Roman" w:cs="Times New Roman"/>
                <w:sz w:val="20"/>
                <w:szCs w:val="20"/>
              </w:rPr>
              <w:t xml:space="preserve"> </w:t>
            </w:r>
            <w:r w:rsidR="00E72159" w:rsidRPr="00621C12">
              <w:rPr>
                <w:rFonts w:ascii="Times New Roman" w:hAnsi="Times New Roman" w:cs="Times New Roman" w:hint="eastAsia"/>
                <w:sz w:val="20"/>
                <w:szCs w:val="20"/>
              </w:rPr>
              <w:t>transfusion</w:t>
            </w:r>
            <w:r w:rsidR="00E72159" w:rsidRPr="00621C12">
              <w:rPr>
                <w:rFonts w:ascii="Times New Roman" w:hAnsi="Times New Roman" w:cs="Times New Roman"/>
                <w:sz w:val="20"/>
                <w:szCs w:val="20"/>
              </w:rPr>
              <w:t xml:space="preserve"> </w:t>
            </w:r>
            <w:r w:rsidR="00E72159" w:rsidRPr="00621C12">
              <w:rPr>
                <w:rFonts w:ascii="Times New Roman" w:hAnsi="Times New Roman" w:cs="Times New Roman" w:hint="eastAsia"/>
                <w:sz w:val="20"/>
                <w:szCs w:val="20"/>
              </w:rPr>
              <w:t>markers</w:t>
            </w:r>
            <w:r w:rsidR="00E72159" w:rsidRPr="00621C12">
              <w:rPr>
                <w:rFonts w:ascii="Times New Roman" w:hAnsi="Times New Roman" w:cs="Times New Roman"/>
                <w:sz w:val="20"/>
                <w:szCs w:val="20"/>
              </w:rPr>
              <w:t xml:space="preserve"> in </w:t>
            </w:r>
            <w:r w:rsidR="00E72159" w:rsidRPr="00621C12">
              <w:rPr>
                <w:rFonts w:ascii="Times New Roman" w:hAnsi="Times New Roman" w:cs="Times New Roman" w:hint="eastAsia"/>
                <w:sz w:val="20"/>
                <w:szCs w:val="20"/>
              </w:rPr>
              <w:t>p</w:t>
            </w:r>
            <w:r w:rsidR="00E72159" w:rsidRPr="00621C12">
              <w:rPr>
                <w:rFonts w:ascii="Times New Roman" w:hAnsi="Times New Roman" w:cs="Times New Roman"/>
                <w:sz w:val="20"/>
                <w:szCs w:val="20"/>
              </w:rPr>
              <w:t>redicting PTR</w:t>
            </w:r>
          </w:p>
        </w:tc>
      </w:tr>
      <w:tr w:rsidR="00621C12" w:rsidRPr="00621C12" w14:paraId="2C026907" w14:textId="77777777" w:rsidTr="0007133D">
        <w:trPr>
          <w:trHeight w:val="667"/>
          <w:jc w:val="center"/>
        </w:trPr>
        <w:tc>
          <w:tcPr>
            <w:tcW w:w="1838" w:type="dxa"/>
            <w:tcBorders>
              <w:top w:val="single" w:sz="4" w:space="0" w:color="auto"/>
              <w:bottom w:val="single" w:sz="4" w:space="0" w:color="auto"/>
            </w:tcBorders>
            <w:noWrap/>
            <w:vAlign w:val="center"/>
            <w:hideMark/>
          </w:tcPr>
          <w:p w14:paraId="4F4580C3" w14:textId="262D1FBE" w:rsidR="00E72159" w:rsidRPr="00621C12" w:rsidRDefault="00E72159" w:rsidP="0007133D">
            <w:pPr>
              <w:rPr>
                <w:rFonts w:ascii="Times New Roman" w:hAnsi="Times New Roman" w:cs="Times New Roman"/>
                <w:b/>
                <w:bCs/>
                <w:sz w:val="20"/>
                <w:szCs w:val="20"/>
              </w:rPr>
            </w:pPr>
            <w:r w:rsidRPr="00621C12">
              <w:rPr>
                <w:rFonts w:ascii="Times New Roman" w:hAnsi="Times New Roman" w:cs="Times New Roman"/>
                <w:b/>
                <w:bCs/>
                <w:sz w:val="20"/>
                <w:szCs w:val="20"/>
              </w:rPr>
              <w:t>Variable</w:t>
            </w:r>
          </w:p>
        </w:tc>
        <w:tc>
          <w:tcPr>
            <w:tcW w:w="851" w:type="dxa"/>
            <w:tcBorders>
              <w:top w:val="single" w:sz="4" w:space="0" w:color="auto"/>
              <w:bottom w:val="single" w:sz="4" w:space="0" w:color="auto"/>
            </w:tcBorders>
            <w:noWrap/>
            <w:vAlign w:val="center"/>
            <w:hideMark/>
          </w:tcPr>
          <w:p w14:paraId="38698F3C" w14:textId="77777777" w:rsidR="00E72159" w:rsidRPr="00621C12" w:rsidRDefault="00E72159" w:rsidP="0007133D">
            <w:pPr>
              <w:rPr>
                <w:rFonts w:ascii="Times New Roman" w:hAnsi="Times New Roman" w:cs="Times New Roman"/>
                <w:b/>
                <w:bCs/>
                <w:sz w:val="20"/>
                <w:szCs w:val="20"/>
              </w:rPr>
            </w:pPr>
            <w:r w:rsidRPr="00621C12">
              <w:rPr>
                <w:rFonts w:ascii="Times New Roman" w:hAnsi="Times New Roman" w:cs="Times New Roman"/>
                <w:b/>
                <w:bCs/>
                <w:sz w:val="20"/>
                <w:szCs w:val="20"/>
              </w:rPr>
              <w:t>Cut-off</w:t>
            </w:r>
          </w:p>
        </w:tc>
        <w:tc>
          <w:tcPr>
            <w:tcW w:w="708" w:type="dxa"/>
            <w:tcBorders>
              <w:top w:val="single" w:sz="4" w:space="0" w:color="auto"/>
              <w:bottom w:val="single" w:sz="4" w:space="0" w:color="auto"/>
            </w:tcBorders>
            <w:noWrap/>
            <w:vAlign w:val="center"/>
            <w:hideMark/>
          </w:tcPr>
          <w:p w14:paraId="44A8B4D5" w14:textId="77777777" w:rsidR="00E72159" w:rsidRPr="00621C12" w:rsidRDefault="00E72159" w:rsidP="0007133D">
            <w:pPr>
              <w:rPr>
                <w:rFonts w:ascii="Times New Roman" w:hAnsi="Times New Roman" w:cs="Times New Roman"/>
                <w:b/>
                <w:bCs/>
                <w:sz w:val="20"/>
                <w:szCs w:val="20"/>
              </w:rPr>
            </w:pPr>
            <w:r w:rsidRPr="00621C12">
              <w:rPr>
                <w:rFonts w:ascii="Times New Roman" w:hAnsi="Times New Roman" w:cs="Times New Roman"/>
                <w:b/>
                <w:bCs/>
                <w:sz w:val="20"/>
                <w:szCs w:val="20"/>
              </w:rPr>
              <w:t>AUC</w:t>
            </w:r>
          </w:p>
        </w:tc>
        <w:tc>
          <w:tcPr>
            <w:tcW w:w="1276" w:type="dxa"/>
            <w:tcBorders>
              <w:top w:val="single" w:sz="4" w:space="0" w:color="auto"/>
              <w:bottom w:val="single" w:sz="4" w:space="0" w:color="auto"/>
            </w:tcBorders>
            <w:noWrap/>
            <w:vAlign w:val="center"/>
            <w:hideMark/>
          </w:tcPr>
          <w:p w14:paraId="172E2686" w14:textId="77777777" w:rsidR="00E72159" w:rsidRPr="00621C12" w:rsidRDefault="00E72159" w:rsidP="0007133D">
            <w:pPr>
              <w:jc w:val="center"/>
              <w:rPr>
                <w:rFonts w:ascii="Times New Roman" w:hAnsi="Times New Roman" w:cs="Times New Roman"/>
                <w:b/>
                <w:bCs/>
                <w:sz w:val="20"/>
                <w:szCs w:val="20"/>
              </w:rPr>
            </w:pPr>
            <w:r w:rsidRPr="00621C12">
              <w:rPr>
                <w:rFonts w:ascii="Times New Roman" w:hAnsi="Times New Roman" w:cs="Times New Roman"/>
                <w:b/>
                <w:bCs/>
                <w:sz w:val="20"/>
                <w:szCs w:val="20"/>
              </w:rPr>
              <w:t>95% CI</w:t>
            </w:r>
          </w:p>
        </w:tc>
        <w:tc>
          <w:tcPr>
            <w:tcW w:w="709" w:type="dxa"/>
            <w:tcBorders>
              <w:top w:val="single" w:sz="4" w:space="0" w:color="auto"/>
              <w:bottom w:val="single" w:sz="4" w:space="0" w:color="auto"/>
            </w:tcBorders>
            <w:noWrap/>
            <w:vAlign w:val="center"/>
            <w:hideMark/>
          </w:tcPr>
          <w:p w14:paraId="60889FAB" w14:textId="77777777" w:rsidR="00E72159" w:rsidRPr="00621C12" w:rsidRDefault="00E72159" w:rsidP="0007133D">
            <w:pPr>
              <w:rPr>
                <w:rFonts w:ascii="Times New Roman" w:hAnsi="Times New Roman" w:cs="Times New Roman"/>
                <w:b/>
                <w:bCs/>
                <w:sz w:val="20"/>
                <w:szCs w:val="20"/>
              </w:rPr>
            </w:pPr>
            <w:r w:rsidRPr="00621C12">
              <w:rPr>
                <w:rFonts w:ascii="Times New Roman" w:hAnsi="Times New Roman" w:cs="Times New Roman"/>
                <w:b/>
                <w:bCs/>
                <w:sz w:val="20"/>
                <w:szCs w:val="20"/>
              </w:rPr>
              <w:t>Se%</w:t>
            </w:r>
          </w:p>
        </w:tc>
        <w:tc>
          <w:tcPr>
            <w:tcW w:w="709" w:type="dxa"/>
            <w:tcBorders>
              <w:top w:val="single" w:sz="4" w:space="0" w:color="auto"/>
              <w:bottom w:val="single" w:sz="4" w:space="0" w:color="auto"/>
            </w:tcBorders>
            <w:noWrap/>
            <w:vAlign w:val="center"/>
            <w:hideMark/>
          </w:tcPr>
          <w:p w14:paraId="74625DC7" w14:textId="77777777" w:rsidR="00E72159" w:rsidRPr="00621C12" w:rsidRDefault="00E72159" w:rsidP="0007133D">
            <w:pPr>
              <w:rPr>
                <w:rFonts w:ascii="Times New Roman" w:hAnsi="Times New Roman" w:cs="Times New Roman"/>
                <w:b/>
                <w:bCs/>
                <w:sz w:val="20"/>
                <w:szCs w:val="20"/>
              </w:rPr>
            </w:pPr>
            <w:proofErr w:type="spellStart"/>
            <w:r w:rsidRPr="00621C12">
              <w:rPr>
                <w:rFonts w:ascii="Times New Roman" w:hAnsi="Times New Roman" w:cs="Times New Roman"/>
                <w:b/>
                <w:bCs/>
                <w:sz w:val="20"/>
                <w:szCs w:val="20"/>
              </w:rPr>
              <w:t>Sp</w:t>
            </w:r>
            <w:proofErr w:type="spellEnd"/>
            <w:r w:rsidRPr="00621C12">
              <w:rPr>
                <w:rFonts w:ascii="Times New Roman" w:hAnsi="Times New Roman" w:cs="Times New Roman"/>
                <w:b/>
                <w:bCs/>
                <w:sz w:val="20"/>
                <w:szCs w:val="20"/>
              </w:rPr>
              <w:t>%</w:t>
            </w:r>
          </w:p>
        </w:tc>
        <w:tc>
          <w:tcPr>
            <w:tcW w:w="805" w:type="dxa"/>
            <w:tcBorders>
              <w:top w:val="single" w:sz="4" w:space="0" w:color="auto"/>
              <w:bottom w:val="single" w:sz="4" w:space="0" w:color="auto"/>
            </w:tcBorders>
            <w:noWrap/>
            <w:vAlign w:val="center"/>
            <w:hideMark/>
          </w:tcPr>
          <w:p w14:paraId="7CB48264" w14:textId="77777777" w:rsidR="00E72159" w:rsidRPr="00621C12" w:rsidRDefault="00E72159" w:rsidP="0007133D">
            <w:pPr>
              <w:rPr>
                <w:rFonts w:ascii="Times New Roman" w:hAnsi="Times New Roman" w:cs="Times New Roman"/>
                <w:b/>
                <w:bCs/>
                <w:sz w:val="20"/>
                <w:szCs w:val="20"/>
              </w:rPr>
            </w:pPr>
            <w:r w:rsidRPr="00621C12">
              <w:rPr>
                <w:rFonts w:ascii="Times New Roman" w:hAnsi="Times New Roman" w:cs="Times New Roman"/>
                <w:b/>
                <w:bCs/>
                <w:sz w:val="20"/>
                <w:szCs w:val="20"/>
              </w:rPr>
              <w:t>PPV%</w:t>
            </w:r>
          </w:p>
        </w:tc>
        <w:tc>
          <w:tcPr>
            <w:tcW w:w="828" w:type="dxa"/>
            <w:tcBorders>
              <w:top w:val="single" w:sz="4" w:space="0" w:color="auto"/>
              <w:bottom w:val="single" w:sz="4" w:space="0" w:color="auto"/>
            </w:tcBorders>
            <w:noWrap/>
            <w:vAlign w:val="center"/>
            <w:hideMark/>
          </w:tcPr>
          <w:p w14:paraId="33FB3422" w14:textId="77777777" w:rsidR="00E72159" w:rsidRPr="00621C12" w:rsidRDefault="00E72159" w:rsidP="0007133D">
            <w:pPr>
              <w:rPr>
                <w:rFonts w:ascii="Times New Roman" w:hAnsi="Times New Roman" w:cs="Times New Roman"/>
                <w:b/>
                <w:bCs/>
                <w:sz w:val="20"/>
                <w:szCs w:val="20"/>
              </w:rPr>
            </w:pPr>
            <w:r w:rsidRPr="00621C12">
              <w:rPr>
                <w:rFonts w:ascii="Times New Roman" w:hAnsi="Times New Roman" w:cs="Times New Roman"/>
                <w:b/>
                <w:bCs/>
                <w:sz w:val="20"/>
                <w:szCs w:val="20"/>
              </w:rPr>
              <w:t>NPV%</w:t>
            </w:r>
          </w:p>
        </w:tc>
        <w:tc>
          <w:tcPr>
            <w:tcW w:w="866" w:type="dxa"/>
            <w:tcBorders>
              <w:top w:val="single" w:sz="4" w:space="0" w:color="auto"/>
              <w:bottom w:val="single" w:sz="4" w:space="0" w:color="auto"/>
            </w:tcBorders>
            <w:vAlign w:val="center"/>
          </w:tcPr>
          <w:p w14:paraId="470BD54B" w14:textId="77777777" w:rsidR="00E72159" w:rsidRPr="00621C12" w:rsidRDefault="00E72159" w:rsidP="0007133D">
            <w:pPr>
              <w:jc w:val="center"/>
              <w:rPr>
                <w:rFonts w:ascii="Times New Roman" w:hAnsi="Times New Roman" w:cs="Times New Roman"/>
                <w:b/>
                <w:bCs/>
                <w:i/>
                <w:iCs/>
                <w:sz w:val="20"/>
                <w:szCs w:val="20"/>
              </w:rPr>
            </w:pPr>
            <w:r w:rsidRPr="00621C12">
              <w:rPr>
                <w:rFonts w:ascii="Times New Roman" w:hAnsi="Times New Roman" w:cs="Times New Roman" w:hint="eastAsia"/>
                <w:b/>
                <w:bCs/>
                <w:i/>
                <w:iCs/>
                <w:sz w:val="20"/>
                <w:szCs w:val="20"/>
              </w:rPr>
              <w:t>P</w:t>
            </w:r>
          </w:p>
        </w:tc>
      </w:tr>
      <w:tr w:rsidR="00621C12" w:rsidRPr="00621C12" w14:paraId="08036300" w14:textId="77777777" w:rsidTr="0007133D">
        <w:trPr>
          <w:trHeight w:val="492"/>
          <w:jc w:val="center"/>
        </w:trPr>
        <w:tc>
          <w:tcPr>
            <w:tcW w:w="1838" w:type="dxa"/>
            <w:tcBorders>
              <w:top w:val="single" w:sz="4" w:space="0" w:color="auto"/>
            </w:tcBorders>
            <w:noWrap/>
            <w:vAlign w:val="center"/>
            <w:hideMark/>
          </w:tcPr>
          <w:p w14:paraId="7383EFA8" w14:textId="20611635" w:rsidR="00E72159" w:rsidRPr="00621C12" w:rsidRDefault="00E72159" w:rsidP="0007133D">
            <w:pPr>
              <w:rPr>
                <w:rFonts w:ascii="Times New Roman" w:hAnsi="Times New Roman" w:cs="Times New Roman"/>
                <w:sz w:val="20"/>
                <w:szCs w:val="20"/>
              </w:rPr>
            </w:pPr>
            <w:bookmarkStart w:id="19" w:name="_Hlk188455031"/>
            <w:proofErr w:type="spellStart"/>
            <w:r w:rsidRPr="00621C12">
              <w:rPr>
                <w:rFonts w:ascii="Times New Roman" w:hAnsi="Times New Roman" w:cs="Times New Roman"/>
                <w:sz w:val="20"/>
                <w:szCs w:val="20"/>
              </w:rPr>
              <w:t>sP</w:t>
            </w:r>
            <w:proofErr w:type="spellEnd"/>
            <w:r w:rsidRPr="00621C12">
              <w:rPr>
                <w:rFonts w:ascii="Times New Roman" w:hAnsi="Times New Roman" w:cs="Times New Roman"/>
                <w:sz w:val="20"/>
                <w:szCs w:val="20"/>
              </w:rPr>
              <w:t xml:space="preserve">-selectin </w:t>
            </w:r>
            <w:bookmarkStart w:id="20" w:name="_Hlk187354136"/>
            <w:r w:rsidRPr="00621C12">
              <w:rPr>
                <w:rFonts w:ascii="Times New Roman" w:hAnsi="Times New Roman" w:cs="Times New Roman"/>
                <w:sz w:val="20"/>
                <w:szCs w:val="20"/>
              </w:rPr>
              <w:t>(ng/m</w:t>
            </w:r>
            <w:bookmarkEnd w:id="20"/>
            <w:r w:rsidR="00BD0B8C" w:rsidRPr="00621C12">
              <w:rPr>
                <w:rFonts w:ascii="Times New Roman" w:hAnsi="Times New Roman" w:cs="Times New Roman"/>
                <w:sz w:val="20"/>
                <w:szCs w:val="20"/>
              </w:rPr>
              <w:t>L</w:t>
            </w:r>
            <w:r w:rsidRPr="00621C12">
              <w:rPr>
                <w:rFonts w:ascii="Times New Roman" w:hAnsi="Times New Roman" w:cs="Times New Roman" w:hint="eastAsia"/>
                <w:sz w:val="20"/>
                <w:szCs w:val="20"/>
              </w:rPr>
              <w:t>)</w:t>
            </w:r>
          </w:p>
        </w:tc>
        <w:tc>
          <w:tcPr>
            <w:tcW w:w="851" w:type="dxa"/>
            <w:tcBorders>
              <w:top w:val="single" w:sz="4" w:space="0" w:color="auto"/>
            </w:tcBorders>
            <w:noWrap/>
            <w:vAlign w:val="center"/>
            <w:hideMark/>
          </w:tcPr>
          <w:p w14:paraId="278DF020" w14:textId="77777777" w:rsidR="00E72159" w:rsidRPr="00621C12" w:rsidRDefault="00E72159" w:rsidP="0007133D">
            <w:pPr>
              <w:rPr>
                <w:rFonts w:ascii="Times New Roman" w:hAnsi="Times New Roman" w:cs="Times New Roman"/>
                <w:sz w:val="20"/>
                <w:szCs w:val="20"/>
              </w:rPr>
            </w:pPr>
            <w:bookmarkStart w:id="21" w:name="_Hlk187354129"/>
            <w:r w:rsidRPr="00621C12">
              <w:rPr>
                <w:rFonts w:ascii="Times New Roman" w:hAnsi="Times New Roman" w:cs="Times New Roman"/>
                <w:sz w:val="20"/>
                <w:szCs w:val="20"/>
              </w:rPr>
              <w:t>10.1</w:t>
            </w:r>
            <w:bookmarkEnd w:id="21"/>
          </w:p>
        </w:tc>
        <w:tc>
          <w:tcPr>
            <w:tcW w:w="708" w:type="dxa"/>
            <w:tcBorders>
              <w:top w:val="single" w:sz="4" w:space="0" w:color="auto"/>
            </w:tcBorders>
            <w:noWrap/>
            <w:vAlign w:val="center"/>
            <w:hideMark/>
          </w:tcPr>
          <w:p w14:paraId="0B41CB47"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0.712</w:t>
            </w:r>
          </w:p>
        </w:tc>
        <w:tc>
          <w:tcPr>
            <w:tcW w:w="1276" w:type="dxa"/>
            <w:tcBorders>
              <w:top w:val="single" w:sz="4" w:space="0" w:color="auto"/>
            </w:tcBorders>
            <w:noWrap/>
            <w:vAlign w:val="center"/>
            <w:hideMark/>
          </w:tcPr>
          <w:p w14:paraId="7620197D"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0.583 - 0.841</w:t>
            </w:r>
          </w:p>
        </w:tc>
        <w:tc>
          <w:tcPr>
            <w:tcW w:w="709" w:type="dxa"/>
            <w:tcBorders>
              <w:top w:val="single" w:sz="4" w:space="0" w:color="auto"/>
            </w:tcBorders>
            <w:noWrap/>
            <w:vAlign w:val="center"/>
            <w:hideMark/>
          </w:tcPr>
          <w:p w14:paraId="487EC12D"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72.2</w:t>
            </w:r>
          </w:p>
        </w:tc>
        <w:tc>
          <w:tcPr>
            <w:tcW w:w="709" w:type="dxa"/>
            <w:tcBorders>
              <w:top w:val="single" w:sz="4" w:space="0" w:color="auto"/>
            </w:tcBorders>
            <w:noWrap/>
            <w:vAlign w:val="center"/>
            <w:hideMark/>
          </w:tcPr>
          <w:p w14:paraId="41C5C36C"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84.2</w:t>
            </w:r>
          </w:p>
        </w:tc>
        <w:tc>
          <w:tcPr>
            <w:tcW w:w="805" w:type="dxa"/>
            <w:tcBorders>
              <w:top w:val="single" w:sz="4" w:space="0" w:color="auto"/>
            </w:tcBorders>
            <w:noWrap/>
            <w:vAlign w:val="center"/>
            <w:hideMark/>
          </w:tcPr>
          <w:p w14:paraId="5AE6EB89"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 xml:space="preserve">81.3 </w:t>
            </w:r>
          </w:p>
        </w:tc>
        <w:tc>
          <w:tcPr>
            <w:tcW w:w="828" w:type="dxa"/>
            <w:tcBorders>
              <w:top w:val="single" w:sz="4" w:space="0" w:color="auto"/>
            </w:tcBorders>
            <w:noWrap/>
            <w:vAlign w:val="center"/>
            <w:hideMark/>
          </w:tcPr>
          <w:p w14:paraId="67E6D6C9"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 xml:space="preserve">76.2 </w:t>
            </w:r>
          </w:p>
        </w:tc>
        <w:tc>
          <w:tcPr>
            <w:tcW w:w="866" w:type="dxa"/>
            <w:tcBorders>
              <w:top w:val="single" w:sz="4" w:space="0" w:color="auto"/>
            </w:tcBorders>
            <w:vAlign w:val="center"/>
          </w:tcPr>
          <w:p w14:paraId="1DCACC11" w14:textId="77777777" w:rsidR="00E72159" w:rsidRPr="00621C12" w:rsidRDefault="00E72159" w:rsidP="0007133D">
            <w:pPr>
              <w:rPr>
                <w:rFonts w:ascii="Times New Roman" w:hAnsi="Times New Roman" w:cs="Times New Roman"/>
                <w:b/>
                <w:bCs/>
                <w:sz w:val="20"/>
                <w:szCs w:val="20"/>
              </w:rPr>
            </w:pPr>
            <w:r w:rsidRPr="00621C12">
              <w:rPr>
                <w:rFonts w:ascii="Times New Roman" w:hAnsi="Times New Roman" w:cs="Times New Roman"/>
                <w:b/>
                <w:bCs/>
                <w:sz w:val="20"/>
                <w:szCs w:val="20"/>
              </w:rPr>
              <w:t>0.002**</w:t>
            </w:r>
          </w:p>
        </w:tc>
      </w:tr>
      <w:tr w:rsidR="00621C12" w:rsidRPr="00621C12" w14:paraId="273EA8FC" w14:textId="77777777" w:rsidTr="0007133D">
        <w:trPr>
          <w:trHeight w:val="492"/>
          <w:jc w:val="center"/>
        </w:trPr>
        <w:tc>
          <w:tcPr>
            <w:tcW w:w="1838" w:type="dxa"/>
            <w:noWrap/>
            <w:vAlign w:val="center"/>
          </w:tcPr>
          <w:p w14:paraId="04F99AAB" w14:textId="053F3432" w:rsidR="00E72159" w:rsidRPr="00621C12" w:rsidRDefault="00E72159" w:rsidP="0007133D">
            <w:pPr>
              <w:rPr>
                <w:rFonts w:ascii="Times New Roman" w:hAnsi="Times New Roman" w:cs="Times New Roman"/>
                <w:sz w:val="20"/>
                <w:szCs w:val="20"/>
              </w:rPr>
            </w:pPr>
            <w:bookmarkStart w:id="22" w:name="_Hlk186391098"/>
            <w:r w:rsidRPr="00621C12">
              <w:rPr>
                <w:rFonts w:ascii="Times New Roman" w:hAnsi="Times New Roman" w:cs="Times New Roman"/>
                <w:sz w:val="20"/>
                <w:szCs w:val="20"/>
              </w:rPr>
              <w:t>sCD40L</w:t>
            </w:r>
            <w:r w:rsidRPr="00621C12">
              <w:rPr>
                <w:rFonts w:ascii="Times New Roman" w:hAnsi="Times New Roman" w:cs="Times New Roman" w:hint="eastAsia"/>
                <w:sz w:val="20"/>
                <w:szCs w:val="20"/>
              </w:rPr>
              <w:t xml:space="preserve"> </w:t>
            </w:r>
            <w:r w:rsidRPr="00621C12">
              <w:rPr>
                <w:rFonts w:ascii="Times New Roman" w:hAnsi="Times New Roman" w:cs="Times New Roman"/>
                <w:sz w:val="20"/>
                <w:szCs w:val="20"/>
              </w:rPr>
              <w:t>(</w:t>
            </w:r>
            <w:proofErr w:type="spellStart"/>
            <w:r w:rsidRPr="00621C12">
              <w:rPr>
                <w:rFonts w:ascii="Times New Roman" w:hAnsi="Times New Roman" w:cs="Times New Roman"/>
                <w:sz w:val="20"/>
                <w:szCs w:val="20"/>
              </w:rPr>
              <w:t>pg</w:t>
            </w:r>
            <w:proofErr w:type="spellEnd"/>
            <w:r w:rsidRPr="00621C12">
              <w:rPr>
                <w:rFonts w:ascii="Times New Roman" w:hAnsi="Times New Roman" w:cs="Times New Roman"/>
                <w:sz w:val="20"/>
                <w:szCs w:val="20"/>
              </w:rPr>
              <w:t>/m</w:t>
            </w:r>
            <w:r w:rsidR="00BD0B8C" w:rsidRPr="00621C12">
              <w:rPr>
                <w:rFonts w:ascii="Times New Roman" w:hAnsi="Times New Roman" w:cs="Times New Roman"/>
                <w:sz w:val="20"/>
                <w:szCs w:val="20"/>
              </w:rPr>
              <w:t>L</w:t>
            </w:r>
            <w:r w:rsidRPr="00621C12">
              <w:rPr>
                <w:rFonts w:ascii="Times New Roman" w:hAnsi="Times New Roman" w:cs="Times New Roman" w:hint="eastAsia"/>
                <w:sz w:val="20"/>
                <w:szCs w:val="20"/>
              </w:rPr>
              <w:t>)</w:t>
            </w:r>
          </w:p>
        </w:tc>
        <w:tc>
          <w:tcPr>
            <w:tcW w:w="851" w:type="dxa"/>
            <w:noWrap/>
            <w:vAlign w:val="center"/>
          </w:tcPr>
          <w:p w14:paraId="76AF5747"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234.5</w:t>
            </w:r>
          </w:p>
        </w:tc>
        <w:tc>
          <w:tcPr>
            <w:tcW w:w="708" w:type="dxa"/>
            <w:noWrap/>
            <w:vAlign w:val="center"/>
          </w:tcPr>
          <w:p w14:paraId="3FB431BC"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0.654</w:t>
            </w:r>
          </w:p>
        </w:tc>
        <w:tc>
          <w:tcPr>
            <w:tcW w:w="1276" w:type="dxa"/>
            <w:noWrap/>
            <w:vAlign w:val="center"/>
          </w:tcPr>
          <w:p w14:paraId="7EE4C558"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0.528 - 0.779</w:t>
            </w:r>
          </w:p>
        </w:tc>
        <w:tc>
          <w:tcPr>
            <w:tcW w:w="709" w:type="dxa"/>
            <w:noWrap/>
            <w:vAlign w:val="center"/>
          </w:tcPr>
          <w:p w14:paraId="2973CF2F"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63.9</w:t>
            </w:r>
          </w:p>
        </w:tc>
        <w:tc>
          <w:tcPr>
            <w:tcW w:w="709" w:type="dxa"/>
            <w:noWrap/>
            <w:vAlign w:val="center"/>
          </w:tcPr>
          <w:p w14:paraId="5AE00E9F"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68.4</w:t>
            </w:r>
          </w:p>
        </w:tc>
        <w:tc>
          <w:tcPr>
            <w:tcW w:w="805" w:type="dxa"/>
            <w:noWrap/>
            <w:vAlign w:val="center"/>
          </w:tcPr>
          <w:p w14:paraId="609DCDB7"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65.7</w:t>
            </w:r>
          </w:p>
        </w:tc>
        <w:tc>
          <w:tcPr>
            <w:tcW w:w="828" w:type="dxa"/>
            <w:noWrap/>
            <w:vAlign w:val="center"/>
          </w:tcPr>
          <w:p w14:paraId="20E9CB29"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66.7</w:t>
            </w:r>
          </w:p>
        </w:tc>
        <w:tc>
          <w:tcPr>
            <w:tcW w:w="866" w:type="dxa"/>
            <w:vAlign w:val="center"/>
          </w:tcPr>
          <w:p w14:paraId="4423AA07" w14:textId="77777777" w:rsidR="00E72159" w:rsidRPr="00621C12" w:rsidRDefault="00E72159" w:rsidP="0007133D">
            <w:pPr>
              <w:rPr>
                <w:rFonts w:ascii="Times New Roman" w:hAnsi="Times New Roman" w:cs="Times New Roman"/>
                <w:b/>
                <w:bCs/>
                <w:sz w:val="20"/>
                <w:szCs w:val="20"/>
              </w:rPr>
            </w:pPr>
            <w:r w:rsidRPr="00621C12">
              <w:rPr>
                <w:rFonts w:ascii="Times New Roman" w:hAnsi="Times New Roman" w:cs="Times New Roman"/>
                <w:b/>
                <w:bCs/>
                <w:sz w:val="20"/>
                <w:szCs w:val="20"/>
              </w:rPr>
              <w:t>0.023*</w:t>
            </w:r>
          </w:p>
        </w:tc>
      </w:tr>
      <w:bookmarkEnd w:id="22"/>
      <w:tr w:rsidR="00621C12" w:rsidRPr="00621C12" w14:paraId="257A5755" w14:textId="77777777" w:rsidTr="0007133D">
        <w:trPr>
          <w:trHeight w:val="492"/>
          <w:jc w:val="center"/>
        </w:trPr>
        <w:tc>
          <w:tcPr>
            <w:tcW w:w="1838" w:type="dxa"/>
            <w:noWrap/>
            <w:vAlign w:val="center"/>
          </w:tcPr>
          <w:p w14:paraId="29E5883E" w14:textId="058E3D33" w:rsidR="00E72159" w:rsidRPr="00621C12" w:rsidRDefault="00E72159" w:rsidP="0007133D">
            <w:pPr>
              <w:rPr>
                <w:rFonts w:ascii="Times New Roman" w:hAnsi="Times New Roman" w:cs="Times New Roman"/>
                <w:sz w:val="20"/>
                <w:szCs w:val="20"/>
              </w:rPr>
            </w:pPr>
            <w:proofErr w:type="spellStart"/>
            <w:r w:rsidRPr="00621C12">
              <w:rPr>
                <w:rFonts w:ascii="Times New Roman" w:hAnsi="Times New Roman" w:cs="Times New Roman"/>
                <w:sz w:val="20"/>
                <w:szCs w:val="20"/>
              </w:rPr>
              <w:t>vWF</w:t>
            </w:r>
            <w:proofErr w:type="spellEnd"/>
            <w:r w:rsidRPr="00621C12">
              <w:rPr>
                <w:rFonts w:ascii="Times New Roman" w:hAnsi="Times New Roman" w:cs="Times New Roman"/>
                <w:sz w:val="20"/>
                <w:szCs w:val="20"/>
              </w:rPr>
              <w:t xml:space="preserve"> (</w:t>
            </w:r>
            <w:proofErr w:type="spellStart"/>
            <w:r w:rsidRPr="00621C12">
              <w:rPr>
                <w:rFonts w:ascii="Times New Roman" w:hAnsi="Times New Roman" w:cs="Times New Roman"/>
                <w:sz w:val="20"/>
                <w:szCs w:val="20"/>
              </w:rPr>
              <w:t>μg</w:t>
            </w:r>
            <w:proofErr w:type="spellEnd"/>
            <w:r w:rsidRPr="00621C12">
              <w:rPr>
                <w:rFonts w:ascii="Times New Roman" w:hAnsi="Times New Roman" w:cs="Times New Roman"/>
                <w:sz w:val="20"/>
                <w:szCs w:val="20"/>
              </w:rPr>
              <w:t>/m</w:t>
            </w:r>
            <w:r w:rsidR="00BD0B8C" w:rsidRPr="00621C12">
              <w:rPr>
                <w:rFonts w:ascii="Times New Roman" w:hAnsi="Times New Roman" w:cs="Times New Roman"/>
                <w:sz w:val="20"/>
                <w:szCs w:val="20"/>
              </w:rPr>
              <w:t>L</w:t>
            </w:r>
            <w:r w:rsidRPr="00621C12">
              <w:rPr>
                <w:rFonts w:ascii="Times New Roman" w:hAnsi="Times New Roman" w:cs="Times New Roman" w:hint="eastAsia"/>
                <w:sz w:val="20"/>
                <w:szCs w:val="20"/>
              </w:rPr>
              <w:t>)</w:t>
            </w:r>
          </w:p>
        </w:tc>
        <w:tc>
          <w:tcPr>
            <w:tcW w:w="851" w:type="dxa"/>
            <w:noWrap/>
            <w:vAlign w:val="center"/>
          </w:tcPr>
          <w:p w14:paraId="65A86AF1"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220.7</w:t>
            </w:r>
          </w:p>
        </w:tc>
        <w:tc>
          <w:tcPr>
            <w:tcW w:w="708" w:type="dxa"/>
            <w:noWrap/>
            <w:vAlign w:val="center"/>
          </w:tcPr>
          <w:p w14:paraId="091B9724"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0.662</w:t>
            </w:r>
          </w:p>
        </w:tc>
        <w:tc>
          <w:tcPr>
            <w:tcW w:w="1276" w:type="dxa"/>
            <w:noWrap/>
            <w:vAlign w:val="center"/>
          </w:tcPr>
          <w:p w14:paraId="0281EFA9"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0.537 - 0.788</w:t>
            </w:r>
          </w:p>
        </w:tc>
        <w:tc>
          <w:tcPr>
            <w:tcW w:w="709" w:type="dxa"/>
            <w:noWrap/>
            <w:vAlign w:val="center"/>
          </w:tcPr>
          <w:p w14:paraId="4DD3E6FB"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55.6</w:t>
            </w:r>
          </w:p>
        </w:tc>
        <w:tc>
          <w:tcPr>
            <w:tcW w:w="709" w:type="dxa"/>
            <w:noWrap/>
            <w:vAlign w:val="center"/>
          </w:tcPr>
          <w:p w14:paraId="55511B0E"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78.9</w:t>
            </w:r>
          </w:p>
        </w:tc>
        <w:tc>
          <w:tcPr>
            <w:tcW w:w="805" w:type="dxa"/>
            <w:noWrap/>
            <w:vAlign w:val="center"/>
          </w:tcPr>
          <w:p w14:paraId="2387B9D6"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 xml:space="preserve">71.4 </w:t>
            </w:r>
          </w:p>
        </w:tc>
        <w:tc>
          <w:tcPr>
            <w:tcW w:w="828" w:type="dxa"/>
            <w:noWrap/>
            <w:vAlign w:val="center"/>
          </w:tcPr>
          <w:p w14:paraId="28F100BD"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 xml:space="preserve">65.2 </w:t>
            </w:r>
          </w:p>
        </w:tc>
        <w:tc>
          <w:tcPr>
            <w:tcW w:w="866" w:type="dxa"/>
            <w:vAlign w:val="center"/>
          </w:tcPr>
          <w:p w14:paraId="40B61CC4" w14:textId="77777777" w:rsidR="00E72159" w:rsidRPr="00621C12" w:rsidRDefault="00E72159" w:rsidP="0007133D">
            <w:pPr>
              <w:rPr>
                <w:rFonts w:ascii="Times New Roman" w:hAnsi="Times New Roman" w:cs="Times New Roman"/>
                <w:b/>
                <w:bCs/>
                <w:sz w:val="20"/>
                <w:szCs w:val="20"/>
              </w:rPr>
            </w:pPr>
            <w:r w:rsidRPr="00621C12">
              <w:rPr>
                <w:rFonts w:ascii="Times New Roman" w:hAnsi="Times New Roman" w:cs="Times New Roman"/>
                <w:b/>
                <w:bCs/>
                <w:sz w:val="20"/>
                <w:szCs w:val="20"/>
              </w:rPr>
              <w:t>0.016*</w:t>
            </w:r>
          </w:p>
        </w:tc>
      </w:tr>
      <w:tr w:rsidR="00621C12" w:rsidRPr="00621C12" w14:paraId="3F938D3A" w14:textId="77777777" w:rsidTr="0007133D">
        <w:trPr>
          <w:trHeight w:val="492"/>
          <w:jc w:val="center"/>
        </w:trPr>
        <w:tc>
          <w:tcPr>
            <w:tcW w:w="1838" w:type="dxa"/>
            <w:noWrap/>
            <w:vAlign w:val="center"/>
            <w:hideMark/>
          </w:tcPr>
          <w:p w14:paraId="61752055" w14:textId="5BE9B5FF"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IL-1β (</w:t>
            </w:r>
            <w:proofErr w:type="spellStart"/>
            <w:r w:rsidRPr="00621C12">
              <w:rPr>
                <w:rFonts w:ascii="Times New Roman" w:hAnsi="Times New Roman" w:cs="Times New Roman"/>
                <w:sz w:val="20"/>
                <w:szCs w:val="20"/>
              </w:rPr>
              <w:t>pg</w:t>
            </w:r>
            <w:proofErr w:type="spellEnd"/>
            <w:r w:rsidRPr="00621C12">
              <w:rPr>
                <w:rFonts w:ascii="Times New Roman" w:hAnsi="Times New Roman" w:cs="Times New Roman"/>
                <w:sz w:val="20"/>
                <w:szCs w:val="20"/>
              </w:rPr>
              <w:t>/m</w:t>
            </w:r>
            <w:r w:rsidR="00BD0B8C" w:rsidRPr="00621C12">
              <w:rPr>
                <w:rFonts w:ascii="Times New Roman" w:hAnsi="Times New Roman" w:cs="Times New Roman"/>
                <w:sz w:val="20"/>
                <w:szCs w:val="20"/>
              </w:rPr>
              <w:t>L</w:t>
            </w:r>
            <w:r w:rsidRPr="00621C12">
              <w:rPr>
                <w:rFonts w:ascii="Times New Roman" w:hAnsi="Times New Roman" w:cs="Times New Roman" w:hint="eastAsia"/>
                <w:sz w:val="20"/>
                <w:szCs w:val="20"/>
              </w:rPr>
              <w:t>)</w:t>
            </w:r>
          </w:p>
        </w:tc>
        <w:tc>
          <w:tcPr>
            <w:tcW w:w="851" w:type="dxa"/>
            <w:noWrap/>
            <w:vAlign w:val="center"/>
            <w:hideMark/>
          </w:tcPr>
          <w:p w14:paraId="65664F84"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62.5</w:t>
            </w:r>
          </w:p>
        </w:tc>
        <w:tc>
          <w:tcPr>
            <w:tcW w:w="708" w:type="dxa"/>
            <w:noWrap/>
            <w:vAlign w:val="center"/>
            <w:hideMark/>
          </w:tcPr>
          <w:p w14:paraId="210577B6"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0.651</w:t>
            </w:r>
          </w:p>
        </w:tc>
        <w:tc>
          <w:tcPr>
            <w:tcW w:w="1276" w:type="dxa"/>
            <w:noWrap/>
            <w:vAlign w:val="center"/>
            <w:hideMark/>
          </w:tcPr>
          <w:p w14:paraId="69CE4526"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0.526 - 0.775</w:t>
            </w:r>
          </w:p>
        </w:tc>
        <w:tc>
          <w:tcPr>
            <w:tcW w:w="709" w:type="dxa"/>
            <w:noWrap/>
            <w:vAlign w:val="center"/>
            <w:hideMark/>
          </w:tcPr>
          <w:p w14:paraId="293FC050"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52.8</w:t>
            </w:r>
          </w:p>
        </w:tc>
        <w:tc>
          <w:tcPr>
            <w:tcW w:w="709" w:type="dxa"/>
            <w:noWrap/>
            <w:vAlign w:val="center"/>
            <w:hideMark/>
          </w:tcPr>
          <w:p w14:paraId="0DC17A0F"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73.7</w:t>
            </w:r>
          </w:p>
        </w:tc>
        <w:tc>
          <w:tcPr>
            <w:tcW w:w="805" w:type="dxa"/>
            <w:noWrap/>
            <w:vAlign w:val="center"/>
            <w:hideMark/>
          </w:tcPr>
          <w:p w14:paraId="52743F61"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 xml:space="preserve">65.5 </w:t>
            </w:r>
          </w:p>
        </w:tc>
        <w:tc>
          <w:tcPr>
            <w:tcW w:w="828" w:type="dxa"/>
            <w:noWrap/>
            <w:vAlign w:val="center"/>
            <w:hideMark/>
          </w:tcPr>
          <w:p w14:paraId="50B05357"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 xml:space="preserve">62.2 </w:t>
            </w:r>
          </w:p>
        </w:tc>
        <w:tc>
          <w:tcPr>
            <w:tcW w:w="866" w:type="dxa"/>
            <w:vAlign w:val="center"/>
          </w:tcPr>
          <w:p w14:paraId="177A080D" w14:textId="77777777" w:rsidR="00E72159" w:rsidRPr="00621C12" w:rsidRDefault="00E72159" w:rsidP="0007133D">
            <w:pPr>
              <w:rPr>
                <w:rFonts w:ascii="Times New Roman" w:hAnsi="Times New Roman" w:cs="Times New Roman"/>
                <w:b/>
                <w:bCs/>
                <w:sz w:val="20"/>
                <w:szCs w:val="20"/>
              </w:rPr>
            </w:pPr>
            <w:r w:rsidRPr="00621C12">
              <w:rPr>
                <w:rFonts w:ascii="Times New Roman" w:hAnsi="Times New Roman" w:cs="Times New Roman"/>
                <w:b/>
                <w:bCs/>
                <w:sz w:val="20"/>
                <w:szCs w:val="20"/>
              </w:rPr>
              <w:t>0.026*</w:t>
            </w:r>
          </w:p>
        </w:tc>
      </w:tr>
      <w:tr w:rsidR="00621C12" w:rsidRPr="00621C12" w14:paraId="16780CE5" w14:textId="77777777" w:rsidTr="0007133D">
        <w:trPr>
          <w:trHeight w:val="492"/>
          <w:jc w:val="center"/>
        </w:trPr>
        <w:tc>
          <w:tcPr>
            <w:tcW w:w="1838" w:type="dxa"/>
            <w:tcBorders>
              <w:bottom w:val="single" w:sz="4" w:space="0" w:color="auto"/>
            </w:tcBorders>
            <w:noWrap/>
            <w:vAlign w:val="center"/>
            <w:hideMark/>
          </w:tcPr>
          <w:p w14:paraId="1A9DADE2" w14:textId="525CB948"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lastRenderedPageBreak/>
              <w:t>IL-8 (</w:t>
            </w:r>
            <w:proofErr w:type="spellStart"/>
            <w:r w:rsidRPr="00621C12">
              <w:rPr>
                <w:rFonts w:ascii="Times New Roman" w:hAnsi="Times New Roman" w:cs="Times New Roman"/>
                <w:sz w:val="20"/>
                <w:szCs w:val="20"/>
              </w:rPr>
              <w:t>pg</w:t>
            </w:r>
            <w:proofErr w:type="spellEnd"/>
            <w:r w:rsidRPr="00621C12">
              <w:rPr>
                <w:rFonts w:ascii="Times New Roman" w:hAnsi="Times New Roman" w:cs="Times New Roman"/>
                <w:sz w:val="20"/>
                <w:szCs w:val="20"/>
              </w:rPr>
              <w:t>/m</w:t>
            </w:r>
            <w:r w:rsidR="00BD0B8C" w:rsidRPr="00621C12">
              <w:rPr>
                <w:rFonts w:ascii="Times New Roman" w:hAnsi="Times New Roman" w:cs="Times New Roman"/>
                <w:sz w:val="20"/>
                <w:szCs w:val="20"/>
              </w:rPr>
              <w:t>L</w:t>
            </w:r>
            <w:r w:rsidRPr="00621C12">
              <w:rPr>
                <w:rFonts w:ascii="Times New Roman" w:hAnsi="Times New Roman" w:cs="Times New Roman" w:hint="eastAsia"/>
                <w:sz w:val="20"/>
                <w:szCs w:val="20"/>
              </w:rPr>
              <w:t>)</w:t>
            </w:r>
          </w:p>
        </w:tc>
        <w:tc>
          <w:tcPr>
            <w:tcW w:w="851" w:type="dxa"/>
            <w:tcBorders>
              <w:bottom w:val="single" w:sz="4" w:space="0" w:color="auto"/>
            </w:tcBorders>
            <w:noWrap/>
            <w:vAlign w:val="center"/>
            <w:hideMark/>
          </w:tcPr>
          <w:p w14:paraId="2E247957"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91.3</w:t>
            </w:r>
          </w:p>
        </w:tc>
        <w:tc>
          <w:tcPr>
            <w:tcW w:w="708" w:type="dxa"/>
            <w:tcBorders>
              <w:bottom w:val="single" w:sz="4" w:space="0" w:color="auto"/>
            </w:tcBorders>
            <w:noWrap/>
            <w:vAlign w:val="center"/>
            <w:hideMark/>
          </w:tcPr>
          <w:p w14:paraId="484FC7F6"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0.690</w:t>
            </w:r>
          </w:p>
        </w:tc>
        <w:tc>
          <w:tcPr>
            <w:tcW w:w="1276" w:type="dxa"/>
            <w:tcBorders>
              <w:bottom w:val="single" w:sz="4" w:space="0" w:color="auto"/>
            </w:tcBorders>
            <w:noWrap/>
            <w:vAlign w:val="center"/>
            <w:hideMark/>
          </w:tcPr>
          <w:p w14:paraId="37B6FB8A"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0.569 - 0.812</w:t>
            </w:r>
          </w:p>
        </w:tc>
        <w:tc>
          <w:tcPr>
            <w:tcW w:w="709" w:type="dxa"/>
            <w:tcBorders>
              <w:bottom w:val="single" w:sz="4" w:space="0" w:color="auto"/>
            </w:tcBorders>
            <w:noWrap/>
            <w:vAlign w:val="center"/>
            <w:hideMark/>
          </w:tcPr>
          <w:p w14:paraId="01DCA871"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41.7</w:t>
            </w:r>
          </w:p>
        </w:tc>
        <w:tc>
          <w:tcPr>
            <w:tcW w:w="709" w:type="dxa"/>
            <w:tcBorders>
              <w:bottom w:val="single" w:sz="4" w:space="0" w:color="auto"/>
            </w:tcBorders>
            <w:noWrap/>
            <w:vAlign w:val="center"/>
            <w:hideMark/>
          </w:tcPr>
          <w:p w14:paraId="09369939"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92.1</w:t>
            </w:r>
          </w:p>
        </w:tc>
        <w:tc>
          <w:tcPr>
            <w:tcW w:w="805" w:type="dxa"/>
            <w:tcBorders>
              <w:bottom w:val="single" w:sz="4" w:space="0" w:color="auto"/>
            </w:tcBorders>
            <w:noWrap/>
            <w:vAlign w:val="center"/>
            <w:hideMark/>
          </w:tcPr>
          <w:p w14:paraId="0EA0CC98"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 xml:space="preserve">83.3 </w:t>
            </w:r>
          </w:p>
        </w:tc>
        <w:tc>
          <w:tcPr>
            <w:tcW w:w="828" w:type="dxa"/>
            <w:tcBorders>
              <w:bottom w:val="single" w:sz="4" w:space="0" w:color="auto"/>
            </w:tcBorders>
            <w:noWrap/>
            <w:vAlign w:val="center"/>
            <w:hideMark/>
          </w:tcPr>
          <w:p w14:paraId="49D5A61F" w14:textId="77777777" w:rsidR="00E72159" w:rsidRPr="00621C12" w:rsidRDefault="00E72159" w:rsidP="0007133D">
            <w:pPr>
              <w:rPr>
                <w:rFonts w:ascii="Times New Roman" w:hAnsi="Times New Roman" w:cs="Times New Roman"/>
                <w:sz w:val="20"/>
                <w:szCs w:val="20"/>
              </w:rPr>
            </w:pPr>
            <w:r w:rsidRPr="00621C12">
              <w:rPr>
                <w:rFonts w:ascii="Times New Roman" w:hAnsi="Times New Roman" w:cs="Times New Roman"/>
                <w:sz w:val="20"/>
                <w:szCs w:val="20"/>
              </w:rPr>
              <w:t xml:space="preserve">62.5 </w:t>
            </w:r>
          </w:p>
        </w:tc>
        <w:tc>
          <w:tcPr>
            <w:tcW w:w="866" w:type="dxa"/>
            <w:tcBorders>
              <w:bottom w:val="single" w:sz="4" w:space="0" w:color="auto"/>
            </w:tcBorders>
            <w:vAlign w:val="center"/>
          </w:tcPr>
          <w:p w14:paraId="2452C5B9" w14:textId="77777777" w:rsidR="00E72159" w:rsidRPr="00621C12" w:rsidRDefault="00E72159" w:rsidP="0007133D">
            <w:pPr>
              <w:rPr>
                <w:rFonts w:ascii="Times New Roman" w:hAnsi="Times New Roman" w:cs="Times New Roman"/>
                <w:b/>
                <w:bCs/>
                <w:sz w:val="20"/>
                <w:szCs w:val="20"/>
              </w:rPr>
            </w:pPr>
            <w:r w:rsidRPr="00621C12">
              <w:rPr>
                <w:rFonts w:ascii="Times New Roman" w:hAnsi="Times New Roman" w:cs="Times New Roman"/>
                <w:b/>
                <w:bCs/>
                <w:sz w:val="20"/>
                <w:szCs w:val="20"/>
              </w:rPr>
              <w:t>0.005**</w:t>
            </w:r>
          </w:p>
        </w:tc>
      </w:tr>
    </w:tbl>
    <w:bookmarkEnd w:id="19"/>
    <w:p w14:paraId="3F764198" w14:textId="504A0BF0" w:rsidR="005F0D31" w:rsidRPr="00621C12" w:rsidRDefault="00E72159" w:rsidP="005A66EC">
      <w:pPr>
        <w:spacing w:beforeLines="50" w:before="156"/>
        <w:rPr>
          <w:rFonts w:ascii="Times New Roman" w:hAnsi="Times New Roman" w:cs="Times New Roman"/>
          <w:b/>
          <w:bCs/>
          <w:sz w:val="16"/>
          <w:szCs w:val="16"/>
        </w:rPr>
      </w:pPr>
      <w:proofErr w:type="spellStart"/>
      <w:r w:rsidRPr="00621C12">
        <w:rPr>
          <w:rFonts w:ascii="Times New Roman" w:hAnsi="Times New Roman" w:cs="Times New Roman"/>
          <w:b/>
          <w:bCs/>
          <w:sz w:val="16"/>
          <w:szCs w:val="16"/>
        </w:rPr>
        <w:t>sP</w:t>
      </w:r>
      <w:proofErr w:type="spellEnd"/>
      <w:r w:rsidRPr="00621C12">
        <w:rPr>
          <w:rFonts w:ascii="Times New Roman" w:hAnsi="Times New Roman" w:cs="Times New Roman"/>
          <w:b/>
          <w:bCs/>
          <w:sz w:val="16"/>
          <w:szCs w:val="16"/>
        </w:rPr>
        <w:t>-selectin, soluble P-selectin;</w:t>
      </w:r>
      <w:r w:rsidRPr="00621C12">
        <w:rPr>
          <w:rFonts w:ascii="Times New Roman" w:eastAsia="宋体" w:hAnsi="Times New Roman" w:cs="Times New Roman" w:hint="eastAsia"/>
          <w:b/>
          <w:bCs/>
          <w:sz w:val="16"/>
          <w:szCs w:val="16"/>
        </w:rPr>
        <w:t xml:space="preserve"> s</w:t>
      </w:r>
      <w:r w:rsidRPr="00621C12">
        <w:rPr>
          <w:rFonts w:ascii="Times New Roman" w:eastAsia="宋体" w:hAnsi="Times New Roman" w:cs="Times New Roman"/>
          <w:b/>
          <w:bCs/>
          <w:sz w:val="16"/>
          <w:szCs w:val="16"/>
        </w:rPr>
        <w:t>CD40L, soluble CD40L;</w:t>
      </w:r>
      <w:r w:rsidRPr="00621C12">
        <w:rPr>
          <w:rFonts w:ascii="Times New Roman" w:hAnsi="Times New Roman" w:cs="Times New Roman"/>
          <w:b/>
          <w:bCs/>
          <w:sz w:val="16"/>
          <w:szCs w:val="16"/>
        </w:rPr>
        <w:t xml:space="preserve"> </w:t>
      </w:r>
      <w:proofErr w:type="spellStart"/>
      <w:r w:rsidRPr="00621C12">
        <w:rPr>
          <w:rFonts w:ascii="Times New Roman" w:hAnsi="Times New Roman" w:cs="Times New Roman"/>
          <w:b/>
          <w:bCs/>
          <w:sz w:val="16"/>
          <w:szCs w:val="16"/>
        </w:rPr>
        <w:t>vWF</w:t>
      </w:r>
      <w:proofErr w:type="spellEnd"/>
      <w:r w:rsidRPr="00621C12">
        <w:rPr>
          <w:rFonts w:ascii="Times New Roman" w:hAnsi="Times New Roman" w:cs="Times New Roman"/>
          <w:b/>
          <w:bCs/>
          <w:sz w:val="16"/>
          <w:szCs w:val="16"/>
        </w:rPr>
        <w:t xml:space="preserve">, von Willebrand Factor; IL-1β, interleukin-1β; IL-8, interleukin-8; AUC, area under curve; CI, confidence interval; Se, sensitivity; </w:t>
      </w:r>
      <w:proofErr w:type="spellStart"/>
      <w:r w:rsidRPr="00621C12">
        <w:rPr>
          <w:rFonts w:ascii="Times New Roman" w:hAnsi="Times New Roman" w:cs="Times New Roman"/>
          <w:b/>
          <w:bCs/>
          <w:sz w:val="16"/>
          <w:szCs w:val="16"/>
        </w:rPr>
        <w:t>Sp</w:t>
      </w:r>
      <w:proofErr w:type="spellEnd"/>
      <w:r w:rsidRPr="00621C12">
        <w:rPr>
          <w:rFonts w:ascii="Times New Roman" w:hAnsi="Times New Roman" w:cs="Times New Roman"/>
          <w:b/>
          <w:bCs/>
          <w:sz w:val="16"/>
          <w:szCs w:val="16"/>
        </w:rPr>
        <w:t xml:space="preserve">, specificity; PPV, positive predictive value; NPV, negative predictive value. * </w:t>
      </w:r>
      <w:r w:rsidRPr="00621C12">
        <w:rPr>
          <w:rFonts w:ascii="Times New Roman" w:hAnsi="Times New Roman" w:cs="Times New Roman"/>
          <w:b/>
          <w:bCs/>
          <w:i/>
          <w:iCs/>
          <w:sz w:val="16"/>
          <w:szCs w:val="16"/>
        </w:rPr>
        <w:t>P</w:t>
      </w:r>
      <w:r w:rsidRPr="00621C12">
        <w:rPr>
          <w:rFonts w:ascii="Times New Roman" w:hAnsi="Times New Roman" w:cs="Times New Roman"/>
          <w:b/>
          <w:bCs/>
          <w:sz w:val="16"/>
          <w:szCs w:val="16"/>
        </w:rPr>
        <w:t xml:space="preserve"> &lt; 0.05, ** </w:t>
      </w:r>
      <w:r w:rsidRPr="00621C12">
        <w:rPr>
          <w:rFonts w:ascii="Times New Roman" w:hAnsi="Times New Roman" w:cs="Times New Roman"/>
          <w:b/>
          <w:bCs/>
          <w:i/>
          <w:iCs/>
          <w:sz w:val="16"/>
          <w:szCs w:val="16"/>
        </w:rPr>
        <w:t>P</w:t>
      </w:r>
      <w:r w:rsidRPr="00621C12">
        <w:rPr>
          <w:rFonts w:ascii="Times New Roman" w:hAnsi="Times New Roman" w:cs="Times New Roman"/>
          <w:b/>
          <w:bCs/>
          <w:sz w:val="16"/>
          <w:szCs w:val="16"/>
        </w:rPr>
        <w:t xml:space="preserve"> &lt; 0.01.</w:t>
      </w:r>
      <w:bookmarkStart w:id="23" w:name="_Hlk189503630"/>
    </w:p>
    <w:p w14:paraId="717929EB" w14:textId="06D2ADB2" w:rsidR="005F0D31" w:rsidRPr="00621C12" w:rsidRDefault="005F0D31" w:rsidP="005A66EC">
      <w:pPr>
        <w:spacing w:beforeLines="50" w:before="156"/>
        <w:rPr>
          <w:rFonts w:ascii="Times New Roman" w:eastAsia="宋体" w:hAnsi="Times New Roman" w:cs="Times New Roman"/>
          <w:b/>
          <w:bCs/>
          <w:sz w:val="28"/>
          <w:szCs w:val="28"/>
        </w:rPr>
      </w:pPr>
      <w:r w:rsidRPr="00621C12">
        <w:rPr>
          <w:rFonts w:ascii="Times New Roman" w:eastAsia="宋体" w:hAnsi="Times New Roman" w:cs="Times New Roman"/>
          <w:b/>
          <w:bCs/>
          <w:sz w:val="28"/>
          <w:szCs w:val="28"/>
        </w:rPr>
        <w:t xml:space="preserve">Figures </w:t>
      </w:r>
    </w:p>
    <w:p w14:paraId="377DB3CB" w14:textId="62BC6B9C" w:rsidR="005A66EC" w:rsidRPr="00621C12" w:rsidRDefault="00594A99" w:rsidP="005A66EC">
      <w:pPr>
        <w:spacing w:beforeLines="50" w:before="156"/>
        <w:rPr>
          <w:rFonts w:ascii="Times New Roman" w:hAnsi="Times New Roman" w:cs="Times New Roman"/>
          <w:b/>
          <w:bCs/>
        </w:rPr>
      </w:pPr>
      <w:r w:rsidRPr="00621C12">
        <w:rPr>
          <w:rFonts w:ascii="Times New Roman" w:eastAsia="宋体" w:hAnsi="Times New Roman" w:cs="Times New Roman"/>
          <w:b/>
          <w:bCs/>
          <w:sz w:val="20"/>
          <w:szCs w:val="20"/>
        </w:rPr>
        <w:t>Figure S</w:t>
      </w:r>
      <w:r w:rsidR="005A66EC" w:rsidRPr="00621C12">
        <w:rPr>
          <w:rFonts w:ascii="Times New Roman" w:hAnsi="Times New Roman" w:cs="Times New Roman"/>
          <w:b/>
          <w:bCs/>
        </w:rPr>
        <w:t>1</w:t>
      </w:r>
    </w:p>
    <w:bookmarkEnd w:id="23"/>
    <w:p w14:paraId="7B18022D" w14:textId="5FBECE0E" w:rsidR="005A66EC" w:rsidRPr="00621C12" w:rsidRDefault="005A66EC" w:rsidP="00B8330D">
      <w:pPr>
        <w:rPr>
          <w:rFonts w:ascii="Times New Roman" w:hAnsi="Times New Roman" w:cs="Times New Roman"/>
          <w:b/>
          <w:bCs/>
        </w:rPr>
      </w:pPr>
      <w:r w:rsidRPr="00621C12">
        <w:rPr>
          <w:noProof/>
        </w:rPr>
        <w:drawing>
          <wp:inline distT="0" distB="0" distL="0" distR="0" wp14:anchorId="009932B1" wp14:editId="5033B7B5">
            <wp:extent cx="5274310" cy="196786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1967865"/>
                    </a:xfrm>
                    <a:prstGeom prst="rect">
                      <a:avLst/>
                    </a:prstGeom>
                    <a:noFill/>
                    <a:ln>
                      <a:noFill/>
                    </a:ln>
                  </pic:spPr>
                </pic:pic>
              </a:graphicData>
            </a:graphic>
          </wp:inline>
        </w:drawing>
      </w:r>
      <w:r w:rsidR="000D3DBB" w:rsidRPr="00621C12">
        <w:rPr>
          <w:rFonts w:ascii="Times New Roman" w:hAnsi="Times New Roman" w:cs="Times New Roman" w:hint="eastAsia"/>
          <w:b/>
          <w:bCs/>
        </w:rPr>
        <w:t xml:space="preserve"> </w:t>
      </w:r>
      <w:r w:rsidR="000D3DBB" w:rsidRPr="00621C12">
        <w:rPr>
          <w:rFonts w:ascii="Times New Roman" w:hAnsi="Times New Roman" w:cs="Times New Roman"/>
          <w:b/>
          <w:bCs/>
        </w:rPr>
        <w:t xml:space="preserve"> </w:t>
      </w:r>
    </w:p>
    <w:p w14:paraId="48283907" w14:textId="1958820A" w:rsidR="005A66EC" w:rsidRPr="00621C12" w:rsidRDefault="00594A99" w:rsidP="00B8330D">
      <w:pPr>
        <w:rPr>
          <w:rFonts w:ascii="Times New Roman" w:hAnsi="Times New Roman" w:cs="Times New Roman"/>
          <w:sz w:val="20"/>
          <w:szCs w:val="20"/>
        </w:rPr>
      </w:pPr>
      <w:r w:rsidRPr="00621C12">
        <w:rPr>
          <w:rFonts w:ascii="Times New Roman" w:eastAsia="宋体" w:hAnsi="Times New Roman" w:cs="Times New Roman"/>
          <w:b/>
          <w:bCs/>
          <w:sz w:val="20"/>
          <w:szCs w:val="20"/>
        </w:rPr>
        <w:t>Figure S</w:t>
      </w:r>
      <w:r w:rsidR="005A66EC" w:rsidRPr="00621C12">
        <w:rPr>
          <w:rFonts w:ascii="Times New Roman" w:hAnsi="Times New Roman" w:cs="Times New Roman"/>
          <w:b/>
          <w:bCs/>
          <w:sz w:val="20"/>
          <w:szCs w:val="20"/>
        </w:rPr>
        <w:t>1.</w:t>
      </w:r>
      <w:r w:rsidR="005A66EC" w:rsidRPr="00621C12">
        <w:rPr>
          <w:sz w:val="20"/>
          <w:szCs w:val="20"/>
        </w:rPr>
        <w:t xml:space="preserve"> </w:t>
      </w:r>
      <w:r w:rsidR="005A66EC" w:rsidRPr="00621C12">
        <w:rPr>
          <w:rFonts w:ascii="Times New Roman" w:hAnsi="Times New Roman" w:cs="Times New Roman"/>
          <w:b/>
          <w:bCs/>
          <w:sz w:val="20"/>
          <w:szCs w:val="20"/>
        </w:rPr>
        <w:t>Status from chemotherapy</w:t>
      </w:r>
      <w:r w:rsidR="005A66EC" w:rsidRPr="00621C12">
        <w:rPr>
          <w:sz w:val="20"/>
          <w:szCs w:val="20"/>
        </w:rPr>
        <w:t xml:space="preserve"> </w:t>
      </w:r>
      <w:r w:rsidR="005A66EC" w:rsidRPr="00621C12">
        <w:rPr>
          <w:rFonts w:ascii="Times New Roman" w:hAnsi="Times New Roman" w:cs="Times New Roman"/>
          <w:b/>
          <w:bCs/>
          <w:sz w:val="20"/>
          <w:szCs w:val="20"/>
        </w:rPr>
        <w:t>initiation to platelet transfusion.</w:t>
      </w:r>
      <w:r w:rsidR="005A66EC" w:rsidRPr="00621C12">
        <w:rPr>
          <w:rFonts w:ascii="Times New Roman" w:hAnsi="Times New Roman" w:cs="Times New Roman"/>
          <w:sz w:val="20"/>
          <w:szCs w:val="20"/>
        </w:rPr>
        <w:t xml:space="preserve"> (A) </w:t>
      </w:r>
      <w:bookmarkStart w:id="24" w:name="_Hlk188459419"/>
      <w:r w:rsidR="005A66EC" w:rsidRPr="00621C12">
        <w:rPr>
          <w:rFonts w:ascii="Times New Roman" w:hAnsi="Times New Roman" w:cs="Times New Roman"/>
          <w:sz w:val="20"/>
          <w:szCs w:val="20"/>
        </w:rPr>
        <w:t xml:space="preserve">platelet counts during the first three days of chemotherapy </w:t>
      </w:r>
      <w:bookmarkStart w:id="25" w:name="_Hlk198505192"/>
      <w:r w:rsidR="005A66EC" w:rsidRPr="00621C12">
        <w:rPr>
          <w:rFonts w:ascii="Times New Roman" w:hAnsi="Times New Roman" w:cs="Times New Roman"/>
          <w:sz w:val="20"/>
          <w:szCs w:val="20"/>
        </w:rPr>
        <w:t>initiation</w:t>
      </w:r>
      <w:bookmarkEnd w:id="24"/>
      <w:r w:rsidR="005A66EC" w:rsidRPr="00621C12">
        <w:rPr>
          <w:rFonts w:ascii="Times New Roman" w:hAnsi="Times New Roman" w:cs="Times New Roman"/>
          <w:sz w:val="20"/>
          <w:szCs w:val="20"/>
        </w:rPr>
        <w:t xml:space="preserve"> </w:t>
      </w:r>
      <w:bookmarkEnd w:id="25"/>
      <w:r w:rsidR="005A66EC" w:rsidRPr="00621C12">
        <w:rPr>
          <w:rFonts w:ascii="Times New Roman" w:hAnsi="Times New Roman" w:cs="Times New Roman"/>
          <w:sz w:val="20"/>
          <w:szCs w:val="20"/>
        </w:rPr>
        <w:t>and in the three days pre-platelet transfusion</w:t>
      </w:r>
      <w:r w:rsidR="00B316BD" w:rsidRPr="00621C12">
        <w:rPr>
          <w:rFonts w:ascii="Times New Roman" w:hAnsi="Times New Roman" w:cs="Times New Roman"/>
          <w:sz w:val="20"/>
          <w:szCs w:val="20"/>
        </w:rPr>
        <w:t xml:space="preserve"> between PTR and N</w:t>
      </w:r>
      <w:r w:rsidR="00B316BD" w:rsidRPr="00621C12">
        <w:rPr>
          <w:rFonts w:ascii="Times New Roman" w:hAnsi="Times New Roman" w:cs="Times New Roman" w:hint="eastAsia"/>
          <w:sz w:val="20"/>
          <w:szCs w:val="20"/>
        </w:rPr>
        <w:t>on-PTR groups</w:t>
      </w:r>
      <w:r w:rsidR="00B316BD" w:rsidRPr="00621C12">
        <w:rPr>
          <w:rFonts w:ascii="Times New Roman" w:hAnsi="Times New Roman" w:cs="Times New Roman"/>
          <w:sz w:val="20"/>
          <w:szCs w:val="20"/>
        </w:rPr>
        <w:t xml:space="preserve">. (B) </w:t>
      </w:r>
      <w:bookmarkStart w:id="26" w:name="_Hlk188459428"/>
      <w:r w:rsidR="00B316BD" w:rsidRPr="00621C12">
        <w:rPr>
          <w:rFonts w:ascii="Times New Roman" w:hAnsi="Times New Roman" w:cs="Times New Roman"/>
          <w:sz w:val="20"/>
          <w:szCs w:val="20"/>
        </w:rPr>
        <w:t>the interval from chemotherapy initiation to platelet transfusion</w:t>
      </w:r>
      <w:bookmarkEnd w:id="26"/>
      <w:r w:rsidR="00B316BD" w:rsidRPr="00621C12">
        <w:rPr>
          <w:rFonts w:ascii="Times New Roman" w:hAnsi="Times New Roman" w:cs="Times New Roman"/>
          <w:sz w:val="20"/>
          <w:szCs w:val="20"/>
        </w:rPr>
        <w:t xml:space="preserve"> between PTR and N</w:t>
      </w:r>
      <w:r w:rsidR="00B316BD" w:rsidRPr="00621C12">
        <w:rPr>
          <w:rFonts w:ascii="Times New Roman" w:hAnsi="Times New Roman" w:cs="Times New Roman" w:hint="eastAsia"/>
          <w:sz w:val="20"/>
          <w:szCs w:val="20"/>
        </w:rPr>
        <w:t>on-PTR groups</w:t>
      </w:r>
      <w:r w:rsidR="00B316BD" w:rsidRPr="00621C12">
        <w:rPr>
          <w:rFonts w:ascii="Times New Roman" w:hAnsi="Times New Roman" w:cs="Times New Roman"/>
          <w:sz w:val="20"/>
          <w:szCs w:val="20"/>
        </w:rPr>
        <w:t>.</w:t>
      </w:r>
      <w:r w:rsidR="00E875DA" w:rsidRPr="00621C12">
        <w:t xml:space="preserve"> </w:t>
      </w:r>
      <w:r w:rsidR="00E875DA" w:rsidRPr="00621C12">
        <w:rPr>
          <w:rFonts w:ascii="Times New Roman" w:hAnsi="Times New Roman" w:cs="Times New Roman"/>
          <w:sz w:val="20"/>
          <w:szCs w:val="20"/>
        </w:rPr>
        <w:t>Lines within the bars represent medians. The lower and upper hinges correspond to the first and third quartiles.</w:t>
      </w:r>
      <w:r w:rsidR="00B316BD" w:rsidRPr="00621C12">
        <w:rPr>
          <w:rFonts w:ascii="Times New Roman" w:hAnsi="Times New Roman" w:cs="Times New Roman"/>
          <w:sz w:val="20"/>
          <w:szCs w:val="20"/>
        </w:rPr>
        <w:t xml:space="preserve"> * </w:t>
      </w:r>
      <w:r w:rsidR="00B316BD" w:rsidRPr="00621C12">
        <w:rPr>
          <w:rFonts w:ascii="Times New Roman" w:hAnsi="Times New Roman" w:cs="Times New Roman"/>
          <w:i/>
          <w:iCs/>
          <w:sz w:val="20"/>
          <w:szCs w:val="20"/>
        </w:rPr>
        <w:t>P</w:t>
      </w:r>
      <w:r w:rsidR="00B316BD" w:rsidRPr="00621C12">
        <w:rPr>
          <w:rFonts w:ascii="Times New Roman" w:hAnsi="Times New Roman" w:cs="Times New Roman"/>
          <w:sz w:val="20"/>
          <w:szCs w:val="20"/>
        </w:rPr>
        <w:t> &lt; 0.05, **</w:t>
      </w:r>
      <w:r w:rsidR="00B316BD" w:rsidRPr="00621C12">
        <w:rPr>
          <w:rFonts w:ascii="Times New Roman" w:hAnsi="Times New Roman" w:cs="Times New Roman"/>
          <w:i/>
          <w:iCs/>
          <w:sz w:val="20"/>
          <w:szCs w:val="20"/>
        </w:rPr>
        <w:t xml:space="preserve"> P</w:t>
      </w:r>
      <w:r w:rsidR="00B316BD" w:rsidRPr="00621C12">
        <w:rPr>
          <w:rFonts w:ascii="Times New Roman" w:hAnsi="Times New Roman" w:cs="Times New Roman"/>
          <w:sz w:val="20"/>
          <w:szCs w:val="20"/>
        </w:rPr>
        <w:t xml:space="preserve"> &lt; 0.01, and NS </w:t>
      </w:r>
      <w:r w:rsidR="00B316BD" w:rsidRPr="00621C12">
        <w:rPr>
          <w:rFonts w:ascii="Times New Roman" w:hAnsi="Times New Roman" w:cs="Times New Roman"/>
          <w:i/>
          <w:iCs/>
          <w:sz w:val="20"/>
          <w:szCs w:val="20"/>
        </w:rPr>
        <w:t>P</w:t>
      </w:r>
      <w:r w:rsidR="00B316BD" w:rsidRPr="00621C12">
        <w:rPr>
          <w:rFonts w:ascii="Times New Roman" w:hAnsi="Times New Roman" w:cs="Times New Roman"/>
          <w:sz w:val="20"/>
          <w:szCs w:val="20"/>
        </w:rPr>
        <w:t xml:space="preserve"> &gt; 0.05.</w:t>
      </w:r>
    </w:p>
    <w:p w14:paraId="6900EE9E" w14:textId="0C8AD0BA" w:rsidR="00C16F51" w:rsidRPr="00621C12" w:rsidRDefault="00B53CEE" w:rsidP="00C16F51">
      <w:pPr>
        <w:spacing w:beforeLines="50" w:before="156"/>
        <w:rPr>
          <w:rFonts w:ascii="Times New Roman" w:hAnsi="Times New Roman" w:cs="Times New Roman"/>
          <w:b/>
          <w:bCs/>
        </w:rPr>
      </w:pPr>
      <w:r w:rsidRPr="00621C12">
        <w:rPr>
          <w:noProof/>
        </w:rPr>
        <w:drawing>
          <wp:anchor distT="0" distB="0" distL="114300" distR="114300" simplePos="0" relativeHeight="251659264" behindDoc="0" locked="0" layoutInCell="1" allowOverlap="1" wp14:anchorId="7E78A8DB" wp14:editId="4634D0F6">
            <wp:simplePos x="0" y="0"/>
            <wp:positionH relativeFrom="page">
              <wp:posOffset>1226127</wp:posOffset>
            </wp:positionH>
            <wp:positionV relativeFrom="page">
              <wp:posOffset>6094590</wp:posOffset>
            </wp:positionV>
            <wp:extent cx="5274310" cy="3678555"/>
            <wp:effectExtent l="0" t="0" r="0" b="0"/>
            <wp:wrapSquare wrapText="bothSides"/>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678555"/>
                    </a:xfrm>
                    <a:prstGeom prst="rect">
                      <a:avLst/>
                    </a:prstGeom>
                    <a:noFill/>
                    <a:ln>
                      <a:noFill/>
                    </a:ln>
                  </pic:spPr>
                </pic:pic>
              </a:graphicData>
            </a:graphic>
          </wp:anchor>
        </w:drawing>
      </w:r>
      <w:r w:rsidR="00594A99" w:rsidRPr="00621C12">
        <w:rPr>
          <w:rFonts w:ascii="Times New Roman" w:eastAsia="宋体" w:hAnsi="Times New Roman" w:cs="Times New Roman"/>
          <w:b/>
          <w:bCs/>
          <w:sz w:val="20"/>
          <w:szCs w:val="20"/>
        </w:rPr>
        <w:t>Figure S</w:t>
      </w:r>
      <w:r w:rsidR="00C16F51" w:rsidRPr="00621C12">
        <w:rPr>
          <w:rFonts w:ascii="Times New Roman" w:hAnsi="Times New Roman" w:cs="Times New Roman"/>
          <w:b/>
          <w:bCs/>
        </w:rPr>
        <w:t>2</w:t>
      </w:r>
    </w:p>
    <w:p w14:paraId="0D0351BA" w14:textId="0D11FCF3" w:rsidR="002D1FFF" w:rsidRPr="00621C12" w:rsidRDefault="002D1FFF" w:rsidP="002D1FFF">
      <w:pPr>
        <w:spacing w:beforeLines="50" w:before="156"/>
        <w:rPr>
          <w:rFonts w:ascii="Times New Roman" w:hAnsi="Times New Roman" w:cs="Times New Roman"/>
          <w:sz w:val="20"/>
          <w:szCs w:val="20"/>
        </w:rPr>
      </w:pPr>
      <w:r w:rsidRPr="00621C12">
        <w:rPr>
          <w:rFonts w:ascii="Times New Roman" w:hAnsi="Times New Roman" w:cs="Times New Roman"/>
          <w:b/>
          <w:bCs/>
          <w:sz w:val="20"/>
          <w:szCs w:val="20"/>
        </w:rPr>
        <w:lastRenderedPageBreak/>
        <w:t xml:space="preserve">Figure </w:t>
      </w:r>
      <w:r w:rsidRPr="00621C12">
        <w:rPr>
          <w:rFonts w:ascii="Times New Roman" w:hAnsi="Times New Roman" w:cs="Times New Roman" w:hint="eastAsia"/>
          <w:b/>
          <w:bCs/>
          <w:sz w:val="20"/>
          <w:szCs w:val="20"/>
        </w:rPr>
        <w:t>S</w:t>
      </w:r>
      <w:r w:rsidRPr="00621C12">
        <w:rPr>
          <w:rFonts w:ascii="Times New Roman" w:hAnsi="Times New Roman" w:cs="Times New Roman"/>
          <w:b/>
          <w:bCs/>
          <w:sz w:val="20"/>
          <w:szCs w:val="20"/>
        </w:rPr>
        <w:t>2</w:t>
      </w:r>
      <w:r w:rsidRPr="00621C12">
        <w:rPr>
          <w:rFonts w:ascii="Times New Roman" w:hAnsi="Times New Roman" w:cs="Times New Roman"/>
          <w:sz w:val="20"/>
          <w:szCs w:val="20"/>
        </w:rPr>
        <w:t xml:space="preserve">. </w:t>
      </w:r>
      <w:r w:rsidRPr="00621C12">
        <w:rPr>
          <w:rFonts w:ascii="Times New Roman" w:hAnsi="Times New Roman" w:cs="Times New Roman"/>
          <w:b/>
          <w:bCs/>
          <w:sz w:val="20"/>
          <w:szCs w:val="20"/>
        </w:rPr>
        <w:t>ROC curves illustrating the diagnostic efficacy of markers of platelet activation, endothelial damage, and inflammatory in predicting PTR.</w:t>
      </w:r>
      <w:r w:rsidRPr="00621C12">
        <w:rPr>
          <w:rFonts w:ascii="Times New Roman" w:hAnsi="Times New Roman" w:cs="Times New Roman"/>
          <w:sz w:val="20"/>
          <w:szCs w:val="20"/>
        </w:rPr>
        <w:t xml:space="preserve"> (A) </w:t>
      </w:r>
      <w:proofErr w:type="spellStart"/>
      <w:r w:rsidRPr="00621C12">
        <w:rPr>
          <w:rFonts w:ascii="Times New Roman" w:hAnsi="Times New Roman" w:cs="Times New Roman"/>
          <w:sz w:val="20"/>
          <w:szCs w:val="20"/>
        </w:rPr>
        <w:t>sP</w:t>
      </w:r>
      <w:proofErr w:type="spellEnd"/>
      <w:r w:rsidRPr="00621C12">
        <w:rPr>
          <w:rFonts w:ascii="Times New Roman" w:hAnsi="Times New Roman" w:cs="Times New Roman"/>
          <w:sz w:val="20"/>
          <w:szCs w:val="20"/>
        </w:rPr>
        <w:t xml:space="preserve">-selectin (soluble P-selectin); (B) sCD40L (soluble CD40L); (C) </w:t>
      </w:r>
      <w:proofErr w:type="spellStart"/>
      <w:r w:rsidRPr="00621C12">
        <w:rPr>
          <w:rFonts w:ascii="Times New Roman" w:hAnsi="Times New Roman" w:cs="Times New Roman"/>
          <w:sz w:val="20"/>
          <w:szCs w:val="20"/>
        </w:rPr>
        <w:t>vWF</w:t>
      </w:r>
      <w:proofErr w:type="spellEnd"/>
      <w:r w:rsidRPr="00621C12">
        <w:rPr>
          <w:rFonts w:ascii="Times New Roman" w:hAnsi="Times New Roman" w:cs="Times New Roman"/>
          <w:sz w:val="20"/>
          <w:szCs w:val="20"/>
        </w:rPr>
        <w:t xml:space="preserve"> (von Willebrand Factor); (D) IL-1β (interleukin-1β); and (E) IL-8 (interleukin-8). * </w:t>
      </w:r>
      <w:r w:rsidRPr="00621C12">
        <w:rPr>
          <w:rFonts w:ascii="Times New Roman" w:hAnsi="Times New Roman" w:cs="Times New Roman"/>
          <w:i/>
          <w:iCs/>
          <w:sz w:val="20"/>
          <w:szCs w:val="20"/>
        </w:rPr>
        <w:t>P</w:t>
      </w:r>
      <w:r w:rsidRPr="00621C12">
        <w:rPr>
          <w:rFonts w:ascii="Times New Roman" w:hAnsi="Times New Roman" w:cs="Times New Roman"/>
          <w:sz w:val="20"/>
          <w:szCs w:val="20"/>
        </w:rPr>
        <w:t> &lt; 0.05, **</w:t>
      </w:r>
      <w:r w:rsidRPr="00621C12">
        <w:rPr>
          <w:rFonts w:ascii="Times New Roman" w:hAnsi="Times New Roman" w:cs="Times New Roman"/>
          <w:i/>
          <w:iCs/>
          <w:sz w:val="20"/>
          <w:szCs w:val="20"/>
        </w:rPr>
        <w:t xml:space="preserve"> P</w:t>
      </w:r>
      <w:r w:rsidRPr="00621C12">
        <w:rPr>
          <w:rFonts w:ascii="Times New Roman" w:hAnsi="Times New Roman" w:cs="Times New Roman"/>
          <w:sz w:val="20"/>
          <w:szCs w:val="20"/>
        </w:rPr>
        <w:t xml:space="preserve"> &lt; 0.01.</w:t>
      </w:r>
    </w:p>
    <w:p w14:paraId="774D4C93" w14:textId="62B7A40A" w:rsidR="002D1FFF" w:rsidRPr="00621C12" w:rsidRDefault="002D1FFF" w:rsidP="00C16F51">
      <w:pPr>
        <w:spacing w:beforeLines="50" w:before="156"/>
        <w:rPr>
          <w:rFonts w:ascii="Times New Roman" w:hAnsi="Times New Roman" w:cs="Times New Roman"/>
          <w:b/>
          <w:bCs/>
        </w:rPr>
      </w:pPr>
      <w:r w:rsidRPr="00621C12">
        <w:rPr>
          <w:rFonts w:ascii="Times New Roman" w:eastAsia="宋体" w:hAnsi="Times New Roman" w:cs="Times New Roman"/>
          <w:b/>
          <w:bCs/>
          <w:sz w:val="20"/>
          <w:szCs w:val="20"/>
        </w:rPr>
        <w:t>Figure S3</w:t>
      </w:r>
    </w:p>
    <w:p w14:paraId="26E4F83C" w14:textId="77777777" w:rsidR="00C16F51" w:rsidRPr="00621C12" w:rsidRDefault="00C16F51" w:rsidP="00C16F51">
      <w:pPr>
        <w:spacing w:beforeLines="50" w:before="156"/>
      </w:pPr>
      <w:r w:rsidRPr="00621C12">
        <w:rPr>
          <w:noProof/>
        </w:rPr>
        <w:drawing>
          <wp:inline distT="0" distB="0" distL="0" distR="0" wp14:anchorId="4C89B5A3" wp14:editId="5A0A0C06">
            <wp:extent cx="5274310" cy="186944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1869440"/>
                    </a:xfrm>
                    <a:prstGeom prst="rect">
                      <a:avLst/>
                    </a:prstGeom>
                    <a:noFill/>
                    <a:ln>
                      <a:noFill/>
                    </a:ln>
                  </pic:spPr>
                </pic:pic>
              </a:graphicData>
            </a:graphic>
          </wp:inline>
        </w:drawing>
      </w:r>
    </w:p>
    <w:p w14:paraId="6B1D94DB" w14:textId="17BC8F77" w:rsidR="00694B38" w:rsidRPr="00621C12" w:rsidRDefault="00594A99" w:rsidP="00B8330D">
      <w:pPr>
        <w:rPr>
          <w:rFonts w:ascii="Times New Roman" w:hAnsi="Times New Roman" w:cs="Times New Roman"/>
          <w:sz w:val="20"/>
          <w:szCs w:val="20"/>
        </w:rPr>
      </w:pPr>
      <w:r w:rsidRPr="00621C12">
        <w:rPr>
          <w:rFonts w:ascii="Times New Roman" w:eastAsia="宋体" w:hAnsi="Times New Roman" w:cs="Times New Roman"/>
          <w:b/>
          <w:bCs/>
          <w:sz w:val="20"/>
          <w:szCs w:val="20"/>
        </w:rPr>
        <w:t>Figure S</w:t>
      </w:r>
      <w:r w:rsidR="002D1FFF" w:rsidRPr="00621C12">
        <w:rPr>
          <w:rFonts w:ascii="Times New Roman" w:eastAsia="宋体" w:hAnsi="Times New Roman" w:cs="Times New Roman"/>
          <w:b/>
          <w:bCs/>
          <w:sz w:val="20"/>
          <w:szCs w:val="20"/>
        </w:rPr>
        <w:t>3</w:t>
      </w:r>
      <w:r w:rsidR="00C16F51" w:rsidRPr="00621C12">
        <w:rPr>
          <w:rFonts w:ascii="Times New Roman" w:hAnsi="Times New Roman" w:cs="Times New Roman"/>
          <w:b/>
          <w:bCs/>
          <w:sz w:val="20"/>
          <w:szCs w:val="20"/>
        </w:rPr>
        <w:t xml:space="preserve">. </w:t>
      </w:r>
      <w:bookmarkStart w:id="27" w:name="_Hlk187433079"/>
      <w:r w:rsidR="00C16F51" w:rsidRPr="00621C12">
        <w:rPr>
          <w:rFonts w:ascii="Times New Roman" w:hAnsi="Times New Roman" w:cs="Times New Roman"/>
          <w:b/>
          <w:bCs/>
          <w:sz w:val="20"/>
          <w:szCs w:val="20"/>
        </w:rPr>
        <w:t>The platelet count recovery days.</w:t>
      </w:r>
      <w:bookmarkEnd w:id="27"/>
      <w:r w:rsidR="00C16F51" w:rsidRPr="00621C12">
        <w:rPr>
          <w:rFonts w:ascii="Times New Roman" w:hAnsi="Times New Roman" w:cs="Times New Roman"/>
          <w:sz w:val="20"/>
          <w:szCs w:val="20"/>
        </w:rPr>
        <w:t xml:space="preserve"> (A) Platelet count recovery </w:t>
      </w:r>
      <w:r w:rsidR="00C16F51" w:rsidRPr="00621C12">
        <w:rPr>
          <w:rFonts w:ascii="Times New Roman" w:hAnsi="Times New Roman" w:cs="Times New Roman" w:hint="eastAsia"/>
          <w:sz w:val="20"/>
          <w:szCs w:val="20"/>
        </w:rPr>
        <w:t>days</w:t>
      </w:r>
      <w:r w:rsidR="00C16F51" w:rsidRPr="00621C12">
        <w:rPr>
          <w:rFonts w:ascii="Times New Roman" w:hAnsi="Times New Roman" w:cs="Times New Roman"/>
          <w:sz w:val="20"/>
          <w:szCs w:val="20"/>
        </w:rPr>
        <w:t xml:space="preserve"> in PTR and Non-PTR groups. (B) Platelet count recovery </w:t>
      </w:r>
      <w:r w:rsidR="00C16F51" w:rsidRPr="00621C12">
        <w:rPr>
          <w:rFonts w:ascii="Times New Roman" w:hAnsi="Times New Roman" w:cs="Times New Roman" w:hint="eastAsia"/>
          <w:sz w:val="20"/>
          <w:szCs w:val="20"/>
        </w:rPr>
        <w:t>days</w:t>
      </w:r>
      <w:r w:rsidR="00C16F51" w:rsidRPr="00621C12">
        <w:rPr>
          <w:rFonts w:ascii="Times New Roman" w:hAnsi="Times New Roman" w:cs="Times New Roman"/>
          <w:sz w:val="20"/>
          <w:szCs w:val="20"/>
        </w:rPr>
        <w:t xml:space="preserve"> in patients without bleeding and with bleeding. **</w:t>
      </w:r>
      <w:r w:rsidR="00C16F51" w:rsidRPr="00621C12">
        <w:rPr>
          <w:rFonts w:ascii="Times New Roman" w:hAnsi="Times New Roman" w:cs="Times New Roman"/>
          <w:i/>
          <w:iCs/>
          <w:sz w:val="20"/>
          <w:szCs w:val="20"/>
        </w:rPr>
        <w:t xml:space="preserve"> P</w:t>
      </w:r>
      <w:r w:rsidR="00C16F51" w:rsidRPr="00621C12">
        <w:rPr>
          <w:rFonts w:ascii="Times New Roman" w:hAnsi="Times New Roman" w:cs="Times New Roman"/>
          <w:sz w:val="20"/>
          <w:szCs w:val="20"/>
        </w:rPr>
        <w:t xml:space="preserve"> &lt; 0.01, ***</w:t>
      </w:r>
      <w:r w:rsidR="00C16F51" w:rsidRPr="00621C12">
        <w:rPr>
          <w:rFonts w:ascii="Times New Roman" w:hAnsi="Times New Roman" w:cs="Times New Roman"/>
          <w:i/>
          <w:iCs/>
          <w:sz w:val="20"/>
          <w:szCs w:val="20"/>
        </w:rPr>
        <w:t xml:space="preserve"> P</w:t>
      </w:r>
      <w:r w:rsidR="00C16F51" w:rsidRPr="00621C12">
        <w:rPr>
          <w:rFonts w:ascii="Times New Roman" w:hAnsi="Times New Roman" w:cs="Times New Roman"/>
          <w:sz w:val="20"/>
          <w:szCs w:val="20"/>
        </w:rPr>
        <w:t xml:space="preserve"> &lt; 0.001.</w:t>
      </w:r>
    </w:p>
    <w:sectPr w:rsidR="00694B38" w:rsidRPr="00621C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15AA5" w14:textId="77777777" w:rsidR="003C2FEC" w:rsidRDefault="003C2FEC" w:rsidP="00F34D50">
      <w:r>
        <w:separator/>
      </w:r>
    </w:p>
  </w:endnote>
  <w:endnote w:type="continuationSeparator" w:id="0">
    <w:p w14:paraId="23663FEA" w14:textId="77777777" w:rsidR="003C2FEC" w:rsidRDefault="003C2FEC" w:rsidP="00F34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56C1E" w14:textId="77777777" w:rsidR="003C2FEC" w:rsidRDefault="003C2FEC" w:rsidP="00F34D50">
      <w:r>
        <w:separator/>
      </w:r>
    </w:p>
  </w:footnote>
  <w:footnote w:type="continuationSeparator" w:id="0">
    <w:p w14:paraId="3D151D27" w14:textId="77777777" w:rsidR="003C2FEC" w:rsidRDefault="003C2FEC" w:rsidP="00F34D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6A0695"/>
    <w:multiLevelType w:val="hybridMultilevel"/>
    <w:tmpl w:val="4C8886D4"/>
    <w:lvl w:ilvl="0" w:tplc="5FCCA0B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6C8E4483"/>
    <w:multiLevelType w:val="hybridMultilevel"/>
    <w:tmpl w:val="3AA8AF14"/>
    <w:lvl w:ilvl="0" w:tplc="EAC675D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3DF0073"/>
    <w:multiLevelType w:val="hybridMultilevel"/>
    <w:tmpl w:val="CAA48B0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8CE"/>
    <w:rsid w:val="00012962"/>
    <w:rsid w:val="00031B4E"/>
    <w:rsid w:val="0004571E"/>
    <w:rsid w:val="00057570"/>
    <w:rsid w:val="000634F2"/>
    <w:rsid w:val="0007133D"/>
    <w:rsid w:val="00077B38"/>
    <w:rsid w:val="000B0D02"/>
    <w:rsid w:val="000D3DBB"/>
    <w:rsid w:val="000D62AC"/>
    <w:rsid w:val="000F6704"/>
    <w:rsid w:val="00104F97"/>
    <w:rsid w:val="00150109"/>
    <w:rsid w:val="00160A92"/>
    <w:rsid w:val="001A2A80"/>
    <w:rsid w:val="001D4885"/>
    <w:rsid w:val="001E6265"/>
    <w:rsid w:val="00254C6C"/>
    <w:rsid w:val="00254ED9"/>
    <w:rsid w:val="00257F17"/>
    <w:rsid w:val="002677CB"/>
    <w:rsid w:val="00270524"/>
    <w:rsid w:val="00271DAC"/>
    <w:rsid w:val="002818E6"/>
    <w:rsid w:val="002A2AF9"/>
    <w:rsid w:val="002D1FFF"/>
    <w:rsid w:val="002F7027"/>
    <w:rsid w:val="00307993"/>
    <w:rsid w:val="00321AC3"/>
    <w:rsid w:val="003427A5"/>
    <w:rsid w:val="00374C17"/>
    <w:rsid w:val="00377437"/>
    <w:rsid w:val="00381511"/>
    <w:rsid w:val="003A5F75"/>
    <w:rsid w:val="003B4BD2"/>
    <w:rsid w:val="003C2FEC"/>
    <w:rsid w:val="003F5322"/>
    <w:rsid w:val="00432CB4"/>
    <w:rsid w:val="00446852"/>
    <w:rsid w:val="00456B4C"/>
    <w:rsid w:val="00481706"/>
    <w:rsid w:val="0049745E"/>
    <w:rsid w:val="004B7A77"/>
    <w:rsid w:val="004C19F0"/>
    <w:rsid w:val="004C27C3"/>
    <w:rsid w:val="004C6470"/>
    <w:rsid w:val="004F021B"/>
    <w:rsid w:val="00506C52"/>
    <w:rsid w:val="005132BA"/>
    <w:rsid w:val="00517EBF"/>
    <w:rsid w:val="005238E5"/>
    <w:rsid w:val="00524346"/>
    <w:rsid w:val="0052578B"/>
    <w:rsid w:val="00574E6B"/>
    <w:rsid w:val="005907D8"/>
    <w:rsid w:val="00594A99"/>
    <w:rsid w:val="00595E34"/>
    <w:rsid w:val="005A4ADD"/>
    <w:rsid w:val="005A66EC"/>
    <w:rsid w:val="005B3FDD"/>
    <w:rsid w:val="005D000D"/>
    <w:rsid w:val="005F0D31"/>
    <w:rsid w:val="00600566"/>
    <w:rsid w:val="00610832"/>
    <w:rsid w:val="00612D77"/>
    <w:rsid w:val="00621C12"/>
    <w:rsid w:val="00626E41"/>
    <w:rsid w:val="006335EB"/>
    <w:rsid w:val="00643C0C"/>
    <w:rsid w:val="006504F4"/>
    <w:rsid w:val="006625DE"/>
    <w:rsid w:val="0066507C"/>
    <w:rsid w:val="00671FBA"/>
    <w:rsid w:val="00676425"/>
    <w:rsid w:val="0069188A"/>
    <w:rsid w:val="00694B38"/>
    <w:rsid w:val="0069585D"/>
    <w:rsid w:val="006C630F"/>
    <w:rsid w:val="006C6E5F"/>
    <w:rsid w:val="00714315"/>
    <w:rsid w:val="007314D9"/>
    <w:rsid w:val="0074496C"/>
    <w:rsid w:val="00757DFA"/>
    <w:rsid w:val="007669E4"/>
    <w:rsid w:val="007863C7"/>
    <w:rsid w:val="007B0041"/>
    <w:rsid w:val="007B04AF"/>
    <w:rsid w:val="007B5596"/>
    <w:rsid w:val="007D0E07"/>
    <w:rsid w:val="007D4DDB"/>
    <w:rsid w:val="007E7C6D"/>
    <w:rsid w:val="007F3B14"/>
    <w:rsid w:val="007F772B"/>
    <w:rsid w:val="008007E0"/>
    <w:rsid w:val="00813A22"/>
    <w:rsid w:val="00824135"/>
    <w:rsid w:val="008427C7"/>
    <w:rsid w:val="0085578C"/>
    <w:rsid w:val="008645EF"/>
    <w:rsid w:val="00876A49"/>
    <w:rsid w:val="008820CD"/>
    <w:rsid w:val="008C1137"/>
    <w:rsid w:val="008C291B"/>
    <w:rsid w:val="008C5183"/>
    <w:rsid w:val="008F6BBF"/>
    <w:rsid w:val="00902BF5"/>
    <w:rsid w:val="009232A8"/>
    <w:rsid w:val="00945118"/>
    <w:rsid w:val="00961F25"/>
    <w:rsid w:val="009653FC"/>
    <w:rsid w:val="0096761F"/>
    <w:rsid w:val="0098073C"/>
    <w:rsid w:val="00985219"/>
    <w:rsid w:val="009A1F68"/>
    <w:rsid w:val="009D6145"/>
    <w:rsid w:val="00A0758E"/>
    <w:rsid w:val="00A24B90"/>
    <w:rsid w:val="00A760BC"/>
    <w:rsid w:val="00A808CE"/>
    <w:rsid w:val="00A850D9"/>
    <w:rsid w:val="00A869E9"/>
    <w:rsid w:val="00AA4D18"/>
    <w:rsid w:val="00AC2349"/>
    <w:rsid w:val="00AD1058"/>
    <w:rsid w:val="00AE0765"/>
    <w:rsid w:val="00AE0F33"/>
    <w:rsid w:val="00B316BD"/>
    <w:rsid w:val="00B33034"/>
    <w:rsid w:val="00B53CEE"/>
    <w:rsid w:val="00B60E15"/>
    <w:rsid w:val="00B67ED3"/>
    <w:rsid w:val="00B82E88"/>
    <w:rsid w:val="00B8330D"/>
    <w:rsid w:val="00BA6B3A"/>
    <w:rsid w:val="00BB2384"/>
    <w:rsid w:val="00BB706B"/>
    <w:rsid w:val="00BD0231"/>
    <w:rsid w:val="00BD0B8C"/>
    <w:rsid w:val="00BD709C"/>
    <w:rsid w:val="00BE1DF4"/>
    <w:rsid w:val="00C03BC6"/>
    <w:rsid w:val="00C16F51"/>
    <w:rsid w:val="00C24634"/>
    <w:rsid w:val="00C31656"/>
    <w:rsid w:val="00C377B5"/>
    <w:rsid w:val="00C4302C"/>
    <w:rsid w:val="00C632B5"/>
    <w:rsid w:val="00C73CA9"/>
    <w:rsid w:val="00C930F9"/>
    <w:rsid w:val="00C94B62"/>
    <w:rsid w:val="00CB3ABF"/>
    <w:rsid w:val="00D012FD"/>
    <w:rsid w:val="00D03CEC"/>
    <w:rsid w:val="00D126AA"/>
    <w:rsid w:val="00D218F3"/>
    <w:rsid w:val="00D415E4"/>
    <w:rsid w:val="00D60B78"/>
    <w:rsid w:val="00D668AF"/>
    <w:rsid w:val="00D67B3E"/>
    <w:rsid w:val="00D755F0"/>
    <w:rsid w:val="00D864EB"/>
    <w:rsid w:val="00D979BC"/>
    <w:rsid w:val="00DB0C57"/>
    <w:rsid w:val="00DE1FDF"/>
    <w:rsid w:val="00DE5BB0"/>
    <w:rsid w:val="00DF1AB4"/>
    <w:rsid w:val="00E51047"/>
    <w:rsid w:val="00E72159"/>
    <w:rsid w:val="00E83F75"/>
    <w:rsid w:val="00E875DA"/>
    <w:rsid w:val="00EB31C7"/>
    <w:rsid w:val="00ED43A0"/>
    <w:rsid w:val="00EE2129"/>
    <w:rsid w:val="00EF3740"/>
    <w:rsid w:val="00F06634"/>
    <w:rsid w:val="00F34D50"/>
    <w:rsid w:val="00F441A6"/>
    <w:rsid w:val="00F71B34"/>
    <w:rsid w:val="00F84FC6"/>
    <w:rsid w:val="00F968DA"/>
    <w:rsid w:val="00FA10DD"/>
    <w:rsid w:val="00FA24C5"/>
    <w:rsid w:val="00FB5ED1"/>
    <w:rsid w:val="00FD6BDE"/>
    <w:rsid w:val="00FE2CF6"/>
    <w:rsid w:val="00FF6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42CEE"/>
  <w15:chartTrackingRefBased/>
  <w15:docId w15:val="{D2FF0E1A-AB97-49E6-B343-C5469BF36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0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34D5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F34D50"/>
    <w:rPr>
      <w:sz w:val="18"/>
      <w:szCs w:val="18"/>
    </w:rPr>
  </w:style>
  <w:style w:type="paragraph" w:styleId="a6">
    <w:name w:val="footer"/>
    <w:basedOn w:val="a"/>
    <w:link w:val="a7"/>
    <w:uiPriority w:val="99"/>
    <w:unhideWhenUsed/>
    <w:rsid w:val="00F34D50"/>
    <w:pPr>
      <w:tabs>
        <w:tab w:val="center" w:pos="4153"/>
        <w:tab w:val="right" w:pos="8306"/>
      </w:tabs>
      <w:snapToGrid w:val="0"/>
      <w:jc w:val="left"/>
    </w:pPr>
    <w:rPr>
      <w:sz w:val="18"/>
      <w:szCs w:val="18"/>
    </w:rPr>
  </w:style>
  <w:style w:type="character" w:customStyle="1" w:styleId="a7">
    <w:name w:val="页脚 字符"/>
    <w:basedOn w:val="a0"/>
    <w:link w:val="a6"/>
    <w:uiPriority w:val="99"/>
    <w:rsid w:val="00F34D50"/>
    <w:rPr>
      <w:sz w:val="18"/>
      <w:szCs w:val="18"/>
    </w:rPr>
  </w:style>
  <w:style w:type="paragraph" w:styleId="a8">
    <w:name w:val="List Paragraph"/>
    <w:basedOn w:val="a"/>
    <w:uiPriority w:val="99"/>
    <w:qFormat/>
    <w:rsid w:val="00824135"/>
    <w:pPr>
      <w:ind w:firstLineChars="200" w:firstLine="420"/>
    </w:pPr>
  </w:style>
  <w:style w:type="character" w:styleId="a9">
    <w:name w:val="annotation reference"/>
    <w:basedOn w:val="a0"/>
    <w:uiPriority w:val="99"/>
    <w:semiHidden/>
    <w:unhideWhenUsed/>
    <w:rsid w:val="00D755F0"/>
    <w:rPr>
      <w:sz w:val="21"/>
      <w:szCs w:val="21"/>
    </w:rPr>
  </w:style>
  <w:style w:type="paragraph" w:styleId="aa">
    <w:name w:val="annotation text"/>
    <w:basedOn w:val="a"/>
    <w:link w:val="ab"/>
    <w:uiPriority w:val="99"/>
    <w:semiHidden/>
    <w:unhideWhenUsed/>
    <w:rsid w:val="00D755F0"/>
    <w:pPr>
      <w:jc w:val="left"/>
    </w:pPr>
  </w:style>
  <w:style w:type="character" w:customStyle="1" w:styleId="ab">
    <w:name w:val="批注文字 字符"/>
    <w:basedOn w:val="a0"/>
    <w:link w:val="aa"/>
    <w:uiPriority w:val="99"/>
    <w:semiHidden/>
    <w:rsid w:val="00D755F0"/>
  </w:style>
  <w:style w:type="paragraph" w:styleId="ac">
    <w:name w:val="annotation subject"/>
    <w:basedOn w:val="aa"/>
    <w:next w:val="aa"/>
    <w:link w:val="ad"/>
    <w:uiPriority w:val="99"/>
    <w:semiHidden/>
    <w:unhideWhenUsed/>
    <w:rsid w:val="00D755F0"/>
    <w:rPr>
      <w:b/>
      <w:bCs/>
    </w:rPr>
  </w:style>
  <w:style w:type="character" w:customStyle="1" w:styleId="ad">
    <w:name w:val="批注主题 字符"/>
    <w:basedOn w:val="ab"/>
    <w:link w:val="ac"/>
    <w:uiPriority w:val="99"/>
    <w:semiHidden/>
    <w:rsid w:val="00D755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63357">
      <w:bodyDiv w:val="1"/>
      <w:marLeft w:val="0"/>
      <w:marRight w:val="0"/>
      <w:marTop w:val="0"/>
      <w:marBottom w:val="0"/>
      <w:divBdr>
        <w:top w:val="none" w:sz="0" w:space="0" w:color="auto"/>
        <w:left w:val="none" w:sz="0" w:space="0" w:color="auto"/>
        <w:bottom w:val="none" w:sz="0" w:space="0" w:color="auto"/>
        <w:right w:val="none" w:sz="0" w:space="0" w:color="auto"/>
      </w:divBdr>
    </w:div>
    <w:div w:id="83112192">
      <w:bodyDiv w:val="1"/>
      <w:marLeft w:val="0"/>
      <w:marRight w:val="0"/>
      <w:marTop w:val="0"/>
      <w:marBottom w:val="0"/>
      <w:divBdr>
        <w:top w:val="none" w:sz="0" w:space="0" w:color="auto"/>
        <w:left w:val="none" w:sz="0" w:space="0" w:color="auto"/>
        <w:bottom w:val="none" w:sz="0" w:space="0" w:color="auto"/>
        <w:right w:val="none" w:sz="0" w:space="0" w:color="auto"/>
      </w:divBdr>
    </w:div>
    <w:div w:id="201018643">
      <w:bodyDiv w:val="1"/>
      <w:marLeft w:val="0"/>
      <w:marRight w:val="0"/>
      <w:marTop w:val="0"/>
      <w:marBottom w:val="0"/>
      <w:divBdr>
        <w:top w:val="none" w:sz="0" w:space="0" w:color="auto"/>
        <w:left w:val="none" w:sz="0" w:space="0" w:color="auto"/>
        <w:bottom w:val="none" w:sz="0" w:space="0" w:color="auto"/>
        <w:right w:val="none" w:sz="0" w:space="0" w:color="auto"/>
      </w:divBdr>
    </w:div>
    <w:div w:id="401026584">
      <w:bodyDiv w:val="1"/>
      <w:marLeft w:val="0"/>
      <w:marRight w:val="0"/>
      <w:marTop w:val="0"/>
      <w:marBottom w:val="0"/>
      <w:divBdr>
        <w:top w:val="none" w:sz="0" w:space="0" w:color="auto"/>
        <w:left w:val="none" w:sz="0" w:space="0" w:color="auto"/>
        <w:bottom w:val="none" w:sz="0" w:space="0" w:color="auto"/>
        <w:right w:val="none" w:sz="0" w:space="0" w:color="auto"/>
      </w:divBdr>
    </w:div>
    <w:div w:id="412047025">
      <w:bodyDiv w:val="1"/>
      <w:marLeft w:val="0"/>
      <w:marRight w:val="0"/>
      <w:marTop w:val="0"/>
      <w:marBottom w:val="0"/>
      <w:divBdr>
        <w:top w:val="none" w:sz="0" w:space="0" w:color="auto"/>
        <w:left w:val="none" w:sz="0" w:space="0" w:color="auto"/>
        <w:bottom w:val="none" w:sz="0" w:space="0" w:color="auto"/>
        <w:right w:val="none" w:sz="0" w:space="0" w:color="auto"/>
      </w:divBdr>
    </w:div>
    <w:div w:id="467288919">
      <w:bodyDiv w:val="1"/>
      <w:marLeft w:val="0"/>
      <w:marRight w:val="0"/>
      <w:marTop w:val="0"/>
      <w:marBottom w:val="0"/>
      <w:divBdr>
        <w:top w:val="none" w:sz="0" w:space="0" w:color="auto"/>
        <w:left w:val="none" w:sz="0" w:space="0" w:color="auto"/>
        <w:bottom w:val="none" w:sz="0" w:space="0" w:color="auto"/>
        <w:right w:val="none" w:sz="0" w:space="0" w:color="auto"/>
      </w:divBdr>
    </w:div>
    <w:div w:id="560596299">
      <w:bodyDiv w:val="1"/>
      <w:marLeft w:val="0"/>
      <w:marRight w:val="0"/>
      <w:marTop w:val="0"/>
      <w:marBottom w:val="0"/>
      <w:divBdr>
        <w:top w:val="none" w:sz="0" w:space="0" w:color="auto"/>
        <w:left w:val="none" w:sz="0" w:space="0" w:color="auto"/>
        <w:bottom w:val="none" w:sz="0" w:space="0" w:color="auto"/>
        <w:right w:val="none" w:sz="0" w:space="0" w:color="auto"/>
      </w:divBdr>
    </w:div>
    <w:div w:id="709382696">
      <w:bodyDiv w:val="1"/>
      <w:marLeft w:val="0"/>
      <w:marRight w:val="0"/>
      <w:marTop w:val="0"/>
      <w:marBottom w:val="0"/>
      <w:divBdr>
        <w:top w:val="none" w:sz="0" w:space="0" w:color="auto"/>
        <w:left w:val="none" w:sz="0" w:space="0" w:color="auto"/>
        <w:bottom w:val="none" w:sz="0" w:space="0" w:color="auto"/>
        <w:right w:val="none" w:sz="0" w:space="0" w:color="auto"/>
      </w:divBdr>
    </w:div>
    <w:div w:id="891818021">
      <w:bodyDiv w:val="1"/>
      <w:marLeft w:val="0"/>
      <w:marRight w:val="0"/>
      <w:marTop w:val="0"/>
      <w:marBottom w:val="0"/>
      <w:divBdr>
        <w:top w:val="none" w:sz="0" w:space="0" w:color="auto"/>
        <w:left w:val="none" w:sz="0" w:space="0" w:color="auto"/>
        <w:bottom w:val="none" w:sz="0" w:space="0" w:color="auto"/>
        <w:right w:val="none" w:sz="0" w:space="0" w:color="auto"/>
      </w:divBdr>
    </w:div>
    <w:div w:id="947202817">
      <w:bodyDiv w:val="1"/>
      <w:marLeft w:val="0"/>
      <w:marRight w:val="0"/>
      <w:marTop w:val="0"/>
      <w:marBottom w:val="0"/>
      <w:divBdr>
        <w:top w:val="none" w:sz="0" w:space="0" w:color="auto"/>
        <w:left w:val="none" w:sz="0" w:space="0" w:color="auto"/>
        <w:bottom w:val="none" w:sz="0" w:space="0" w:color="auto"/>
        <w:right w:val="none" w:sz="0" w:space="0" w:color="auto"/>
      </w:divBdr>
    </w:div>
    <w:div w:id="1395931184">
      <w:bodyDiv w:val="1"/>
      <w:marLeft w:val="0"/>
      <w:marRight w:val="0"/>
      <w:marTop w:val="0"/>
      <w:marBottom w:val="0"/>
      <w:divBdr>
        <w:top w:val="none" w:sz="0" w:space="0" w:color="auto"/>
        <w:left w:val="none" w:sz="0" w:space="0" w:color="auto"/>
        <w:bottom w:val="none" w:sz="0" w:space="0" w:color="auto"/>
        <w:right w:val="none" w:sz="0" w:space="0" w:color="auto"/>
      </w:divBdr>
    </w:div>
    <w:div w:id="1403328557">
      <w:bodyDiv w:val="1"/>
      <w:marLeft w:val="0"/>
      <w:marRight w:val="0"/>
      <w:marTop w:val="0"/>
      <w:marBottom w:val="0"/>
      <w:divBdr>
        <w:top w:val="none" w:sz="0" w:space="0" w:color="auto"/>
        <w:left w:val="none" w:sz="0" w:space="0" w:color="auto"/>
        <w:bottom w:val="none" w:sz="0" w:space="0" w:color="auto"/>
        <w:right w:val="none" w:sz="0" w:space="0" w:color="auto"/>
      </w:divBdr>
    </w:div>
    <w:div w:id="1418746257">
      <w:bodyDiv w:val="1"/>
      <w:marLeft w:val="0"/>
      <w:marRight w:val="0"/>
      <w:marTop w:val="0"/>
      <w:marBottom w:val="0"/>
      <w:divBdr>
        <w:top w:val="none" w:sz="0" w:space="0" w:color="auto"/>
        <w:left w:val="none" w:sz="0" w:space="0" w:color="auto"/>
        <w:bottom w:val="none" w:sz="0" w:space="0" w:color="auto"/>
        <w:right w:val="none" w:sz="0" w:space="0" w:color="auto"/>
      </w:divBdr>
    </w:div>
    <w:div w:id="1490172228">
      <w:bodyDiv w:val="1"/>
      <w:marLeft w:val="0"/>
      <w:marRight w:val="0"/>
      <w:marTop w:val="0"/>
      <w:marBottom w:val="0"/>
      <w:divBdr>
        <w:top w:val="none" w:sz="0" w:space="0" w:color="auto"/>
        <w:left w:val="none" w:sz="0" w:space="0" w:color="auto"/>
        <w:bottom w:val="none" w:sz="0" w:space="0" w:color="auto"/>
        <w:right w:val="none" w:sz="0" w:space="0" w:color="auto"/>
      </w:divBdr>
    </w:div>
    <w:div w:id="1508790982">
      <w:bodyDiv w:val="1"/>
      <w:marLeft w:val="0"/>
      <w:marRight w:val="0"/>
      <w:marTop w:val="0"/>
      <w:marBottom w:val="0"/>
      <w:divBdr>
        <w:top w:val="none" w:sz="0" w:space="0" w:color="auto"/>
        <w:left w:val="none" w:sz="0" w:space="0" w:color="auto"/>
        <w:bottom w:val="none" w:sz="0" w:space="0" w:color="auto"/>
        <w:right w:val="none" w:sz="0" w:space="0" w:color="auto"/>
      </w:divBdr>
    </w:div>
    <w:div w:id="1539388566">
      <w:bodyDiv w:val="1"/>
      <w:marLeft w:val="0"/>
      <w:marRight w:val="0"/>
      <w:marTop w:val="0"/>
      <w:marBottom w:val="0"/>
      <w:divBdr>
        <w:top w:val="none" w:sz="0" w:space="0" w:color="auto"/>
        <w:left w:val="none" w:sz="0" w:space="0" w:color="auto"/>
        <w:bottom w:val="none" w:sz="0" w:space="0" w:color="auto"/>
        <w:right w:val="none" w:sz="0" w:space="0" w:color="auto"/>
      </w:divBdr>
    </w:div>
    <w:div w:id="1867787376">
      <w:bodyDiv w:val="1"/>
      <w:marLeft w:val="0"/>
      <w:marRight w:val="0"/>
      <w:marTop w:val="0"/>
      <w:marBottom w:val="0"/>
      <w:divBdr>
        <w:top w:val="none" w:sz="0" w:space="0" w:color="auto"/>
        <w:left w:val="none" w:sz="0" w:space="0" w:color="auto"/>
        <w:bottom w:val="none" w:sz="0" w:space="0" w:color="auto"/>
        <w:right w:val="none" w:sz="0" w:space="0" w:color="auto"/>
      </w:divBdr>
    </w:div>
    <w:div w:id="1871411618">
      <w:bodyDiv w:val="1"/>
      <w:marLeft w:val="0"/>
      <w:marRight w:val="0"/>
      <w:marTop w:val="0"/>
      <w:marBottom w:val="0"/>
      <w:divBdr>
        <w:top w:val="none" w:sz="0" w:space="0" w:color="auto"/>
        <w:left w:val="none" w:sz="0" w:space="0" w:color="auto"/>
        <w:bottom w:val="none" w:sz="0" w:space="0" w:color="auto"/>
        <w:right w:val="none" w:sz="0" w:space="0" w:color="auto"/>
      </w:divBdr>
    </w:div>
    <w:div w:id="1934432941">
      <w:bodyDiv w:val="1"/>
      <w:marLeft w:val="0"/>
      <w:marRight w:val="0"/>
      <w:marTop w:val="0"/>
      <w:marBottom w:val="0"/>
      <w:divBdr>
        <w:top w:val="none" w:sz="0" w:space="0" w:color="auto"/>
        <w:left w:val="none" w:sz="0" w:space="0" w:color="auto"/>
        <w:bottom w:val="none" w:sz="0" w:space="0" w:color="auto"/>
        <w:right w:val="none" w:sz="0" w:space="0" w:color="auto"/>
      </w:divBdr>
    </w:div>
    <w:div w:id="1935743819">
      <w:bodyDiv w:val="1"/>
      <w:marLeft w:val="0"/>
      <w:marRight w:val="0"/>
      <w:marTop w:val="0"/>
      <w:marBottom w:val="0"/>
      <w:divBdr>
        <w:top w:val="none" w:sz="0" w:space="0" w:color="auto"/>
        <w:left w:val="none" w:sz="0" w:space="0" w:color="auto"/>
        <w:bottom w:val="none" w:sz="0" w:space="0" w:color="auto"/>
        <w:right w:val="none" w:sz="0" w:space="0" w:color="auto"/>
      </w:divBdr>
    </w:div>
    <w:div w:id="2048869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4699</TotalTime>
  <Pages>6</Pages>
  <Words>1449</Words>
  <Characters>8263</Characters>
  <Application>Microsoft Office Word</Application>
  <DocSecurity>0</DocSecurity>
  <Lines>68</Lines>
  <Paragraphs>19</Paragraphs>
  <ScaleCrop>false</ScaleCrop>
  <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Chao Zhou</dc:creator>
  <cp:keywords/>
  <dc:description/>
  <cp:lastModifiedBy>Chao Zhou</cp:lastModifiedBy>
  <cp:revision>11</cp:revision>
  <dcterms:created xsi:type="dcterms:W3CDTF">2024-12-23T09:41:00Z</dcterms:created>
  <dcterms:modified xsi:type="dcterms:W3CDTF">2026-04-06T13:13:00Z</dcterms:modified>
</cp:coreProperties>
</file>