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04574" w14:textId="77777777" w:rsidR="002674FF" w:rsidRPr="00C64CA5" w:rsidRDefault="002674FF" w:rsidP="002674FF">
      <w:pPr>
        <w:tabs>
          <w:tab w:val="left" w:pos="2438"/>
        </w:tabs>
        <w:rPr>
          <w:rFonts w:ascii="Times New Roman" w:hAnsi="Times New Roman" w:cs="Times New Roman"/>
          <w:sz w:val="24"/>
          <w:szCs w:val="24"/>
        </w:rPr>
      </w:pPr>
      <w:bookmarkStart w:id="0" w:name="_Hlk98179083"/>
      <w:r w:rsidRPr="00C64CA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 </w:t>
      </w:r>
      <w:r w:rsidRPr="00C64CA5">
        <w:rPr>
          <w:rFonts w:ascii="Times New Roman" w:hAnsi="Times New Roman" w:cs="Times New Roman"/>
          <w:sz w:val="24"/>
          <w:szCs w:val="24"/>
        </w:rPr>
        <w:t xml:space="preserve">The primary antibodies used in this study </w:t>
      </w:r>
    </w:p>
    <w:tbl>
      <w:tblPr>
        <w:tblStyle w:val="a4"/>
        <w:tblW w:w="11057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395"/>
        <w:gridCol w:w="1134"/>
        <w:gridCol w:w="1985"/>
        <w:gridCol w:w="1842"/>
      </w:tblGrid>
      <w:tr w:rsidR="00C64CA5" w:rsidRPr="00C64CA5" w14:paraId="04E0C021" w14:textId="77777777" w:rsidTr="00781F2F">
        <w:trPr>
          <w:jc w:val="center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152857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3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B96A18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b/>
                <w:bCs/>
                <w:sz w:val="24"/>
                <w:szCs w:val="24"/>
              </w:rPr>
              <w:t>Dilution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28086A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7A15A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b/>
                <w:bCs/>
                <w:sz w:val="24"/>
                <w:szCs w:val="24"/>
              </w:rPr>
              <w:t>Company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55C12D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b/>
                <w:bCs/>
                <w:sz w:val="24"/>
                <w:szCs w:val="24"/>
              </w:rPr>
              <w:t>Catalog number</w:t>
            </w:r>
          </w:p>
        </w:tc>
      </w:tr>
      <w:tr w:rsidR="00C64CA5" w:rsidRPr="00C64CA5" w14:paraId="4CC4305B" w14:textId="77777777" w:rsidTr="00781F2F">
        <w:trPr>
          <w:jc w:val="center"/>
        </w:trPr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37713A" w14:textId="756A90E4" w:rsidR="002674FF" w:rsidRPr="00C64CA5" w:rsidRDefault="005671E8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β</w:t>
            </w:r>
            <w:r w:rsidRPr="00C64CA5">
              <w:rPr>
                <w:rFonts w:ascii="Times New Roman" w:hAnsi="Times New Roman" w:hint="eastAsia"/>
                <w:sz w:val="24"/>
                <w:szCs w:val="24"/>
              </w:rPr>
              <w:t>-actin</w:t>
            </w:r>
          </w:p>
        </w:tc>
        <w:tc>
          <w:tcPr>
            <w:tcW w:w="4395" w:type="dxa"/>
            <w:tcBorders>
              <w:top w:val="single" w:sz="12" w:space="0" w:color="auto"/>
            </w:tcBorders>
            <w:vAlign w:val="center"/>
          </w:tcPr>
          <w:p w14:paraId="12FFA39A" w14:textId="1794D06B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</w:t>
            </w:r>
            <w:r w:rsidR="00BF4AFB" w:rsidRPr="00C64CA5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C64CA5">
              <w:rPr>
                <w:rFonts w:ascii="Times New Roman" w:hAnsi="Times New Roman"/>
                <w:sz w:val="24"/>
                <w:szCs w:val="24"/>
              </w:rPr>
              <w:t>000 for WB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4340324" w14:textId="4BE52CE3" w:rsidR="002674FF" w:rsidRPr="00C64CA5" w:rsidRDefault="00BF4AFB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A695EC3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7651ADC" w14:textId="42359ADB" w:rsidR="002674FF" w:rsidRPr="00C64CA5" w:rsidRDefault="00BF4AFB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20536-1-AP</w:t>
            </w:r>
          </w:p>
        </w:tc>
      </w:tr>
      <w:tr w:rsidR="00C64CA5" w:rsidRPr="00C64CA5" w14:paraId="345CAE49" w14:textId="77777777" w:rsidTr="00781F2F">
        <w:trPr>
          <w:jc w:val="center"/>
        </w:trPr>
        <w:tc>
          <w:tcPr>
            <w:tcW w:w="1701" w:type="dxa"/>
            <w:vAlign w:val="center"/>
          </w:tcPr>
          <w:p w14:paraId="1D7FE302" w14:textId="25FD306A" w:rsidR="002674FF" w:rsidRPr="00C64CA5" w:rsidRDefault="00B13094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GSR</w:t>
            </w:r>
          </w:p>
        </w:tc>
        <w:tc>
          <w:tcPr>
            <w:tcW w:w="4395" w:type="dxa"/>
            <w:vAlign w:val="center"/>
          </w:tcPr>
          <w:p w14:paraId="4E34964C" w14:textId="52C20133" w:rsidR="002674FF" w:rsidRPr="00C64CA5" w:rsidRDefault="002674FF" w:rsidP="00781F2F">
            <w:pPr>
              <w:pStyle w:val="a3"/>
              <w:widowControl/>
              <w:spacing w:before="100" w:after="100"/>
              <w:jc w:val="both"/>
              <w:rPr>
                <w:rFonts w:ascii="Times New Roman" w:hAnsi="Times New Roman" w:hint="eastAsia"/>
              </w:rPr>
            </w:pPr>
            <w:r w:rsidRPr="00C64CA5">
              <w:rPr>
                <w:rFonts w:ascii="Times New Roman" w:hAnsi="Times New Roman"/>
              </w:rPr>
              <w:t>1:1000 for WB</w:t>
            </w:r>
            <w:r w:rsidR="00597368" w:rsidRPr="00C64CA5">
              <w:rPr>
                <w:rFonts w:ascii="Times New Roman" w:hAnsi="Times New Roman" w:hint="eastAsia"/>
              </w:rPr>
              <w:t>; 1:</w:t>
            </w:r>
            <w:r w:rsidR="00C64CA5">
              <w:rPr>
                <w:rFonts w:ascii="Times New Roman" w:hAnsi="Times New Roman" w:hint="eastAsia"/>
              </w:rPr>
              <w:t>200</w:t>
            </w:r>
            <w:r w:rsidR="00597368" w:rsidRPr="00C64CA5">
              <w:rPr>
                <w:rFonts w:ascii="Times New Roman" w:hAnsi="Times New Roman" w:hint="eastAsia"/>
              </w:rPr>
              <w:t xml:space="preserve"> for IHC</w:t>
            </w:r>
          </w:p>
        </w:tc>
        <w:tc>
          <w:tcPr>
            <w:tcW w:w="1134" w:type="dxa"/>
            <w:vAlign w:val="center"/>
          </w:tcPr>
          <w:p w14:paraId="5276C1E4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30F93154" w14:textId="2EF2138B" w:rsidR="002674FF" w:rsidRPr="00C64CA5" w:rsidRDefault="003071AB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62E633C3" w14:textId="0B0F6404" w:rsidR="002674FF" w:rsidRPr="00C64CA5" w:rsidRDefault="003071AB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18257-1-AP</w:t>
            </w:r>
          </w:p>
        </w:tc>
      </w:tr>
      <w:tr w:rsidR="00C64CA5" w:rsidRPr="00C64CA5" w14:paraId="3C6BD4B7" w14:textId="77777777" w:rsidTr="00781F2F">
        <w:trPr>
          <w:jc w:val="center"/>
        </w:trPr>
        <w:tc>
          <w:tcPr>
            <w:tcW w:w="1701" w:type="dxa"/>
            <w:vAlign w:val="center"/>
          </w:tcPr>
          <w:p w14:paraId="6296F651" w14:textId="0CFE5903" w:rsidR="002674FF" w:rsidRPr="00C64CA5" w:rsidRDefault="005671E8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KEAP1</w:t>
            </w:r>
          </w:p>
        </w:tc>
        <w:tc>
          <w:tcPr>
            <w:tcW w:w="4395" w:type="dxa"/>
            <w:vAlign w:val="center"/>
          </w:tcPr>
          <w:p w14:paraId="54746C6C" w14:textId="25964AFB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</w:t>
            </w:r>
            <w:r w:rsidR="007F6957" w:rsidRPr="00C64CA5">
              <w:rPr>
                <w:rFonts w:ascii="Times New Roman" w:hAnsi="Times New Roman" w:hint="eastAsia"/>
                <w:sz w:val="24"/>
                <w:szCs w:val="24"/>
              </w:rPr>
              <w:t>20</w:t>
            </w:r>
            <w:r w:rsidRPr="00C64CA5">
              <w:rPr>
                <w:rFonts w:ascii="Times New Roman" w:hAnsi="Times New Roman"/>
                <w:sz w:val="24"/>
                <w:szCs w:val="24"/>
              </w:rPr>
              <w:t>00 for WB</w:t>
            </w:r>
          </w:p>
        </w:tc>
        <w:tc>
          <w:tcPr>
            <w:tcW w:w="1134" w:type="dxa"/>
            <w:vAlign w:val="center"/>
          </w:tcPr>
          <w:p w14:paraId="117053C3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1D4A223B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400FE25D" w14:textId="26970945" w:rsidR="002674FF" w:rsidRPr="00C64CA5" w:rsidRDefault="007F6957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10503-2-AP</w:t>
            </w:r>
          </w:p>
        </w:tc>
      </w:tr>
      <w:tr w:rsidR="00C64CA5" w:rsidRPr="00C64CA5" w14:paraId="504CE435" w14:textId="77777777" w:rsidTr="00781F2F">
        <w:trPr>
          <w:jc w:val="center"/>
        </w:trPr>
        <w:tc>
          <w:tcPr>
            <w:tcW w:w="1701" w:type="dxa"/>
            <w:vAlign w:val="center"/>
          </w:tcPr>
          <w:p w14:paraId="0FCC3C89" w14:textId="5BF46035" w:rsidR="002674FF" w:rsidRPr="00C64CA5" w:rsidRDefault="005671E8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Nrf2</w:t>
            </w:r>
          </w:p>
        </w:tc>
        <w:tc>
          <w:tcPr>
            <w:tcW w:w="4395" w:type="dxa"/>
            <w:vAlign w:val="center"/>
          </w:tcPr>
          <w:p w14:paraId="293B1542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1:2000 for WB</w:t>
            </w:r>
          </w:p>
        </w:tc>
        <w:tc>
          <w:tcPr>
            <w:tcW w:w="1134" w:type="dxa"/>
            <w:vAlign w:val="center"/>
          </w:tcPr>
          <w:p w14:paraId="5AAB5560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79F719E4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17A92DC0" w14:textId="18C99C3B" w:rsidR="002674FF" w:rsidRPr="00C64CA5" w:rsidRDefault="00041C51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16396-1-AP</w:t>
            </w:r>
          </w:p>
        </w:tc>
      </w:tr>
      <w:tr w:rsidR="00C64CA5" w:rsidRPr="00C64CA5" w14:paraId="41B8E07B" w14:textId="77777777" w:rsidTr="00781F2F">
        <w:trPr>
          <w:jc w:val="center"/>
        </w:trPr>
        <w:tc>
          <w:tcPr>
            <w:tcW w:w="1701" w:type="dxa"/>
            <w:vAlign w:val="center"/>
          </w:tcPr>
          <w:p w14:paraId="30DBADB5" w14:textId="4015503C" w:rsidR="002674FF" w:rsidRPr="00C64CA5" w:rsidRDefault="005671E8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p-Nrf2</w:t>
            </w:r>
          </w:p>
        </w:tc>
        <w:tc>
          <w:tcPr>
            <w:tcW w:w="4395" w:type="dxa"/>
            <w:vAlign w:val="center"/>
          </w:tcPr>
          <w:p w14:paraId="76A3B42B" w14:textId="1745D64E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</w:t>
            </w:r>
            <w:r w:rsidR="004879CD" w:rsidRPr="00C64CA5">
              <w:rPr>
                <w:rFonts w:ascii="Times New Roman" w:hAnsi="Times New Roman" w:hint="eastAsia"/>
                <w:sz w:val="24"/>
                <w:szCs w:val="24"/>
              </w:rPr>
              <w:t>10</w:t>
            </w:r>
            <w:r w:rsidRPr="00C64CA5">
              <w:rPr>
                <w:rFonts w:ascii="Times New Roman" w:hAnsi="Times New Roman"/>
                <w:sz w:val="24"/>
                <w:szCs w:val="24"/>
              </w:rPr>
              <w:t>00 for WB</w:t>
            </w:r>
          </w:p>
        </w:tc>
        <w:tc>
          <w:tcPr>
            <w:tcW w:w="1134" w:type="dxa"/>
            <w:vAlign w:val="center"/>
          </w:tcPr>
          <w:p w14:paraId="0143D767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22AB2E9C" w14:textId="03E07278" w:rsidR="002674FF" w:rsidRPr="00C64CA5" w:rsidRDefault="004879CD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Thermo Fisher</w:t>
            </w:r>
            <w:r w:rsidR="002674FF" w:rsidRPr="00C64CA5">
              <w:rPr>
                <w:rFonts w:ascii="Times New Roman" w:hAnsi="Times New Roman"/>
                <w:sz w:val="24"/>
                <w:szCs w:val="24"/>
              </w:rPr>
              <w:t>, USA</w:t>
            </w:r>
          </w:p>
        </w:tc>
        <w:tc>
          <w:tcPr>
            <w:tcW w:w="1842" w:type="dxa"/>
            <w:vAlign w:val="center"/>
          </w:tcPr>
          <w:p w14:paraId="1C27E640" w14:textId="43B5DAFE" w:rsidR="002674FF" w:rsidRPr="00C64CA5" w:rsidRDefault="00213E33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PA5-67520</w:t>
            </w:r>
          </w:p>
        </w:tc>
      </w:tr>
      <w:tr w:rsidR="00C64CA5" w:rsidRPr="00C64CA5" w14:paraId="57325674" w14:textId="77777777" w:rsidTr="00781F2F">
        <w:trPr>
          <w:jc w:val="center"/>
        </w:trPr>
        <w:tc>
          <w:tcPr>
            <w:tcW w:w="1701" w:type="dxa"/>
            <w:vAlign w:val="center"/>
          </w:tcPr>
          <w:p w14:paraId="6C88ABDB" w14:textId="5CB426EF" w:rsidR="002674FF" w:rsidRPr="00C64CA5" w:rsidRDefault="005671E8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PI3K</w:t>
            </w:r>
          </w:p>
        </w:tc>
        <w:tc>
          <w:tcPr>
            <w:tcW w:w="4395" w:type="dxa"/>
            <w:vAlign w:val="center"/>
          </w:tcPr>
          <w:p w14:paraId="5235D88F" w14:textId="2CA6AE01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</w:t>
            </w:r>
            <w:r w:rsidR="00300528" w:rsidRPr="00C64CA5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C64CA5">
              <w:rPr>
                <w:rFonts w:ascii="Times New Roman" w:hAnsi="Times New Roman"/>
                <w:sz w:val="24"/>
                <w:szCs w:val="24"/>
              </w:rPr>
              <w:t>00 for WB</w:t>
            </w:r>
          </w:p>
        </w:tc>
        <w:tc>
          <w:tcPr>
            <w:tcW w:w="1134" w:type="dxa"/>
            <w:vAlign w:val="center"/>
          </w:tcPr>
          <w:p w14:paraId="76C1C448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0293F24D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00C31612" w14:textId="1BD72E2C" w:rsidR="002674FF" w:rsidRPr="00C64CA5" w:rsidRDefault="004B0A7E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20584-1-AP</w:t>
            </w:r>
          </w:p>
        </w:tc>
      </w:tr>
      <w:tr w:rsidR="00C64CA5" w:rsidRPr="00C64CA5" w14:paraId="382728F0" w14:textId="77777777" w:rsidTr="00781F2F">
        <w:trPr>
          <w:jc w:val="center"/>
        </w:trPr>
        <w:tc>
          <w:tcPr>
            <w:tcW w:w="1701" w:type="dxa"/>
            <w:vAlign w:val="center"/>
          </w:tcPr>
          <w:p w14:paraId="412B8D88" w14:textId="67959A98" w:rsidR="002674FF" w:rsidRPr="00C64CA5" w:rsidRDefault="005671E8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p-PI3K</w:t>
            </w:r>
          </w:p>
        </w:tc>
        <w:tc>
          <w:tcPr>
            <w:tcW w:w="4395" w:type="dxa"/>
            <w:vAlign w:val="center"/>
          </w:tcPr>
          <w:p w14:paraId="3EE168A2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1:1000 for WB</w:t>
            </w:r>
          </w:p>
        </w:tc>
        <w:tc>
          <w:tcPr>
            <w:tcW w:w="1134" w:type="dxa"/>
            <w:vAlign w:val="center"/>
          </w:tcPr>
          <w:p w14:paraId="6877DA9A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590A3849" w14:textId="679C2CFD" w:rsidR="002674FF" w:rsidRPr="00C64CA5" w:rsidRDefault="002C6E1E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Cell signaling technology</w:t>
            </w:r>
            <w:r w:rsidR="002674FF" w:rsidRPr="00C64CA5">
              <w:rPr>
                <w:rFonts w:ascii="Times New Roman" w:hAnsi="Times New Roman"/>
                <w:sz w:val="24"/>
                <w:szCs w:val="24"/>
              </w:rPr>
              <w:t>, USA</w:t>
            </w:r>
          </w:p>
        </w:tc>
        <w:tc>
          <w:tcPr>
            <w:tcW w:w="1842" w:type="dxa"/>
            <w:vAlign w:val="center"/>
          </w:tcPr>
          <w:p w14:paraId="781E2966" w14:textId="6589C0E2" w:rsidR="002674FF" w:rsidRPr="00C64CA5" w:rsidRDefault="002C6E1E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17366S</w:t>
            </w:r>
          </w:p>
        </w:tc>
      </w:tr>
      <w:tr w:rsidR="00C64CA5" w:rsidRPr="00C64CA5" w14:paraId="7AC4E1CC" w14:textId="77777777" w:rsidTr="00781F2F">
        <w:trPr>
          <w:jc w:val="center"/>
        </w:trPr>
        <w:tc>
          <w:tcPr>
            <w:tcW w:w="1701" w:type="dxa"/>
            <w:vAlign w:val="center"/>
          </w:tcPr>
          <w:p w14:paraId="515A54D4" w14:textId="6D91BDB3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A</w:t>
            </w:r>
            <w:r w:rsidR="005671E8" w:rsidRPr="00C64CA5">
              <w:rPr>
                <w:rFonts w:ascii="Times New Roman" w:hAnsi="Times New Roman" w:hint="eastAsia"/>
                <w:sz w:val="24"/>
                <w:szCs w:val="24"/>
              </w:rPr>
              <w:t>kt</w:t>
            </w:r>
          </w:p>
        </w:tc>
        <w:tc>
          <w:tcPr>
            <w:tcW w:w="4395" w:type="dxa"/>
            <w:vAlign w:val="center"/>
          </w:tcPr>
          <w:p w14:paraId="11753A76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1:1000 for WB</w:t>
            </w:r>
          </w:p>
        </w:tc>
        <w:tc>
          <w:tcPr>
            <w:tcW w:w="1134" w:type="dxa"/>
            <w:vAlign w:val="center"/>
          </w:tcPr>
          <w:p w14:paraId="5950747E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7E91E561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3E19B1C0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10176-2-AP</w:t>
            </w:r>
          </w:p>
        </w:tc>
      </w:tr>
      <w:tr w:rsidR="00C64CA5" w:rsidRPr="00C64CA5" w14:paraId="3C9DBBB1" w14:textId="77777777" w:rsidTr="00781F2F">
        <w:trPr>
          <w:jc w:val="center"/>
        </w:trPr>
        <w:tc>
          <w:tcPr>
            <w:tcW w:w="1701" w:type="dxa"/>
            <w:vAlign w:val="center"/>
          </w:tcPr>
          <w:p w14:paraId="6E174126" w14:textId="62B062E6" w:rsidR="002674FF" w:rsidRPr="00C64CA5" w:rsidRDefault="005671E8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p-Akt</w:t>
            </w:r>
          </w:p>
        </w:tc>
        <w:tc>
          <w:tcPr>
            <w:tcW w:w="4395" w:type="dxa"/>
            <w:vAlign w:val="center"/>
          </w:tcPr>
          <w:p w14:paraId="0D2B3A55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1:1000 for WB</w:t>
            </w:r>
          </w:p>
        </w:tc>
        <w:tc>
          <w:tcPr>
            <w:tcW w:w="1134" w:type="dxa"/>
            <w:vAlign w:val="center"/>
          </w:tcPr>
          <w:p w14:paraId="4E69752B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3EC0C57E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04654892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28731-1-AP</w:t>
            </w:r>
          </w:p>
        </w:tc>
      </w:tr>
      <w:tr w:rsidR="00C64CA5" w:rsidRPr="00C64CA5" w14:paraId="17156F84" w14:textId="77777777" w:rsidTr="00781F2F">
        <w:trPr>
          <w:jc w:val="center"/>
        </w:trPr>
        <w:tc>
          <w:tcPr>
            <w:tcW w:w="1701" w:type="dxa"/>
            <w:vAlign w:val="center"/>
          </w:tcPr>
          <w:p w14:paraId="0A36470D" w14:textId="28FD2D51" w:rsidR="002674FF" w:rsidRPr="00C64CA5" w:rsidRDefault="005671E8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p38 MAPK</w:t>
            </w:r>
          </w:p>
        </w:tc>
        <w:tc>
          <w:tcPr>
            <w:tcW w:w="4395" w:type="dxa"/>
            <w:vAlign w:val="center"/>
          </w:tcPr>
          <w:p w14:paraId="5F5077B7" w14:textId="0BCF058A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1:2000 for WB</w:t>
            </w:r>
          </w:p>
        </w:tc>
        <w:tc>
          <w:tcPr>
            <w:tcW w:w="1134" w:type="dxa"/>
            <w:vAlign w:val="center"/>
          </w:tcPr>
          <w:p w14:paraId="2D0D97F3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7D8B1167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5B278B3C" w14:textId="6A47FDDE" w:rsidR="002674FF" w:rsidRPr="00C64CA5" w:rsidRDefault="00833AE1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14064-1-AP</w:t>
            </w:r>
          </w:p>
        </w:tc>
      </w:tr>
      <w:tr w:rsidR="00C64CA5" w:rsidRPr="00C64CA5" w14:paraId="48E52171" w14:textId="77777777" w:rsidTr="00781F2F">
        <w:trPr>
          <w:jc w:val="center"/>
        </w:trPr>
        <w:tc>
          <w:tcPr>
            <w:tcW w:w="1701" w:type="dxa"/>
            <w:vAlign w:val="center"/>
          </w:tcPr>
          <w:p w14:paraId="2C63D1F4" w14:textId="3E911907" w:rsidR="002674FF" w:rsidRPr="00C64CA5" w:rsidRDefault="005671E8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p-</w:t>
            </w:r>
            <w:r w:rsidRPr="00C64CA5">
              <w:rPr>
                <w:rFonts w:ascii="Times New Roman" w:hAnsi="Times New Roman" w:hint="eastAsia"/>
                <w:sz w:val="24"/>
                <w:szCs w:val="24"/>
              </w:rPr>
              <w:t>p38 MAPK</w:t>
            </w:r>
          </w:p>
        </w:tc>
        <w:tc>
          <w:tcPr>
            <w:tcW w:w="4395" w:type="dxa"/>
            <w:vAlign w:val="center"/>
          </w:tcPr>
          <w:p w14:paraId="0C7A3D8F" w14:textId="20142A5E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1:2000 for WB</w:t>
            </w:r>
          </w:p>
        </w:tc>
        <w:tc>
          <w:tcPr>
            <w:tcW w:w="1134" w:type="dxa"/>
            <w:vAlign w:val="center"/>
          </w:tcPr>
          <w:p w14:paraId="4898481A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1512ED48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1225A2D9" w14:textId="4612B5ED" w:rsidR="002674FF" w:rsidRPr="00C64CA5" w:rsidRDefault="001E5976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28796-1-AP</w:t>
            </w:r>
          </w:p>
        </w:tc>
      </w:tr>
      <w:tr w:rsidR="00C64CA5" w:rsidRPr="00C64CA5" w14:paraId="7E7CA128" w14:textId="77777777" w:rsidTr="00781F2F">
        <w:trPr>
          <w:jc w:val="center"/>
        </w:trPr>
        <w:tc>
          <w:tcPr>
            <w:tcW w:w="1701" w:type="dxa"/>
            <w:vAlign w:val="center"/>
          </w:tcPr>
          <w:p w14:paraId="1940D840" w14:textId="59114F3B" w:rsidR="002674FF" w:rsidRPr="00C64CA5" w:rsidRDefault="00B7391D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JNK</w:t>
            </w:r>
          </w:p>
        </w:tc>
        <w:tc>
          <w:tcPr>
            <w:tcW w:w="4395" w:type="dxa"/>
            <w:vAlign w:val="center"/>
          </w:tcPr>
          <w:p w14:paraId="67B4CDD0" w14:textId="7B16B490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</w:t>
            </w:r>
            <w:r w:rsidR="00785402" w:rsidRPr="00C64CA5">
              <w:rPr>
                <w:rFonts w:ascii="Times New Roman" w:hAnsi="Times New Roman" w:hint="eastAsia"/>
                <w:sz w:val="24"/>
                <w:szCs w:val="24"/>
              </w:rPr>
              <w:t>10</w:t>
            </w:r>
            <w:r w:rsidRPr="00C64CA5">
              <w:rPr>
                <w:rFonts w:ascii="Times New Roman" w:hAnsi="Times New Roman"/>
                <w:sz w:val="24"/>
                <w:szCs w:val="24"/>
              </w:rPr>
              <w:t>00 for WB</w:t>
            </w:r>
          </w:p>
        </w:tc>
        <w:tc>
          <w:tcPr>
            <w:tcW w:w="1134" w:type="dxa"/>
            <w:vAlign w:val="center"/>
          </w:tcPr>
          <w:p w14:paraId="1E48981B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61FFFABB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3442B73E" w14:textId="132E62C5" w:rsidR="002674FF" w:rsidRPr="00C64CA5" w:rsidRDefault="00785402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17572-1-AP</w:t>
            </w:r>
          </w:p>
        </w:tc>
      </w:tr>
      <w:tr w:rsidR="00C64CA5" w:rsidRPr="00C64CA5" w14:paraId="45FEDAC6" w14:textId="77777777" w:rsidTr="00781F2F">
        <w:trPr>
          <w:jc w:val="center"/>
        </w:trPr>
        <w:tc>
          <w:tcPr>
            <w:tcW w:w="1701" w:type="dxa"/>
            <w:vAlign w:val="center"/>
          </w:tcPr>
          <w:p w14:paraId="0E3F815B" w14:textId="6E6DA10B" w:rsidR="002674FF" w:rsidRPr="00C64CA5" w:rsidRDefault="00B7391D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p-JNK</w:t>
            </w:r>
          </w:p>
        </w:tc>
        <w:tc>
          <w:tcPr>
            <w:tcW w:w="4395" w:type="dxa"/>
            <w:vAlign w:val="center"/>
          </w:tcPr>
          <w:p w14:paraId="3552436C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1:2000 for WB</w:t>
            </w:r>
          </w:p>
        </w:tc>
        <w:tc>
          <w:tcPr>
            <w:tcW w:w="1134" w:type="dxa"/>
            <w:vAlign w:val="center"/>
          </w:tcPr>
          <w:p w14:paraId="2FF14507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55F1D943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3A28B043" w14:textId="04932E43" w:rsidR="002674FF" w:rsidRPr="00C64CA5" w:rsidRDefault="00785402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80024-1-RR</w:t>
            </w:r>
          </w:p>
        </w:tc>
      </w:tr>
      <w:tr w:rsidR="00C64CA5" w:rsidRPr="00C64CA5" w14:paraId="41260E34" w14:textId="77777777" w:rsidTr="00781F2F">
        <w:trPr>
          <w:jc w:val="center"/>
        </w:trPr>
        <w:tc>
          <w:tcPr>
            <w:tcW w:w="1701" w:type="dxa"/>
            <w:vAlign w:val="center"/>
          </w:tcPr>
          <w:p w14:paraId="5D1BAF00" w14:textId="49D71E02" w:rsidR="002674FF" w:rsidRPr="00C64CA5" w:rsidRDefault="007D3D86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ERK</w:t>
            </w:r>
          </w:p>
        </w:tc>
        <w:tc>
          <w:tcPr>
            <w:tcW w:w="4395" w:type="dxa"/>
            <w:vAlign w:val="center"/>
          </w:tcPr>
          <w:p w14:paraId="0A15815F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1:2000 for WB</w:t>
            </w:r>
          </w:p>
        </w:tc>
        <w:tc>
          <w:tcPr>
            <w:tcW w:w="1134" w:type="dxa"/>
            <w:vAlign w:val="center"/>
          </w:tcPr>
          <w:p w14:paraId="7610E257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00C812BA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16832B6F" w14:textId="183BC477" w:rsidR="002674FF" w:rsidRPr="00C64CA5" w:rsidRDefault="00450A8E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11257-1-AP</w:t>
            </w:r>
          </w:p>
        </w:tc>
      </w:tr>
      <w:tr w:rsidR="00C64CA5" w:rsidRPr="00C64CA5" w14:paraId="530B7E73" w14:textId="77777777" w:rsidTr="00781F2F">
        <w:trPr>
          <w:jc w:val="center"/>
        </w:trPr>
        <w:tc>
          <w:tcPr>
            <w:tcW w:w="1701" w:type="dxa"/>
            <w:vAlign w:val="center"/>
          </w:tcPr>
          <w:p w14:paraId="6BFBADCD" w14:textId="4EB6AC8D" w:rsidR="002674FF" w:rsidRPr="00C64CA5" w:rsidRDefault="007D3D86" w:rsidP="00781F2F">
            <w:pPr>
              <w:tabs>
                <w:tab w:val="left" w:pos="2438"/>
              </w:tabs>
              <w:rPr>
                <w:rFonts w:ascii="Times New Roman" w:hAnsi="Times New Roman" w:hint="eastAsia"/>
                <w:sz w:val="24"/>
                <w:szCs w:val="24"/>
              </w:rPr>
            </w:pPr>
            <w:r w:rsidRPr="00C64CA5">
              <w:rPr>
                <w:rFonts w:ascii="Times New Roman" w:hAnsi="Times New Roman" w:hint="eastAsia"/>
                <w:sz w:val="24"/>
                <w:szCs w:val="24"/>
              </w:rPr>
              <w:t>p-ERK</w:t>
            </w:r>
          </w:p>
        </w:tc>
        <w:tc>
          <w:tcPr>
            <w:tcW w:w="4395" w:type="dxa"/>
            <w:vAlign w:val="center"/>
          </w:tcPr>
          <w:p w14:paraId="31478FF4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1:1000 for WB</w:t>
            </w:r>
          </w:p>
        </w:tc>
        <w:tc>
          <w:tcPr>
            <w:tcW w:w="1134" w:type="dxa"/>
            <w:vAlign w:val="center"/>
          </w:tcPr>
          <w:p w14:paraId="216A4E7F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Rabbit</w:t>
            </w:r>
          </w:p>
        </w:tc>
        <w:tc>
          <w:tcPr>
            <w:tcW w:w="1985" w:type="dxa"/>
            <w:vAlign w:val="center"/>
          </w:tcPr>
          <w:p w14:paraId="06522339" w14:textId="77777777" w:rsidR="002674FF" w:rsidRPr="00C64CA5" w:rsidRDefault="002674FF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Proteintech, USA</w:t>
            </w:r>
          </w:p>
        </w:tc>
        <w:tc>
          <w:tcPr>
            <w:tcW w:w="1842" w:type="dxa"/>
            <w:vAlign w:val="center"/>
          </w:tcPr>
          <w:p w14:paraId="181E0751" w14:textId="41CFD7C4" w:rsidR="002674FF" w:rsidRPr="00C64CA5" w:rsidRDefault="007B3F7B" w:rsidP="00781F2F">
            <w:pPr>
              <w:tabs>
                <w:tab w:val="left" w:pos="2438"/>
              </w:tabs>
              <w:rPr>
                <w:rFonts w:ascii="Times New Roman" w:hAnsi="Times New Roman"/>
                <w:sz w:val="24"/>
                <w:szCs w:val="24"/>
              </w:rPr>
            </w:pPr>
            <w:r w:rsidRPr="00C64CA5">
              <w:rPr>
                <w:rFonts w:ascii="Times New Roman" w:hAnsi="Times New Roman"/>
                <w:sz w:val="24"/>
                <w:szCs w:val="24"/>
              </w:rPr>
              <w:t>28733-1-AP</w:t>
            </w:r>
          </w:p>
        </w:tc>
      </w:tr>
    </w:tbl>
    <w:p w14:paraId="0C40502D" w14:textId="25EAF280" w:rsidR="002674FF" w:rsidRPr="00C64CA5" w:rsidRDefault="002674FF" w:rsidP="002674FF">
      <w:pPr>
        <w:tabs>
          <w:tab w:val="left" w:pos="2438"/>
        </w:tabs>
        <w:rPr>
          <w:rFonts w:ascii="Times New Roman" w:hAnsi="Times New Roman" w:cs="Times New Roman"/>
          <w:sz w:val="24"/>
          <w:szCs w:val="24"/>
        </w:rPr>
      </w:pPr>
      <w:r w:rsidRPr="00C64CA5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C64CA5">
        <w:rPr>
          <w:rFonts w:ascii="Times New Roman" w:hAnsi="Times New Roman" w:cs="Times New Roman"/>
          <w:sz w:val="24"/>
          <w:szCs w:val="24"/>
        </w:rPr>
        <w:t>: WB, western blot; IHC, immunohistochemistry.</w:t>
      </w:r>
    </w:p>
    <w:bookmarkEnd w:id="0"/>
    <w:p w14:paraId="1A5072FD" w14:textId="77777777" w:rsidR="002674FF" w:rsidRPr="00C64CA5" w:rsidRDefault="002674FF" w:rsidP="002674F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C0364F9" w14:textId="77777777" w:rsidR="00624C6B" w:rsidRPr="00C64CA5" w:rsidRDefault="00624C6B"/>
    <w:sectPr w:rsidR="00624C6B" w:rsidRPr="00C64CA5" w:rsidSect="009E11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A5"/>
    <w:rsid w:val="00041C51"/>
    <w:rsid w:val="001E5976"/>
    <w:rsid w:val="00213E33"/>
    <w:rsid w:val="002674FF"/>
    <w:rsid w:val="002C6E1E"/>
    <w:rsid w:val="00300528"/>
    <w:rsid w:val="003065AB"/>
    <w:rsid w:val="003071AB"/>
    <w:rsid w:val="00450A8E"/>
    <w:rsid w:val="00454CA5"/>
    <w:rsid w:val="004879CD"/>
    <w:rsid w:val="004B0A7E"/>
    <w:rsid w:val="005671E8"/>
    <w:rsid w:val="00597368"/>
    <w:rsid w:val="00624C6B"/>
    <w:rsid w:val="006A4D68"/>
    <w:rsid w:val="00785402"/>
    <w:rsid w:val="007B3F7B"/>
    <w:rsid w:val="007D3D86"/>
    <w:rsid w:val="007F6957"/>
    <w:rsid w:val="00833AE1"/>
    <w:rsid w:val="009168D0"/>
    <w:rsid w:val="00992359"/>
    <w:rsid w:val="009E11D0"/>
    <w:rsid w:val="00A260CF"/>
    <w:rsid w:val="00B13094"/>
    <w:rsid w:val="00B7391D"/>
    <w:rsid w:val="00BF4AFB"/>
    <w:rsid w:val="00C4169C"/>
    <w:rsid w:val="00C64CA5"/>
    <w:rsid w:val="00E16029"/>
    <w:rsid w:val="00EF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47C61"/>
  <w15:chartTrackingRefBased/>
  <w15:docId w15:val="{528315BD-B3D8-46DD-A34D-A0128FC75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4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2674FF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4">
    <w:name w:val="Table Grid"/>
    <w:basedOn w:val="a1"/>
    <w:uiPriority w:val="39"/>
    <w:rsid w:val="002674FF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洛 卡</dc:creator>
  <cp:keywords/>
  <dc:description/>
  <cp:lastModifiedBy>洛 卡</cp:lastModifiedBy>
  <cp:revision>47</cp:revision>
  <dcterms:created xsi:type="dcterms:W3CDTF">2024-02-22T14:48:00Z</dcterms:created>
  <dcterms:modified xsi:type="dcterms:W3CDTF">2024-03-23T06:15:00Z</dcterms:modified>
</cp:coreProperties>
</file>