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2F30" w14:textId="3F053832" w:rsidR="00873DF0" w:rsidRDefault="00750676">
      <w:pPr>
        <w:rPr>
          <w:rFonts w:ascii="Arial" w:hAnsi="Arial" w:cs="Arial"/>
          <w:b/>
          <w:bCs/>
          <w:sz w:val="20"/>
          <w:szCs w:val="20"/>
        </w:rPr>
      </w:pPr>
      <w:r w:rsidRPr="00951F67">
        <w:rPr>
          <w:rFonts w:ascii="Arial" w:hAnsi="Arial" w:cs="Arial" w:hint="eastAsia"/>
          <w:b/>
          <w:bCs/>
          <w:sz w:val="20"/>
          <w:szCs w:val="20"/>
        </w:rPr>
        <w:t xml:space="preserve">Table </w:t>
      </w:r>
      <w:r w:rsidR="007F2E36">
        <w:rPr>
          <w:rFonts w:ascii="Arial" w:hAnsi="Arial" w:cs="Arial" w:hint="eastAsia"/>
          <w:b/>
          <w:bCs/>
          <w:sz w:val="20"/>
          <w:szCs w:val="20"/>
        </w:rPr>
        <w:t>S4</w:t>
      </w:r>
      <w:r w:rsidRPr="00951F67">
        <w:rPr>
          <w:rFonts w:ascii="Arial" w:hAnsi="Arial" w:cs="Arial" w:hint="eastAsia"/>
          <w:b/>
          <w:bCs/>
          <w:sz w:val="20"/>
          <w:szCs w:val="20"/>
        </w:rPr>
        <w:t xml:space="preserve"> </w:t>
      </w:r>
      <w:r w:rsidR="00714F93">
        <w:rPr>
          <w:rFonts w:ascii="Arial" w:hAnsi="Arial" w:cs="Arial" w:hint="eastAsia"/>
          <w:b/>
          <w:bCs/>
          <w:sz w:val="20"/>
          <w:szCs w:val="20"/>
        </w:rPr>
        <w:t>The</w:t>
      </w:r>
      <w:r w:rsidR="00714F93" w:rsidRPr="00714F93">
        <w:rPr>
          <w:rFonts w:ascii="Arial" w:hAnsi="Arial" w:cs="Arial"/>
          <w:b/>
          <w:bCs/>
          <w:sz w:val="20"/>
          <w:szCs w:val="20"/>
        </w:rPr>
        <w:t xml:space="preserve"> TLS-based clinical risk scoring system</w:t>
      </w:r>
      <w:r w:rsidR="00714F93">
        <w:rPr>
          <w:rFonts w:ascii="Arial" w:hAnsi="Arial" w:cs="Arial" w:hint="eastAsia"/>
          <w:b/>
          <w:bCs/>
          <w:sz w:val="20"/>
          <w:szCs w:val="20"/>
        </w:rPr>
        <w:t xml:space="preserve"> for OS</w:t>
      </w:r>
    </w:p>
    <w:tbl>
      <w:tblPr>
        <w:tblpPr w:leftFromText="180" w:rightFromText="180" w:vertAnchor="page" w:horzAnchor="margin" w:tblpXSpec="center" w:tblpY="1967"/>
        <w:tblW w:w="90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00"/>
        <w:gridCol w:w="1332"/>
        <w:gridCol w:w="1332"/>
        <w:gridCol w:w="1333"/>
        <w:gridCol w:w="1332"/>
        <w:gridCol w:w="1333"/>
      </w:tblGrid>
      <w:tr w:rsidR="00714F93" w:rsidRPr="00714F93" w14:paraId="3DF3A44E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FDC86B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28C7F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Coef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8C0C0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HR / Exp (coef)</w:t>
            </w: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B60BF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EF6992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EEAF6" w:themeFill="accent5" w:themeFillTint="3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55EB93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Scoring system</w:t>
            </w:r>
          </w:p>
        </w:tc>
      </w:tr>
      <w:tr w:rsidR="00714F93" w:rsidRPr="00714F93" w14:paraId="744B3084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F328D1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Vascular invasion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71A3A7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A033AF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EB7758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4E62B5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2D776C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F93" w:rsidRPr="00714F93" w14:paraId="740995F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912055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92116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B282EC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555DC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FC0838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D40D28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14F93" w:rsidRPr="00714F93" w14:paraId="6437E26A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CA134C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530EDF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6E46B2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2.11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9AF1A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0.90-4.94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358F7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0.0853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CD0B50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4F93" w:rsidRPr="00714F93" w14:paraId="3F69A9D3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F5F1FF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Tumor regression grade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519648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FF2F68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CA8E2A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BC8B97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4411C0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F93" w:rsidRPr="00714F93" w14:paraId="10206C5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A4CA89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TRG 0/1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FABD29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37D47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DEBBC2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D5FC48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3C4B45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14F93" w:rsidRPr="00714F93" w14:paraId="2677F106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E7EF29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TRG 2/3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CED74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25A165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1.36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ADA16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0.36-5.17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15635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0.6544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914E5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14F93" w:rsidRPr="00714F93" w14:paraId="1A540AD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66363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Abundance of oTLSs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3B55D5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5886D3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391A34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AF16A9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04F5BC" w14:textId="77777777" w:rsidR="00714F93" w:rsidRPr="00714F93" w:rsidRDefault="00714F93" w:rsidP="00714F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F93" w:rsidRPr="00714F93" w14:paraId="156B1901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2F8C0E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1CBB4C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4A0DA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FA9E9A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A3591A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9E2E81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14F93" w:rsidRPr="00714F93" w14:paraId="6A1AB8A6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AB04DE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E699C1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A56A8A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F4F96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0.06-0.45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1123B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0.0005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93CC8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-6</w:t>
            </w:r>
          </w:p>
        </w:tc>
      </w:tr>
      <w:tr w:rsidR="00714F93" w:rsidRPr="00714F93" w14:paraId="1125A65A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2AB570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Presence of SFT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7F4A3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4E6F6E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158DD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EEC0B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63865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F93" w:rsidRPr="00714F93" w14:paraId="29B43EA1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6B902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86109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385F55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AE02F1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B3A0D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2DD79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14F93" w:rsidRPr="00714F93" w14:paraId="09E6EC77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D375B1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56BA8E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-0.64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3F965A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77F772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0.22-1.24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5C853C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0.1419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DEEAF6" w:themeFill="accent5" w:themeFillTint="33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70512C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714F93" w:rsidRPr="00714F93" w14:paraId="00E95918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0A3EC9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F93">
              <w:rPr>
                <w:rFonts w:ascii="Arial" w:hAnsi="Arial" w:cs="Arial"/>
                <w:b/>
                <w:bCs/>
                <w:sz w:val="20"/>
                <w:szCs w:val="20"/>
              </w:rPr>
              <w:t>Tumor stage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178FA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EE72B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B31AFC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1F2D36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16272B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F93" w:rsidRPr="00714F93" w14:paraId="4C9693BB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0B9CB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宋体" w:eastAsia="宋体" w:hAnsi="宋体" w:cs="宋体" w:hint="eastAsia"/>
                <w:sz w:val="20"/>
                <w:szCs w:val="20"/>
              </w:rPr>
              <w:t>Ⅰ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88C488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E87623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0909A8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C4766E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00324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14F93" w:rsidRPr="00714F93" w14:paraId="79E35C64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AE4C0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宋体" w:eastAsia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A7228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E540AF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7.21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EF3BA9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1.51-34.54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D0A42D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0.0134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372DC2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714F93" w:rsidRPr="00714F93" w14:paraId="7D216E40" w14:textId="77777777" w:rsidTr="00714F93">
        <w:trPr>
          <w:trHeight w:val="248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5C5E4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宋体" w:eastAsia="宋体" w:hAnsi="宋体" w:cs="宋体" w:hint="eastAsia"/>
                <w:sz w:val="20"/>
                <w:szCs w:val="20"/>
              </w:rPr>
              <w:t>Ⅲ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992CF2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2.27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5E1C61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9.71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736E42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2.16-43.69</w:t>
            </w:r>
          </w:p>
        </w:tc>
        <w:tc>
          <w:tcPr>
            <w:tcW w:w="133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59BC94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0.0031</w:t>
            </w:r>
          </w:p>
        </w:tc>
        <w:tc>
          <w:tcPr>
            <w:tcW w:w="133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A47B77" w14:textId="77777777" w:rsidR="00714F93" w:rsidRPr="00714F93" w:rsidRDefault="00714F93" w:rsidP="00714F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F93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14:paraId="5E89C1C3" w14:textId="77777777" w:rsidR="009D7A12" w:rsidRPr="00951F67" w:rsidRDefault="009D7A12">
      <w:pPr>
        <w:rPr>
          <w:rFonts w:ascii="Arial" w:hAnsi="Arial" w:cs="Arial"/>
          <w:b/>
          <w:bCs/>
          <w:sz w:val="20"/>
          <w:szCs w:val="20"/>
        </w:rPr>
      </w:pPr>
    </w:p>
    <w:sectPr w:rsidR="009D7A12" w:rsidRPr="00951F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2C0DE" w14:textId="77777777" w:rsidR="00AF55AC" w:rsidRDefault="00AF55AC" w:rsidP="00750676">
      <w:pPr>
        <w:rPr>
          <w:rFonts w:hint="eastAsia"/>
        </w:rPr>
      </w:pPr>
      <w:r>
        <w:separator/>
      </w:r>
    </w:p>
  </w:endnote>
  <w:endnote w:type="continuationSeparator" w:id="0">
    <w:p w14:paraId="0FE3B6C5" w14:textId="77777777" w:rsidR="00AF55AC" w:rsidRDefault="00AF55AC" w:rsidP="007506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371E9" w14:textId="77777777" w:rsidR="00AF55AC" w:rsidRDefault="00AF55AC" w:rsidP="00750676">
      <w:pPr>
        <w:rPr>
          <w:rFonts w:hint="eastAsia"/>
        </w:rPr>
      </w:pPr>
      <w:r>
        <w:separator/>
      </w:r>
    </w:p>
  </w:footnote>
  <w:footnote w:type="continuationSeparator" w:id="0">
    <w:p w14:paraId="4DDF0C46" w14:textId="77777777" w:rsidR="00AF55AC" w:rsidRDefault="00AF55AC" w:rsidP="007506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24"/>
    <w:rsid w:val="000264DC"/>
    <w:rsid w:val="00057447"/>
    <w:rsid w:val="00275A18"/>
    <w:rsid w:val="004F0641"/>
    <w:rsid w:val="00554641"/>
    <w:rsid w:val="006672AB"/>
    <w:rsid w:val="00714F93"/>
    <w:rsid w:val="00750676"/>
    <w:rsid w:val="007F2E36"/>
    <w:rsid w:val="0083589B"/>
    <w:rsid w:val="00857B81"/>
    <w:rsid w:val="00873DF0"/>
    <w:rsid w:val="00877414"/>
    <w:rsid w:val="00951F67"/>
    <w:rsid w:val="00956224"/>
    <w:rsid w:val="009D7A12"/>
    <w:rsid w:val="00A54C07"/>
    <w:rsid w:val="00AE5A16"/>
    <w:rsid w:val="00AF55AC"/>
    <w:rsid w:val="00B12915"/>
    <w:rsid w:val="00EC63C5"/>
    <w:rsid w:val="00FA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184C7E"/>
  <w15:chartTrackingRefBased/>
  <w15:docId w15:val="{D6332E1C-6F20-486A-8D3D-65AEA7DF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5622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2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22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22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22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22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22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22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622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6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6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622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622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5622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622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622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622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62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6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2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62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62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62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62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62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6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62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622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6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06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506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506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99</Words>
  <Characters>428</Characters>
  <Application>Microsoft Office Word</Application>
  <DocSecurity>0</DocSecurity>
  <Lines>142</Lines>
  <Paragraphs>75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东东 黄</dc:creator>
  <cp:keywords/>
  <dc:description/>
  <cp:lastModifiedBy>东东 黄</cp:lastModifiedBy>
  <cp:revision>10</cp:revision>
  <dcterms:created xsi:type="dcterms:W3CDTF">2026-02-01T06:40:00Z</dcterms:created>
  <dcterms:modified xsi:type="dcterms:W3CDTF">2026-07-02T02:47:00Z</dcterms:modified>
</cp:coreProperties>
</file>