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98"/>
        <w:tblW w:w="108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36"/>
        <w:gridCol w:w="1200"/>
        <w:gridCol w:w="1200"/>
        <w:gridCol w:w="1200"/>
        <w:gridCol w:w="1200"/>
        <w:gridCol w:w="1200"/>
        <w:gridCol w:w="1200"/>
        <w:gridCol w:w="1200"/>
      </w:tblGrid>
      <w:tr w:rsidR="00064A07" w:rsidRPr="00064A07" w14:paraId="3966E2A1" w14:textId="77777777" w:rsidTr="00064A07">
        <w:trPr>
          <w:trHeight w:val="290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143A0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D02248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BECN1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564166E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TFEB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261492F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SQSTM1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E57D82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MAP1LC3B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0B0C9E7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UVRAG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6E0B4"/>
            <w:noWrap/>
            <w:vAlign w:val="bottom"/>
            <w:hideMark/>
          </w:tcPr>
          <w:p w14:paraId="7E27577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PRKAA1_1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noWrap/>
            <w:vAlign w:val="bottom"/>
            <w:hideMark/>
          </w:tcPr>
          <w:p w14:paraId="4654AC6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PRKAA2_1</w:t>
            </w:r>
          </w:p>
        </w:tc>
      </w:tr>
      <w:tr w:rsidR="00064A07" w:rsidRPr="00064A07" w14:paraId="4A4017D6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B1113F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26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74CD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0.0087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755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2B03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0.0913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F7E8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082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7CD7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E11DC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0,0001</w:t>
            </w:r>
          </w:p>
        </w:tc>
      </w:tr>
      <w:tr w:rsidR="00064A07" w:rsidRPr="00064A07" w14:paraId="5AD1FC2C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7DF3D9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A35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855F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76C2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ED0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C5C2C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8EA6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35A399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4D9F78E4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4C40AC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28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A2F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E2DA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93BC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7F7C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1C2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71C9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6FF88F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119E9D93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ED8EB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975D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0.0032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DE7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59D3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88A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0F6B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5A83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E328BC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4F31C4F0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0FCBC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832D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0.0231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2E40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BC4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B163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FD95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2335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E7EB1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60B61B27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35D1C4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1C71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0E47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9EB9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006C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1C57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1E5D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9A262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0,0006</w:t>
            </w:r>
          </w:p>
        </w:tc>
      </w:tr>
      <w:tr w:rsidR="00064A07" w:rsidRPr="00064A07" w14:paraId="2D28EDC0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53C8C7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C79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0.0825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9AB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3FA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0.0411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226C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6D88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191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314B9C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0,0011</w:t>
            </w:r>
          </w:p>
        </w:tc>
      </w:tr>
      <w:tr w:rsidR="00064A07" w:rsidRPr="00064A07" w14:paraId="05D0BA69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635B76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4C9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C582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1FCB4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74D1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48E4C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3BCA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D9DBC5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114C2B86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8BF73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746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9B6E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AEF8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AA3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E53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0B4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E97C23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69068051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2E813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08E3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053C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185F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62C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5C88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BB0D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2C56B0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29CCB46D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75903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AAA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1C19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116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876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B00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B552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8DBE5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1D9BD0C5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328DB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39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48B3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C902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0.0279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CD6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0CD1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D6C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5627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0,9998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EE7F7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52ADCF43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DA4CA5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40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5A7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58DB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AF42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0.2157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494D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EE9D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F143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B638CB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0389322C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0F51F9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41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902E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109E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575F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ACA5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2188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36BC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DA7362" w14:textId="77777777" w:rsidR="00064A07" w:rsidRPr="00064A07" w:rsidRDefault="00064A07" w:rsidP="00064A0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064A07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064A07" w:rsidRPr="00064A07" w14:paraId="4BAA03C9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5684F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42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806C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883E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890E1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AD36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0.057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D74E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9C0B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F40D2B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22ECB238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46015B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44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D7283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0.7515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EB01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0.0014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5DAB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4641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967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8C0A7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C37858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4EE92ADE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7DD78C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45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017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0.0059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BB90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EF82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F022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2674A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428D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D2C55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064A07" w:rsidRPr="00064A07" w14:paraId="393769A0" w14:textId="77777777" w:rsidTr="00064A07">
        <w:trPr>
          <w:trHeight w:val="290"/>
        </w:trPr>
        <w:tc>
          <w:tcPr>
            <w:tcW w:w="24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1E6116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Control vs. 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7F6C0C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0.8115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60E725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9047A9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0.0211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1A1AB4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0.0311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7F2C0E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C9E590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7BEF" w14:textId="77777777" w:rsidR="00064A07" w:rsidRPr="00064A07" w:rsidRDefault="00064A07" w:rsidP="00064A07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064A07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0,0006</w:t>
            </w:r>
          </w:p>
        </w:tc>
      </w:tr>
    </w:tbl>
    <w:p w14:paraId="42478528" w14:textId="1DDBE4E3" w:rsidR="000139E7" w:rsidRDefault="00064A07">
      <w:r>
        <w:t xml:space="preserve"> </w:t>
      </w:r>
      <w:r w:rsidR="000139E7">
        <w:t>Supplementary Table 1</w:t>
      </w:r>
    </w:p>
    <w:p w14:paraId="3559B01B" w14:textId="1913AD84" w:rsidR="00E55041" w:rsidRDefault="00E55041" w:rsidP="0070738E">
      <w:pPr>
        <w:jc w:val="both"/>
      </w:pPr>
    </w:p>
    <w:p w14:paraId="52B53144" w14:textId="305E6DFB" w:rsidR="00E26D1D" w:rsidRDefault="00E55041" w:rsidP="00E55041">
      <w:pPr>
        <w:jc w:val="both"/>
        <w:rPr>
          <w:lang w:val="en-GB"/>
        </w:rPr>
      </w:pPr>
      <w:r w:rsidRPr="00E55041">
        <w:rPr>
          <w:lang w:val="en-GB"/>
        </w:rPr>
        <w:t>Statistical analysis of PCR results o</w:t>
      </w:r>
      <w:r>
        <w:rPr>
          <w:lang w:val="en-GB"/>
        </w:rPr>
        <w:t xml:space="preserve">f ATC patients. The expression of the transcripts has been normalized versus untreated Nthy-ori-3-1 cells. 2-way ANOVA with </w:t>
      </w:r>
      <w:r w:rsidRPr="00E55041">
        <w:rPr>
          <w:lang w:val="en-GB"/>
        </w:rPr>
        <w:t>Dunnett`s multiple comparison test has been performed for paired samples. *p &lt; 0.05 was regarded as significant.</w:t>
      </w:r>
    </w:p>
    <w:p w14:paraId="5872E51C" w14:textId="77777777" w:rsidR="00FD7F8D" w:rsidRDefault="00FD7F8D" w:rsidP="00E55041">
      <w:pPr>
        <w:jc w:val="both"/>
        <w:rPr>
          <w:lang w:val="en-GB"/>
        </w:rPr>
      </w:pPr>
    </w:p>
    <w:p w14:paraId="1A1F18D0" w14:textId="77777777" w:rsidR="00FD7F8D" w:rsidRDefault="00FD7F8D" w:rsidP="00E55041">
      <w:pPr>
        <w:jc w:val="both"/>
        <w:rPr>
          <w:lang w:val="en-GB"/>
        </w:rPr>
      </w:pPr>
    </w:p>
    <w:p w14:paraId="5F988581" w14:textId="77777777" w:rsidR="00FD7F8D" w:rsidRDefault="00FD7F8D" w:rsidP="00E55041">
      <w:pPr>
        <w:jc w:val="both"/>
        <w:rPr>
          <w:lang w:val="en-GB"/>
        </w:rPr>
      </w:pPr>
    </w:p>
    <w:p w14:paraId="24FEFBA1" w14:textId="77777777" w:rsidR="00FD7F8D" w:rsidRDefault="00FD7F8D" w:rsidP="00E55041">
      <w:pPr>
        <w:jc w:val="both"/>
        <w:rPr>
          <w:lang w:val="en-GB"/>
        </w:rPr>
      </w:pPr>
    </w:p>
    <w:p w14:paraId="7FF08931" w14:textId="77777777" w:rsidR="00FD7F8D" w:rsidRDefault="00FD7F8D" w:rsidP="00E55041">
      <w:pPr>
        <w:jc w:val="both"/>
        <w:rPr>
          <w:lang w:val="en-GB"/>
        </w:rPr>
      </w:pPr>
    </w:p>
    <w:p w14:paraId="358A4C3C" w14:textId="77777777" w:rsidR="00FD7F8D" w:rsidRDefault="00FD7F8D" w:rsidP="00E55041">
      <w:pPr>
        <w:jc w:val="both"/>
        <w:rPr>
          <w:lang w:val="en-GB"/>
        </w:rPr>
      </w:pPr>
    </w:p>
    <w:p w14:paraId="04490D14" w14:textId="77777777" w:rsidR="00FD7F8D" w:rsidRDefault="00FD7F8D" w:rsidP="00E55041">
      <w:pPr>
        <w:jc w:val="both"/>
        <w:rPr>
          <w:lang w:val="en-GB"/>
        </w:rPr>
      </w:pPr>
    </w:p>
    <w:p w14:paraId="4093E859" w14:textId="77777777" w:rsidR="00FD7F8D" w:rsidRDefault="00FD7F8D" w:rsidP="00E55041">
      <w:pPr>
        <w:jc w:val="both"/>
        <w:rPr>
          <w:lang w:val="en-GB"/>
        </w:rPr>
      </w:pPr>
    </w:p>
    <w:p w14:paraId="51F291B8" w14:textId="77777777" w:rsidR="00FD7F8D" w:rsidRDefault="00FD7F8D" w:rsidP="00E55041">
      <w:pPr>
        <w:jc w:val="both"/>
        <w:rPr>
          <w:lang w:val="en-GB"/>
        </w:rPr>
      </w:pPr>
    </w:p>
    <w:p w14:paraId="1567945A" w14:textId="77777777" w:rsidR="00FD7F8D" w:rsidRDefault="00FD7F8D" w:rsidP="00E55041">
      <w:pPr>
        <w:jc w:val="both"/>
        <w:rPr>
          <w:lang w:val="en-GB"/>
        </w:rPr>
      </w:pPr>
    </w:p>
    <w:p w14:paraId="09E946AD" w14:textId="77777777" w:rsidR="00FD7F8D" w:rsidRDefault="00FD7F8D" w:rsidP="00E55041">
      <w:pPr>
        <w:jc w:val="both"/>
        <w:rPr>
          <w:lang w:val="en-GB"/>
        </w:rPr>
      </w:pPr>
    </w:p>
    <w:p w14:paraId="6FCB4B68" w14:textId="77777777" w:rsidR="00FD7F8D" w:rsidRDefault="00FD7F8D" w:rsidP="00E55041">
      <w:pPr>
        <w:jc w:val="both"/>
        <w:rPr>
          <w:lang w:val="en-GB"/>
        </w:rPr>
      </w:pPr>
    </w:p>
    <w:p w14:paraId="02D26EC4" w14:textId="77777777" w:rsidR="00FD7F8D" w:rsidRDefault="00FD7F8D" w:rsidP="00E55041">
      <w:pPr>
        <w:jc w:val="both"/>
        <w:rPr>
          <w:lang w:val="en-GB"/>
        </w:rPr>
      </w:pPr>
    </w:p>
    <w:p w14:paraId="2535A119" w14:textId="6518C88B" w:rsidR="00E26D1D" w:rsidRDefault="00E26D1D" w:rsidP="00E55041">
      <w:pPr>
        <w:jc w:val="both"/>
        <w:rPr>
          <w:lang w:val="en-GB"/>
        </w:rPr>
      </w:pPr>
      <w:r>
        <w:rPr>
          <w:lang w:val="en-GB"/>
        </w:rPr>
        <w:lastRenderedPageBreak/>
        <w:t>Supplementary Table 2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8"/>
        <w:gridCol w:w="826"/>
        <w:gridCol w:w="869"/>
        <w:gridCol w:w="1173"/>
        <w:gridCol w:w="944"/>
        <w:gridCol w:w="944"/>
        <w:gridCol w:w="944"/>
        <w:gridCol w:w="944"/>
      </w:tblGrid>
      <w:tr w:rsidR="00FD7F8D" w:rsidRPr="00FD7F8D" w14:paraId="14FA7075" w14:textId="77777777" w:rsidTr="00FD7F8D">
        <w:trPr>
          <w:trHeight w:val="290"/>
        </w:trPr>
        <w:tc>
          <w:tcPr>
            <w:tcW w:w="13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582E46" w14:textId="77777777" w:rsidR="00FD7F8D" w:rsidRPr="00FD7F8D" w:rsidRDefault="00FD7F8D" w:rsidP="00FD7F8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ECA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27CB7A0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C643 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4414119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N-THY-</w:t>
            </w:r>
            <w:proofErr w:type="spellStart"/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ori</w:t>
            </w:r>
            <w:proofErr w:type="spellEnd"/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 3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50F43A1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1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44647CB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2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5E121AF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3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9D18E" w:fill="C6E0B4"/>
            <w:noWrap/>
            <w:vAlign w:val="bottom"/>
            <w:hideMark/>
          </w:tcPr>
          <w:p w14:paraId="77A1CB2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4</w:t>
            </w:r>
          </w:p>
        </w:tc>
      </w:tr>
      <w:tr w:rsidR="00FD7F8D" w:rsidRPr="00FD7F8D" w14:paraId="1FAE906E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6B8E64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TEFB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757A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B44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201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F039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8E37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BF82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CC679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FD7F8D" w:rsidRPr="00FD7F8D" w14:paraId="6EC5BD62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6E7828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980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4415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114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1A70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0,0258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0BAA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E0E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0,0373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605922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FD7F8D" w:rsidRPr="00FD7F8D" w14:paraId="055192A3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FF4E2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7AF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7800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6D4B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8AB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439D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8D8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C226A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19F7CF61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73331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BECN1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B8B7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129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D6FC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998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0,0082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FBC7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DF4B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315E3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0,6986</w:t>
            </w:r>
          </w:p>
        </w:tc>
      </w:tr>
      <w:tr w:rsidR="00FD7F8D" w:rsidRPr="00FD7F8D" w14:paraId="295FA534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DB71A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44DC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1FB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877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0,0041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303B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90F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0,0066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252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781607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0,0223</w:t>
            </w:r>
          </w:p>
        </w:tc>
      </w:tr>
      <w:tr w:rsidR="00FD7F8D" w:rsidRPr="00FD7F8D" w14:paraId="6E97C530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51972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0962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D07A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A341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DC56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DE5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3DA7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80004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622853B7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74A60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UVRAG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1D0B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514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0,0267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7E53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0,0763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223D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0,0822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597F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0,9214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2D22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0,0029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45786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0,0073</w:t>
            </w:r>
          </w:p>
        </w:tc>
      </w:tr>
      <w:tr w:rsidR="00FD7F8D" w:rsidRPr="00FD7F8D" w14:paraId="2793331A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20871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B87F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C36A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0,0441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33F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0,6431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AF39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0,1078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49B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0,2868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C8A8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6B907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</w:tr>
      <w:tr w:rsidR="00FD7F8D" w:rsidRPr="00FD7F8D" w14:paraId="4BC92707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1C338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908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F388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8505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EBD0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4BF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8EC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23999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769D2524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EB0F3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SQSTM1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3520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E8E1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EC8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9F1E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0,0034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1C0A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884B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A7FCE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FD7F8D" w:rsidRPr="00FD7F8D" w14:paraId="4C5584C5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A6DB6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D11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4F3D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B62D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B7C8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4A67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2631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4056F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FD7F8D" w:rsidRPr="00FD7F8D" w14:paraId="0E368656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D34C37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F9AD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51C0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1092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97B2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7755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7E8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6B8E1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00DE0F9C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CC486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MAP1LC3B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1F22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49DFB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0,0047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DAD2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7AA1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0,0584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61A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0,0659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26FA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0,0082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301E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0,0009</w:t>
            </w:r>
          </w:p>
        </w:tc>
      </w:tr>
      <w:tr w:rsidR="00FD7F8D" w:rsidRPr="00FD7F8D" w14:paraId="2F1B073B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20988B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EEBC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772E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0,0887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EFD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0,0309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2E2E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0,0141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26F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F699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7289B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</w:tr>
      <w:tr w:rsidR="00FD7F8D" w:rsidRPr="00FD7F8D" w14:paraId="6584C7D7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AF127B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E7E8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937C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E416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2AB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48D7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20C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8CA43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6A8DA404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F3789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PRKAA1_1_SG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631D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D28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0B72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EFD6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D298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B4D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2DBBE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</w:tr>
      <w:tr w:rsidR="00FD7F8D" w:rsidRPr="00FD7F8D" w14:paraId="6406C9CF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DA224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16B5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8E6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0,0222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3C11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24CC5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7DFC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FE62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0,0247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9E17D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0,1285</w:t>
            </w:r>
          </w:p>
        </w:tc>
      </w:tr>
      <w:tr w:rsidR="00FD7F8D" w:rsidRPr="00FD7F8D" w14:paraId="3259C8BE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78F78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C83A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867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6B44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2796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176A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408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764C4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D7F8D" w:rsidRPr="00FD7F8D" w14:paraId="74C81BD5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76DF4A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PRKAA2_1_SG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0FD0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B1B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78D94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F5283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D4D39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8512E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5F4ADF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0,1291</w:t>
            </w:r>
          </w:p>
        </w:tc>
      </w:tr>
      <w:tr w:rsidR="00FD7F8D" w:rsidRPr="00FD7F8D" w14:paraId="17A7BFE7" w14:textId="77777777" w:rsidTr="00FD7F8D">
        <w:trPr>
          <w:trHeight w:val="290"/>
        </w:trPr>
        <w:tc>
          <w:tcPr>
            <w:tcW w:w="13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E0BDE1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D7F8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E1323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4F1FEC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0,9039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887B5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EFE9C8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0,0159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E87432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BE9A80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EF8D" w14:textId="77777777" w:rsidR="00FD7F8D" w:rsidRPr="00FD7F8D" w:rsidRDefault="00FD7F8D" w:rsidP="00FD7F8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D7F8D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</w:tr>
    </w:tbl>
    <w:p w14:paraId="1F890936" w14:textId="77777777" w:rsidR="00E26D1D" w:rsidRDefault="00E26D1D" w:rsidP="00E55041">
      <w:pPr>
        <w:jc w:val="both"/>
        <w:rPr>
          <w:lang w:val="en-GB"/>
        </w:rPr>
      </w:pPr>
    </w:p>
    <w:p w14:paraId="71462901" w14:textId="5DF008C1" w:rsidR="00E26D1D" w:rsidRDefault="00E26D1D" w:rsidP="00E26D1D">
      <w:pPr>
        <w:jc w:val="both"/>
        <w:rPr>
          <w:lang w:val="en-GB"/>
        </w:rPr>
      </w:pPr>
      <w:r w:rsidRPr="00E55041">
        <w:rPr>
          <w:lang w:val="en-GB"/>
        </w:rPr>
        <w:t>Statistical analysis of PCR results o</w:t>
      </w:r>
      <w:r>
        <w:rPr>
          <w:lang w:val="en-GB"/>
        </w:rPr>
        <w:t xml:space="preserve">f C643, Nthy-ori-3-1, Patient1, Patient 2, Patient 3 and Patient 4 cells 7 days after single photon irradiation with 4 and 6 </w:t>
      </w:r>
      <w:proofErr w:type="gramStart"/>
      <w:r>
        <w:rPr>
          <w:lang w:val="en-GB"/>
        </w:rPr>
        <w:t>Gy..</w:t>
      </w:r>
      <w:proofErr w:type="gramEnd"/>
      <w:r w:rsidRPr="00E26D1D">
        <w:rPr>
          <w:lang w:val="en-GB"/>
        </w:rPr>
        <w:t xml:space="preserve"> </w:t>
      </w:r>
      <w:r>
        <w:rPr>
          <w:lang w:val="en-GB"/>
        </w:rPr>
        <w:t xml:space="preserve">The expression of the transcripts has been normalized versus untreated cells. 2-way ANOVA with </w:t>
      </w:r>
      <w:r w:rsidRPr="00E55041">
        <w:rPr>
          <w:lang w:val="en-GB"/>
        </w:rPr>
        <w:t>Dunnett`s multiple comparison test has been performed for paired samples. *p &lt; 0.05 was regarded as significant.</w:t>
      </w:r>
    </w:p>
    <w:p w14:paraId="0A5D3827" w14:textId="77777777" w:rsidR="00E26D1D" w:rsidRDefault="00E26D1D" w:rsidP="00E55041">
      <w:pPr>
        <w:jc w:val="both"/>
        <w:rPr>
          <w:lang w:val="en-GB"/>
        </w:rPr>
      </w:pPr>
    </w:p>
    <w:p w14:paraId="15D48B1C" w14:textId="77777777" w:rsidR="00FF5212" w:rsidRDefault="00FF5212" w:rsidP="00E55041">
      <w:pPr>
        <w:jc w:val="both"/>
        <w:rPr>
          <w:lang w:val="en-GB"/>
        </w:rPr>
      </w:pPr>
    </w:p>
    <w:p w14:paraId="388FE5E8" w14:textId="77777777" w:rsidR="00FF5212" w:rsidRDefault="00FF5212" w:rsidP="00E55041">
      <w:pPr>
        <w:jc w:val="both"/>
        <w:rPr>
          <w:lang w:val="en-GB"/>
        </w:rPr>
      </w:pPr>
    </w:p>
    <w:p w14:paraId="091D9522" w14:textId="77777777" w:rsidR="00FF5212" w:rsidRDefault="00FF5212" w:rsidP="00E55041">
      <w:pPr>
        <w:jc w:val="both"/>
        <w:rPr>
          <w:lang w:val="en-GB"/>
        </w:rPr>
      </w:pPr>
    </w:p>
    <w:p w14:paraId="3E3CDB7B" w14:textId="77777777" w:rsidR="00FF5212" w:rsidRDefault="00FF5212" w:rsidP="00E55041">
      <w:pPr>
        <w:jc w:val="both"/>
        <w:rPr>
          <w:lang w:val="en-GB"/>
        </w:rPr>
      </w:pPr>
    </w:p>
    <w:p w14:paraId="4C542DF4" w14:textId="77777777" w:rsidR="00FF5212" w:rsidRDefault="00FF5212" w:rsidP="00E55041">
      <w:pPr>
        <w:jc w:val="both"/>
        <w:rPr>
          <w:lang w:val="en-GB"/>
        </w:rPr>
      </w:pPr>
    </w:p>
    <w:p w14:paraId="77671FA1" w14:textId="77777777" w:rsidR="00FF5212" w:rsidRDefault="00FF5212" w:rsidP="00E55041">
      <w:pPr>
        <w:jc w:val="both"/>
        <w:rPr>
          <w:lang w:val="en-GB"/>
        </w:rPr>
      </w:pPr>
    </w:p>
    <w:p w14:paraId="7C751819" w14:textId="77777777" w:rsidR="00FF5212" w:rsidRDefault="00FF5212" w:rsidP="00E55041">
      <w:pPr>
        <w:jc w:val="both"/>
        <w:rPr>
          <w:lang w:val="en-GB"/>
        </w:rPr>
      </w:pPr>
    </w:p>
    <w:p w14:paraId="7D65F1C0" w14:textId="77777777" w:rsidR="00FF5212" w:rsidRDefault="00FF5212" w:rsidP="00E55041">
      <w:pPr>
        <w:jc w:val="both"/>
        <w:rPr>
          <w:lang w:val="en-GB"/>
        </w:rPr>
      </w:pPr>
    </w:p>
    <w:p w14:paraId="69366C30" w14:textId="77777777" w:rsidR="00FF5212" w:rsidRDefault="00FF5212" w:rsidP="00E55041">
      <w:pPr>
        <w:jc w:val="both"/>
        <w:rPr>
          <w:lang w:val="en-GB"/>
        </w:rPr>
      </w:pPr>
    </w:p>
    <w:p w14:paraId="4A6F49D5" w14:textId="77777777" w:rsidR="00FF5212" w:rsidRDefault="00FF5212" w:rsidP="00E55041">
      <w:pPr>
        <w:jc w:val="both"/>
        <w:rPr>
          <w:lang w:val="en-GB"/>
        </w:rPr>
      </w:pPr>
    </w:p>
    <w:p w14:paraId="31F2EB79" w14:textId="73E2C3AD" w:rsidR="00FF5212" w:rsidRDefault="00FF5212" w:rsidP="00E55041">
      <w:pPr>
        <w:jc w:val="both"/>
        <w:rPr>
          <w:lang w:val="en-GB"/>
        </w:rPr>
      </w:pPr>
      <w:r>
        <w:rPr>
          <w:lang w:val="en-GB"/>
        </w:rPr>
        <w:lastRenderedPageBreak/>
        <w:t>Supplementary Table 3</w:t>
      </w:r>
    </w:p>
    <w:tbl>
      <w:tblPr>
        <w:tblW w:w="9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0"/>
        <w:gridCol w:w="1160"/>
        <w:gridCol w:w="1160"/>
        <w:gridCol w:w="1160"/>
        <w:gridCol w:w="1160"/>
        <w:gridCol w:w="1160"/>
        <w:gridCol w:w="1160"/>
        <w:gridCol w:w="1160"/>
      </w:tblGrid>
      <w:tr w:rsidR="00FF5212" w:rsidRPr="00FF5212" w14:paraId="3ABE0551" w14:textId="77777777" w:rsidTr="00FF5212">
        <w:trPr>
          <w:trHeight w:val="290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DC7D0B8" w14:textId="77777777" w:rsidR="00FF5212" w:rsidRPr="00FF5212" w:rsidRDefault="00FF5212" w:rsidP="00FF521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F09B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6144C0D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C643 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25A5FE20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N-THY-</w:t>
            </w:r>
            <w:proofErr w:type="spellStart"/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ori</w:t>
            </w:r>
            <w:proofErr w:type="spellEnd"/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 xml:space="preserve"> 3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6C12D030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28C9B4F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1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9D18E" w:fill="C6E0B4"/>
            <w:noWrap/>
            <w:vAlign w:val="bottom"/>
            <w:hideMark/>
          </w:tcPr>
          <w:p w14:paraId="5D30B84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2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9D18E" w:fill="C6E0B4"/>
            <w:noWrap/>
            <w:vAlign w:val="bottom"/>
            <w:hideMark/>
          </w:tcPr>
          <w:p w14:paraId="311982D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Patient 3</w:t>
            </w:r>
          </w:p>
        </w:tc>
      </w:tr>
      <w:tr w:rsidR="00FF5212" w:rsidRPr="00FF5212" w14:paraId="54F973C4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DED4A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Beclin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02D6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9DCF9" w14:textId="778EC71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0,0413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042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0,5665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9293" w14:textId="3751B2B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0,065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7110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0,4884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43A17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0,0913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155F65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0,3217</w:t>
            </w:r>
          </w:p>
        </w:tc>
      </w:tr>
      <w:tr w:rsidR="00FF5212" w:rsidRPr="00FF5212" w14:paraId="10A075F2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DB0A6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A25D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9C96C" w14:textId="3B795CC8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1B69" w14:textId="76CBBD8D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0,0163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5698F" w14:textId="0133B274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F4155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0,1622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A1E10" w14:textId="1FC9AC4A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4030E4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0,5436</w:t>
            </w:r>
          </w:p>
        </w:tc>
      </w:tr>
      <w:tr w:rsidR="00FF5212" w:rsidRPr="00FF5212" w14:paraId="0017E8B8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6D97397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6E4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76E8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8685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6D080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9BFF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6AED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CF345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F5212" w:rsidRPr="00FF5212" w14:paraId="1383A689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04778A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LC3B-I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CF6D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587E" w14:textId="39E935CE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0,0296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DB11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&gt;0.9999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EA41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0,3069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A6BDC" w14:textId="230C0933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BEC7" w14:textId="16E366A8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&lt;0.0001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BB8253" w14:textId="05B75439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0,0292</w:t>
            </w:r>
          </w:p>
        </w:tc>
      </w:tr>
      <w:tr w:rsidR="00FF5212" w:rsidRPr="00FF5212" w14:paraId="16EDCEDE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989D54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864E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3AD0A" w14:textId="42C1EECF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0,0225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2182C" w14:textId="7260633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0,0212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62B06" w14:textId="54427851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D5342" w14:textId="115C7548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FC8C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0,867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B6E7F8" w14:textId="72DF907F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0,0184</w:t>
            </w:r>
          </w:p>
        </w:tc>
      </w:tr>
      <w:tr w:rsidR="00FF5212" w:rsidRPr="00FF5212" w14:paraId="61350BE6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25CFD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905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4877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E76E4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3D04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B4B7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6CE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0E7F4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F5212" w:rsidRPr="00FF5212" w14:paraId="63DA57F5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B16593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LC3B-II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351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40C47" w14:textId="24F36646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0,0294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AD80" w14:textId="58D4AF92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0,0363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D9B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0,2438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76577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0,9954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C845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4DA5B1" w14:textId="34BA8726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0,0313</w:t>
            </w:r>
          </w:p>
        </w:tc>
      </w:tr>
      <w:tr w:rsidR="00FF5212" w:rsidRPr="00FF5212" w14:paraId="2DDF52CC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A6D37F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97A30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173C2" w14:textId="28A75490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0,1343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297A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0,1892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4BD2" w14:textId="150E8C34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0,0023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682E4" w14:textId="37C4BB91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8493B" w14:textId="2CE5F15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9E4590" w14:textId="26AF78D0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0,0064</w:t>
            </w:r>
          </w:p>
        </w:tc>
      </w:tr>
      <w:tr w:rsidR="00FF5212" w:rsidRPr="00FF5212" w14:paraId="21DDBC57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78196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34E3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B76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4A40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E14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81B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FE9B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A555E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F5212" w:rsidRPr="00FF5212" w14:paraId="5FCF3F18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8F104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p62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2FE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9E4DE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0,6041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E47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0,2573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EF44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0,0846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1E07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0,1991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D0A2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0,1001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DA3FD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0,6242</w:t>
            </w:r>
          </w:p>
        </w:tc>
      </w:tr>
      <w:tr w:rsidR="00FF5212" w:rsidRPr="00FF5212" w14:paraId="1C7F694D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CB4537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2A43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3B837" w14:textId="3663D694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0,0079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D9B6" w14:textId="3CA9CAC5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0,0303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3231C" w14:textId="6A255305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6DD1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0,0877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C6EC1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0,1704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1D32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0,4898</w:t>
            </w:r>
          </w:p>
        </w:tc>
      </w:tr>
      <w:tr w:rsidR="00FF5212" w:rsidRPr="00FF5212" w14:paraId="295B924C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EF75D6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101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097E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C0243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95D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50ABE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9CB2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027BF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F5212" w:rsidRPr="00FF5212" w14:paraId="629EA092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082AFA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AMPK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899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C5EB8" w14:textId="2F2BC36F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A6BCB" w14:textId="5A3BA159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0,0163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6385E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0,0522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D3E07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0,1877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37C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0,378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E5D80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0,8962</w:t>
            </w:r>
          </w:p>
        </w:tc>
      </w:tr>
      <w:tr w:rsidR="00FF5212" w:rsidRPr="00FF5212" w14:paraId="3D053726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82FB2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A3A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5CB7B" w14:textId="3CF540B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0,0102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C3141" w14:textId="13D47FE8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0,0105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A8951" w14:textId="34EEE67F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0,0074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2C843" w14:textId="4C0D5D65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0,0107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720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0,443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C85F84" w14:textId="26EB29CE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0,0194</w:t>
            </w:r>
          </w:p>
        </w:tc>
      </w:tr>
      <w:tr w:rsidR="00FF5212" w:rsidRPr="00FF5212" w14:paraId="6F7A3111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2191B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0A67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F4D3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22E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00E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DFCD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3A57F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70D3CC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FF5212" w:rsidRPr="00FF5212" w14:paraId="771869DF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DB951F6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P-AMPK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A1CB8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4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63DD" w14:textId="378519C0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0,0756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FBE6C" w14:textId="0839998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0,0388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9045B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0,0641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101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0,0533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A4380" w14:textId="0C68FDFD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0,0248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F2C71D9" w14:textId="08224CDB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0,0018</w:t>
            </w:r>
          </w:p>
        </w:tc>
      </w:tr>
      <w:tr w:rsidR="00FF5212" w:rsidRPr="00FF5212" w14:paraId="36F5F640" w14:textId="77777777" w:rsidTr="00FF5212">
        <w:trPr>
          <w:trHeight w:val="290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A27A4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</w:pPr>
            <w:r w:rsidRPr="00FF5212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3925B2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 vs. 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7F0E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0,8459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91ECEA" w14:textId="24C42537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0,0312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3AB7C9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0,0619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A94747" w14:textId="77777777" w:rsidR="00FF5212" w:rsidRPr="00FF5212" w:rsidRDefault="00FF5212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0,0553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203D8C" w14:textId="32E482CA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0,0266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5D3AA" w14:textId="037A5BD9" w:rsidR="00FF5212" w:rsidRPr="00FF5212" w:rsidRDefault="0004274A" w:rsidP="00FF52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*</w:t>
            </w:r>
            <w:r w:rsidR="00FF5212" w:rsidRPr="00FF5212">
              <w:rPr>
                <w:rFonts w:ascii="Arial" w:eastAsia="Times New Roman" w:hAnsi="Arial" w:cs="Arial"/>
                <w:kern w:val="0"/>
                <w:sz w:val="20"/>
                <w:szCs w:val="20"/>
                <w:lang w:eastAsia="de-DE"/>
                <w14:ligatures w14:val="none"/>
              </w:rPr>
              <w:t>0,0005</w:t>
            </w:r>
          </w:p>
        </w:tc>
      </w:tr>
    </w:tbl>
    <w:p w14:paraId="2299C186" w14:textId="77777777" w:rsidR="00FF5212" w:rsidRDefault="00FF5212" w:rsidP="00E55041">
      <w:pPr>
        <w:jc w:val="both"/>
        <w:rPr>
          <w:lang w:val="en-GB"/>
        </w:rPr>
      </w:pPr>
    </w:p>
    <w:p w14:paraId="203E483B" w14:textId="0A951B24" w:rsidR="00FF5212" w:rsidRDefault="00FF5212" w:rsidP="00FF5212">
      <w:pPr>
        <w:jc w:val="both"/>
        <w:rPr>
          <w:lang w:val="en-GB"/>
        </w:rPr>
      </w:pPr>
      <w:r w:rsidRPr="00E55041">
        <w:rPr>
          <w:lang w:val="en-GB"/>
        </w:rPr>
        <w:t xml:space="preserve">Statistical analysis of </w:t>
      </w:r>
      <w:r>
        <w:rPr>
          <w:lang w:val="en-GB"/>
        </w:rPr>
        <w:t>western blot</w:t>
      </w:r>
      <w:r w:rsidRPr="00E55041">
        <w:rPr>
          <w:lang w:val="en-GB"/>
        </w:rPr>
        <w:t xml:space="preserve"> </w:t>
      </w:r>
      <w:r>
        <w:rPr>
          <w:lang w:val="en-GB"/>
        </w:rPr>
        <w:t xml:space="preserve">densitometry </w:t>
      </w:r>
      <w:r w:rsidRPr="00E55041">
        <w:rPr>
          <w:lang w:val="en-GB"/>
        </w:rPr>
        <w:t>results o</w:t>
      </w:r>
      <w:r>
        <w:rPr>
          <w:lang w:val="en-GB"/>
        </w:rPr>
        <w:t>f C643, Nthy-ori-3-1, Patient</w:t>
      </w:r>
      <w:r>
        <w:rPr>
          <w:lang w:val="en-GB"/>
        </w:rPr>
        <w:t xml:space="preserve"> 4</w:t>
      </w:r>
      <w:r>
        <w:rPr>
          <w:lang w:val="en-GB"/>
        </w:rPr>
        <w:t xml:space="preserve">, Patient </w:t>
      </w:r>
      <w:r>
        <w:rPr>
          <w:lang w:val="en-GB"/>
        </w:rPr>
        <w:t>1</w:t>
      </w:r>
      <w:r>
        <w:rPr>
          <w:lang w:val="en-GB"/>
        </w:rPr>
        <w:t xml:space="preserve">, Patient </w:t>
      </w:r>
      <w:r>
        <w:rPr>
          <w:lang w:val="en-GB"/>
        </w:rPr>
        <w:t>2</w:t>
      </w:r>
      <w:r>
        <w:rPr>
          <w:lang w:val="en-GB"/>
        </w:rPr>
        <w:t xml:space="preserve"> and Patient </w:t>
      </w:r>
      <w:r>
        <w:rPr>
          <w:lang w:val="en-GB"/>
        </w:rPr>
        <w:t>3</w:t>
      </w:r>
      <w:r>
        <w:rPr>
          <w:lang w:val="en-GB"/>
        </w:rPr>
        <w:t xml:space="preserve"> cells 7 days after single photon irradiation with 4 and 6 </w:t>
      </w:r>
      <w:proofErr w:type="gramStart"/>
      <w:r>
        <w:rPr>
          <w:lang w:val="en-GB"/>
        </w:rPr>
        <w:t>Gy..</w:t>
      </w:r>
      <w:proofErr w:type="gramEnd"/>
      <w:r w:rsidRPr="00E26D1D">
        <w:rPr>
          <w:lang w:val="en-GB"/>
        </w:rPr>
        <w:t xml:space="preserve"> </w:t>
      </w:r>
      <w:r>
        <w:rPr>
          <w:lang w:val="en-GB"/>
        </w:rPr>
        <w:t xml:space="preserve">The expression of the </w:t>
      </w:r>
      <w:r>
        <w:rPr>
          <w:lang w:val="en-GB"/>
        </w:rPr>
        <w:t>proteins</w:t>
      </w:r>
      <w:r>
        <w:rPr>
          <w:lang w:val="en-GB"/>
        </w:rPr>
        <w:t xml:space="preserve"> has been normalized versus untreated cells. 2-way ANOVA with </w:t>
      </w:r>
      <w:r w:rsidRPr="00E55041">
        <w:rPr>
          <w:lang w:val="en-GB"/>
        </w:rPr>
        <w:t>Dunnett`s multiple comparison test has been performed for paired samples. *p &lt; 0.05 was regarded as significant.</w:t>
      </w:r>
    </w:p>
    <w:p w14:paraId="28F02814" w14:textId="77777777" w:rsidR="00FF5212" w:rsidRPr="00E55041" w:rsidRDefault="00FF5212" w:rsidP="00E55041">
      <w:pPr>
        <w:jc w:val="both"/>
        <w:rPr>
          <w:lang w:val="en-GB"/>
        </w:rPr>
      </w:pPr>
    </w:p>
    <w:sectPr w:rsidR="00FF5212" w:rsidRPr="00E55041" w:rsidSect="00FB564A">
      <w:pgSz w:w="11906" w:h="16838"/>
      <w:pgMar w:top="1417" w:right="1417" w:bottom="1134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9E7"/>
    <w:rsid w:val="000139E7"/>
    <w:rsid w:val="0004274A"/>
    <w:rsid w:val="00064A07"/>
    <w:rsid w:val="00110F08"/>
    <w:rsid w:val="00197791"/>
    <w:rsid w:val="00451E14"/>
    <w:rsid w:val="0070738E"/>
    <w:rsid w:val="007E4A2E"/>
    <w:rsid w:val="00B4118C"/>
    <w:rsid w:val="00BC42C2"/>
    <w:rsid w:val="00E26D1D"/>
    <w:rsid w:val="00E55041"/>
    <w:rsid w:val="00FA7D38"/>
    <w:rsid w:val="00FB564A"/>
    <w:rsid w:val="00FD7F8D"/>
    <w:rsid w:val="00FF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8DD5"/>
  <w15:chartTrackingRefBased/>
  <w15:docId w15:val="{F6A8C85D-F25F-419E-B42A-8A139E2C1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13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13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139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13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139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13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13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13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13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139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139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139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139E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139E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139E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139E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139E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139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13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139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13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139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13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139E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139E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139E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139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139E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139E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013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Pietro Di Fazio</dc:creator>
  <cp:keywords/>
  <dc:description/>
  <cp:lastModifiedBy>Pietro Di Fazio</cp:lastModifiedBy>
  <cp:revision>6</cp:revision>
  <dcterms:created xsi:type="dcterms:W3CDTF">2026-01-12T13:29:00Z</dcterms:created>
  <dcterms:modified xsi:type="dcterms:W3CDTF">2026-01-19T16:08:00Z</dcterms:modified>
</cp:coreProperties>
</file>