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3A0D9" w14:textId="44EC025B" w:rsidR="00CC21AB" w:rsidRPr="003373F8" w:rsidRDefault="006A4FBF">
      <w:pPr>
        <w:rPr>
          <w:rFonts w:ascii="Times New Roman" w:hAnsi="Times New Roman" w:cs="Times New Roman"/>
          <w:b/>
          <w:bCs/>
          <w:sz w:val="24"/>
          <w:szCs w:val="24"/>
        </w:rPr>
      </w:pPr>
      <w:r w:rsidRPr="003373F8">
        <w:rPr>
          <w:rFonts w:ascii="Times New Roman" w:hAnsi="Times New Roman" w:cs="Times New Roman"/>
          <w:b/>
          <w:bCs/>
          <w:sz w:val="24"/>
          <w:szCs w:val="24"/>
        </w:rPr>
        <w:t>Supplementary materials-detailed experimental procedures</w:t>
      </w:r>
    </w:p>
    <w:p w14:paraId="3D8A69DF" w14:textId="77777777" w:rsidR="006A4FBF" w:rsidRPr="006A4FBF" w:rsidRDefault="006A4FBF">
      <w:pPr>
        <w:rPr>
          <w:rFonts w:ascii="Times New Roman" w:hAnsi="Times New Roman" w:cs="Times New Roman"/>
          <w:sz w:val="24"/>
          <w:szCs w:val="24"/>
        </w:rPr>
      </w:pPr>
    </w:p>
    <w:p w14:paraId="2EFE1C1F" w14:textId="13D4D200" w:rsidR="006A4FBF" w:rsidRPr="006A4FBF" w:rsidRDefault="006A4FBF">
      <w:pPr>
        <w:rPr>
          <w:rFonts w:ascii="Times New Roman" w:hAnsi="Times New Roman" w:cs="Times New Roman"/>
          <w:sz w:val="24"/>
          <w:szCs w:val="24"/>
        </w:rPr>
      </w:pPr>
      <w:r>
        <w:rPr>
          <w:rFonts w:ascii="Times New Roman" w:hAnsi="Times New Roman" w:cs="Times New Roman" w:hint="eastAsia"/>
          <w:sz w:val="24"/>
          <w:szCs w:val="24"/>
        </w:rPr>
        <w:t>CCK-8</w:t>
      </w:r>
    </w:p>
    <w:p w14:paraId="021BFA55" w14:textId="7536B7BD" w:rsidR="006A4FBF" w:rsidRPr="00095BF1" w:rsidRDefault="007F2F9B">
      <w:pPr>
        <w:rPr>
          <w:rFonts w:ascii="Times New Roman" w:hAnsi="Times New Roman" w:cs="Times New Roman"/>
          <w:color w:val="FF0000"/>
          <w:sz w:val="24"/>
          <w:szCs w:val="24"/>
        </w:rPr>
      </w:pPr>
      <w:r w:rsidRPr="007F2F9B">
        <w:rPr>
          <w:rFonts w:ascii="Times New Roman" w:hAnsi="Times New Roman" w:cs="Times New Roman" w:hint="eastAsia"/>
          <w:sz w:val="24"/>
          <w:szCs w:val="24"/>
        </w:rPr>
        <w:t>DU145 and PC-3</w:t>
      </w:r>
      <w:r w:rsidR="00BC1DF7" w:rsidRPr="00077780">
        <w:rPr>
          <w:rFonts w:ascii="Times New Roman" w:hAnsi="Times New Roman" w:cs="Times New Roman"/>
          <w:sz w:val="24"/>
          <w:szCs w:val="24"/>
        </w:rPr>
        <w:t xml:space="preserve"> cells (2</w:t>
      </w:r>
      <w:r w:rsidR="00576255">
        <w:rPr>
          <w:rFonts w:ascii="Times New Roman" w:hAnsi="Times New Roman" w:cs="Times New Roman" w:hint="eastAsia"/>
          <w:sz w:val="24"/>
          <w:szCs w:val="24"/>
        </w:rPr>
        <w:t xml:space="preserve"> </w:t>
      </w:r>
      <w:r w:rsidR="00BC1DF7" w:rsidRPr="00077780">
        <w:rPr>
          <w:rFonts w:ascii="Times New Roman" w:hAnsi="Times New Roman" w:cs="Times New Roman"/>
          <w:sz w:val="24"/>
          <w:szCs w:val="24"/>
        </w:rPr>
        <w:t>×</w:t>
      </w:r>
      <w:r w:rsidR="00576255">
        <w:rPr>
          <w:rFonts w:ascii="Times New Roman" w:hAnsi="Times New Roman" w:cs="Times New Roman" w:hint="eastAsia"/>
          <w:sz w:val="24"/>
          <w:szCs w:val="24"/>
        </w:rPr>
        <w:t xml:space="preserve"> </w:t>
      </w:r>
      <w:r w:rsidR="00BC1DF7" w:rsidRPr="00077780">
        <w:rPr>
          <w:rFonts w:ascii="Times New Roman" w:hAnsi="Times New Roman" w:cs="Times New Roman"/>
          <w:sz w:val="24"/>
          <w:szCs w:val="24"/>
        </w:rPr>
        <w:t>10</w:t>
      </w:r>
      <w:r w:rsidR="00BC1DF7" w:rsidRPr="00077780">
        <w:rPr>
          <w:rFonts w:ascii="Times New Roman" w:hAnsi="Times New Roman" w:cs="Times New Roman"/>
          <w:sz w:val="24"/>
          <w:szCs w:val="24"/>
          <w:vertAlign w:val="superscript"/>
        </w:rPr>
        <w:t>3</w:t>
      </w:r>
      <w:r w:rsidR="00BC1DF7" w:rsidRPr="00077780">
        <w:rPr>
          <w:rFonts w:ascii="Times New Roman" w:hAnsi="Times New Roman" w:cs="Times New Roman"/>
          <w:sz w:val="24"/>
          <w:szCs w:val="24"/>
        </w:rPr>
        <w:t xml:space="preserve"> cells/well) were seeded in 96-well plates and cultured for 0, 24, 48, and 72 h. </w:t>
      </w:r>
      <w:r w:rsidR="00095BF1" w:rsidRPr="00095BF1">
        <w:rPr>
          <w:rFonts w:ascii="Times New Roman" w:hAnsi="Times New Roman" w:cs="Times New Roman" w:hint="eastAsia"/>
          <w:color w:val="FF0000"/>
          <w:sz w:val="24"/>
          <w:szCs w:val="24"/>
        </w:rPr>
        <w:t>To assess t</w:t>
      </w:r>
      <w:r w:rsidR="00095BF1" w:rsidRPr="00095BF1">
        <w:rPr>
          <w:rFonts w:ascii="Times New Roman" w:hAnsi="Times New Roman" w:cs="Times New Roman"/>
          <w:color w:val="FF0000"/>
          <w:sz w:val="24"/>
          <w:szCs w:val="24"/>
        </w:rPr>
        <w:t xml:space="preserve">he effect of </w:t>
      </w:r>
      <w:proofErr w:type="spellStart"/>
      <w:r w:rsidR="00095BF1" w:rsidRPr="00095BF1">
        <w:rPr>
          <w:rFonts w:ascii="Times New Roman" w:hAnsi="Times New Roman" w:cs="Times New Roman"/>
          <w:color w:val="FF0000"/>
          <w:sz w:val="24"/>
          <w:szCs w:val="24"/>
        </w:rPr>
        <w:t>Vorinostat</w:t>
      </w:r>
      <w:proofErr w:type="spellEnd"/>
      <w:r w:rsidR="00095BF1" w:rsidRPr="00095BF1">
        <w:rPr>
          <w:rFonts w:ascii="Times New Roman" w:hAnsi="Times New Roman" w:cs="Times New Roman"/>
          <w:color w:val="FF0000"/>
          <w:sz w:val="24"/>
          <w:szCs w:val="24"/>
        </w:rPr>
        <w:t xml:space="preserve"> on cell viability, transfected DU145 and PC-3 cells were treated with 2.5 </w:t>
      </w:r>
      <w:proofErr w:type="spellStart"/>
      <w:r w:rsidR="00095BF1" w:rsidRPr="00095BF1">
        <w:rPr>
          <w:rFonts w:ascii="Times New Roman" w:eastAsia="等线" w:hAnsi="Times New Roman" w:cs="Times New Roman"/>
          <w:color w:val="FF0000"/>
          <w:sz w:val="24"/>
          <w:szCs w:val="24"/>
        </w:rPr>
        <w:t>μ</w:t>
      </w:r>
      <w:r w:rsidR="00095BF1" w:rsidRPr="00095BF1">
        <w:rPr>
          <w:rFonts w:ascii="Times New Roman" w:hAnsi="Times New Roman" w:cs="Times New Roman"/>
          <w:color w:val="FF0000"/>
          <w:sz w:val="24"/>
          <w:szCs w:val="24"/>
        </w:rPr>
        <w:t>M</w:t>
      </w:r>
      <w:proofErr w:type="spellEnd"/>
      <w:r w:rsidR="00095BF1" w:rsidRPr="00095BF1">
        <w:rPr>
          <w:rFonts w:ascii="Times New Roman" w:hAnsi="Times New Roman" w:cs="Times New Roman"/>
          <w:color w:val="FF0000"/>
          <w:sz w:val="24"/>
          <w:szCs w:val="24"/>
        </w:rPr>
        <w:t xml:space="preserve"> </w:t>
      </w:r>
      <w:proofErr w:type="spellStart"/>
      <w:r w:rsidR="00095BF1" w:rsidRPr="00095BF1">
        <w:rPr>
          <w:rFonts w:ascii="Times New Roman" w:hAnsi="Times New Roman" w:cs="Times New Roman"/>
          <w:color w:val="FF0000"/>
          <w:sz w:val="24"/>
          <w:szCs w:val="24"/>
        </w:rPr>
        <w:t>Vorin</w:t>
      </w:r>
      <w:r w:rsidR="00095BF1" w:rsidRPr="00095BF1">
        <w:rPr>
          <w:rFonts w:ascii="Times New Roman" w:hAnsi="Times New Roman" w:cs="Times New Roman" w:hint="eastAsia"/>
          <w:color w:val="FF0000"/>
          <w:sz w:val="24"/>
          <w:szCs w:val="24"/>
        </w:rPr>
        <w:t>ostat</w:t>
      </w:r>
      <w:proofErr w:type="spellEnd"/>
      <w:r w:rsidR="00095BF1" w:rsidRPr="00095BF1">
        <w:rPr>
          <w:rFonts w:ascii="Times New Roman" w:hAnsi="Times New Roman" w:cs="Times New Roman" w:hint="eastAsia"/>
          <w:color w:val="FF0000"/>
          <w:sz w:val="24"/>
          <w:szCs w:val="24"/>
        </w:rPr>
        <w:t xml:space="preserve"> for 24 h, and the cells were further cultured for </w:t>
      </w:r>
      <w:r w:rsidR="00095BF1" w:rsidRPr="00095BF1">
        <w:rPr>
          <w:rFonts w:ascii="Times New Roman" w:hAnsi="Times New Roman" w:cs="Times New Roman"/>
          <w:color w:val="FF0000"/>
          <w:sz w:val="24"/>
          <w:szCs w:val="24"/>
        </w:rPr>
        <w:t>0, 24, 48, and 72 h.</w:t>
      </w:r>
      <w:r w:rsidR="00095BF1">
        <w:rPr>
          <w:rFonts w:ascii="Times New Roman" w:hAnsi="Times New Roman" w:cs="Times New Roman" w:hint="eastAsia"/>
          <w:color w:val="FF0000"/>
          <w:sz w:val="24"/>
          <w:szCs w:val="24"/>
        </w:rPr>
        <w:t xml:space="preserve"> </w:t>
      </w:r>
      <w:r w:rsidR="00AB0CAA" w:rsidRPr="00077780">
        <w:rPr>
          <w:rFonts w:ascii="Times New Roman" w:hAnsi="Times New Roman" w:cs="Times New Roman"/>
          <w:sz w:val="24"/>
          <w:szCs w:val="24"/>
        </w:rPr>
        <w:t xml:space="preserve">The cells were incubated with 10 </w:t>
      </w:r>
      <w:proofErr w:type="spellStart"/>
      <w:r w:rsidR="00AB0CAA" w:rsidRPr="00077780">
        <w:rPr>
          <w:rFonts w:ascii="Times New Roman" w:eastAsia="等线" w:hAnsi="Times New Roman" w:cs="Times New Roman"/>
          <w:sz w:val="24"/>
          <w:szCs w:val="24"/>
        </w:rPr>
        <w:t>μ</w:t>
      </w:r>
      <w:r w:rsidR="00AB0CAA" w:rsidRPr="00077780">
        <w:rPr>
          <w:rFonts w:ascii="Times New Roman" w:hAnsi="Times New Roman" w:cs="Times New Roman"/>
          <w:sz w:val="24"/>
          <w:szCs w:val="24"/>
        </w:rPr>
        <w:t>L</w:t>
      </w:r>
      <w:proofErr w:type="spellEnd"/>
      <w:r w:rsidR="00077780" w:rsidRPr="00077780">
        <w:rPr>
          <w:rFonts w:ascii="Times New Roman" w:hAnsi="Times New Roman" w:cs="Times New Roman"/>
          <w:sz w:val="24"/>
          <w:szCs w:val="24"/>
        </w:rPr>
        <w:t>/well</w:t>
      </w:r>
      <w:r w:rsidR="00AB0CAA" w:rsidRPr="00077780">
        <w:rPr>
          <w:rFonts w:ascii="Times New Roman" w:hAnsi="Times New Roman" w:cs="Times New Roman"/>
          <w:sz w:val="24"/>
          <w:szCs w:val="24"/>
        </w:rPr>
        <w:t xml:space="preserve"> CCK-8 solution </w:t>
      </w:r>
      <w:r w:rsidR="00077780" w:rsidRPr="00077780">
        <w:rPr>
          <w:rFonts w:ascii="Times New Roman" w:hAnsi="Times New Roman" w:cs="Times New Roman"/>
          <w:sz w:val="24"/>
          <w:szCs w:val="24"/>
        </w:rPr>
        <w:t>(</w:t>
      </w:r>
      <w:proofErr w:type="spellStart"/>
      <w:r w:rsidR="00077780" w:rsidRPr="00077780">
        <w:rPr>
          <w:rFonts w:ascii="Times New Roman" w:hAnsi="Times New Roman" w:cs="Times New Roman"/>
          <w:sz w:val="24"/>
          <w:szCs w:val="24"/>
        </w:rPr>
        <w:t>Dojindo</w:t>
      </w:r>
      <w:proofErr w:type="spellEnd"/>
      <w:r w:rsidR="00077780" w:rsidRPr="00077780">
        <w:rPr>
          <w:rFonts w:ascii="Times New Roman" w:hAnsi="Times New Roman" w:cs="Times New Roman"/>
          <w:sz w:val="24"/>
          <w:szCs w:val="24"/>
        </w:rPr>
        <w:t xml:space="preserve">, Kumamoto, Japan) </w:t>
      </w:r>
      <w:r w:rsidR="00AB0CAA" w:rsidRPr="00077780">
        <w:rPr>
          <w:rFonts w:ascii="Times New Roman" w:hAnsi="Times New Roman" w:cs="Times New Roman"/>
          <w:sz w:val="24"/>
          <w:szCs w:val="24"/>
        </w:rPr>
        <w:t xml:space="preserve">for 2 h. </w:t>
      </w:r>
      <w:r w:rsidR="00077780" w:rsidRPr="00077780">
        <w:rPr>
          <w:rFonts w:ascii="Times New Roman" w:hAnsi="Times New Roman" w:cs="Times New Roman"/>
          <w:sz w:val="24"/>
          <w:szCs w:val="24"/>
        </w:rPr>
        <w:t>Optical density (OD) value was measured at 450 nm using a microplate reader</w:t>
      </w:r>
      <w:r w:rsidR="00731075">
        <w:rPr>
          <w:rFonts w:ascii="Times New Roman" w:hAnsi="Times New Roman" w:cs="Times New Roman" w:hint="eastAsia"/>
          <w:sz w:val="24"/>
          <w:szCs w:val="24"/>
        </w:rPr>
        <w:t>.</w:t>
      </w:r>
    </w:p>
    <w:p w14:paraId="5FD50A47" w14:textId="77777777" w:rsidR="00145EE0" w:rsidRDefault="00145EE0">
      <w:pPr>
        <w:rPr>
          <w:rFonts w:ascii="Times New Roman" w:hAnsi="Times New Roman" w:cs="Times New Roman"/>
          <w:sz w:val="24"/>
          <w:szCs w:val="24"/>
        </w:rPr>
      </w:pPr>
    </w:p>
    <w:p w14:paraId="0072FFAC" w14:textId="24999D2E" w:rsidR="006A4FBF" w:rsidRDefault="006A4FBF">
      <w:pPr>
        <w:rPr>
          <w:rFonts w:ascii="Times New Roman" w:hAnsi="Times New Roman" w:cs="Times New Roman"/>
          <w:sz w:val="24"/>
          <w:szCs w:val="24"/>
        </w:rPr>
      </w:pPr>
      <w:r>
        <w:rPr>
          <w:rFonts w:ascii="Times New Roman" w:hAnsi="Times New Roman" w:cs="Times New Roman" w:hint="eastAsia"/>
          <w:sz w:val="24"/>
          <w:szCs w:val="24"/>
        </w:rPr>
        <w:t>Colony formation assay</w:t>
      </w:r>
    </w:p>
    <w:p w14:paraId="25E23699" w14:textId="6FA0D8ED" w:rsidR="006A4FBF" w:rsidRDefault="007F2F9B">
      <w:pPr>
        <w:rPr>
          <w:rFonts w:ascii="Times New Roman" w:hAnsi="Times New Roman" w:cs="Times New Roman"/>
          <w:sz w:val="24"/>
          <w:szCs w:val="24"/>
        </w:rPr>
      </w:pPr>
      <w:r w:rsidRPr="007F2F9B">
        <w:rPr>
          <w:rFonts w:ascii="Times New Roman" w:hAnsi="Times New Roman" w:cs="Times New Roman" w:hint="eastAsia"/>
          <w:sz w:val="24"/>
          <w:szCs w:val="24"/>
        </w:rPr>
        <w:t>DU145 and PC-3</w:t>
      </w:r>
      <w:r w:rsidR="00FF3B83" w:rsidRPr="00077780">
        <w:rPr>
          <w:rFonts w:ascii="Times New Roman" w:hAnsi="Times New Roman" w:cs="Times New Roman"/>
          <w:sz w:val="24"/>
          <w:szCs w:val="24"/>
        </w:rPr>
        <w:t xml:space="preserve"> cells</w:t>
      </w:r>
      <w:r w:rsidR="00FF3B83">
        <w:rPr>
          <w:rFonts w:ascii="Times New Roman" w:hAnsi="Times New Roman" w:cs="Times New Roman" w:hint="eastAsia"/>
          <w:sz w:val="24"/>
          <w:szCs w:val="24"/>
        </w:rPr>
        <w:t xml:space="preserve"> were suspended in </w:t>
      </w:r>
      <w:r w:rsidR="00145EE0">
        <w:rPr>
          <w:rFonts w:ascii="Times New Roman" w:hAnsi="Times New Roman" w:cs="Times New Roman" w:hint="eastAsia"/>
          <w:sz w:val="24"/>
          <w:szCs w:val="24"/>
        </w:rPr>
        <w:t>DMEM</w:t>
      </w:r>
      <w:r w:rsidR="00FF3B83">
        <w:rPr>
          <w:rFonts w:ascii="Times New Roman" w:hAnsi="Times New Roman" w:cs="Times New Roman" w:hint="eastAsia"/>
          <w:sz w:val="24"/>
          <w:szCs w:val="24"/>
        </w:rPr>
        <w:t xml:space="preserve"> supplemented with 10% FBS to obtain single-cell suspension and were seeded in 6-well plates at the density of </w:t>
      </w:r>
      <w:r w:rsidR="00FF3B83" w:rsidRPr="00077780">
        <w:rPr>
          <w:rFonts w:ascii="Times New Roman" w:hAnsi="Times New Roman" w:cs="Times New Roman"/>
          <w:sz w:val="24"/>
          <w:szCs w:val="24"/>
        </w:rPr>
        <w:t>2</w:t>
      </w:r>
      <w:r w:rsidR="00576255">
        <w:rPr>
          <w:rFonts w:ascii="Times New Roman" w:hAnsi="Times New Roman" w:cs="Times New Roman" w:hint="eastAsia"/>
          <w:sz w:val="24"/>
          <w:szCs w:val="24"/>
        </w:rPr>
        <w:t xml:space="preserve"> </w:t>
      </w:r>
      <w:r w:rsidR="00FF3B83" w:rsidRPr="00077780">
        <w:rPr>
          <w:rFonts w:ascii="Times New Roman" w:hAnsi="Times New Roman" w:cs="Times New Roman"/>
          <w:sz w:val="24"/>
          <w:szCs w:val="24"/>
        </w:rPr>
        <w:t>×</w:t>
      </w:r>
      <w:r w:rsidR="00576255">
        <w:rPr>
          <w:rFonts w:ascii="Times New Roman" w:hAnsi="Times New Roman" w:cs="Times New Roman" w:hint="eastAsia"/>
          <w:sz w:val="24"/>
          <w:szCs w:val="24"/>
        </w:rPr>
        <w:t xml:space="preserve"> </w:t>
      </w:r>
      <w:r w:rsidR="00FF3B83" w:rsidRPr="00077780">
        <w:rPr>
          <w:rFonts w:ascii="Times New Roman" w:hAnsi="Times New Roman" w:cs="Times New Roman"/>
          <w:sz w:val="24"/>
          <w:szCs w:val="24"/>
        </w:rPr>
        <w:t>10</w:t>
      </w:r>
      <w:r w:rsidR="00FF3B83" w:rsidRPr="00077780">
        <w:rPr>
          <w:rFonts w:ascii="Times New Roman" w:hAnsi="Times New Roman" w:cs="Times New Roman"/>
          <w:sz w:val="24"/>
          <w:szCs w:val="24"/>
          <w:vertAlign w:val="superscript"/>
        </w:rPr>
        <w:t>3</w:t>
      </w:r>
      <w:r w:rsidR="00FF3B83" w:rsidRPr="00077780">
        <w:rPr>
          <w:rFonts w:ascii="Times New Roman" w:hAnsi="Times New Roman" w:cs="Times New Roman"/>
          <w:sz w:val="24"/>
          <w:szCs w:val="24"/>
        </w:rPr>
        <w:t xml:space="preserve"> cells/well</w:t>
      </w:r>
      <w:r w:rsidR="00FF3B83">
        <w:rPr>
          <w:rFonts w:ascii="Times New Roman" w:hAnsi="Times New Roman" w:cs="Times New Roman" w:hint="eastAsia"/>
          <w:sz w:val="24"/>
          <w:szCs w:val="24"/>
        </w:rPr>
        <w:t xml:space="preserve">. The cells were cultured at </w:t>
      </w:r>
      <w:r w:rsidR="00FF3B83" w:rsidRPr="00BC1DF7">
        <w:rPr>
          <w:rFonts w:ascii="Times New Roman" w:hAnsi="Times New Roman" w:cs="Times New Roman"/>
          <w:sz w:val="24"/>
          <w:szCs w:val="24"/>
        </w:rPr>
        <w:t>37°C</w:t>
      </w:r>
      <w:r w:rsidR="00FF3B83">
        <w:rPr>
          <w:rFonts w:ascii="Times New Roman" w:hAnsi="Times New Roman" w:cs="Times New Roman" w:hint="eastAsia"/>
          <w:sz w:val="24"/>
          <w:szCs w:val="24"/>
        </w:rPr>
        <w:t xml:space="preserve"> for 14 days. </w:t>
      </w:r>
      <w:r w:rsidR="00FF3B83">
        <w:rPr>
          <w:rFonts w:ascii="Times New Roman" w:hAnsi="Times New Roman" w:cs="Times New Roman"/>
          <w:sz w:val="24"/>
          <w:szCs w:val="24"/>
        </w:rPr>
        <w:t>T</w:t>
      </w:r>
      <w:r w:rsidR="00FF3B83">
        <w:rPr>
          <w:rFonts w:ascii="Times New Roman" w:hAnsi="Times New Roman" w:cs="Times New Roman" w:hint="eastAsia"/>
          <w:sz w:val="24"/>
          <w:szCs w:val="24"/>
        </w:rPr>
        <w:t xml:space="preserve">hen, </w:t>
      </w:r>
      <w:r w:rsidR="00D67BB2">
        <w:rPr>
          <w:rFonts w:ascii="Times New Roman" w:hAnsi="Times New Roman" w:cs="Times New Roman" w:hint="eastAsia"/>
          <w:sz w:val="24"/>
          <w:szCs w:val="24"/>
        </w:rPr>
        <w:t xml:space="preserve">cells were </w:t>
      </w:r>
      <w:r w:rsidR="00D67BB2" w:rsidRPr="00D67BB2">
        <w:rPr>
          <w:rFonts w:ascii="Times New Roman" w:hAnsi="Times New Roman" w:cs="Times New Roman" w:hint="eastAsia"/>
          <w:sz w:val="24"/>
          <w:szCs w:val="24"/>
        </w:rPr>
        <w:t xml:space="preserve">fixed with 4% paraformaldehyde and </w:t>
      </w:r>
      <w:r w:rsidR="00D67BB2">
        <w:rPr>
          <w:rFonts w:ascii="Times New Roman" w:hAnsi="Times New Roman" w:cs="Times New Roman" w:hint="eastAsia"/>
          <w:sz w:val="24"/>
          <w:szCs w:val="24"/>
        </w:rPr>
        <w:t xml:space="preserve">stained with </w:t>
      </w:r>
      <w:r w:rsidR="00D67BB2" w:rsidRPr="00D67BB2">
        <w:rPr>
          <w:rFonts w:ascii="Times New Roman" w:hAnsi="Times New Roman" w:cs="Times New Roman" w:hint="eastAsia"/>
          <w:sz w:val="24"/>
          <w:szCs w:val="24"/>
        </w:rPr>
        <w:t>0.2% dissolved crystal violet</w:t>
      </w:r>
      <w:r w:rsidR="00D67BB2">
        <w:rPr>
          <w:rFonts w:ascii="Times New Roman" w:hAnsi="Times New Roman" w:cs="Times New Roman" w:hint="eastAsia"/>
          <w:sz w:val="24"/>
          <w:szCs w:val="24"/>
        </w:rPr>
        <w:t>. The images were observed under a light scope, and the colony number was counted.</w:t>
      </w:r>
    </w:p>
    <w:p w14:paraId="3E8A5ADD" w14:textId="77777777" w:rsidR="006A4FBF" w:rsidRDefault="006A4FBF">
      <w:pPr>
        <w:rPr>
          <w:rFonts w:ascii="Times New Roman" w:hAnsi="Times New Roman" w:cs="Times New Roman"/>
          <w:sz w:val="24"/>
          <w:szCs w:val="24"/>
        </w:rPr>
      </w:pPr>
    </w:p>
    <w:p w14:paraId="312630A1" w14:textId="4B93B2A1" w:rsidR="006A4FBF" w:rsidRDefault="006A4FBF">
      <w:pPr>
        <w:rPr>
          <w:rFonts w:ascii="Times New Roman" w:hAnsi="Times New Roman" w:cs="Times New Roman"/>
          <w:sz w:val="24"/>
          <w:szCs w:val="24"/>
        </w:rPr>
      </w:pPr>
      <w:proofErr w:type="spellStart"/>
      <w:r>
        <w:rPr>
          <w:rFonts w:ascii="Times New Roman" w:hAnsi="Times New Roman" w:cs="Times New Roman" w:hint="eastAsia"/>
          <w:sz w:val="24"/>
          <w:szCs w:val="24"/>
        </w:rPr>
        <w:t>Transwell</w:t>
      </w:r>
      <w:proofErr w:type="spellEnd"/>
      <w:r>
        <w:rPr>
          <w:rFonts w:ascii="Times New Roman" w:hAnsi="Times New Roman" w:cs="Times New Roman" w:hint="eastAsia"/>
          <w:sz w:val="24"/>
          <w:szCs w:val="24"/>
        </w:rPr>
        <w:t xml:space="preserve"> assay</w:t>
      </w:r>
    </w:p>
    <w:p w14:paraId="5452B4BB" w14:textId="608144F3" w:rsidR="00485773" w:rsidRDefault="00485773">
      <w:pPr>
        <w:rPr>
          <w:rFonts w:ascii="Times New Roman" w:hAnsi="Times New Roman" w:cs="Times New Roman"/>
          <w:sz w:val="24"/>
          <w:szCs w:val="24"/>
        </w:rPr>
      </w:pPr>
      <w:r>
        <w:rPr>
          <w:rFonts w:ascii="Times New Roman" w:hAnsi="Times New Roman" w:cs="Times New Roman" w:hint="eastAsia"/>
          <w:sz w:val="24"/>
          <w:szCs w:val="24"/>
        </w:rPr>
        <w:t xml:space="preserve">Cell migration was evaluated using 24-well </w:t>
      </w:r>
      <w:proofErr w:type="spellStart"/>
      <w:r>
        <w:rPr>
          <w:rFonts w:ascii="Times New Roman" w:hAnsi="Times New Roman" w:cs="Times New Roman" w:hint="eastAsia"/>
          <w:sz w:val="24"/>
          <w:szCs w:val="24"/>
        </w:rPr>
        <w:t>Transwell</w:t>
      </w:r>
      <w:proofErr w:type="spellEnd"/>
      <w:r>
        <w:rPr>
          <w:rFonts w:ascii="Times New Roman" w:hAnsi="Times New Roman" w:cs="Times New Roman" w:hint="eastAsia"/>
          <w:sz w:val="24"/>
          <w:szCs w:val="24"/>
        </w:rPr>
        <w:t xml:space="preserve"> chambers (Corning, </w:t>
      </w:r>
      <w:r w:rsidRPr="00485773">
        <w:rPr>
          <w:rFonts w:ascii="Times New Roman" w:hAnsi="Times New Roman" w:cs="Times New Roman" w:hint="eastAsia"/>
          <w:sz w:val="24"/>
          <w:szCs w:val="24"/>
        </w:rPr>
        <w:t>Corning, NY, USA</w:t>
      </w:r>
      <w:r>
        <w:rPr>
          <w:rFonts w:ascii="Times New Roman" w:hAnsi="Times New Roman" w:cs="Times New Roman" w:hint="eastAsia"/>
          <w:sz w:val="24"/>
          <w:szCs w:val="24"/>
        </w:rPr>
        <w:t xml:space="preserve">), and invasion was evaluated using the Matrigel-pre-coated 24-well </w:t>
      </w:r>
      <w:proofErr w:type="spellStart"/>
      <w:r>
        <w:rPr>
          <w:rFonts w:ascii="Times New Roman" w:hAnsi="Times New Roman" w:cs="Times New Roman" w:hint="eastAsia"/>
          <w:sz w:val="24"/>
          <w:szCs w:val="24"/>
        </w:rPr>
        <w:t>Transwell</w:t>
      </w:r>
      <w:proofErr w:type="spellEnd"/>
      <w:r>
        <w:rPr>
          <w:rFonts w:ascii="Times New Roman" w:hAnsi="Times New Roman" w:cs="Times New Roman" w:hint="eastAsia"/>
          <w:sz w:val="24"/>
          <w:szCs w:val="24"/>
        </w:rPr>
        <w:t xml:space="preserve"> chambers.</w:t>
      </w:r>
      <w:r w:rsidR="007F2F9B" w:rsidRPr="007F2F9B">
        <w:rPr>
          <w:rFonts w:hint="eastAsia"/>
        </w:rPr>
        <w:t xml:space="preserve"> </w:t>
      </w:r>
      <w:r w:rsidR="007F2F9B" w:rsidRPr="007F2F9B">
        <w:rPr>
          <w:rFonts w:ascii="Times New Roman" w:hAnsi="Times New Roman" w:cs="Times New Roman" w:hint="eastAsia"/>
          <w:sz w:val="24"/>
          <w:szCs w:val="24"/>
        </w:rPr>
        <w:t xml:space="preserve">DU145 and PC-3 </w:t>
      </w:r>
      <w:r w:rsidR="00CF0D54">
        <w:rPr>
          <w:rFonts w:ascii="Times New Roman" w:hAnsi="Times New Roman" w:cs="Times New Roman" w:hint="eastAsia"/>
          <w:sz w:val="24"/>
          <w:szCs w:val="24"/>
        </w:rPr>
        <w:t xml:space="preserve">cells were suspended in serum-free </w:t>
      </w:r>
      <w:r w:rsidR="00145EE0">
        <w:rPr>
          <w:rFonts w:ascii="Times New Roman" w:hAnsi="Times New Roman" w:cs="Times New Roman" w:hint="eastAsia"/>
          <w:sz w:val="24"/>
          <w:szCs w:val="24"/>
        </w:rPr>
        <w:t>DMEM</w:t>
      </w:r>
      <w:r w:rsidR="00CF0D54" w:rsidRPr="00CF0D54">
        <w:rPr>
          <w:rFonts w:ascii="Times New Roman" w:hAnsi="Times New Roman" w:cs="Times New Roman"/>
          <w:sz w:val="24"/>
          <w:szCs w:val="24"/>
        </w:rPr>
        <w:t xml:space="preserve">, and 2 </w:t>
      </w:r>
      <w:bookmarkStart w:id="0" w:name="OLE_LINK22"/>
      <w:r w:rsidR="00CF0D54" w:rsidRPr="00CF0D54">
        <w:rPr>
          <w:rFonts w:ascii="Times New Roman" w:hAnsi="Times New Roman" w:cs="Times New Roman"/>
          <w:sz w:val="24"/>
          <w:szCs w:val="24"/>
        </w:rPr>
        <w:t>×</w:t>
      </w:r>
      <w:bookmarkEnd w:id="0"/>
      <w:r w:rsidR="00576255">
        <w:rPr>
          <w:rFonts w:ascii="Times New Roman" w:hAnsi="Times New Roman" w:cs="Times New Roman" w:hint="eastAsia"/>
          <w:sz w:val="24"/>
          <w:szCs w:val="24"/>
        </w:rPr>
        <w:t xml:space="preserve"> </w:t>
      </w:r>
      <w:r w:rsidR="00CF0D54" w:rsidRPr="00CF0D54">
        <w:rPr>
          <w:rFonts w:ascii="Times New Roman" w:hAnsi="Times New Roman" w:cs="Times New Roman"/>
          <w:sz w:val="24"/>
          <w:szCs w:val="24"/>
        </w:rPr>
        <w:t>10</w:t>
      </w:r>
      <w:r w:rsidR="00CF0D54" w:rsidRPr="00CF0D54">
        <w:rPr>
          <w:rFonts w:ascii="Times New Roman" w:hAnsi="Times New Roman" w:cs="Times New Roman"/>
          <w:sz w:val="24"/>
          <w:szCs w:val="24"/>
          <w:vertAlign w:val="superscript"/>
        </w:rPr>
        <w:t>5</w:t>
      </w:r>
      <w:r w:rsidR="00CF0D54" w:rsidRPr="00CF0D54">
        <w:rPr>
          <w:rFonts w:ascii="Times New Roman" w:hAnsi="Times New Roman" w:cs="Times New Roman"/>
          <w:sz w:val="24"/>
          <w:szCs w:val="24"/>
        </w:rPr>
        <w:t xml:space="preserve"> cells were added to each upper chambers. The bottom chambers were </w:t>
      </w:r>
      <w:r w:rsidR="00CF0D54" w:rsidRPr="00BC1DF7">
        <w:rPr>
          <w:rFonts w:ascii="Times New Roman" w:hAnsi="Times New Roman" w:cs="Times New Roman"/>
          <w:sz w:val="24"/>
          <w:szCs w:val="24"/>
        </w:rPr>
        <w:t xml:space="preserve">filled with </w:t>
      </w:r>
      <w:r w:rsidR="00145EE0">
        <w:rPr>
          <w:rFonts w:ascii="Times New Roman" w:hAnsi="Times New Roman" w:cs="Times New Roman" w:hint="eastAsia"/>
          <w:sz w:val="24"/>
          <w:szCs w:val="24"/>
        </w:rPr>
        <w:t>DMEM</w:t>
      </w:r>
      <w:r w:rsidR="00CF0D54" w:rsidRPr="00BC1DF7">
        <w:rPr>
          <w:rFonts w:ascii="Times New Roman" w:hAnsi="Times New Roman" w:cs="Times New Roman"/>
          <w:sz w:val="24"/>
          <w:szCs w:val="24"/>
        </w:rPr>
        <w:t xml:space="preserve"> supplemented with 10% FBS. The chambers were cultured at </w:t>
      </w:r>
      <w:bookmarkStart w:id="1" w:name="OLE_LINK23"/>
      <w:r w:rsidR="00CF0D54" w:rsidRPr="00BC1DF7">
        <w:rPr>
          <w:rFonts w:ascii="Times New Roman" w:hAnsi="Times New Roman" w:cs="Times New Roman"/>
          <w:sz w:val="24"/>
          <w:szCs w:val="24"/>
        </w:rPr>
        <w:t>37°C</w:t>
      </w:r>
      <w:bookmarkEnd w:id="1"/>
      <w:r w:rsidR="00CF0D54" w:rsidRPr="00BC1DF7">
        <w:rPr>
          <w:rFonts w:ascii="Times New Roman" w:hAnsi="Times New Roman" w:cs="Times New Roman"/>
          <w:sz w:val="24"/>
          <w:szCs w:val="24"/>
        </w:rPr>
        <w:t xml:space="preserve"> for 24 h</w:t>
      </w:r>
      <w:r w:rsidR="00BC1DF7" w:rsidRPr="00BC1DF7">
        <w:rPr>
          <w:rFonts w:ascii="Times New Roman" w:hAnsi="Times New Roman" w:cs="Times New Roman"/>
          <w:sz w:val="24"/>
          <w:szCs w:val="24"/>
        </w:rPr>
        <w:t>. the migrated or invaded cells were fixed with 4% paraformaldehyde and stained with 0.1% crystal violet. The cells were imaged under a light microscope</w:t>
      </w:r>
      <w:r w:rsidR="00FF3B83">
        <w:rPr>
          <w:rFonts w:ascii="Times New Roman" w:hAnsi="Times New Roman" w:cs="Times New Roman" w:hint="eastAsia"/>
          <w:sz w:val="24"/>
          <w:szCs w:val="24"/>
        </w:rPr>
        <w:t xml:space="preserve"> and counted.</w:t>
      </w:r>
    </w:p>
    <w:p w14:paraId="54A2D9BF" w14:textId="77777777" w:rsidR="00D67BB2" w:rsidRDefault="00D67BB2">
      <w:pPr>
        <w:rPr>
          <w:rFonts w:ascii="Times New Roman" w:hAnsi="Times New Roman" w:cs="Times New Roman"/>
          <w:sz w:val="24"/>
          <w:szCs w:val="24"/>
        </w:rPr>
      </w:pPr>
    </w:p>
    <w:p w14:paraId="38A91C29" w14:textId="2C9044FC" w:rsidR="00D67BB2" w:rsidRDefault="00D67BB2">
      <w:pPr>
        <w:rPr>
          <w:rFonts w:ascii="Times New Roman" w:hAnsi="Times New Roman" w:cs="Times New Roman"/>
          <w:sz w:val="24"/>
          <w:szCs w:val="24"/>
        </w:rPr>
      </w:pPr>
      <w:r>
        <w:rPr>
          <w:rFonts w:ascii="Times New Roman" w:hAnsi="Times New Roman" w:cs="Times New Roman" w:hint="eastAsia"/>
          <w:sz w:val="24"/>
          <w:szCs w:val="24"/>
        </w:rPr>
        <w:t>LDH assay</w:t>
      </w:r>
    </w:p>
    <w:p w14:paraId="1CADD93B" w14:textId="50D0C8D4" w:rsidR="004A433E" w:rsidRPr="004A433E" w:rsidRDefault="00AB6A92" w:rsidP="004A433E">
      <w:pPr>
        <w:rPr>
          <w:rFonts w:ascii="Times New Roman" w:hAnsi="Times New Roman" w:cs="Times New Roman"/>
          <w:sz w:val="24"/>
          <w:szCs w:val="24"/>
        </w:rPr>
      </w:pPr>
      <w:r w:rsidRPr="008D242B">
        <w:rPr>
          <w:rFonts w:ascii="Times New Roman" w:hAnsi="Times New Roman" w:cs="Times New Roman"/>
          <w:sz w:val="24"/>
          <w:szCs w:val="24"/>
        </w:rPr>
        <w:t>The cytotoxicity LDH assay kit (</w:t>
      </w:r>
      <w:proofErr w:type="spellStart"/>
      <w:r w:rsidRPr="008D242B">
        <w:rPr>
          <w:rFonts w:ascii="Times New Roman" w:hAnsi="Times New Roman" w:cs="Times New Roman"/>
          <w:sz w:val="24"/>
          <w:szCs w:val="24"/>
        </w:rPr>
        <w:t>MedChem</w:t>
      </w:r>
      <w:proofErr w:type="spellEnd"/>
      <w:r w:rsidRPr="008D242B">
        <w:rPr>
          <w:rFonts w:ascii="Times New Roman" w:hAnsi="Times New Roman" w:cs="Times New Roman"/>
          <w:sz w:val="24"/>
          <w:szCs w:val="24"/>
        </w:rPr>
        <w:t xml:space="preserve"> Express, Monmouth Junction, NJ, USA) was used to evaluate</w:t>
      </w:r>
      <w:r w:rsidRPr="008D242B">
        <w:rPr>
          <w:rFonts w:ascii="Times New Roman" w:hAnsi="Times New Roman" w:cs="Times New Roman"/>
        </w:rPr>
        <w:t xml:space="preserve"> </w:t>
      </w:r>
      <w:r w:rsidRPr="008D242B">
        <w:rPr>
          <w:rFonts w:ascii="Times New Roman" w:hAnsi="Times New Roman" w:cs="Times New Roman"/>
          <w:sz w:val="24"/>
          <w:szCs w:val="24"/>
        </w:rPr>
        <w:t>the cytotoxic effect of CD8</w:t>
      </w:r>
      <w:r w:rsidRPr="008D242B">
        <w:rPr>
          <w:rFonts w:ascii="Times New Roman" w:hAnsi="Times New Roman" w:cs="Times New Roman"/>
          <w:sz w:val="24"/>
          <w:szCs w:val="24"/>
          <w:vertAlign w:val="superscript"/>
        </w:rPr>
        <w:t>+</w:t>
      </w:r>
      <w:r w:rsidRPr="008D242B">
        <w:rPr>
          <w:rFonts w:ascii="Times New Roman" w:hAnsi="Times New Roman" w:cs="Times New Roman"/>
          <w:sz w:val="24"/>
          <w:szCs w:val="24"/>
        </w:rPr>
        <w:t xml:space="preserve"> T cells on tumor cells.</w:t>
      </w:r>
      <w:r w:rsidR="00DE586B" w:rsidRPr="008D242B">
        <w:rPr>
          <w:rFonts w:ascii="Times New Roman" w:hAnsi="Times New Roman" w:cs="Times New Roman"/>
          <w:sz w:val="24"/>
          <w:szCs w:val="24"/>
        </w:rPr>
        <w:t xml:space="preserve"> </w:t>
      </w:r>
      <w:r w:rsidR="00FB10D1" w:rsidRPr="008D242B">
        <w:rPr>
          <w:rFonts w:ascii="Times New Roman" w:hAnsi="Times New Roman" w:cs="Times New Roman"/>
          <w:sz w:val="24"/>
          <w:szCs w:val="24"/>
        </w:rPr>
        <w:t>Briefly,</w:t>
      </w:r>
      <w:r w:rsidR="00731075" w:rsidRPr="008D242B">
        <w:rPr>
          <w:rFonts w:ascii="Times New Roman" w:hAnsi="Times New Roman" w:cs="Times New Roman"/>
          <w:sz w:val="24"/>
          <w:szCs w:val="24"/>
        </w:rPr>
        <w:t xml:space="preserve"> </w:t>
      </w:r>
      <w:r w:rsidR="008D242B" w:rsidRPr="008D242B">
        <w:rPr>
          <w:rFonts w:ascii="Times New Roman" w:hAnsi="Times New Roman" w:cs="Times New Roman"/>
          <w:sz w:val="24"/>
          <w:szCs w:val="24"/>
        </w:rPr>
        <w:t xml:space="preserve">after co-culture, 10 </w:t>
      </w:r>
      <w:proofErr w:type="spellStart"/>
      <w:r w:rsidR="008D242B" w:rsidRPr="008D242B">
        <w:rPr>
          <w:rFonts w:ascii="Times New Roman" w:hAnsi="Times New Roman" w:cs="Times New Roman"/>
          <w:sz w:val="24"/>
          <w:szCs w:val="24"/>
        </w:rPr>
        <w:t>μL</w:t>
      </w:r>
      <w:proofErr w:type="spellEnd"/>
      <w:r w:rsidR="008D242B" w:rsidRPr="008D242B">
        <w:rPr>
          <w:rFonts w:ascii="Times New Roman" w:hAnsi="Times New Roman" w:cs="Times New Roman"/>
          <w:sz w:val="24"/>
          <w:szCs w:val="24"/>
        </w:rPr>
        <w:t xml:space="preserve"> lysis solution was added to the high-control wells and the high-control blank wells, while 10 </w:t>
      </w:r>
      <w:proofErr w:type="spellStart"/>
      <w:r w:rsidR="008D242B" w:rsidRPr="008D242B">
        <w:rPr>
          <w:rFonts w:ascii="Times New Roman" w:hAnsi="Times New Roman" w:cs="Times New Roman"/>
          <w:sz w:val="24"/>
          <w:szCs w:val="24"/>
        </w:rPr>
        <w:t>μL</w:t>
      </w:r>
      <w:proofErr w:type="spellEnd"/>
      <w:r w:rsidR="008D242B" w:rsidRPr="008D242B">
        <w:rPr>
          <w:rFonts w:ascii="Times New Roman" w:hAnsi="Times New Roman" w:cs="Times New Roman"/>
          <w:sz w:val="24"/>
          <w:szCs w:val="24"/>
        </w:rPr>
        <w:t xml:space="preserve"> medium was added to the low-control wells, and these mixtures were cultured at 37°C for 30 min.</w:t>
      </w:r>
      <w:r w:rsidR="008D242B">
        <w:rPr>
          <w:rFonts w:ascii="Times New Roman" w:hAnsi="Times New Roman" w:cs="Times New Roman" w:hint="eastAsia"/>
          <w:sz w:val="24"/>
          <w:szCs w:val="24"/>
        </w:rPr>
        <w:t xml:space="preserve"> C</w:t>
      </w:r>
      <w:r w:rsidR="00731075">
        <w:rPr>
          <w:rFonts w:ascii="Times New Roman" w:hAnsi="Times New Roman" w:cs="Times New Roman" w:hint="eastAsia"/>
          <w:sz w:val="24"/>
          <w:szCs w:val="24"/>
        </w:rPr>
        <w:t>ell culture medium (5</w:t>
      </w:r>
      <w:r w:rsidR="00731075" w:rsidRPr="00077780">
        <w:rPr>
          <w:rFonts w:ascii="Times New Roman" w:hAnsi="Times New Roman" w:cs="Times New Roman"/>
          <w:sz w:val="24"/>
          <w:szCs w:val="24"/>
        </w:rPr>
        <w:t xml:space="preserve">0 </w:t>
      </w:r>
      <w:proofErr w:type="spellStart"/>
      <w:r w:rsidR="00731075" w:rsidRPr="00077780">
        <w:rPr>
          <w:rFonts w:ascii="Times New Roman" w:eastAsia="等线" w:hAnsi="Times New Roman" w:cs="Times New Roman"/>
          <w:sz w:val="24"/>
          <w:szCs w:val="24"/>
        </w:rPr>
        <w:t>μ</w:t>
      </w:r>
      <w:r w:rsidR="00731075" w:rsidRPr="00077780">
        <w:rPr>
          <w:rFonts w:ascii="Times New Roman" w:hAnsi="Times New Roman" w:cs="Times New Roman"/>
          <w:sz w:val="24"/>
          <w:szCs w:val="24"/>
        </w:rPr>
        <w:t>L</w:t>
      </w:r>
      <w:proofErr w:type="spellEnd"/>
      <w:r w:rsidR="00731075">
        <w:rPr>
          <w:rFonts w:ascii="Times New Roman" w:hAnsi="Times New Roman" w:cs="Times New Roman" w:hint="eastAsia"/>
          <w:sz w:val="24"/>
          <w:szCs w:val="24"/>
        </w:rPr>
        <w:t xml:space="preserve">) was collected from </w:t>
      </w:r>
      <w:r w:rsidR="008D242B">
        <w:rPr>
          <w:rFonts w:ascii="Times New Roman" w:hAnsi="Times New Roman" w:cs="Times New Roman" w:hint="eastAsia"/>
          <w:sz w:val="24"/>
          <w:szCs w:val="24"/>
        </w:rPr>
        <w:t>each well</w:t>
      </w:r>
      <w:r w:rsidR="00731075">
        <w:rPr>
          <w:rFonts w:ascii="Times New Roman" w:hAnsi="Times New Roman" w:cs="Times New Roman" w:hint="eastAsia"/>
          <w:sz w:val="24"/>
          <w:szCs w:val="24"/>
        </w:rPr>
        <w:t xml:space="preserve"> and transferred to 96-well plates. Then, 5</w:t>
      </w:r>
      <w:r w:rsidR="00731075" w:rsidRPr="00077780">
        <w:rPr>
          <w:rFonts w:ascii="Times New Roman" w:hAnsi="Times New Roman" w:cs="Times New Roman"/>
          <w:sz w:val="24"/>
          <w:szCs w:val="24"/>
        </w:rPr>
        <w:t xml:space="preserve">0 </w:t>
      </w:r>
      <w:proofErr w:type="spellStart"/>
      <w:r w:rsidR="00731075" w:rsidRPr="00077780">
        <w:rPr>
          <w:rFonts w:ascii="Times New Roman" w:eastAsia="等线" w:hAnsi="Times New Roman" w:cs="Times New Roman"/>
          <w:sz w:val="24"/>
          <w:szCs w:val="24"/>
        </w:rPr>
        <w:t>μ</w:t>
      </w:r>
      <w:r w:rsidR="00731075" w:rsidRPr="00077780">
        <w:rPr>
          <w:rFonts w:ascii="Times New Roman" w:hAnsi="Times New Roman" w:cs="Times New Roman"/>
          <w:sz w:val="24"/>
          <w:szCs w:val="24"/>
        </w:rPr>
        <w:t>L</w:t>
      </w:r>
      <w:proofErr w:type="spellEnd"/>
      <w:r w:rsidR="00731075">
        <w:rPr>
          <w:rFonts w:ascii="Times New Roman" w:hAnsi="Times New Roman" w:cs="Times New Roman" w:hint="eastAsia"/>
          <w:sz w:val="24"/>
          <w:szCs w:val="24"/>
        </w:rPr>
        <w:t xml:space="preserve"> working solution was added to incubated with the medium at room temperature for 30 min. After stopping the reaction using 5</w:t>
      </w:r>
      <w:r w:rsidR="00731075" w:rsidRPr="00077780">
        <w:rPr>
          <w:rFonts w:ascii="Times New Roman" w:hAnsi="Times New Roman" w:cs="Times New Roman"/>
          <w:sz w:val="24"/>
          <w:szCs w:val="24"/>
        </w:rPr>
        <w:t xml:space="preserve">0 </w:t>
      </w:r>
      <w:proofErr w:type="spellStart"/>
      <w:r w:rsidR="00731075" w:rsidRPr="00077780">
        <w:rPr>
          <w:rFonts w:ascii="Times New Roman" w:eastAsia="等线" w:hAnsi="Times New Roman" w:cs="Times New Roman"/>
          <w:sz w:val="24"/>
          <w:szCs w:val="24"/>
        </w:rPr>
        <w:t>μ</w:t>
      </w:r>
      <w:r w:rsidR="00731075" w:rsidRPr="00077780">
        <w:rPr>
          <w:rFonts w:ascii="Times New Roman" w:hAnsi="Times New Roman" w:cs="Times New Roman"/>
          <w:sz w:val="24"/>
          <w:szCs w:val="24"/>
        </w:rPr>
        <w:t>L</w:t>
      </w:r>
      <w:proofErr w:type="spellEnd"/>
      <w:r w:rsidR="00731075">
        <w:rPr>
          <w:rFonts w:ascii="Times New Roman" w:hAnsi="Times New Roman" w:cs="Times New Roman" w:hint="eastAsia"/>
          <w:sz w:val="24"/>
          <w:szCs w:val="24"/>
        </w:rPr>
        <w:t xml:space="preserve"> stop solution. The absorbance was detected using the microplate reader at 490 nm. Cytotoxicity (%) was calculated using the following </w:t>
      </w:r>
      <w:r w:rsidR="00731075">
        <w:rPr>
          <w:rFonts w:ascii="Times New Roman" w:hAnsi="Times New Roman" w:cs="Times New Roman"/>
          <w:sz w:val="24"/>
          <w:szCs w:val="24"/>
        </w:rPr>
        <w:t>formula</w:t>
      </w:r>
      <w:r w:rsidR="00731075">
        <w:rPr>
          <w:rFonts w:ascii="Times New Roman" w:hAnsi="Times New Roman" w:cs="Times New Roman" w:hint="eastAsia"/>
          <w:sz w:val="24"/>
          <w:szCs w:val="24"/>
        </w:rPr>
        <w:t xml:space="preserve">: </w:t>
      </w:r>
      <w:r w:rsidR="00576255">
        <w:rPr>
          <w:rFonts w:ascii="Times New Roman" w:hAnsi="Times New Roman" w:cs="Times New Roman" w:hint="eastAsia"/>
          <w:sz w:val="24"/>
          <w:szCs w:val="24"/>
        </w:rPr>
        <w:t>[(X-Z)/(Y-Z)]</w:t>
      </w:r>
      <w:r w:rsidR="00576255" w:rsidRPr="00576255">
        <w:rPr>
          <w:rFonts w:ascii="Times New Roman" w:hAnsi="Times New Roman" w:cs="Times New Roman"/>
          <w:sz w:val="24"/>
          <w:szCs w:val="24"/>
        </w:rPr>
        <w:t xml:space="preserve"> </w:t>
      </w:r>
      <w:r w:rsidR="00576255" w:rsidRPr="00CF0D54">
        <w:rPr>
          <w:rFonts w:ascii="Times New Roman" w:hAnsi="Times New Roman" w:cs="Times New Roman"/>
          <w:sz w:val="24"/>
          <w:szCs w:val="24"/>
        </w:rPr>
        <w:t>×</w:t>
      </w:r>
      <w:r w:rsidR="00576255">
        <w:rPr>
          <w:rFonts w:ascii="Times New Roman" w:hAnsi="Times New Roman" w:cs="Times New Roman" w:hint="eastAsia"/>
          <w:sz w:val="24"/>
          <w:szCs w:val="24"/>
        </w:rPr>
        <w:t xml:space="preserve"> 100%. X: </w:t>
      </w:r>
      <w:r w:rsidR="004A433E">
        <w:rPr>
          <w:rFonts w:ascii="Times New Roman" w:hAnsi="Times New Roman" w:cs="Times New Roman" w:hint="eastAsia"/>
          <w:sz w:val="24"/>
          <w:szCs w:val="24"/>
        </w:rPr>
        <w:t>a</w:t>
      </w:r>
      <w:r w:rsidR="00576255" w:rsidRPr="00576255">
        <w:rPr>
          <w:rFonts w:ascii="Times New Roman" w:hAnsi="Times New Roman" w:cs="Times New Roman" w:hint="eastAsia"/>
          <w:sz w:val="24"/>
          <w:szCs w:val="24"/>
        </w:rPr>
        <w:t>bsorbance value of the sample well - absorbance value of the background blank well</w:t>
      </w:r>
      <w:r w:rsidR="008D242B">
        <w:rPr>
          <w:rFonts w:ascii="Times New Roman" w:hAnsi="Times New Roman" w:cs="Times New Roman" w:hint="eastAsia"/>
          <w:sz w:val="24"/>
          <w:szCs w:val="24"/>
        </w:rPr>
        <w:t xml:space="preserve">; </w:t>
      </w:r>
      <w:r w:rsidR="008D242B" w:rsidRPr="008D242B">
        <w:rPr>
          <w:rFonts w:ascii="Times New Roman" w:hAnsi="Times New Roman" w:cs="Times New Roman" w:hint="eastAsia"/>
          <w:sz w:val="24"/>
          <w:szCs w:val="24"/>
        </w:rPr>
        <w:t xml:space="preserve">Y: </w:t>
      </w:r>
      <w:r w:rsidR="004A433E" w:rsidRPr="008D242B">
        <w:rPr>
          <w:rFonts w:ascii="Times New Roman" w:hAnsi="Times New Roman" w:cs="Times New Roman" w:hint="eastAsia"/>
          <w:sz w:val="24"/>
          <w:szCs w:val="24"/>
        </w:rPr>
        <w:t xml:space="preserve">absorbance value </w:t>
      </w:r>
      <w:r w:rsidR="004A433E">
        <w:rPr>
          <w:rFonts w:ascii="Times New Roman" w:hAnsi="Times New Roman" w:cs="Times New Roman" w:hint="eastAsia"/>
          <w:sz w:val="24"/>
          <w:szCs w:val="24"/>
        </w:rPr>
        <w:t>of the h</w:t>
      </w:r>
      <w:r w:rsidR="008D242B" w:rsidRPr="008D242B">
        <w:rPr>
          <w:rFonts w:ascii="Times New Roman" w:hAnsi="Times New Roman" w:cs="Times New Roman" w:hint="eastAsia"/>
          <w:sz w:val="24"/>
          <w:szCs w:val="24"/>
        </w:rPr>
        <w:t>igh</w:t>
      </w:r>
      <w:r w:rsidR="004A433E">
        <w:rPr>
          <w:rFonts w:ascii="Times New Roman" w:hAnsi="Times New Roman" w:cs="Times New Roman" w:hint="eastAsia"/>
          <w:sz w:val="24"/>
          <w:szCs w:val="24"/>
        </w:rPr>
        <w:t>-</w:t>
      </w:r>
      <w:r w:rsidR="008D242B" w:rsidRPr="008D242B">
        <w:rPr>
          <w:rFonts w:ascii="Times New Roman" w:hAnsi="Times New Roman" w:cs="Times New Roman" w:hint="eastAsia"/>
          <w:sz w:val="24"/>
          <w:szCs w:val="24"/>
        </w:rPr>
        <w:t xml:space="preserve">control well - </w:t>
      </w:r>
      <w:r w:rsidR="004A433E" w:rsidRPr="008D242B">
        <w:rPr>
          <w:rFonts w:ascii="Times New Roman" w:hAnsi="Times New Roman" w:cs="Times New Roman" w:hint="eastAsia"/>
          <w:sz w:val="24"/>
          <w:szCs w:val="24"/>
        </w:rPr>
        <w:t xml:space="preserve">absorbance value </w:t>
      </w:r>
      <w:r w:rsidR="004A433E">
        <w:rPr>
          <w:rFonts w:ascii="Times New Roman" w:hAnsi="Times New Roman" w:cs="Times New Roman" w:hint="eastAsia"/>
          <w:sz w:val="24"/>
          <w:szCs w:val="24"/>
        </w:rPr>
        <w:t xml:space="preserve">of </w:t>
      </w:r>
      <w:r w:rsidR="008D242B" w:rsidRPr="008D242B">
        <w:rPr>
          <w:rFonts w:ascii="Times New Roman" w:hAnsi="Times New Roman" w:cs="Times New Roman" w:hint="eastAsia"/>
          <w:sz w:val="24"/>
          <w:szCs w:val="24"/>
        </w:rPr>
        <w:t>high control blank well</w:t>
      </w:r>
      <w:r w:rsidR="004A433E">
        <w:rPr>
          <w:rFonts w:ascii="Times New Roman" w:hAnsi="Times New Roman" w:cs="Times New Roman" w:hint="eastAsia"/>
          <w:sz w:val="24"/>
          <w:szCs w:val="24"/>
        </w:rPr>
        <w:t xml:space="preserve">; Z: </w:t>
      </w:r>
      <w:r w:rsidR="004A433E" w:rsidRPr="004A433E">
        <w:rPr>
          <w:rFonts w:ascii="Times New Roman" w:hAnsi="Times New Roman" w:cs="Times New Roman" w:hint="eastAsia"/>
          <w:sz w:val="24"/>
          <w:szCs w:val="24"/>
        </w:rPr>
        <w:t>absorbance value</w:t>
      </w:r>
      <w:r w:rsidR="004A433E">
        <w:rPr>
          <w:rFonts w:ascii="Times New Roman" w:hAnsi="Times New Roman" w:cs="Times New Roman" w:hint="eastAsia"/>
          <w:sz w:val="24"/>
          <w:szCs w:val="24"/>
        </w:rPr>
        <w:t xml:space="preserve"> of l</w:t>
      </w:r>
      <w:r w:rsidR="004A433E" w:rsidRPr="004A433E">
        <w:rPr>
          <w:rFonts w:ascii="Times New Roman" w:hAnsi="Times New Roman" w:cs="Times New Roman" w:hint="eastAsia"/>
          <w:sz w:val="24"/>
          <w:szCs w:val="24"/>
        </w:rPr>
        <w:t>ow</w:t>
      </w:r>
      <w:r w:rsidR="004A433E">
        <w:rPr>
          <w:rFonts w:ascii="Times New Roman" w:hAnsi="Times New Roman" w:cs="Times New Roman" w:hint="eastAsia"/>
          <w:sz w:val="24"/>
          <w:szCs w:val="24"/>
        </w:rPr>
        <w:t>-</w:t>
      </w:r>
      <w:r w:rsidR="004A433E" w:rsidRPr="004A433E">
        <w:rPr>
          <w:rFonts w:ascii="Times New Roman" w:hAnsi="Times New Roman" w:cs="Times New Roman" w:hint="eastAsia"/>
          <w:sz w:val="24"/>
          <w:szCs w:val="24"/>
        </w:rPr>
        <w:t xml:space="preserve">control well - absorbance value </w:t>
      </w:r>
      <w:r w:rsidR="004A433E">
        <w:rPr>
          <w:rFonts w:ascii="Times New Roman" w:hAnsi="Times New Roman" w:cs="Times New Roman" w:hint="eastAsia"/>
          <w:sz w:val="24"/>
          <w:szCs w:val="24"/>
        </w:rPr>
        <w:t xml:space="preserve">of </w:t>
      </w:r>
      <w:r w:rsidR="004A433E" w:rsidRPr="004A433E">
        <w:rPr>
          <w:rFonts w:ascii="Times New Roman" w:hAnsi="Times New Roman" w:cs="Times New Roman" w:hint="eastAsia"/>
          <w:sz w:val="24"/>
          <w:szCs w:val="24"/>
        </w:rPr>
        <w:t>background blank well</w:t>
      </w:r>
      <w:r w:rsidR="004A433E">
        <w:rPr>
          <w:rFonts w:ascii="Times New Roman" w:hAnsi="Times New Roman" w:cs="Times New Roman" w:hint="eastAsia"/>
          <w:sz w:val="24"/>
          <w:szCs w:val="24"/>
        </w:rPr>
        <w:t>.</w:t>
      </w:r>
    </w:p>
    <w:p w14:paraId="56CFCEF7" w14:textId="77777777" w:rsidR="004A433E" w:rsidRDefault="004A433E">
      <w:pPr>
        <w:rPr>
          <w:rFonts w:ascii="Times New Roman" w:hAnsi="Times New Roman" w:cs="Times New Roman"/>
          <w:sz w:val="24"/>
          <w:szCs w:val="24"/>
        </w:rPr>
      </w:pPr>
    </w:p>
    <w:p w14:paraId="48A8670E" w14:textId="17119670" w:rsidR="00DB5C3A" w:rsidRPr="00DB5C3A" w:rsidRDefault="00DB5C3A" w:rsidP="00DB5C3A">
      <w:pPr>
        <w:rPr>
          <w:rFonts w:ascii="Times New Roman" w:hAnsi="Times New Roman" w:cs="Times New Roman"/>
          <w:sz w:val="24"/>
          <w:szCs w:val="24"/>
        </w:rPr>
      </w:pPr>
      <w:r w:rsidRPr="00DB5C3A">
        <w:rPr>
          <w:rFonts w:ascii="Times New Roman" w:hAnsi="Times New Roman" w:cs="Times New Roman" w:hint="eastAsia"/>
          <w:sz w:val="24"/>
          <w:szCs w:val="24"/>
        </w:rPr>
        <w:t>qPCR</w:t>
      </w:r>
    </w:p>
    <w:p w14:paraId="412B7203" w14:textId="78EBBD75" w:rsidR="00BA0ED7" w:rsidRPr="00757A03" w:rsidRDefault="00DB5C3A" w:rsidP="00DB5C3A">
      <w:pPr>
        <w:rPr>
          <w:rFonts w:ascii="Times New Roman" w:hAnsi="Times New Roman" w:cs="Times New Roman"/>
          <w:color w:val="FF0000"/>
          <w:sz w:val="24"/>
          <w:szCs w:val="24"/>
        </w:rPr>
      </w:pPr>
      <w:r w:rsidRPr="00DB5C3A">
        <w:rPr>
          <w:rFonts w:ascii="Times New Roman" w:hAnsi="Times New Roman" w:cs="Times New Roman" w:hint="eastAsia"/>
          <w:sz w:val="24"/>
          <w:szCs w:val="24"/>
        </w:rPr>
        <w:t xml:space="preserve">Total RNA was extracted from tissues and cell lines using </w:t>
      </w:r>
      <w:proofErr w:type="spellStart"/>
      <w:r w:rsidRPr="00DB5C3A">
        <w:rPr>
          <w:rFonts w:ascii="Times New Roman" w:hAnsi="Times New Roman" w:cs="Times New Roman" w:hint="eastAsia"/>
          <w:sz w:val="24"/>
          <w:szCs w:val="24"/>
        </w:rPr>
        <w:t>Trizol</w:t>
      </w:r>
      <w:proofErr w:type="spellEnd"/>
      <w:r w:rsidRPr="00DB5C3A">
        <w:rPr>
          <w:rFonts w:ascii="Times New Roman" w:hAnsi="Times New Roman" w:cs="Times New Roman" w:hint="eastAsia"/>
          <w:sz w:val="24"/>
          <w:szCs w:val="24"/>
        </w:rPr>
        <w:t xml:space="preserve"> reagent (Invitrogen). </w:t>
      </w:r>
      <w:r w:rsidRPr="00DB5C3A">
        <w:rPr>
          <w:rFonts w:ascii="Times New Roman" w:hAnsi="Times New Roman" w:cs="Times New Roman" w:hint="eastAsia"/>
          <w:sz w:val="24"/>
          <w:szCs w:val="24"/>
        </w:rPr>
        <w:lastRenderedPageBreak/>
        <w:t xml:space="preserve">The concentration of RNA was determined using the </w:t>
      </w:r>
      <w:proofErr w:type="spellStart"/>
      <w:r w:rsidRPr="00DB5C3A">
        <w:rPr>
          <w:rFonts w:ascii="Times New Roman" w:hAnsi="Times New Roman" w:cs="Times New Roman" w:hint="eastAsia"/>
          <w:sz w:val="24"/>
          <w:szCs w:val="24"/>
        </w:rPr>
        <w:t>NanoDrop</w:t>
      </w:r>
      <w:proofErr w:type="spellEnd"/>
      <w:r w:rsidRPr="00DB5C3A">
        <w:rPr>
          <w:rFonts w:ascii="Times New Roman" w:hAnsi="Times New Roman" w:cs="Times New Roman" w:hint="eastAsia"/>
          <w:sz w:val="24"/>
          <w:szCs w:val="24"/>
        </w:rPr>
        <w:t xml:space="preserve"> system. The total RNA was used for reverse transcription using the </w:t>
      </w:r>
      <w:proofErr w:type="spellStart"/>
      <w:r>
        <w:rPr>
          <w:rFonts w:ascii="Times New Roman" w:hAnsi="Times New Roman" w:cs="Times New Roman" w:hint="eastAsia"/>
          <w:sz w:val="24"/>
          <w:szCs w:val="24"/>
        </w:rPr>
        <w:t>PrimeScript</w:t>
      </w:r>
      <w:proofErr w:type="spellEnd"/>
      <w:r>
        <w:rPr>
          <w:rFonts w:ascii="Times New Roman" w:hAnsi="Times New Roman" w:cs="Times New Roman" w:hint="eastAsia"/>
          <w:sz w:val="24"/>
          <w:szCs w:val="24"/>
        </w:rPr>
        <w:t xml:space="preserve"> RT reagent kit (Perfect Real Time</w:t>
      </w:r>
      <w:r w:rsidRPr="00412B01">
        <w:rPr>
          <w:rFonts w:ascii="Times New Roman" w:hAnsi="Times New Roman" w:cs="Times New Roman"/>
          <w:sz w:val="24"/>
          <w:szCs w:val="24"/>
        </w:rPr>
        <w:t xml:space="preserve">; Takara, Tokyo, Japan) to obtain the first chain of cDNA. Then, </w:t>
      </w:r>
      <w:r w:rsidR="00412B01" w:rsidRPr="00412B01">
        <w:rPr>
          <w:rFonts w:ascii="Times New Roman" w:hAnsi="Times New Roman" w:cs="Times New Roman"/>
          <w:sz w:val="24"/>
          <w:szCs w:val="24"/>
        </w:rPr>
        <w:t xml:space="preserve">the SYBR </w:t>
      </w:r>
      <w:proofErr w:type="spellStart"/>
      <w:r w:rsidR="00412B01" w:rsidRPr="00412B01">
        <w:rPr>
          <w:rFonts w:ascii="Times New Roman" w:hAnsi="Times New Roman" w:cs="Times New Roman"/>
          <w:sz w:val="24"/>
          <w:szCs w:val="24"/>
        </w:rPr>
        <w:t>Pewmix</w:t>
      </w:r>
      <w:proofErr w:type="spellEnd"/>
      <w:r w:rsidR="00412B01" w:rsidRPr="00412B01">
        <w:rPr>
          <w:rFonts w:ascii="Times New Roman" w:hAnsi="Times New Roman" w:cs="Times New Roman"/>
          <w:sz w:val="24"/>
          <w:szCs w:val="24"/>
        </w:rPr>
        <w:t xml:space="preserve"> Ex Taq II (Tli </w:t>
      </w:r>
      <w:proofErr w:type="spellStart"/>
      <w:r w:rsidR="00412B01" w:rsidRPr="00412B01">
        <w:rPr>
          <w:rFonts w:ascii="Times New Roman" w:hAnsi="Times New Roman" w:cs="Times New Roman"/>
          <w:sz w:val="24"/>
          <w:szCs w:val="24"/>
        </w:rPr>
        <w:t>RNaseH</w:t>
      </w:r>
      <w:proofErr w:type="spellEnd"/>
      <w:r w:rsidR="00412B01" w:rsidRPr="00412B01">
        <w:rPr>
          <w:rFonts w:ascii="Times New Roman" w:hAnsi="Times New Roman" w:cs="Times New Roman"/>
          <w:sz w:val="24"/>
          <w:szCs w:val="24"/>
        </w:rPr>
        <w:t xml:space="preserve"> Plus; Takara) was used for qPCR. </w:t>
      </w:r>
      <w:r w:rsidRPr="00412B01">
        <w:rPr>
          <w:rFonts w:ascii="Times New Roman" w:hAnsi="Times New Roman" w:cs="Times New Roman"/>
          <w:sz w:val="24"/>
          <w:szCs w:val="24"/>
        </w:rPr>
        <w:t>Gene expression was calculated using the 2-ΔΔCt method</w:t>
      </w:r>
      <w:r w:rsidR="00412B01" w:rsidRPr="00412B01">
        <w:rPr>
          <w:rFonts w:ascii="Times New Roman" w:hAnsi="Times New Roman" w:cs="Times New Roman"/>
          <w:sz w:val="24"/>
          <w:szCs w:val="24"/>
        </w:rPr>
        <w:t xml:space="preserve"> by normalized to the internal control β-actin expression</w:t>
      </w:r>
      <w:r w:rsidRPr="00412B01">
        <w:rPr>
          <w:rFonts w:ascii="Times New Roman" w:hAnsi="Times New Roman" w:cs="Times New Roman"/>
          <w:sz w:val="24"/>
          <w:szCs w:val="24"/>
        </w:rPr>
        <w:t>.</w:t>
      </w:r>
      <w:r w:rsidR="00412B01">
        <w:rPr>
          <w:rFonts w:ascii="Times New Roman" w:hAnsi="Times New Roman" w:cs="Times New Roman" w:hint="eastAsia"/>
          <w:sz w:val="24"/>
          <w:szCs w:val="24"/>
        </w:rPr>
        <w:t xml:space="preserve"> </w:t>
      </w:r>
      <w:r w:rsidR="006260B3" w:rsidRPr="006260B3">
        <w:rPr>
          <w:rFonts w:ascii="Times New Roman" w:hAnsi="Times New Roman" w:cs="Times New Roman" w:hint="eastAsia"/>
          <w:sz w:val="24"/>
          <w:szCs w:val="24"/>
        </w:rPr>
        <w:t xml:space="preserve">The primers were as follows: NKAIN1: sense </w:t>
      </w:r>
      <w:r w:rsidR="006260B3">
        <w:rPr>
          <w:rFonts w:ascii="Times New Roman" w:hAnsi="Times New Roman" w:cs="Times New Roman" w:hint="eastAsia"/>
          <w:sz w:val="24"/>
          <w:szCs w:val="24"/>
        </w:rPr>
        <w:t>5</w:t>
      </w:r>
      <w:r w:rsidR="006260B3">
        <w:rPr>
          <w:rFonts w:ascii="Times New Roman" w:hAnsi="Times New Roman" w:cs="Times New Roman"/>
          <w:sz w:val="24"/>
          <w:szCs w:val="24"/>
        </w:rPr>
        <w:t>’</w:t>
      </w:r>
      <w:r w:rsidR="006260B3">
        <w:rPr>
          <w:rFonts w:ascii="Times New Roman" w:hAnsi="Times New Roman" w:cs="Times New Roman" w:hint="eastAsia"/>
          <w:sz w:val="24"/>
          <w:szCs w:val="24"/>
        </w:rPr>
        <w:t>-</w:t>
      </w:r>
      <w:r w:rsidR="006260B3" w:rsidRPr="006260B3">
        <w:rPr>
          <w:rFonts w:ascii="Times New Roman" w:hAnsi="Times New Roman" w:cs="Times New Roman" w:hint="eastAsia"/>
          <w:sz w:val="24"/>
          <w:szCs w:val="24"/>
        </w:rPr>
        <w:t>CTGCTTGACTACCCCTACATTG-3</w:t>
      </w:r>
      <w:r w:rsidR="006260B3">
        <w:rPr>
          <w:rFonts w:ascii="Times New Roman" w:hAnsi="Times New Roman" w:cs="Times New Roman"/>
          <w:sz w:val="24"/>
          <w:szCs w:val="24"/>
        </w:rPr>
        <w:t>’</w:t>
      </w:r>
      <w:r w:rsidR="006260B3">
        <w:rPr>
          <w:rFonts w:ascii="Times New Roman" w:hAnsi="Times New Roman" w:cs="Times New Roman" w:hint="eastAsia"/>
          <w:sz w:val="24"/>
          <w:szCs w:val="24"/>
        </w:rPr>
        <w:t xml:space="preserve">, </w:t>
      </w:r>
      <w:r w:rsidR="006260B3" w:rsidRPr="006260B3">
        <w:rPr>
          <w:rFonts w:ascii="Times New Roman" w:hAnsi="Times New Roman" w:cs="Times New Roman" w:hint="eastAsia"/>
          <w:sz w:val="24"/>
          <w:szCs w:val="24"/>
        </w:rPr>
        <w:t>antisense 5</w:t>
      </w:r>
      <w:r w:rsidR="006260B3">
        <w:rPr>
          <w:rFonts w:ascii="Times New Roman" w:hAnsi="Times New Roman" w:cs="Times New Roman"/>
          <w:sz w:val="24"/>
          <w:szCs w:val="24"/>
        </w:rPr>
        <w:t>’</w:t>
      </w:r>
      <w:r w:rsidR="006260B3" w:rsidRPr="006260B3">
        <w:rPr>
          <w:rFonts w:ascii="Times New Roman" w:hAnsi="Times New Roman" w:cs="Times New Roman" w:hint="eastAsia"/>
          <w:sz w:val="24"/>
          <w:szCs w:val="24"/>
        </w:rPr>
        <w:t>-CAGGAACACTTTGCTCACGTA</w:t>
      </w:r>
      <w:r w:rsidR="006260B3">
        <w:rPr>
          <w:rFonts w:ascii="Times New Roman" w:hAnsi="Times New Roman" w:cs="Times New Roman" w:hint="eastAsia"/>
          <w:sz w:val="24"/>
          <w:szCs w:val="24"/>
        </w:rPr>
        <w:t>-3</w:t>
      </w:r>
      <w:r w:rsidR="006260B3">
        <w:rPr>
          <w:rFonts w:ascii="Times New Roman" w:hAnsi="Times New Roman" w:cs="Times New Roman"/>
          <w:sz w:val="24"/>
          <w:szCs w:val="24"/>
        </w:rPr>
        <w:t>’</w:t>
      </w:r>
      <w:r w:rsidR="006260B3" w:rsidRPr="006260B3">
        <w:rPr>
          <w:rFonts w:ascii="Times New Roman" w:hAnsi="Times New Roman" w:cs="Times New Roman" w:hint="eastAsia"/>
          <w:sz w:val="24"/>
          <w:szCs w:val="24"/>
        </w:rPr>
        <w:t xml:space="preserve">; </w:t>
      </w:r>
      <w:r w:rsidR="006260B3" w:rsidRPr="00412B01">
        <w:rPr>
          <w:rFonts w:ascii="Times New Roman" w:hAnsi="Times New Roman" w:cs="Times New Roman"/>
          <w:sz w:val="24"/>
          <w:szCs w:val="24"/>
        </w:rPr>
        <w:t>β-actin</w:t>
      </w:r>
      <w:r w:rsidR="006260B3" w:rsidRPr="006260B3">
        <w:rPr>
          <w:rFonts w:ascii="Times New Roman" w:hAnsi="Times New Roman" w:cs="Times New Roman" w:hint="eastAsia"/>
          <w:sz w:val="24"/>
          <w:szCs w:val="24"/>
        </w:rPr>
        <w:t xml:space="preserve">: sense </w:t>
      </w:r>
      <w:r w:rsidR="006260B3">
        <w:rPr>
          <w:rFonts w:ascii="Times New Roman" w:hAnsi="Times New Roman" w:cs="Times New Roman" w:hint="eastAsia"/>
          <w:sz w:val="24"/>
          <w:szCs w:val="24"/>
        </w:rPr>
        <w:t>5</w:t>
      </w:r>
      <w:r w:rsidR="006260B3">
        <w:rPr>
          <w:rFonts w:ascii="Times New Roman" w:hAnsi="Times New Roman" w:cs="Times New Roman"/>
          <w:sz w:val="24"/>
          <w:szCs w:val="24"/>
        </w:rPr>
        <w:t>’</w:t>
      </w:r>
      <w:r w:rsidR="006260B3" w:rsidRPr="006260B3">
        <w:rPr>
          <w:rFonts w:ascii="Times New Roman" w:hAnsi="Times New Roman" w:cs="Times New Roman" w:hint="eastAsia"/>
          <w:sz w:val="24"/>
          <w:szCs w:val="24"/>
        </w:rPr>
        <w:t>-</w:t>
      </w:r>
      <w:r w:rsidR="00006C45" w:rsidRPr="00006C45">
        <w:rPr>
          <w:rFonts w:ascii="Times New Roman" w:hAnsi="Times New Roman" w:cs="Times New Roman" w:hint="eastAsia"/>
          <w:sz w:val="24"/>
          <w:szCs w:val="24"/>
        </w:rPr>
        <w:t>CATGTACGTTGCTATCCAGGC</w:t>
      </w:r>
      <w:r w:rsidR="006260B3" w:rsidRPr="006260B3">
        <w:rPr>
          <w:rFonts w:ascii="Times New Roman" w:hAnsi="Times New Roman" w:cs="Times New Roman" w:hint="eastAsia"/>
          <w:sz w:val="24"/>
          <w:szCs w:val="24"/>
        </w:rPr>
        <w:t>-3</w:t>
      </w:r>
      <w:r w:rsidR="006260B3">
        <w:rPr>
          <w:rFonts w:ascii="Times New Roman" w:hAnsi="Times New Roman" w:cs="Times New Roman"/>
          <w:sz w:val="24"/>
          <w:szCs w:val="24"/>
        </w:rPr>
        <w:t>’</w:t>
      </w:r>
      <w:r w:rsidR="00BA0ED7">
        <w:rPr>
          <w:rFonts w:ascii="Times New Roman" w:hAnsi="Times New Roman" w:cs="Times New Roman" w:hint="eastAsia"/>
          <w:sz w:val="24"/>
          <w:szCs w:val="24"/>
        </w:rPr>
        <w:t>,</w:t>
      </w:r>
      <w:r w:rsidR="006260B3" w:rsidRPr="006260B3">
        <w:rPr>
          <w:rFonts w:ascii="Times New Roman" w:hAnsi="Times New Roman" w:cs="Times New Roman" w:hint="eastAsia"/>
          <w:sz w:val="24"/>
          <w:szCs w:val="24"/>
        </w:rPr>
        <w:t xml:space="preserve"> antisense 5</w:t>
      </w:r>
      <w:r w:rsidR="006260B3">
        <w:rPr>
          <w:rFonts w:ascii="Times New Roman" w:hAnsi="Times New Roman" w:cs="Times New Roman"/>
          <w:sz w:val="24"/>
          <w:szCs w:val="24"/>
        </w:rPr>
        <w:t>’</w:t>
      </w:r>
      <w:r w:rsidR="006260B3" w:rsidRPr="006260B3">
        <w:rPr>
          <w:rFonts w:ascii="Times New Roman" w:hAnsi="Times New Roman" w:cs="Times New Roman" w:hint="eastAsia"/>
          <w:sz w:val="24"/>
          <w:szCs w:val="24"/>
        </w:rPr>
        <w:t>-</w:t>
      </w:r>
      <w:r w:rsidR="00006C45" w:rsidRPr="00006C45">
        <w:rPr>
          <w:rFonts w:ascii="Times New Roman" w:hAnsi="Times New Roman" w:cs="Times New Roman" w:hint="eastAsia"/>
          <w:sz w:val="24"/>
          <w:szCs w:val="24"/>
        </w:rPr>
        <w:t>CTCCTTAATGTCACGCACGAT</w:t>
      </w:r>
      <w:r w:rsidR="006260B3" w:rsidRPr="006260B3">
        <w:rPr>
          <w:rFonts w:ascii="Times New Roman" w:hAnsi="Times New Roman" w:cs="Times New Roman" w:hint="eastAsia"/>
          <w:sz w:val="24"/>
          <w:szCs w:val="24"/>
        </w:rPr>
        <w:t>-3</w:t>
      </w:r>
      <w:r w:rsidR="006260B3">
        <w:rPr>
          <w:rFonts w:ascii="Times New Roman" w:hAnsi="Times New Roman" w:cs="Times New Roman"/>
          <w:sz w:val="24"/>
          <w:szCs w:val="24"/>
        </w:rPr>
        <w:t>’</w:t>
      </w:r>
      <w:r w:rsidR="00757A03">
        <w:rPr>
          <w:rFonts w:ascii="Times New Roman" w:hAnsi="Times New Roman" w:cs="Times New Roman" w:hint="eastAsia"/>
          <w:sz w:val="24"/>
          <w:szCs w:val="24"/>
        </w:rPr>
        <w:t xml:space="preserve">; </w:t>
      </w:r>
      <w:r w:rsidR="00BA0ED7" w:rsidRPr="00BA0ED7">
        <w:rPr>
          <w:rFonts w:ascii="Times New Roman" w:hAnsi="Times New Roman" w:cs="Times New Roman" w:hint="eastAsia"/>
          <w:color w:val="FF0000"/>
          <w:sz w:val="24"/>
          <w:szCs w:val="24"/>
        </w:rPr>
        <w:t>C</w:t>
      </w:r>
      <w:r w:rsidR="00BA0ED7" w:rsidRPr="00757A03">
        <w:rPr>
          <w:rFonts w:ascii="Times New Roman" w:hAnsi="Times New Roman" w:cs="Times New Roman" w:hint="eastAsia"/>
          <w:color w:val="FF0000"/>
          <w:sz w:val="24"/>
          <w:szCs w:val="24"/>
        </w:rPr>
        <w:t>D86</w:t>
      </w:r>
      <w:r w:rsidR="001528AD" w:rsidRPr="00757A03">
        <w:rPr>
          <w:rFonts w:hint="eastAsia"/>
          <w:color w:val="FF0000"/>
        </w:rPr>
        <w:t xml:space="preserve"> </w:t>
      </w:r>
      <w:r w:rsidR="001528AD" w:rsidRPr="00757A03">
        <w:rPr>
          <w:rFonts w:ascii="Times New Roman" w:hAnsi="Times New Roman" w:cs="Times New Roman" w:hint="eastAsia"/>
          <w:color w:val="FF0000"/>
          <w:sz w:val="24"/>
          <w:szCs w:val="24"/>
        </w:rPr>
        <w:t>sense 5</w:t>
      </w:r>
      <w:r w:rsidR="001528AD" w:rsidRPr="00757A03">
        <w:rPr>
          <w:rFonts w:ascii="Times New Roman" w:hAnsi="Times New Roman" w:cs="Times New Roman"/>
          <w:color w:val="FF0000"/>
          <w:sz w:val="24"/>
          <w:szCs w:val="24"/>
        </w:rPr>
        <w:t>’</w:t>
      </w:r>
      <w:r w:rsidR="001528AD" w:rsidRPr="00757A03">
        <w:rPr>
          <w:rFonts w:ascii="Times New Roman" w:hAnsi="Times New Roman" w:cs="Times New Roman" w:hint="eastAsia"/>
          <w:color w:val="FF0000"/>
          <w:sz w:val="24"/>
          <w:szCs w:val="24"/>
        </w:rPr>
        <w:t>-CCATCAGCTTGTCTGTTTCATTCC</w:t>
      </w:r>
      <w:r w:rsidR="00757A03" w:rsidRPr="00757A03">
        <w:rPr>
          <w:rFonts w:ascii="Times New Roman" w:hAnsi="Times New Roman" w:cs="Times New Roman" w:hint="eastAsia"/>
          <w:color w:val="FF0000"/>
          <w:sz w:val="24"/>
          <w:szCs w:val="24"/>
        </w:rPr>
        <w:t>-3</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 antisense 5</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w:t>
      </w:r>
      <w:r w:rsidR="001528AD" w:rsidRPr="00757A03">
        <w:rPr>
          <w:rFonts w:ascii="Times New Roman" w:hAnsi="Times New Roman" w:cs="Times New Roman" w:hint="eastAsia"/>
          <w:color w:val="FF0000"/>
          <w:sz w:val="24"/>
          <w:szCs w:val="24"/>
        </w:rPr>
        <w:t>GCTGTAATCCAAGGAATGTGGTC</w:t>
      </w:r>
      <w:r w:rsidR="00757A03" w:rsidRPr="00757A03">
        <w:rPr>
          <w:rFonts w:ascii="Times New Roman" w:hAnsi="Times New Roman" w:cs="Times New Roman" w:hint="eastAsia"/>
          <w:color w:val="FF0000"/>
          <w:sz w:val="24"/>
          <w:szCs w:val="24"/>
        </w:rPr>
        <w:t>-3</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w:t>
      </w:r>
      <w:r w:rsidR="00757A03">
        <w:rPr>
          <w:rFonts w:ascii="Times New Roman" w:hAnsi="Times New Roman" w:cs="Times New Roman" w:hint="eastAsia"/>
          <w:color w:val="FF0000"/>
          <w:sz w:val="24"/>
          <w:szCs w:val="24"/>
        </w:rPr>
        <w:t xml:space="preserve"> </w:t>
      </w:r>
      <w:r w:rsidR="00BA0ED7" w:rsidRPr="00757A03">
        <w:rPr>
          <w:rFonts w:ascii="Times New Roman" w:hAnsi="Times New Roman" w:cs="Times New Roman" w:hint="eastAsia"/>
          <w:color w:val="FF0000"/>
          <w:sz w:val="24"/>
          <w:szCs w:val="24"/>
        </w:rPr>
        <w:t>CD206</w:t>
      </w:r>
      <w:r w:rsidR="001528AD" w:rsidRPr="00757A03">
        <w:rPr>
          <w:rFonts w:ascii="Times New Roman" w:hAnsi="Times New Roman" w:cs="Times New Roman" w:hint="eastAsia"/>
          <w:color w:val="FF0000"/>
          <w:sz w:val="24"/>
          <w:szCs w:val="24"/>
        </w:rPr>
        <w:t xml:space="preserve"> sense 5</w:t>
      </w:r>
      <w:r w:rsidR="001528AD" w:rsidRPr="00757A03">
        <w:rPr>
          <w:rFonts w:ascii="Times New Roman" w:hAnsi="Times New Roman" w:cs="Times New Roman"/>
          <w:color w:val="FF0000"/>
          <w:sz w:val="24"/>
          <w:szCs w:val="24"/>
        </w:rPr>
        <w:t>’</w:t>
      </w:r>
      <w:r w:rsidR="001528AD" w:rsidRPr="00757A03">
        <w:rPr>
          <w:rFonts w:ascii="Times New Roman" w:hAnsi="Times New Roman" w:cs="Times New Roman" w:hint="eastAsia"/>
          <w:color w:val="FF0000"/>
          <w:sz w:val="24"/>
          <w:szCs w:val="24"/>
        </w:rPr>
        <w:t>-AGCCAACACCAGCTCCTCAAGA</w:t>
      </w:r>
      <w:r w:rsidR="00757A03" w:rsidRPr="00757A03">
        <w:rPr>
          <w:rFonts w:ascii="Times New Roman" w:hAnsi="Times New Roman" w:cs="Times New Roman" w:hint="eastAsia"/>
          <w:color w:val="FF0000"/>
          <w:sz w:val="24"/>
          <w:szCs w:val="24"/>
        </w:rPr>
        <w:t>-3</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 antisense 5</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w:t>
      </w:r>
      <w:r w:rsidR="001528AD" w:rsidRPr="00757A03">
        <w:rPr>
          <w:rFonts w:ascii="Times New Roman" w:hAnsi="Times New Roman" w:cs="Times New Roman" w:hint="eastAsia"/>
          <w:color w:val="FF0000"/>
          <w:sz w:val="24"/>
          <w:szCs w:val="24"/>
        </w:rPr>
        <w:t>CAAAACGCTCGCGCATTGTCCA</w:t>
      </w:r>
      <w:r w:rsidR="00757A03" w:rsidRPr="00757A03">
        <w:rPr>
          <w:rFonts w:ascii="Times New Roman" w:hAnsi="Times New Roman" w:cs="Times New Roman" w:hint="eastAsia"/>
          <w:color w:val="FF0000"/>
          <w:sz w:val="24"/>
          <w:szCs w:val="24"/>
        </w:rPr>
        <w:t>-3</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w:t>
      </w:r>
      <w:r w:rsidR="00757A03">
        <w:rPr>
          <w:rFonts w:ascii="Times New Roman" w:hAnsi="Times New Roman" w:cs="Times New Roman" w:hint="eastAsia"/>
          <w:color w:val="FF0000"/>
          <w:sz w:val="24"/>
          <w:szCs w:val="24"/>
        </w:rPr>
        <w:t xml:space="preserve"> </w:t>
      </w:r>
      <w:proofErr w:type="spellStart"/>
      <w:r w:rsidR="00BA0ED7" w:rsidRPr="00757A03">
        <w:rPr>
          <w:rFonts w:ascii="Times New Roman" w:hAnsi="Times New Roman" w:cs="Times New Roman" w:hint="eastAsia"/>
          <w:color w:val="FF0000"/>
          <w:sz w:val="24"/>
          <w:szCs w:val="24"/>
        </w:rPr>
        <w:t>iNOS</w:t>
      </w:r>
      <w:proofErr w:type="spellEnd"/>
      <w:r w:rsidR="001528AD" w:rsidRPr="00757A03">
        <w:rPr>
          <w:rFonts w:ascii="Times New Roman" w:hAnsi="Times New Roman" w:cs="Times New Roman" w:hint="eastAsia"/>
          <w:color w:val="FF0000"/>
          <w:sz w:val="24"/>
          <w:szCs w:val="24"/>
        </w:rPr>
        <w:t xml:space="preserve"> sense 5</w:t>
      </w:r>
      <w:r w:rsidR="001528AD" w:rsidRPr="00757A03">
        <w:rPr>
          <w:rFonts w:ascii="Times New Roman" w:hAnsi="Times New Roman" w:cs="Times New Roman"/>
          <w:color w:val="FF0000"/>
          <w:sz w:val="24"/>
          <w:szCs w:val="24"/>
        </w:rPr>
        <w:t>’</w:t>
      </w:r>
      <w:r w:rsidR="001528AD" w:rsidRPr="00757A03">
        <w:rPr>
          <w:rFonts w:ascii="Times New Roman" w:hAnsi="Times New Roman" w:cs="Times New Roman" w:hint="eastAsia"/>
          <w:color w:val="FF0000"/>
          <w:sz w:val="24"/>
          <w:szCs w:val="24"/>
        </w:rPr>
        <w:t>-GCTCTACACCTCCAATGTGACC</w:t>
      </w:r>
      <w:r w:rsidR="00757A03" w:rsidRPr="00757A03">
        <w:rPr>
          <w:rFonts w:ascii="Times New Roman" w:hAnsi="Times New Roman" w:cs="Times New Roman" w:hint="eastAsia"/>
          <w:color w:val="FF0000"/>
          <w:sz w:val="24"/>
          <w:szCs w:val="24"/>
        </w:rPr>
        <w:t>-3</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 antisense 5</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w:t>
      </w:r>
      <w:r w:rsidR="001528AD" w:rsidRPr="00757A03">
        <w:rPr>
          <w:rFonts w:ascii="Times New Roman" w:hAnsi="Times New Roman" w:cs="Times New Roman" w:hint="eastAsia"/>
          <w:color w:val="FF0000"/>
          <w:sz w:val="24"/>
          <w:szCs w:val="24"/>
        </w:rPr>
        <w:t>CTGCCGAGATTTGAGCCTCATG</w:t>
      </w:r>
      <w:r w:rsidR="00757A03" w:rsidRPr="00757A03">
        <w:rPr>
          <w:rFonts w:ascii="Times New Roman" w:hAnsi="Times New Roman" w:cs="Times New Roman" w:hint="eastAsia"/>
          <w:color w:val="FF0000"/>
          <w:sz w:val="24"/>
          <w:szCs w:val="24"/>
        </w:rPr>
        <w:t>-3</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w:t>
      </w:r>
      <w:r w:rsidR="00757A03">
        <w:rPr>
          <w:rFonts w:ascii="Times New Roman" w:hAnsi="Times New Roman" w:cs="Times New Roman" w:hint="eastAsia"/>
          <w:color w:val="FF0000"/>
          <w:sz w:val="24"/>
          <w:szCs w:val="24"/>
        </w:rPr>
        <w:t xml:space="preserve"> </w:t>
      </w:r>
      <w:r w:rsidR="00BA0ED7" w:rsidRPr="00757A03">
        <w:rPr>
          <w:rFonts w:ascii="Times New Roman" w:hAnsi="Times New Roman" w:cs="Times New Roman" w:hint="eastAsia"/>
          <w:color w:val="FF0000"/>
          <w:sz w:val="24"/>
          <w:szCs w:val="24"/>
        </w:rPr>
        <w:t>Arg1</w:t>
      </w:r>
      <w:r w:rsidR="001528AD" w:rsidRPr="00757A03">
        <w:rPr>
          <w:rFonts w:ascii="Times New Roman" w:hAnsi="Times New Roman" w:cs="Times New Roman" w:hint="eastAsia"/>
          <w:color w:val="FF0000"/>
          <w:sz w:val="24"/>
          <w:szCs w:val="24"/>
        </w:rPr>
        <w:t xml:space="preserve"> sense 5</w:t>
      </w:r>
      <w:r w:rsidR="001528AD" w:rsidRPr="00757A03">
        <w:rPr>
          <w:rFonts w:ascii="Times New Roman" w:hAnsi="Times New Roman" w:cs="Times New Roman"/>
          <w:color w:val="FF0000"/>
          <w:sz w:val="24"/>
          <w:szCs w:val="24"/>
        </w:rPr>
        <w:t>’</w:t>
      </w:r>
      <w:r w:rsidR="001528AD" w:rsidRPr="00757A03">
        <w:rPr>
          <w:rFonts w:ascii="Times New Roman" w:hAnsi="Times New Roman" w:cs="Times New Roman" w:hint="eastAsia"/>
          <w:color w:val="FF0000"/>
          <w:sz w:val="24"/>
          <w:szCs w:val="24"/>
        </w:rPr>
        <w:t>-TCATCTGGGTGGATGCTCACAC</w:t>
      </w:r>
      <w:r w:rsidR="00757A03" w:rsidRPr="00757A03">
        <w:rPr>
          <w:rFonts w:ascii="Times New Roman" w:hAnsi="Times New Roman" w:cs="Times New Roman" w:hint="eastAsia"/>
          <w:color w:val="FF0000"/>
          <w:sz w:val="24"/>
          <w:szCs w:val="24"/>
        </w:rPr>
        <w:t>-3</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 antisense 5</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w:t>
      </w:r>
      <w:r w:rsidR="001528AD" w:rsidRPr="00757A03">
        <w:rPr>
          <w:rFonts w:ascii="Times New Roman" w:hAnsi="Times New Roman" w:cs="Times New Roman" w:hint="eastAsia"/>
          <w:color w:val="FF0000"/>
          <w:sz w:val="24"/>
          <w:szCs w:val="24"/>
        </w:rPr>
        <w:t>GAGAATCCTGGCACATCGGGAA</w:t>
      </w:r>
      <w:r w:rsidR="00757A03" w:rsidRPr="00757A03">
        <w:rPr>
          <w:rFonts w:ascii="Times New Roman" w:hAnsi="Times New Roman" w:cs="Times New Roman" w:hint="eastAsia"/>
          <w:color w:val="FF0000"/>
          <w:sz w:val="24"/>
          <w:szCs w:val="24"/>
        </w:rPr>
        <w:t>-3</w:t>
      </w:r>
      <w:r w:rsidR="00757A03" w:rsidRPr="00757A03">
        <w:rPr>
          <w:rFonts w:ascii="Times New Roman" w:hAnsi="Times New Roman" w:cs="Times New Roman"/>
          <w:color w:val="FF0000"/>
          <w:sz w:val="24"/>
          <w:szCs w:val="24"/>
        </w:rPr>
        <w:t>’</w:t>
      </w:r>
      <w:r w:rsidR="00757A03" w:rsidRPr="00757A03">
        <w:rPr>
          <w:rFonts w:ascii="Times New Roman" w:hAnsi="Times New Roman" w:cs="Times New Roman" w:hint="eastAsia"/>
          <w:color w:val="FF0000"/>
          <w:sz w:val="24"/>
          <w:szCs w:val="24"/>
        </w:rPr>
        <w:t>.</w:t>
      </w:r>
    </w:p>
    <w:p w14:paraId="3005CDE3" w14:textId="77777777" w:rsidR="00BA0ED7" w:rsidRPr="00BA0ED7" w:rsidRDefault="00BA0ED7" w:rsidP="00DB5C3A">
      <w:pPr>
        <w:rPr>
          <w:rFonts w:ascii="Times New Roman" w:hAnsi="Times New Roman" w:cs="Times New Roman"/>
          <w:sz w:val="24"/>
          <w:szCs w:val="24"/>
        </w:rPr>
      </w:pPr>
    </w:p>
    <w:p w14:paraId="09ADB727" w14:textId="77777777" w:rsidR="00DB5C3A" w:rsidRPr="00DB5C3A" w:rsidRDefault="00DB5C3A" w:rsidP="00DB5C3A">
      <w:pPr>
        <w:rPr>
          <w:rFonts w:ascii="Times New Roman" w:hAnsi="Times New Roman" w:cs="Times New Roman"/>
          <w:sz w:val="24"/>
          <w:szCs w:val="24"/>
        </w:rPr>
      </w:pPr>
      <w:r w:rsidRPr="00DB5C3A">
        <w:rPr>
          <w:rFonts w:ascii="Times New Roman" w:hAnsi="Times New Roman" w:cs="Times New Roman" w:hint="eastAsia"/>
          <w:sz w:val="24"/>
          <w:szCs w:val="24"/>
        </w:rPr>
        <w:t>Western blotting</w:t>
      </w:r>
    </w:p>
    <w:p w14:paraId="012790C7" w14:textId="72EFEEF3" w:rsidR="00DB5C3A" w:rsidRDefault="00C3684A">
      <w:pPr>
        <w:rPr>
          <w:rFonts w:ascii="Times New Roman" w:hAnsi="Times New Roman" w:cs="Times New Roman"/>
          <w:sz w:val="24"/>
          <w:szCs w:val="24"/>
        </w:rPr>
      </w:pPr>
      <w:r w:rsidRPr="00C3684A">
        <w:rPr>
          <w:rFonts w:ascii="Times New Roman" w:hAnsi="Times New Roman" w:cs="Times New Roman" w:hint="eastAsia"/>
          <w:sz w:val="24"/>
          <w:szCs w:val="24"/>
        </w:rPr>
        <w:t xml:space="preserve">Total protein was extracted </w:t>
      </w:r>
      <w:r>
        <w:rPr>
          <w:rFonts w:ascii="Times New Roman" w:hAnsi="Times New Roman" w:cs="Times New Roman" w:hint="eastAsia"/>
          <w:sz w:val="24"/>
          <w:szCs w:val="24"/>
        </w:rPr>
        <w:t xml:space="preserve">from tissues and cells </w:t>
      </w:r>
      <w:r w:rsidRPr="00C3684A">
        <w:rPr>
          <w:rFonts w:ascii="Times New Roman" w:hAnsi="Times New Roman" w:cs="Times New Roman" w:hint="eastAsia"/>
          <w:sz w:val="24"/>
          <w:szCs w:val="24"/>
        </w:rPr>
        <w:t xml:space="preserve">using radioimmunoprecipitation assay </w:t>
      </w:r>
      <w:r w:rsidR="0022595E">
        <w:rPr>
          <w:rFonts w:ascii="Times New Roman" w:hAnsi="Times New Roman" w:cs="Times New Roman" w:hint="eastAsia"/>
          <w:sz w:val="24"/>
          <w:szCs w:val="24"/>
        </w:rPr>
        <w:t xml:space="preserve">(RIPA) </w:t>
      </w:r>
      <w:r w:rsidRPr="00C3684A">
        <w:rPr>
          <w:rFonts w:ascii="Times New Roman" w:hAnsi="Times New Roman" w:cs="Times New Roman" w:hint="eastAsia"/>
          <w:sz w:val="24"/>
          <w:szCs w:val="24"/>
        </w:rPr>
        <w:t>lysis buffer</w:t>
      </w:r>
      <w:r>
        <w:rPr>
          <w:rFonts w:ascii="Times New Roman" w:hAnsi="Times New Roman" w:cs="Times New Roman" w:hint="eastAsia"/>
          <w:sz w:val="24"/>
          <w:szCs w:val="24"/>
        </w:rPr>
        <w:t>,</w:t>
      </w:r>
      <w:r w:rsidRPr="00C3684A">
        <w:rPr>
          <w:rFonts w:ascii="Times New Roman" w:hAnsi="Times New Roman" w:cs="Times New Roman" w:hint="eastAsia"/>
          <w:sz w:val="24"/>
          <w:szCs w:val="24"/>
        </w:rPr>
        <w:t xml:space="preserve"> and protein concentration was quantified using a BCA kit (</w:t>
      </w:r>
      <w:proofErr w:type="spellStart"/>
      <w:r>
        <w:rPr>
          <w:rFonts w:ascii="Times New Roman" w:hAnsi="Times New Roman" w:cs="Times New Roman" w:hint="eastAsia"/>
          <w:sz w:val="24"/>
          <w:szCs w:val="24"/>
        </w:rPr>
        <w:t>Beyotime</w:t>
      </w:r>
      <w:proofErr w:type="spellEnd"/>
      <w:r w:rsidRPr="00C3684A">
        <w:rPr>
          <w:rFonts w:ascii="Times New Roman" w:hAnsi="Times New Roman" w:cs="Times New Roman" w:hint="eastAsia"/>
          <w:sz w:val="24"/>
          <w:szCs w:val="24"/>
        </w:rPr>
        <w:t>). Equal amounts of protein (</w:t>
      </w:r>
      <w:r>
        <w:rPr>
          <w:rFonts w:ascii="Times New Roman" w:hAnsi="Times New Roman" w:cs="Times New Roman" w:hint="eastAsia"/>
          <w:sz w:val="24"/>
          <w:szCs w:val="24"/>
        </w:rPr>
        <w:t>3</w:t>
      </w:r>
      <w:r w:rsidRPr="00C3684A">
        <w:rPr>
          <w:rFonts w:ascii="Times New Roman" w:hAnsi="Times New Roman" w:cs="Times New Roman" w:hint="eastAsia"/>
          <w:sz w:val="24"/>
          <w:szCs w:val="24"/>
        </w:rPr>
        <w:t xml:space="preserve">0 µg) were </w:t>
      </w:r>
      <w:r>
        <w:rPr>
          <w:rFonts w:ascii="Times New Roman" w:hAnsi="Times New Roman" w:cs="Times New Roman" w:hint="eastAsia"/>
          <w:sz w:val="24"/>
          <w:szCs w:val="24"/>
        </w:rPr>
        <w:t xml:space="preserve">loaded on each lane and </w:t>
      </w:r>
      <w:r w:rsidRPr="00C3684A">
        <w:rPr>
          <w:rFonts w:ascii="Times New Roman" w:hAnsi="Times New Roman" w:cs="Times New Roman" w:hint="eastAsia"/>
          <w:sz w:val="24"/>
          <w:szCs w:val="24"/>
        </w:rPr>
        <w:t>separated by</w:t>
      </w:r>
      <w:r>
        <w:rPr>
          <w:rFonts w:ascii="Times New Roman" w:hAnsi="Times New Roman" w:cs="Times New Roman" w:hint="eastAsia"/>
          <w:sz w:val="24"/>
          <w:szCs w:val="24"/>
        </w:rPr>
        <w:t xml:space="preserve"> </w:t>
      </w:r>
      <w:r w:rsidRPr="00C3684A">
        <w:rPr>
          <w:rFonts w:ascii="Times New Roman" w:hAnsi="Times New Roman" w:cs="Times New Roman" w:hint="eastAsia"/>
          <w:sz w:val="24"/>
          <w:szCs w:val="24"/>
        </w:rPr>
        <w:t xml:space="preserve">10% </w:t>
      </w:r>
      <w:r w:rsidR="0022595E" w:rsidRPr="0022595E">
        <w:rPr>
          <w:rFonts w:ascii="Times New Roman" w:hAnsi="Times New Roman" w:cs="Times New Roman" w:hint="eastAsia"/>
          <w:sz w:val="24"/>
          <w:szCs w:val="24"/>
        </w:rPr>
        <w:t>sodium dodecyl sulfate polyacrylamide gel electrophoresis</w:t>
      </w:r>
      <w:r w:rsidR="0022595E">
        <w:rPr>
          <w:rFonts w:ascii="Times New Roman" w:hAnsi="Times New Roman" w:cs="Times New Roman" w:hint="eastAsia"/>
          <w:sz w:val="24"/>
          <w:szCs w:val="24"/>
        </w:rPr>
        <w:t>. Then, the</w:t>
      </w:r>
      <w:r w:rsidRPr="00C3684A">
        <w:rPr>
          <w:rFonts w:ascii="Times New Roman" w:hAnsi="Times New Roman" w:cs="Times New Roman" w:hint="eastAsia"/>
          <w:sz w:val="24"/>
          <w:szCs w:val="24"/>
        </w:rPr>
        <w:t xml:space="preserve"> </w:t>
      </w:r>
      <w:r w:rsidR="0022595E">
        <w:rPr>
          <w:rFonts w:ascii="Times New Roman" w:hAnsi="Times New Roman" w:cs="Times New Roman" w:hint="eastAsia"/>
          <w:sz w:val="24"/>
          <w:szCs w:val="24"/>
        </w:rPr>
        <w:t>proteins were</w:t>
      </w:r>
      <w:r w:rsidRPr="00C3684A">
        <w:rPr>
          <w:rFonts w:ascii="Times New Roman" w:hAnsi="Times New Roman" w:cs="Times New Roman" w:hint="eastAsia"/>
          <w:sz w:val="24"/>
          <w:szCs w:val="24"/>
        </w:rPr>
        <w:t xml:space="preserve"> transferred onto </w:t>
      </w:r>
      <w:r w:rsidR="0022595E" w:rsidRPr="0022595E">
        <w:rPr>
          <w:rFonts w:ascii="Times New Roman" w:hAnsi="Times New Roman" w:cs="Times New Roman" w:hint="eastAsia"/>
          <w:sz w:val="24"/>
          <w:szCs w:val="24"/>
        </w:rPr>
        <w:t xml:space="preserve">polyvinylidene difluoride </w:t>
      </w:r>
      <w:r w:rsidR="0022595E">
        <w:rPr>
          <w:rFonts w:ascii="Times New Roman" w:hAnsi="Times New Roman" w:cs="Times New Roman" w:hint="eastAsia"/>
          <w:sz w:val="24"/>
          <w:szCs w:val="24"/>
        </w:rPr>
        <w:t>(</w:t>
      </w:r>
      <w:r w:rsidRPr="00C3684A">
        <w:rPr>
          <w:rFonts w:ascii="Times New Roman" w:hAnsi="Times New Roman" w:cs="Times New Roman" w:hint="eastAsia"/>
          <w:sz w:val="24"/>
          <w:szCs w:val="24"/>
        </w:rPr>
        <w:t>PVDF</w:t>
      </w:r>
      <w:r w:rsidR="0022595E">
        <w:rPr>
          <w:rFonts w:ascii="Times New Roman" w:hAnsi="Times New Roman" w:cs="Times New Roman" w:hint="eastAsia"/>
          <w:sz w:val="24"/>
          <w:szCs w:val="24"/>
        </w:rPr>
        <w:t>)</w:t>
      </w:r>
      <w:r w:rsidRPr="00C3684A">
        <w:rPr>
          <w:rFonts w:ascii="Times New Roman" w:hAnsi="Times New Roman" w:cs="Times New Roman" w:hint="eastAsia"/>
          <w:sz w:val="24"/>
          <w:szCs w:val="24"/>
        </w:rPr>
        <w:t xml:space="preserve"> membranes. The membranes were blocked with 5% non-fat milk with for 1 h at </w:t>
      </w:r>
      <w:r w:rsidR="0022595E">
        <w:rPr>
          <w:rFonts w:ascii="Times New Roman" w:hAnsi="Times New Roman" w:cs="Times New Roman" w:hint="eastAsia"/>
          <w:sz w:val="24"/>
          <w:szCs w:val="24"/>
        </w:rPr>
        <w:t xml:space="preserve">room temperature </w:t>
      </w:r>
      <w:r w:rsidRPr="00C3684A">
        <w:rPr>
          <w:rFonts w:ascii="Times New Roman" w:hAnsi="Times New Roman" w:cs="Times New Roman" w:hint="eastAsia"/>
          <w:sz w:val="24"/>
          <w:szCs w:val="24"/>
        </w:rPr>
        <w:t>and prob</w:t>
      </w:r>
      <w:r w:rsidRPr="0022595E">
        <w:rPr>
          <w:rFonts w:ascii="Times New Roman" w:hAnsi="Times New Roman" w:cs="Times New Roman"/>
          <w:sz w:val="24"/>
          <w:szCs w:val="24"/>
        </w:rPr>
        <w:t xml:space="preserve">ed with </w:t>
      </w:r>
      <w:r w:rsidR="0022595E" w:rsidRPr="0022595E">
        <w:rPr>
          <w:rFonts w:ascii="Times New Roman" w:hAnsi="Times New Roman" w:cs="Times New Roman"/>
          <w:sz w:val="24"/>
          <w:szCs w:val="24"/>
        </w:rPr>
        <w:t xml:space="preserve">primary </w:t>
      </w:r>
      <w:r w:rsidRPr="0022595E">
        <w:rPr>
          <w:rFonts w:ascii="Times New Roman" w:hAnsi="Times New Roman" w:cs="Times New Roman"/>
          <w:sz w:val="24"/>
          <w:szCs w:val="24"/>
        </w:rPr>
        <w:t xml:space="preserve">antibodies against </w:t>
      </w:r>
      <w:bookmarkStart w:id="2" w:name="OLE_LINK24"/>
      <w:r w:rsidR="0022595E" w:rsidRPr="0022595E">
        <w:rPr>
          <w:rFonts w:ascii="Times New Roman" w:hAnsi="Times New Roman" w:cs="Times New Roman"/>
          <w:sz w:val="24"/>
          <w:szCs w:val="24"/>
        </w:rPr>
        <w:t>NKAIN1</w:t>
      </w:r>
      <w:bookmarkEnd w:id="2"/>
      <w:r w:rsidRPr="0022595E">
        <w:rPr>
          <w:rFonts w:ascii="Times New Roman" w:hAnsi="Times New Roman" w:cs="Times New Roman"/>
          <w:sz w:val="24"/>
          <w:szCs w:val="24"/>
        </w:rPr>
        <w:t xml:space="preserve"> (</w:t>
      </w:r>
      <w:proofErr w:type="spellStart"/>
      <w:r w:rsidR="00D82D77">
        <w:rPr>
          <w:rFonts w:ascii="Times New Roman" w:hAnsi="Times New Roman" w:cs="Times New Roman" w:hint="eastAsia"/>
          <w:sz w:val="24"/>
          <w:szCs w:val="24"/>
        </w:rPr>
        <w:t>CatalogNo</w:t>
      </w:r>
      <w:proofErr w:type="spellEnd"/>
      <w:r w:rsidRPr="0022595E">
        <w:rPr>
          <w:rFonts w:ascii="Times New Roman" w:hAnsi="Times New Roman" w:cs="Times New Roman"/>
          <w:sz w:val="24"/>
          <w:szCs w:val="24"/>
        </w:rPr>
        <w:t xml:space="preserve">. </w:t>
      </w:r>
      <w:r w:rsidR="00256EAB" w:rsidRPr="00256EAB">
        <w:rPr>
          <w:rFonts w:ascii="Times New Roman" w:hAnsi="Times New Roman" w:cs="Times New Roman" w:hint="eastAsia"/>
          <w:sz w:val="24"/>
          <w:szCs w:val="24"/>
        </w:rPr>
        <w:t>HPA006873</w:t>
      </w:r>
      <w:r w:rsidRPr="0022595E">
        <w:rPr>
          <w:rFonts w:ascii="Times New Roman" w:hAnsi="Times New Roman" w:cs="Times New Roman"/>
          <w:sz w:val="24"/>
          <w:szCs w:val="24"/>
        </w:rPr>
        <w:t xml:space="preserve">; </w:t>
      </w:r>
      <w:r w:rsidR="00256EAB">
        <w:rPr>
          <w:rFonts w:ascii="Times New Roman" w:hAnsi="Times New Roman" w:cs="Times New Roman" w:hint="eastAsia"/>
          <w:sz w:val="24"/>
          <w:szCs w:val="24"/>
        </w:rPr>
        <w:t>Sigma-Aldrich</w:t>
      </w:r>
      <w:r w:rsidRPr="0022595E">
        <w:rPr>
          <w:rFonts w:ascii="Times New Roman" w:hAnsi="Times New Roman" w:cs="Times New Roman"/>
          <w:sz w:val="24"/>
          <w:szCs w:val="24"/>
        </w:rPr>
        <w:t xml:space="preserve">), </w:t>
      </w:r>
      <w:r w:rsidR="0022595E" w:rsidRPr="0022595E">
        <w:rPr>
          <w:rFonts w:ascii="Times New Roman" w:hAnsi="Times New Roman" w:cs="Times New Roman"/>
          <w:sz w:val="24"/>
          <w:szCs w:val="24"/>
        </w:rPr>
        <w:t>PDL1</w:t>
      </w:r>
      <w:r w:rsidRPr="0022595E">
        <w:rPr>
          <w:rFonts w:ascii="Times New Roman" w:hAnsi="Times New Roman" w:cs="Times New Roman"/>
          <w:sz w:val="24"/>
          <w:szCs w:val="24"/>
        </w:rPr>
        <w:t xml:space="preserve"> (</w:t>
      </w:r>
      <w:proofErr w:type="spellStart"/>
      <w:r w:rsidR="00D82D77">
        <w:rPr>
          <w:rFonts w:ascii="Times New Roman" w:hAnsi="Times New Roman" w:cs="Times New Roman" w:hint="eastAsia"/>
          <w:sz w:val="24"/>
          <w:szCs w:val="24"/>
        </w:rPr>
        <w:t>CatalogNo</w:t>
      </w:r>
      <w:proofErr w:type="spellEnd"/>
      <w:r w:rsidR="00D82D77" w:rsidRPr="0022595E">
        <w:rPr>
          <w:rFonts w:ascii="Times New Roman" w:hAnsi="Times New Roman" w:cs="Times New Roman"/>
          <w:sz w:val="24"/>
          <w:szCs w:val="24"/>
        </w:rPr>
        <w:t>.</w:t>
      </w:r>
      <w:r w:rsidRPr="0022595E">
        <w:rPr>
          <w:rFonts w:ascii="Times New Roman" w:hAnsi="Times New Roman" w:cs="Times New Roman"/>
          <w:sz w:val="24"/>
          <w:szCs w:val="24"/>
        </w:rPr>
        <w:t xml:space="preserve"> </w:t>
      </w:r>
      <w:r w:rsidR="00256EAB" w:rsidRPr="00256EAB">
        <w:rPr>
          <w:rFonts w:ascii="Times New Roman" w:hAnsi="Times New Roman" w:cs="Times New Roman" w:hint="eastAsia"/>
          <w:sz w:val="24"/>
          <w:szCs w:val="24"/>
        </w:rPr>
        <w:t>ab205921</w:t>
      </w:r>
      <w:r w:rsidRPr="0022595E">
        <w:rPr>
          <w:rFonts w:ascii="Times New Roman" w:hAnsi="Times New Roman" w:cs="Times New Roman"/>
          <w:sz w:val="24"/>
          <w:szCs w:val="24"/>
        </w:rPr>
        <w:t xml:space="preserve">; </w:t>
      </w:r>
      <w:r w:rsidR="00256EAB">
        <w:rPr>
          <w:rFonts w:ascii="Times New Roman" w:hAnsi="Times New Roman" w:cs="Times New Roman" w:hint="eastAsia"/>
          <w:sz w:val="24"/>
          <w:szCs w:val="24"/>
        </w:rPr>
        <w:t>Abcam</w:t>
      </w:r>
      <w:r w:rsidRPr="005770C4">
        <w:rPr>
          <w:rFonts w:ascii="Times New Roman" w:hAnsi="Times New Roman" w:cs="Times New Roman"/>
          <w:sz w:val="24"/>
          <w:szCs w:val="24"/>
        </w:rPr>
        <w:t>),</w:t>
      </w:r>
      <w:r w:rsidR="0022595E" w:rsidRPr="005770C4">
        <w:rPr>
          <w:rFonts w:ascii="Times New Roman" w:hAnsi="Times New Roman" w:cs="Times New Roman"/>
          <w:sz w:val="24"/>
          <w:szCs w:val="24"/>
        </w:rPr>
        <w:t xml:space="preserve"> </w:t>
      </w:r>
      <w:r w:rsidR="005770C4" w:rsidRPr="005770C4">
        <w:rPr>
          <w:rFonts w:ascii="Times New Roman" w:hAnsi="Times New Roman" w:cs="Times New Roman"/>
          <w:color w:val="FF0000"/>
          <w:sz w:val="24"/>
          <w:szCs w:val="24"/>
        </w:rPr>
        <w:t>β-cateni</w:t>
      </w:r>
      <w:r w:rsidR="005770C4" w:rsidRPr="00046ECD">
        <w:rPr>
          <w:rFonts w:ascii="Times New Roman" w:hAnsi="Times New Roman" w:cs="Times New Roman"/>
          <w:color w:val="FF0000"/>
          <w:sz w:val="24"/>
          <w:szCs w:val="24"/>
        </w:rPr>
        <w:t>n</w:t>
      </w:r>
      <w:r w:rsidR="005770C4" w:rsidRPr="00046ECD">
        <w:rPr>
          <w:rFonts w:ascii="Times New Roman" w:hAnsi="Times New Roman" w:cs="Times New Roman" w:hint="eastAsia"/>
          <w:color w:val="FF0000"/>
          <w:sz w:val="24"/>
          <w:szCs w:val="24"/>
        </w:rPr>
        <w:t xml:space="preserve"> (</w:t>
      </w:r>
      <w:proofErr w:type="spellStart"/>
      <w:r w:rsidR="00D82D77" w:rsidRPr="00D82D77">
        <w:rPr>
          <w:rFonts w:ascii="Times New Roman" w:hAnsi="Times New Roman" w:cs="Times New Roman" w:hint="eastAsia"/>
          <w:color w:val="FF0000"/>
          <w:sz w:val="24"/>
          <w:szCs w:val="24"/>
        </w:rPr>
        <w:t>CatalogNo</w:t>
      </w:r>
      <w:proofErr w:type="spellEnd"/>
      <w:r w:rsidR="00D82D77" w:rsidRPr="00D82D77">
        <w:rPr>
          <w:rFonts w:ascii="Times New Roman" w:hAnsi="Times New Roman" w:cs="Times New Roman" w:hint="eastAsia"/>
          <w:color w:val="FF0000"/>
          <w:sz w:val="24"/>
          <w:szCs w:val="24"/>
        </w:rPr>
        <w:t>.</w:t>
      </w:r>
      <w:r w:rsidR="00046ECD" w:rsidRPr="00046ECD">
        <w:rPr>
          <w:rFonts w:ascii="Times New Roman" w:hAnsi="Times New Roman" w:cs="Times New Roman"/>
          <w:color w:val="FF0000"/>
          <w:sz w:val="24"/>
          <w:szCs w:val="24"/>
        </w:rPr>
        <w:t xml:space="preserve"> </w:t>
      </w:r>
      <w:r w:rsidR="00046ECD" w:rsidRPr="00046ECD">
        <w:rPr>
          <w:rFonts w:ascii="Times New Roman" w:hAnsi="Times New Roman" w:cs="Times New Roman" w:hint="eastAsia"/>
          <w:color w:val="FF0000"/>
          <w:sz w:val="24"/>
          <w:szCs w:val="24"/>
        </w:rPr>
        <w:t>ab32572; Abcam</w:t>
      </w:r>
      <w:r w:rsidR="005770C4" w:rsidRPr="00046ECD">
        <w:rPr>
          <w:rFonts w:ascii="Times New Roman" w:hAnsi="Times New Roman" w:cs="Times New Roman" w:hint="eastAsia"/>
          <w:color w:val="FF0000"/>
          <w:sz w:val="24"/>
          <w:szCs w:val="24"/>
        </w:rPr>
        <w:t>), H3 (</w:t>
      </w:r>
      <w:proofErr w:type="spellStart"/>
      <w:r w:rsidR="00D82D77" w:rsidRPr="00D82D77">
        <w:rPr>
          <w:rFonts w:ascii="Times New Roman" w:hAnsi="Times New Roman" w:cs="Times New Roman" w:hint="eastAsia"/>
          <w:color w:val="FF0000"/>
          <w:sz w:val="24"/>
          <w:szCs w:val="24"/>
        </w:rPr>
        <w:t>CatalogNo</w:t>
      </w:r>
      <w:proofErr w:type="spellEnd"/>
      <w:r w:rsidR="00D82D77" w:rsidRPr="00D82D77">
        <w:rPr>
          <w:rFonts w:ascii="Times New Roman" w:hAnsi="Times New Roman" w:cs="Times New Roman" w:hint="eastAsia"/>
          <w:color w:val="FF0000"/>
          <w:sz w:val="24"/>
          <w:szCs w:val="24"/>
        </w:rPr>
        <w:t>.</w:t>
      </w:r>
      <w:r w:rsidR="00046ECD" w:rsidRPr="00046ECD">
        <w:rPr>
          <w:rFonts w:hint="eastAsia"/>
          <w:color w:val="FF0000"/>
        </w:rPr>
        <w:t xml:space="preserve"> </w:t>
      </w:r>
      <w:r w:rsidR="00046ECD" w:rsidRPr="00046ECD">
        <w:rPr>
          <w:rFonts w:ascii="Times New Roman" w:hAnsi="Times New Roman" w:cs="Times New Roman" w:hint="eastAsia"/>
          <w:color w:val="FF0000"/>
          <w:sz w:val="24"/>
          <w:szCs w:val="24"/>
        </w:rPr>
        <w:t>ab1791; Abcam</w:t>
      </w:r>
      <w:r w:rsidR="005770C4" w:rsidRPr="00046ECD">
        <w:rPr>
          <w:rFonts w:ascii="Times New Roman" w:hAnsi="Times New Roman" w:cs="Times New Roman" w:hint="eastAsia"/>
          <w:color w:val="FF0000"/>
          <w:sz w:val="24"/>
          <w:szCs w:val="24"/>
        </w:rPr>
        <w:t>), c-</w:t>
      </w:r>
      <w:proofErr w:type="spellStart"/>
      <w:r w:rsidR="005770C4" w:rsidRPr="00046ECD">
        <w:rPr>
          <w:rFonts w:ascii="Times New Roman" w:hAnsi="Times New Roman" w:cs="Times New Roman" w:hint="eastAsia"/>
          <w:color w:val="FF0000"/>
          <w:sz w:val="24"/>
          <w:szCs w:val="24"/>
        </w:rPr>
        <w:t>Myc</w:t>
      </w:r>
      <w:proofErr w:type="spellEnd"/>
      <w:r w:rsidR="005770C4" w:rsidRPr="00046ECD">
        <w:rPr>
          <w:rFonts w:ascii="Times New Roman" w:hAnsi="Times New Roman" w:cs="Times New Roman" w:hint="eastAsia"/>
          <w:color w:val="FF0000"/>
          <w:sz w:val="24"/>
          <w:szCs w:val="24"/>
        </w:rPr>
        <w:t xml:space="preserve"> (</w:t>
      </w:r>
      <w:proofErr w:type="spellStart"/>
      <w:r w:rsidR="00D82D77" w:rsidRPr="00D82D77">
        <w:rPr>
          <w:rFonts w:ascii="Times New Roman" w:hAnsi="Times New Roman" w:cs="Times New Roman" w:hint="eastAsia"/>
          <w:color w:val="FF0000"/>
          <w:sz w:val="24"/>
          <w:szCs w:val="24"/>
        </w:rPr>
        <w:t>CatalogNo</w:t>
      </w:r>
      <w:proofErr w:type="spellEnd"/>
      <w:r w:rsidR="00D82D77" w:rsidRPr="00D82D77">
        <w:rPr>
          <w:rFonts w:ascii="Times New Roman" w:hAnsi="Times New Roman" w:cs="Times New Roman" w:hint="eastAsia"/>
          <w:color w:val="FF0000"/>
          <w:sz w:val="24"/>
          <w:szCs w:val="24"/>
        </w:rPr>
        <w:t>.</w:t>
      </w:r>
      <w:r w:rsidR="00046ECD" w:rsidRPr="00046ECD">
        <w:rPr>
          <w:rFonts w:hint="eastAsia"/>
          <w:color w:val="FF0000"/>
        </w:rPr>
        <w:t xml:space="preserve"> </w:t>
      </w:r>
      <w:r w:rsidR="00046ECD" w:rsidRPr="00046ECD">
        <w:rPr>
          <w:rFonts w:ascii="Times New Roman" w:hAnsi="Times New Roman" w:cs="Times New Roman" w:hint="eastAsia"/>
          <w:color w:val="FF0000"/>
          <w:sz w:val="24"/>
          <w:szCs w:val="24"/>
        </w:rPr>
        <w:t>ab32072; Abcam</w:t>
      </w:r>
      <w:r w:rsidR="005770C4" w:rsidRPr="00046ECD">
        <w:rPr>
          <w:rFonts w:ascii="Times New Roman" w:hAnsi="Times New Roman" w:cs="Times New Roman" w:hint="eastAsia"/>
          <w:color w:val="FF0000"/>
          <w:sz w:val="24"/>
          <w:szCs w:val="24"/>
        </w:rPr>
        <w:t>), cyclin D1 (</w:t>
      </w:r>
      <w:proofErr w:type="spellStart"/>
      <w:r w:rsidR="00D82D77" w:rsidRPr="00D82D77">
        <w:rPr>
          <w:rFonts w:ascii="Times New Roman" w:hAnsi="Times New Roman" w:cs="Times New Roman" w:hint="eastAsia"/>
          <w:color w:val="FF0000"/>
          <w:sz w:val="24"/>
          <w:szCs w:val="24"/>
        </w:rPr>
        <w:t>CatalogNo</w:t>
      </w:r>
      <w:proofErr w:type="spellEnd"/>
      <w:r w:rsidR="00D82D77" w:rsidRPr="00D82D77">
        <w:rPr>
          <w:rFonts w:ascii="Times New Roman" w:hAnsi="Times New Roman" w:cs="Times New Roman" w:hint="eastAsia"/>
          <w:color w:val="FF0000"/>
          <w:sz w:val="24"/>
          <w:szCs w:val="24"/>
        </w:rPr>
        <w:t>.</w:t>
      </w:r>
      <w:r w:rsidR="00D82D77">
        <w:rPr>
          <w:rFonts w:ascii="Times New Roman" w:hAnsi="Times New Roman" w:cs="Times New Roman" w:hint="eastAsia"/>
          <w:color w:val="FF0000"/>
          <w:sz w:val="24"/>
          <w:szCs w:val="24"/>
        </w:rPr>
        <w:t xml:space="preserve"> </w:t>
      </w:r>
      <w:r w:rsidR="00046ECD" w:rsidRPr="00046ECD">
        <w:rPr>
          <w:rFonts w:ascii="Times New Roman" w:hAnsi="Times New Roman" w:cs="Times New Roman" w:hint="eastAsia"/>
          <w:color w:val="FF0000"/>
          <w:sz w:val="24"/>
          <w:szCs w:val="24"/>
        </w:rPr>
        <w:t>ab16663; Abcam</w:t>
      </w:r>
      <w:r w:rsidR="005770C4" w:rsidRPr="00046ECD">
        <w:rPr>
          <w:rFonts w:ascii="Times New Roman" w:hAnsi="Times New Roman" w:cs="Times New Roman" w:hint="eastAsia"/>
          <w:color w:val="FF0000"/>
          <w:sz w:val="24"/>
          <w:szCs w:val="24"/>
        </w:rPr>
        <w:t>)</w:t>
      </w:r>
      <w:r w:rsidR="005770C4" w:rsidRPr="005770C4">
        <w:rPr>
          <w:rFonts w:ascii="Times New Roman" w:hAnsi="Times New Roman" w:cs="Times New Roman" w:hint="eastAsia"/>
          <w:color w:val="FF0000"/>
          <w:sz w:val="24"/>
          <w:szCs w:val="24"/>
        </w:rPr>
        <w:t xml:space="preserve">, </w:t>
      </w:r>
      <w:r w:rsidR="0022595E" w:rsidRPr="0022595E">
        <w:rPr>
          <w:rFonts w:ascii="Times New Roman" w:hAnsi="Times New Roman" w:cs="Times New Roman"/>
          <w:sz w:val="24"/>
          <w:szCs w:val="24"/>
        </w:rPr>
        <w:t xml:space="preserve">and β-actin </w:t>
      </w:r>
      <w:r w:rsidRPr="0022595E">
        <w:rPr>
          <w:rFonts w:ascii="Times New Roman" w:hAnsi="Times New Roman" w:cs="Times New Roman"/>
          <w:sz w:val="24"/>
          <w:szCs w:val="24"/>
        </w:rPr>
        <w:t xml:space="preserve">(cat. no. </w:t>
      </w:r>
      <w:r w:rsidR="00256EAB" w:rsidRPr="00256EAB">
        <w:rPr>
          <w:rFonts w:ascii="Times New Roman" w:hAnsi="Times New Roman" w:cs="Times New Roman" w:hint="eastAsia"/>
          <w:sz w:val="24"/>
          <w:szCs w:val="24"/>
        </w:rPr>
        <w:t>ab8227</w:t>
      </w:r>
      <w:r w:rsidRPr="0022595E">
        <w:rPr>
          <w:rFonts w:ascii="Times New Roman" w:hAnsi="Times New Roman" w:cs="Times New Roman"/>
          <w:sz w:val="24"/>
          <w:szCs w:val="24"/>
        </w:rPr>
        <w:t xml:space="preserve">; </w:t>
      </w:r>
      <w:r w:rsidR="00533848">
        <w:rPr>
          <w:rFonts w:ascii="Times New Roman" w:hAnsi="Times New Roman" w:cs="Times New Roman" w:hint="eastAsia"/>
          <w:sz w:val="24"/>
          <w:szCs w:val="24"/>
        </w:rPr>
        <w:t>Abcam</w:t>
      </w:r>
      <w:r w:rsidRPr="0022595E">
        <w:rPr>
          <w:rFonts w:ascii="Times New Roman" w:hAnsi="Times New Roman" w:cs="Times New Roman"/>
          <w:sz w:val="24"/>
          <w:szCs w:val="24"/>
        </w:rPr>
        <w:t>)</w:t>
      </w:r>
      <w:r w:rsidR="0022595E" w:rsidRPr="0022595E">
        <w:rPr>
          <w:rFonts w:ascii="Times New Roman" w:hAnsi="Times New Roman" w:cs="Times New Roman"/>
          <w:sz w:val="24"/>
          <w:szCs w:val="24"/>
        </w:rPr>
        <w:t xml:space="preserve"> </w:t>
      </w:r>
      <w:r w:rsidRPr="0022595E">
        <w:rPr>
          <w:rFonts w:ascii="Times New Roman" w:hAnsi="Times New Roman" w:cs="Times New Roman"/>
          <w:sz w:val="24"/>
          <w:szCs w:val="24"/>
        </w:rPr>
        <w:t xml:space="preserve">at 4°C overnight. The membranes were then incubated with goat anti-rabbit horseradish peroxidase-conjugated IgG (cat. no. </w:t>
      </w:r>
      <w:r w:rsidR="00533848" w:rsidRPr="00533848">
        <w:rPr>
          <w:rFonts w:ascii="Times New Roman" w:hAnsi="Times New Roman" w:cs="Times New Roman" w:hint="eastAsia"/>
          <w:sz w:val="24"/>
          <w:szCs w:val="24"/>
        </w:rPr>
        <w:t>ab6721</w:t>
      </w:r>
      <w:r w:rsidRPr="0022595E">
        <w:rPr>
          <w:rFonts w:ascii="Times New Roman" w:hAnsi="Times New Roman" w:cs="Times New Roman"/>
          <w:sz w:val="24"/>
          <w:szCs w:val="24"/>
        </w:rPr>
        <w:t xml:space="preserve">; </w:t>
      </w:r>
      <w:r w:rsidR="00533848">
        <w:rPr>
          <w:rFonts w:ascii="Times New Roman" w:hAnsi="Times New Roman" w:cs="Times New Roman" w:hint="eastAsia"/>
          <w:sz w:val="24"/>
          <w:szCs w:val="24"/>
        </w:rPr>
        <w:t>Abcam</w:t>
      </w:r>
      <w:r w:rsidRPr="0022595E">
        <w:rPr>
          <w:rFonts w:ascii="Times New Roman" w:hAnsi="Times New Roman" w:cs="Times New Roman"/>
          <w:sz w:val="24"/>
          <w:szCs w:val="24"/>
        </w:rPr>
        <w:t xml:space="preserve">) at </w:t>
      </w:r>
      <w:r w:rsidR="0022595E" w:rsidRPr="0022595E">
        <w:rPr>
          <w:rFonts w:ascii="Times New Roman" w:hAnsi="Times New Roman" w:cs="Times New Roman"/>
          <w:sz w:val="24"/>
          <w:szCs w:val="24"/>
        </w:rPr>
        <w:t>room temperature</w:t>
      </w:r>
      <w:r w:rsidRPr="0022595E">
        <w:rPr>
          <w:rFonts w:ascii="Times New Roman" w:hAnsi="Times New Roman" w:cs="Times New Roman"/>
          <w:sz w:val="24"/>
          <w:szCs w:val="24"/>
        </w:rPr>
        <w:t xml:space="preserve"> for 1 h</w:t>
      </w:r>
      <w:r w:rsidR="0022595E" w:rsidRPr="0022595E">
        <w:rPr>
          <w:rFonts w:ascii="Times New Roman" w:hAnsi="Times New Roman" w:cs="Times New Roman"/>
          <w:sz w:val="24"/>
          <w:szCs w:val="24"/>
        </w:rPr>
        <w:t>. The bands</w:t>
      </w:r>
      <w:r w:rsidRPr="0022595E">
        <w:rPr>
          <w:rFonts w:ascii="Times New Roman" w:hAnsi="Times New Roman" w:cs="Times New Roman"/>
          <w:sz w:val="24"/>
          <w:szCs w:val="24"/>
        </w:rPr>
        <w:t xml:space="preserve"> </w:t>
      </w:r>
      <w:r w:rsidR="0022595E" w:rsidRPr="0022595E">
        <w:rPr>
          <w:rFonts w:ascii="Times New Roman" w:hAnsi="Times New Roman" w:cs="Times New Roman"/>
          <w:sz w:val="24"/>
          <w:szCs w:val="24"/>
        </w:rPr>
        <w:t>were</w:t>
      </w:r>
      <w:r w:rsidRPr="0022595E">
        <w:rPr>
          <w:rFonts w:ascii="Times New Roman" w:hAnsi="Times New Roman" w:cs="Times New Roman"/>
          <w:sz w:val="24"/>
          <w:szCs w:val="24"/>
        </w:rPr>
        <w:t xml:space="preserve"> visualized with an enhanced chemilumi</w:t>
      </w:r>
      <w:r w:rsidRPr="00C3684A">
        <w:rPr>
          <w:rFonts w:ascii="Times New Roman" w:hAnsi="Times New Roman" w:cs="Times New Roman" w:hint="eastAsia"/>
          <w:sz w:val="24"/>
          <w:szCs w:val="24"/>
        </w:rPr>
        <w:t>nescence detection kit (</w:t>
      </w:r>
      <w:proofErr w:type="spellStart"/>
      <w:r w:rsidR="0022595E">
        <w:rPr>
          <w:rFonts w:ascii="Times New Roman" w:hAnsi="Times New Roman" w:cs="Times New Roman" w:hint="eastAsia"/>
          <w:sz w:val="24"/>
          <w:szCs w:val="24"/>
        </w:rPr>
        <w:t>Beyotime</w:t>
      </w:r>
      <w:proofErr w:type="spellEnd"/>
      <w:r w:rsidRPr="00C3684A">
        <w:rPr>
          <w:rFonts w:ascii="Times New Roman" w:hAnsi="Times New Roman" w:cs="Times New Roman" w:hint="eastAsia"/>
          <w:sz w:val="24"/>
          <w:szCs w:val="24"/>
        </w:rPr>
        <w:t xml:space="preserve">). </w:t>
      </w:r>
    </w:p>
    <w:p w14:paraId="51656E01" w14:textId="77777777" w:rsidR="005C3B09" w:rsidRDefault="005C3B09">
      <w:pPr>
        <w:rPr>
          <w:rFonts w:ascii="Times New Roman" w:hAnsi="Times New Roman" w:cs="Times New Roman"/>
          <w:sz w:val="24"/>
          <w:szCs w:val="24"/>
        </w:rPr>
      </w:pPr>
    </w:p>
    <w:p w14:paraId="5332803D" w14:textId="77777777" w:rsidR="005C3B09" w:rsidRPr="006C48FD" w:rsidRDefault="005C3B09" w:rsidP="006C48FD">
      <w:pPr>
        <w:rPr>
          <w:rFonts w:ascii="Times New Roman" w:hAnsi="Times New Roman" w:cs="Times New Roman"/>
          <w:color w:val="FF0000"/>
          <w:sz w:val="24"/>
          <w:szCs w:val="24"/>
        </w:rPr>
      </w:pPr>
      <w:r w:rsidRPr="006C48FD">
        <w:rPr>
          <w:rFonts w:ascii="Times New Roman" w:hAnsi="Times New Roman" w:cs="Times New Roman" w:hint="eastAsia"/>
          <w:color w:val="FF0000"/>
          <w:sz w:val="24"/>
          <w:szCs w:val="24"/>
        </w:rPr>
        <w:t>Determination of M1/M2 macrophage polarization</w:t>
      </w:r>
    </w:p>
    <w:p w14:paraId="51DA6D5C" w14:textId="3D15C0E6" w:rsidR="00D7270B" w:rsidRPr="006C48FD" w:rsidRDefault="006C48FD">
      <w:pPr>
        <w:rPr>
          <w:rFonts w:ascii="Times New Roman" w:hAnsi="Times New Roman" w:cs="Times New Roman"/>
          <w:color w:val="FF0000"/>
          <w:sz w:val="24"/>
          <w:szCs w:val="24"/>
        </w:rPr>
      </w:pPr>
      <w:r w:rsidRPr="006C48FD">
        <w:rPr>
          <w:rFonts w:ascii="Times New Roman" w:hAnsi="Times New Roman" w:cs="Times New Roman" w:hint="eastAsia"/>
          <w:color w:val="FF0000"/>
          <w:sz w:val="24"/>
          <w:szCs w:val="24"/>
        </w:rPr>
        <w:t xml:space="preserve">Human monocyte </w:t>
      </w:r>
      <w:r w:rsidR="005C3B09" w:rsidRPr="006C48FD">
        <w:rPr>
          <w:rFonts w:ascii="Times New Roman" w:hAnsi="Times New Roman" w:cs="Times New Roman" w:hint="eastAsia"/>
          <w:color w:val="FF0000"/>
          <w:sz w:val="24"/>
          <w:szCs w:val="24"/>
        </w:rPr>
        <w:t>THP-1</w:t>
      </w:r>
      <w:r w:rsidR="00B57217" w:rsidRPr="006C48FD">
        <w:rPr>
          <w:rFonts w:ascii="Times New Roman" w:hAnsi="Times New Roman" w:cs="Times New Roman" w:hint="eastAsia"/>
          <w:color w:val="FF0000"/>
          <w:sz w:val="24"/>
          <w:szCs w:val="24"/>
        </w:rPr>
        <w:t xml:space="preserve"> cells (ATCC) </w:t>
      </w:r>
      <w:r w:rsidR="002A590F" w:rsidRPr="006C48FD">
        <w:rPr>
          <w:rFonts w:ascii="Times New Roman" w:hAnsi="Times New Roman" w:cs="Times New Roman" w:hint="eastAsia"/>
          <w:color w:val="FF0000"/>
          <w:sz w:val="24"/>
          <w:szCs w:val="24"/>
        </w:rPr>
        <w:t xml:space="preserve">were </w:t>
      </w:r>
      <w:r w:rsidRPr="006C48FD">
        <w:rPr>
          <w:rFonts w:ascii="Times New Roman" w:hAnsi="Times New Roman" w:cs="Times New Roman" w:hint="eastAsia"/>
          <w:color w:val="FF0000"/>
          <w:sz w:val="24"/>
          <w:szCs w:val="24"/>
        </w:rPr>
        <w:t xml:space="preserve">treated with </w:t>
      </w:r>
      <w:r w:rsidRPr="006C48FD">
        <w:rPr>
          <w:rFonts w:ascii="Times New Roman" w:hAnsi="Times New Roman" w:cs="Times New Roman"/>
          <w:color w:val="FF0000"/>
          <w:sz w:val="24"/>
          <w:szCs w:val="24"/>
        </w:rPr>
        <w:t>100 ng/mL phorbol 12-myristate 13-acetate (PMA; Sigma-Aldrich</w:t>
      </w:r>
      <w:r w:rsidRPr="006C48FD">
        <w:rPr>
          <w:rFonts w:ascii="Times New Roman" w:hAnsi="Times New Roman" w:cs="Times New Roman" w:hint="eastAsia"/>
          <w:color w:val="FF0000"/>
          <w:sz w:val="24"/>
          <w:szCs w:val="24"/>
        </w:rPr>
        <w:t>) for 48 h to induce M0 macrophage polarization</w:t>
      </w:r>
      <w:r w:rsidR="00B57217" w:rsidRPr="006C48FD">
        <w:rPr>
          <w:rFonts w:ascii="Times New Roman" w:hAnsi="Times New Roman" w:cs="Times New Roman" w:hint="eastAsia"/>
          <w:color w:val="FF0000"/>
          <w:sz w:val="24"/>
          <w:szCs w:val="24"/>
        </w:rPr>
        <w:t xml:space="preserve">. </w:t>
      </w:r>
      <w:r w:rsidR="00D7270B" w:rsidRPr="006C48FD">
        <w:rPr>
          <w:rFonts w:ascii="Times New Roman" w:hAnsi="Times New Roman" w:cs="Times New Roman" w:hint="eastAsia"/>
          <w:color w:val="FF0000"/>
          <w:sz w:val="24"/>
          <w:szCs w:val="24"/>
        </w:rPr>
        <w:t xml:space="preserve">DU145 and PC-3 cells transfected with </w:t>
      </w:r>
      <w:proofErr w:type="spellStart"/>
      <w:r w:rsidR="00D7270B" w:rsidRPr="006C48FD">
        <w:rPr>
          <w:rFonts w:ascii="Times New Roman" w:hAnsi="Times New Roman" w:cs="Times New Roman" w:hint="eastAsia"/>
          <w:color w:val="FF0000"/>
          <w:sz w:val="24"/>
          <w:szCs w:val="24"/>
        </w:rPr>
        <w:t>shNC</w:t>
      </w:r>
      <w:proofErr w:type="spellEnd"/>
      <w:r w:rsidR="00D7270B" w:rsidRPr="006C48FD">
        <w:rPr>
          <w:rFonts w:ascii="Times New Roman" w:hAnsi="Times New Roman" w:cs="Times New Roman" w:hint="eastAsia"/>
          <w:color w:val="FF0000"/>
          <w:sz w:val="24"/>
          <w:szCs w:val="24"/>
        </w:rPr>
        <w:t xml:space="preserve"> and sh</w:t>
      </w:r>
      <w:r w:rsidR="00D7270B" w:rsidRPr="006C48FD">
        <w:rPr>
          <w:rFonts w:ascii="Times New Roman" w:hAnsi="Times New Roman" w:cs="Times New Roman"/>
          <w:color w:val="FF0000"/>
          <w:sz w:val="24"/>
          <w:szCs w:val="24"/>
        </w:rPr>
        <w:t>NKAIN1</w:t>
      </w:r>
      <w:r w:rsidR="00D7270B" w:rsidRPr="006C48FD">
        <w:rPr>
          <w:rFonts w:ascii="Times New Roman" w:hAnsi="Times New Roman" w:cs="Times New Roman" w:hint="eastAsia"/>
          <w:color w:val="FF0000"/>
          <w:sz w:val="24"/>
          <w:szCs w:val="24"/>
        </w:rPr>
        <w:t xml:space="preserve"> were incubated in serum-free DMEM for 48 h, and cell culture supernatant was collected as the conditioned medium (CM). M0 macrophages were transferred to CM and cultured for 48 h, and then the M1 and M2 polarization markers were detected by qPCR.</w:t>
      </w:r>
    </w:p>
    <w:p w14:paraId="35F97C88" w14:textId="77777777" w:rsidR="006C48FD" w:rsidRPr="006C48FD" w:rsidRDefault="006C48FD">
      <w:pPr>
        <w:rPr>
          <w:rFonts w:ascii="Times New Roman" w:hAnsi="Times New Roman" w:cs="Times New Roman"/>
          <w:color w:val="FF0000"/>
          <w:sz w:val="24"/>
          <w:szCs w:val="24"/>
        </w:rPr>
      </w:pPr>
    </w:p>
    <w:p w14:paraId="3964DD8A" w14:textId="586BADDA" w:rsidR="005C3B09" w:rsidRPr="00915943" w:rsidRDefault="005C3B09">
      <w:pPr>
        <w:rPr>
          <w:rFonts w:ascii="Times New Roman" w:hAnsi="Times New Roman" w:cs="Times New Roman"/>
          <w:color w:val="FF0000"/>
          <w:sz w:val="24"/>
          <w:szCs w:val="24"/>
        </w:rPr>
      </w:pPr>
      <w:r w:rsidRPr="00915943">
        <w:rPr>
          <w:rFonts w:ascii="Times New Roman" w:hAnsi="Times New Roman" w:cs="Times New Roman" w:hint="eastAsia"/>
          <w:color w:val="FF0000"/>
          <w:sz w:val="24"/>
          <w:szCs w:val="24"/>
        </w:rPr>
        <w:t>Flow cytometry</w:t>
      </w:r>
    </w:p>
    <w:p w14:paraId="2957DE99" w14:textId="56DAD372" w:rsidR="00FB4C32" w:rsidRPr="005C3B09" w:rsidRDefault="00E90DF4">
      <w:pPr>
        <w:rPr>
          <w:rFonts w:ascii="Times New Roman" w:hAnsi="Times New Roman" w:cs="Times New Roman"/>
          <w:color w:val="FF0000"/>
          <w:sz w:val="24"/>
          <w:szCs w:val="24"/>
        </w:rPr>
      </w:pPr>
      <w:r w:rsidRPr="00915943">
        <w:rPr>
          <w:rFonts w:ascii="Times New Roman" w:hAnsi="Times New Roman" w:cs="Times New Roman"/>
          <w:color w:val="FF0000"/>
          <w:sz w:val="24"/>
          <w:szCs w:val="24"/>
        </w:rPr>
        <w:t xml:space="preserve">After co‑culture, </w:t>
      </w:r>
      <w:r w:rsidR="008D578E" w:rsidRPr="008D578E">
        <w:rPr>
          <w:rFonts w:ascii="Times New Roman" w:hAnsi="Times New Roman" w:cs="Times New Roman"/>
          <w:color w:val="FF0000"/>
          <w:sz w:val="24"/>
          <w:szCs w:val="24"/>
        </w:rPr>
        <w:t xml:space="preserve">non‑adherent </w:t>
      </w:r>
      <w:r w:rsidRPr="00915943">
        <w:rPr>
          <w:rFonts w:ascii="Times New Roman" w:hAnsi="Times New Roman" w:cs="Times New Roman" w:hint="eastAsia"/>
          <w:color w:val="FF0000"/>
          <w:sz w:val="24"/>
          <w:szCs w:val="24"/>
        </w:rPr>
        <w:t xml:space="preserve">CD8+ T </w:t>
      </w:r>
      <w:r w:rsidRPr="00915943">
        <w:rPr>
          <w:rFonts w:ascii="Times New Roman" w:hAnsi="Times New Roman" w:cs="Times New Roman"/>
          <w:color w:val="FF0000"/>
          <w:sz w:val="24"/>
          <w:szCs w:val="24"/>
        </w:rPr>
        <w:t>cells were gently collected</w:t>
      </w:r>
      <w:r w:rsidR="008D578E">
        <w:rPr>
          <w:rFonts w:ascii="Times New Roman" w:hAnsi="Times New Roman" w:cs="Times New Roman" w:hint="eastAsia"/>
          <w:color w:val="FF0000"/>
          <w:sz w:val="24"/>
          <w:szCs w:val="24"/>
        </w:rPr>
        <w:t xml:space="preserve"> and washed with PBS</w:t>
      </w:r>
      <w:r w:rsidR="008D578E" w:rsidRPr="008D578E">
        <w:t xml:space="preserve"> </w:t>
      </w:r>
      <w:r w:rsidR="008D578E" w:rsidRPr="008D578E">
        <w:rPr>
          <w:rFonts w:ascii="Times New Roman" w:hAnsi="Times New Roman" w:cs="Times New Roman"/>
          <w:color w:val="FF0000"/>
          <w:sz w:val="24"/>
          <w:szCs w:val="24"/>
        </w:rPr>
        <w:t>to obtain a single‑cell suspension</w:t>
      </w:r>
      <w:r w:rsidR="008D578E">
        <w:rPr>
          <w:rFonts w:ascii="Times New Roman" w:hAnsi="Times New Roman" w:cs="Times New Roman" w:hint="eastAsia"/>
          <w:color w:val="FF0000"/>
          <w:sz w:val="24"/>
          <w:szCs w:val="24"/>
        </w:rPr>
        <w:t xml:space="preserve">. The cells were incubated with </w:t>
      </w:r>
      <w:r w:rsidR="008D578E" w:rsidRPr="008D578E">
        <w:rPr>
          <w:rFonts w:ascii="Times New Roman" w:hAnsi="Times New Roman" w:cs="Times New Roman" w:hint="eastAsia"/>
          <w:color w:val="FF0000"/>
          <w:sz w:val="24"/>
          <w:szCs w:val="24"/>
        </w:rPr>
        <w:t xml:space="preserve">Fixable </w:t>
      </w:r>
      <w:r w:rsidR="008D578E" w:rsidRPr="008D578E">
        <w:rPr>
          <w:rFonts w:ascii="Times New Roman" w:hAnsi="Times New Roman" w:cs="Times New Roman" w:hint="eastAsia"/>
          <w:color w:val="FF0000"/>
          <w:sz w:val="24"/>
          <w:szCs w:val="24"/>
        </w:rPr>
        <w:lastRenderedPageBreak/>
        <w:t xml:space="preserve">Viability Dye </w:t>
      </w:r>
      <w:proofErr w:type="spellStart"/>
      <w:r w:rsidR="008D578E" w:rsidRPr="008D578E">
        <w:rPr>
          <w:rFonts w:ascii="Times New Roman" w:hAnsi="Times New Roman" w:cs="Times New Roman" w:hint="eastAsia"/>
          <w:color w:val="FF0000"/>
          <w:sz w:val="24"/>
          <w:szCs w:val="24"/>
        </w:rPr>
        <w:t>eFluor</w:t>
      </w:r>
      <w:proofErr w:type="spellEnd"/>
      <w:r w:rsidR="008D578E" w:rsidRPr="008D578E">
        <w:rPr>
          <w:rFonts w:ascii="Times New Roman" w:hAnsi="Times New Roman" w:cs="Times New Roman" w:hint="eastAsia"/>
          <w:color w:val="FF0000"/>
          <w:sz w:val="24"/>
          <w:szCs w:val="24"/>
        </w:rPr>
        <w:t xml:space="preserve"> 780 (</w:t>
      </w:r>
      <w:proofErr w:type="spellStart"/>
      <w:r w:rsidR="008D578E" w:rsidRPr="008D578E">
        <w:rPr>
          <w:rFonts w:ascii="Times New Roman" w:hAnsi="Times New Roman" w:cs="Times New Roman" w:hint="eastAsia"/>
          <w:color w:val="FF0000"/>
          <w:sz w:val="24"/>
          <w:szCs w:val="24"/>
        </w:rPr>
        <w:t>eBioscience</w:t>
      </w:r>
      <w:proofErr w:type="spellEnd"/>
      <w:r w:rsidR="008D578E" w:rsidRPr="008D578E">
        <w:rPr>
          <w:rFonts w:ascii="Times New Roman" w:hAnsi="Times New Roman" w:cs="Times New Roman" w:hint="eastAsia"/>
          <w:color w:val="FF0000"/>
          <w:sz w:val="24"/>
          <w:szCs w:val="24"/>
        </w:rPr>
        <w:t xml:space="preserve">, </w:t>
      </w:r>
      <w:r w:rsidR="001259A7" w:rsidRPr="001259A7">
        <w:rPr>
          <w:rFonts w:ascii="Times New Roman" w:hAnsi="Times New Roman" w:cs="Times New Roman" w:hint="eastAsia"/>
          <w:color w:val="FF0000"/>
          <w:sz w:val="24"/>
          <w:szCs w:val="24"/>
        </w:rPr>
        <w:t>San Diego, CA,</w:t>
      </w:r>
      <w:r w:rsidR="001259A7">
        <w:rPr>
          <w:rFonts w:ascii="Times New Roman" w:hAnsi="Times New Roman" w:cs="Times New Roman" w:hint="eastAsia"/>
          <w:color w:val="FF0000"/>
          <w:sz w:val="24"/>
          <w:szCs w:val="24"/>
        </w:rPr>
        <w:t xml:space="preserve"> </w:t>
      </w:r>
      <w:r w:rsidR="008D578E" w:rsidRPr="008D578E">
        <w:rPr>
          <w:rFonts w:ascii="Times New Roman" w:hAnsi="Times New Roman" w:cs="Times New Roman" w:hint="eastAsia"/>
          <w:color w:val="FF0000"/>
          <w:sz w:val="24"/>
          <w:szCs w:val="24"/>
        </w:rPr>
        <w:t xml:space="preserve">USA) for 15 min </w:t>
      </w:r>
      <w:r w:rsidR="008D578E">
        <w:rPr>
          <w:rFonts w:ascii="Times New Roman" w:hAnsi="Times New Roman" w:cs="Times New Roman" w:hint="eastAsia"/>
          <w:color w:val="FF0000"/>
          <w:sz w:val="24"/>
          <w:szCs w:val="24"/>
        </w:rPr>
        <w:t>t</w:t>
      </w:r>
      <w:r w:rsidR="008D578E" w:rsidRPr="008D578E">
        <w:rPr>
          <w:rFonts w:ascii="Times New Roman" w:hAnsi="Times New Roman" w:cs="Times New Roman" w:hint="eastAsia"/>
          <w:color w:val="FF0000"/>
          <w:sz w:val="24"/>
          <w:szCs w:val="24"/>
        </w:rPr>
        <w:t>o exclude dead cells.</w:t>
      </w:r>
      <w:r w:rsidR="008D578E">
        <w:rPr>
          <w:rFonts w:ascii="Times New Roman" w:hAnsi="Times New Roman" w:cs="Times New Roman" w:hint="eastAsia"/>
          <w:color w:val="FF0000"/>
          <w:sz w:val="24"/>
          <w:szCs w:val="24"/>
        </w:rPr>
        <w:t xml:space="preserve"> After washing with PBS, the cells were </w:t>
      </w:r>
      <w:r w:rsidR="008D578E" w:rsidRPr="008D578E">
        <w:rPr>
          <w:rFonts w:ascii="Times New Roman" w:hAnsi="Times New Roman" w:cs="Times New Roman"/>
          <w:color w:val="FF0000"/>
          <w:sz w:val="24"/>
          <w:szCs w:val="24"/>
        </w:rPr>
        <w:t xml:space="preserve">incubated with </w:t>
      </w:r>
      <w:r w:rsidR="00DD0F5B">
        <w:rPr>
          <w:rFonts w:ascii="Times New Roman" w:hAnsi="Times New Roman" w:cs="Times New Roman" w:hint="eastAsia"/>
          <w:color w:val="FF0000"/>
          <w:sz w:val="24"/>
          <w:szCs w:val="24"/>
        </w:rPr>
        <w:t>APC</w:t>
      </w:r>
      <w:r w:rsidR="008D578E" w:rsidRPr="008D578E">
        <w:rPr>
          <w:rFonts w:ascii="Times New Roman" w:hAnsi="Times New Roman" w:cs="Times New Roman"/>
          <w:color w:val="FF0000"/>
          <w:sz w:val="24"/>
          <w:szCs w:val="24"/>
        </w:rPr>
        <w:t>‑conjugated anti‑human CD8 antibody (</w:t>
      </w:r>
      <w:proofErr w:type="spellStart"/>
      <w:r w:rsidR="00D82D77" w:rsidRPr="00D82D77">
        <w:rPr>
          <w:rFonts w:ascii="Times New Roman" w:hAnsi="Times New Roman" w:cs="Times New Roman" w:hint="eastAsia"/>
          <w:color w:val="FF0000"/>
          <w:sz w:val="24"/>
          <w:szCs w:val="24"/>
        </w:rPr>
        <w:t>CatalogNo</w:t>
      </w:r>
      <w:proofErr w:type="spellEnd"/>
      <w:r w:rsidR="00D82D77" w:rsidRPr="00D82D77">
        <w:rPr>
          <w:rFonts w:ascii="Times New Roman" w:hAnsi="Times New Roman" w:cs="Times New Roman" w:hint="eastAsia"/>
          <w:color w:val="FF0000"/>
          <w:sz w:val="24"/>
          <w:szCs w:val="24"/>
        </w:rPr>
        <w:t>.</w:t>
      </w:r>
      <w:r w:rsidR="00DD0F5B">
        <w:rPr>
          <w:rFonts w:ascii="Times New Roman" w:hAnsi="Times New Roman" w:cs="Times New Roman" w:hint="eastAsia"/>
          <w:color w:val="FF0000"/>
          <w:sz w:val="24"/>
          <w:szCs w:val="24"/>
        </w:rPr>
        <w:t xml:space="preserve"> </w:t>
      </w:r>
      <w:r w:rsidR="00DD0F5B" w:rsidRPr="00DD0F5B">
        <w:rPr>
          <w:rFonts w:ascii="Times New Roman" w:hAnsi="Times New Roman" w:cs="Times New Roman" w:hint="eastAsia"/>
          <w:color w:val="FF0000"/>
          <w:sz w:val="24"/>
          <w:szCs w:val="24"/>
        </w:rPr>
        <w:t>344722</w:t>
      </w:r>
      <w:r w:rsidR="008D578E" w:rsidRPr="008D578E">
        <w:rPr>
          <w:rFonts w:ascii="Times New Roman" w:hAnsi="Times New Roman" w:cs="Times New Roman"/>
          <w:color w:val="FF0000"/>
          <w:sz w:val="24"/>
          <w:szCs w:val="24"/>
        </w:rPr>
        <w:t xml:space="preserve">, </w:t>
      </w:r>
      <w:proofErr w:type="spellStart"/>
      <w:r w:rsidR="008D578E" w:rsidRPr="008D578E">
        <w:rPr>
          <w:rFonts w:ascii="Times New Roman" w:hAnsi="Times New Roman" w:cs="Times New Roman"/>
          <w:color w:val="FF0000"/>
          <w:sz w:val="24"/>
          <w:szCs w:val="24"/>
        </w:rPr>
        <w:t>BioLegend</w:t>
      </w:r>
      <w:proofErr w:type="spellEnd"/>
      <w:r w:rsidR="008D578E" w:rsidRPr="008D578E">
        <w:rPr>
          <w:rFonts w:ascii="Times New Roman" w:hAnsi="Times New Roman" w:cs="Times New Roman"/>
          <w:color w:val="FF0000"/>
          <w:sz w:val="24"/>
          <w:szCs w:val="24"/>
        </w:rPr>
        <w:t xml:space="preserve">, </w:t>
      </w:r>
      <w:r w:rsidR="001259A7" w:rsidRPr="001259A7">
        <w:rPr>
          <w:rFonts w:ascii="Times New Roman" w:hAnsi="Times New Roman" w:cs="Times New Roman" w:hint="eastAsia"/>
          <w:color w:val="FF0000"/>
          <w:sz w:val="24"/>
          <w:szCs w:val="24"/>
        </w:rPr>
        <w:t>San Diego, CA,</w:t>
      </w:r>
      <w:r w:rsidR="001259A7">
        <w:rPr>
          <w:rFonts w:ascii="Times New Roman" w:hAnsi="Times New Roman" w:cs="Times New Roman" w:hint="eastAsia"/>
          <w:color w:val="FF0000"/>
          <w:sz w:val="24"/>
          <w:szCs w:val="24"/>
        </w:rPr>
        <w:t xml:space="preserve"> </w:t>
      </w:r>
      <w:r w:rsidR="008D578E" w:rsidRPr="008D578E">
        <w:rPr>
          <w:rFonts w:ascii="Times New Roman" w:hAnsi="Times New Roman" w:cs="Times New Roman"/>
          <w:color w:val="FF0000"/>
          <w:sz w:val="24"/>
          <w:szCs w:val="24"/>
        </w:rPr>
        <w:t>USA) for 30 min at 4°C in the dark.</w:t>
      </w:r>
      <w:r w:rsidR="008D578E">
        <w:rPr>
          <w:rFonts w:ascii="Times New Roman" w:hAnsi="Times New Roman" w:cs="Times New Roman" w:hint="eastAsia"/>
          <w:color w:val="FF0000"/>
          <w:sz w:val="24"/>
          <w:szCs w:val="24"/>
        </w:rPr>
        <w:t xml:space="preserve"> Then, </w:t>
      </w:r>
      <w:r w:rsidR="00C27084">
        <w:rPr>
          <w:rFonts w:ascii="Times New Roman" w:hAnsi="Times New Roman" w:cs="Times New Roman" w:hint="eastAsia"/>
          <w:color w:val="FF0000"/>
          <w:sz w:val="24"/>
          <w:szCs w:val="24"/>
        </w:rPr>
        <w:t>c</w:t>
      </w:r>
      <w:r w:rsidR="00C27084" w:rsidRPr="00C27084">
        <w:rPr>
          <w:rFonts w:ascii="Times New Roman" w:hAnsi="Times New Roman" w:cs="Times New Roman" w:hint="eastAsia"/>
          <w:color w:val="FF0000"/>
          <w:sz w:val="24"/>
          <w:szCs w:val="24"/>
        </w:rPr>
        <w:t xml:space="preserve">ells were then fixed and permeabilized using the Foxp3/Transcription </w:t>
      </w:r>
      <w:r w:rsidR="00C27084">
        <w:rPr>
          <w:rFonts w:ascii="Times New Roman" w:hAnsi="Times New Roman" w:cs="Times New Roman" w:hint="eastAsia"/>
          <w:color w:val="FF0000"/>
          <w:sz w:val="24"/>
          <w:szCs w:val="24"/>
        </w:rPr>
        <w:t>f</w:t>
      </w:r>
      <w:r w:rsidR="00C27084" w:rsidRPr="00C27084">
        <w:rPr>
          <w:rFonts w:ascii="Times New Roman" w:hAnsi="Times New Roman" w:cs="Times New Roman" w:hint="eastAsia"/>
          <w:color w:val="FF0000"/>
          <w:sz w:val="24"/>
          <w:szCs w:val="24"/>
        </w:rPr>
        <w:t xml:space="preserve">actor </w:t>
      </w:r>
      <w:r w:rsidR="00C27084">
        <w:rPr>
          <w:rFonts w:ascii="Times New Roman" w:hAnsi="Times New Roman" w:cs="Times New Roman" w:hint="eastAsia"/>
          <w:color w:val="FF0000"/>
          <w:sz w:val="24"/>
          <w:szCs w:val="24"/>
        </w:rPr>
        <w:t>s</w:t>
      </w:r>
      <w:r w:rsidR="00C27084" w:rsidRPr="00C27084">
        <w:rPr>
          <w:rFonts w:ascii="Times New Roman" w:hAnsi="Times New Roman" w:cs="Times New Roman" w:hint="eastAsia"/>
          <w:color w:val="FF0000"/>
          <w:sz w:val="24"/>
          <w:szCs w:val="24"/>
        </w:rPr>
        <w:t xml:space="preserve">taining </w:t>
      </w:r>
      <w:r w:rsidR="00C27084">
        <w:rPr>
          <w:rFonts w:ascii="Times New Roman" w:hAnsi="Times New Roman" w:cs="Times New Roman" w:hint="eastAsia"/>
          <w:color w:val="FF0000"/>
          <w:sz w:val="24"/>
          <w:szCs w:val="24"/>
        </w:rPr>
        <w:t>b</w:t>
      </w:r>
      <w:r w:rsidR="00C27084" w:rsidRPr="00C27084">
        <w:rPr>
          <w:rFonts w:ascii="Times New Roman" w:hAnsi="Times New Roman" w:cs="Times New Roman" w:hint="eastAsia"/>
          <w:color w:val="FF0000"/>
          <w:sz w:val="24"/>
          <w:szCs w:val="24"/>
        </w:rPr>
        <w:t xml:space="preserve">uffer </w:t>
      </w:r>
      <w:r w:rsidR="00C27084">
        <w:rPr>
          <w:rFonts w:ascii="Times New Roman" w:hAnsi="Times New Roman" w:cs="Times New Roman" w:hint="eastAsia"/>
          <w:color w:val="FF0000"/>
          <w:sz w:val="24"/>
          <w:szCs w:val="24"/>
        </w:rPr>
        <w:t>s</w:t>
      </w:r>
      <w:r w:rsidR="00C27084" w:rsidRPr="00C27084">
        <w:rPr>
          <w:rFonts w:ascii="Times New Roman" w:hAnsi="Times New Roman" w:cs="Times New Roman" w:hint="eastAsia"/>
          <w:color w:val="FF0000"/>
          <w:sz w:val="24"/>
          <w:szCs w:val="24"/>
        </w:rPr>
        <w:t>et</w:t>
      </w:r>
      <w:r w:rsidR="00C27084">
        <w:rPr>
          <w:rFonts w:ascii="Times New Roman" w:hAnsi="Times New Roman" w:cs="Times New Roman" w:hint="eastAsia"/>
          <w:color w:val="FF0000"/>
          <w:sz w:val="24"/>
          <w:szCs w:val="24"/>
        </w:rPr>
        <w:t xml:space="preserve"> </w:t>
      </w:r>
      <w:r w:rsidR="00C27084" w:rsidRPr="008D578E">
        <w:rPr>
          <w:rFonts w:ascii="Times New Roman" w:hAnsi="Times New Roman" w:cs="Times New Roman" w:hint="eastAsia"/>
          <w:color w:val="FF0000"/>
          <w:sz w:val="24"/>
          <w:szCs w:val="24"/>
        </w:rPr>
        <w:t>(</w:t>
      </w:r>
      <w:proofErr w:type="spellStart"/>
      <w:r w:rsidR="00C27084" w:rsidRPr="008D578E">
        <w:rPr>
          <w:rFonts w:ascii="Times New Roman" w:hAnsi="Times New Roman" w:cs="Times New Roman" w:hint="eastAsia"/>
          <w:color w:val="FF0000"/>
          <w:sz w:val="24"/>
          <w:szCs w:val="24"/>
        </w:rPr>
        <w:t>eBioscience</w:t>
      </w:r>
      <w:proofErr w:type="spellEnd"/>
      <w:r w:rsidR="00C27084">
        <w:rPr>
          <w:rFonts w:ascii="Times New Roman" w:hAnsi="Times New Roman" w:cs="Times New Roman" w:hint="eastAsia"/>
          <w:color w:val="FF0000"/>
          <w:sz w:val="24"/>
          <w:szCs w:val="24"/>
        </w:rPr>
        <w:t>)</w:t>
      </w:r>
      <w:r w:rsidR="005741DF">
        <w:rPr>
          <w:rFonts w:ascii="Times New Roman" w:hAnsi="Times New Roman" w:cs="Times New Roman" w:hint="eastAsia"/>
          <w:color w:val="FF0000"/>
          <w:sz w:val="24"/>
          <w:szCs w:val="24"/>
        </w:rPr>
        <w:t xml:space="preserve">. Afterward, the cells were </w:t>
      </w:r>
      <w:r w:rsidR="00C27084" w:rsidRPr="00C27084">
        <w:rPr>
          <w:rFonts w:ascii="Times New Roman" w:hAnsi="Times New Roman" w:cs="Times New Roman" w:hint="eastAsia"/>
          <w:color w:val="FF0000"/>
          <w:sz w:val="24"/>
          <w:szCs w:val="24"/>
        </w:rPr>
        <w:t>incubated with anti-human Granzyme B-</w:t>
      </w:r>
      <w:r w:rsidR="001259A7">
        <w:rPr>
          <w:rFonts w:ascii="Times New Roman" w:hAnsi="Times New Roman" w:cs="Times New Roman" w:hint="eastAsia"/>
          <w:color w:val="FF0000"/>
          <w:sz w:val="24"/>
          <w:szCs w:val="24"/>
        </w:rPr>
        <w:t>FITC</w:t>
      </w:r>
      <w:r w:rsidR="00C27084" w:rsidRPr="00C27084">
        <w:rPr>
          <w:rFonts w:ascii="Times New Roman" w:hAnsi="Times New Roman" w:cs="Times New Roman" w:hint="eastAsia"/>
          <w:color w:val="FF0000"/>
          <w:sz w:val="24"/>
          <w:szCs w:val="24"/>
        </w:rPr>
        <w:t xml:space="preserve"> (</w:t>
      </w:r>
      <w:proofErr w:type="spellStart"/>
      <w:r w:rsidR="00D82D77" w:rsidRPr="00D82D77">
        <w:rPr>
          <w:rFonts w:ascii="Times New Roman" w:hAnsi="Times New Roman" w:cs="Times New Roman" w:hint="eastAsia"/>
          <w:color w:val="FF0000"/>
          <w:sz w:val="24"/>
          <w:szCs w:val="24"/>
        </w:rPr>
        <w:t>CatalogNo</w:t>
      </w:r>
      <w:proofErr w:type="spellEnd"/>
      <w:r w:rsidR="00D82D77" w:rsidRPr="00D82D77">
        <w:rPr>
          <w:rFonts w:ascii="Times New Roman" w:hAnsi="Times New Roman" w:cs="Times New Roman" w:hint="eastAsia"/>
          <w:color w:val="FF0000"/>
          <w:sz w:val="24"/>
          <w:szCs w:val="24"/>
        </w:rPr>
        <w:t>.</w:t>
      </w:r>
      <w:r w:rsidR="00DD0F5B">
        <w:rPr>
          <w:rFonts w:ascii="Times New Roman" w:hAnsi="Times New Roman" w:cs="Times New Roman" w:hint="eastAsia"/>
          <w:color w:val="FF0000"/>
          <w:sz w:val="24"/>
          <w:szCs w:val="24"/>
        </w:rPr>
        <w:t xml:space="preserve"> </w:t>
      </w:r>
      <w:r w:rsidR="001259A7" w:rsidRPr="001259A7">
        <w:rPr>
          <w:rFonts w:ascii="Times New Roman" w:hAnsi="Times New Roman" w:cs="Times New Roman" w:hint="eastAsia"/>
          <w:color w:val="FF0000"/>
          <w:sz w:val="24"/>
          <w:szCs w:val="24"/>
        </w:rPr>
        <w:t>507204</w:t>
      </w:r>
      <w:r w:rsidR="001259A7">
        <w:rPr>
          <w:rFonts w:ascii="Times New Roman" w:hAnsi="Times New Roman" w:cs="Times New Roman" w:hint="eastAsia"/>
          <w:color w:val="FF0000"/>
          <w:sz w:val="24"/>
          <w:szCs w:val="24"/>
        </w:rPr>
        <w:t>;</w:t>
      </w:r>
      <w:r w:rsidR="007431C6" w:rsidRPr="007431C6">
        <w:rPr>
          <w:rFonts w:ascii="Times New Roman" w:hAnsi="Times New Roman" w:cs="Times New Roman"/>
          <w:color w:val="FF0000"/>
          <w:sz w:val="24"/>
          <w:szCs w:val="24"/>
        </w:rPr>
        <w:t xml:space="preserve"> </w:t>
      </w:r>
      <w:proofErr w:type="spellStart"/>
      <w:r w:rsidR="007431C6" w:rsidRPr="008D578E">
        <w:rPr>
          <w:rFonts w:ascii="Times New Roman" w:hAnsi="Times New Roman" w:cs="Times New Roman"/>
          <w:color w:val="FF0000"/>
          <w:sz w:val="24"/>
          <w:szCs w:val="24"/>
        </w:rPr>
        <w:t>BioLegend</w:t>
      </w:r>
      <w:proofErr w:type="spellEnd"/>
      <w:r w:rsidR="00C27084" w:rsidRPr="00C27084">
        <w:rPr>
          <w:rFonts w:ascii="Times New Roman" w:hAnsi="Times New Roman" w:cs="Times New Roman" w:hint="eastAsia"/>
          <w:color w:val="FF0000"/>
          <w:sz w:val="24"/>
          <w:szCs w:val="24"/>
        </w:rPr>
        <w:t xml:space="preserve">) </w:t>
      </w:r>
      <w:r w:rsidR="005741DF">
        <w:rPr>
          <w:rFonts w:ascii="Times New Roman" w:hAnsi="Times New Roman" w:cs="Times New Roman" w:hint="eastAsia"/>
          <w:color w:val="FF0000"/>
          <w:sz w:val="24"/>
          <w:szCs w:val="24"/>
        </w:rPr>
        <w:t>or</w:t>
      </w:r>
      <w:r w:rsidR="00C27084" w:rsidRPr="00C27084">
        <w:rPr>
          <w:rFonts w:ascii="Times New Roman" w:hAnsi="Times New Roman" w:cs="Times New Roman" w:hint="eastAsia"/>
          <w:color w:val="FF0000"/>
          <w:sz w:val="24"/>
          <w:szCs w:val="24"/>
        </w:rPr>
        <w:t xml:space="preserve"> anti-human Ki-67-</w:t>
      </w:r>
      <w:r w:rsidR="007431C6">
        <w:rPr>
          <w:rFonts w:ascii="Times New Roman" w:hAnsi="Times New Roman" w:cs="Times New Roman" w:hint="eastAsia"/>
          <w:color w:val="FF0000"/>
          <w:sz w:val="24"/>
          <w:szCs w:val="24"/>
        </w:rPr>
        <w:t>PE</w:t>
      </w:r>
      <w:r w:rsidR="00C27084" w:rsidRPr="00C27084">
        <w:rPr>
          <w:rFonts w:ascii="Times New Roman" w:hAnsi="Times New Roman" w:cs="Times New Roman" w:hint="eastAsia"/>
          <w:color w:val="FF0000"/>
          <w:sz w:val="24"/>
          <w:szCs w:val="24"/>
        </w:rPr>
        <w:t xml:space="preserve"> (</w:t>
      </w:r>
      <w:proofErr w:type="spellStart"/>
      <w:r w:rsidR="00D82D77" w:rsidRPr="00D82D77">
        <w:rPr>
          <w:rFonts w:ascii="Times New Roman" w:hAnsi="Times New Roman" w:cs="Times New Roman" w:hint="eastAsia"/>
          <w:color w:val="FF0000"/>
          <w:sz w:val="24"/>
          <w:szCs w:val="24"/>
        </w:rPr>
        <w:t>CatalogNo</w:t>
      </w:r>
      <w:proofErr w:type="spellEnd"/>
      <w:r w:rsidR="00D82D77" w:rsidRPr="00D82D77">
        <w:rPr>
          <w:rFonts w:ascii="Times New Roman" w:hAnsi="Times New Roman" w:cs="Times New Roman" w:hint="eastAsia"/>
          <w:color w:val="FF0000"/>
          <w:sz w:val="24"/>
          <w:szCs w:val="24"/>
        </w:rPr>
        <w:t>.</w:t>
      </w:r>
      <w:r w:rsidR="001259A7">
        <w:rPr>
          <w:rFonts w:ascii="Times New Roman" w:hAnsi="Times New Roman" w:cs="Times New Roman" w:hint="eastAsia"/>
          <w:color w:val="FF0000"/>
          <w:sz w:val="24"/>
          <w:szCs w:val="24"/>
        </w:rPr>
        <w:t xml:space="preserve"> </w:t>
      </w:r>
      <w:r w:rsidR="007431C6" w:rsidRPr="007431C6">
        <w:rPr>
          <w:rFonts w:ascii="Times New Roman" w:hAnsi="Times New Roman" w:cs="Times New Roman" w:hint="eastAsia"/>
          <w:color w:val="FF0000"/>
          <w:sz w:val="24"/>
          <w:szCs w:val="24"/>
        </w:rPr>
        <w:t>350503</w:t>
      </w:r>
      <w:r w:rsidR="001259A7">
        <w:rPr>
          <w:rFonts w:ascii="Times New Roman" w:hAnsi="Times New Roman" w:cs="Times New Roman" w:hint="eastAsia"/>
          <w:color w:val="FF0000"/>
          <w:sz w:val="24"/>
          <w:szCs w:val="24"/>
        </w:rPr>
        <w:t>;</w:t>
      </w:r>
      <w:r w:rsidR="001259A7" w:rsidRPr="007431C6">
        <w:rPr>
          <w:rFonts w:ascii="Times New Roman" w:hAnsi="Times New Roman" w:cs="Times New Roman"/>
          <w:color w:val="FF0000"/>
          <w:sz w:val="24"/>
          <w:szCs w:val="24"/>
        </w:rPr>
        <w:t xml:space="preserve"> </w:t>
      </w:r>
      <w:proofErr w:type="spellStart"/>
      <w:r w:rsidR="001259A7" w:rsidRPr="008D578E">
        <w:rPr>
          <w:rFonts w:ascii="Times New Roman" w:hAnsi="Times New Roman" w:cs="Times New Roman"/>
          <w:color w:val="FF0000"/>
          <w:sz w:val="24"/>
          <w:szCs w:val="24"/>
        </w:rPr>
        <w:t>BioLegend</w:t>
      </w:r>
      <w:proofErr w:type="spellEnd"/>
      <w:r w:rsidR="00C27084" w:rsidRPr="00C27084">
        <w:rPr>
          <w:rFonts w:ascii="Times New Roman" w:hAnsi="Times New Roman" w:cs="Times New Roman" w:hint="eastAsia"/>
          <w:color w:val="FF0000"/>
          <w:sz w:val="24"/>
          <w:szCs w:val="24"/>
        </w:rPr>
        <w:t>) for 30 min at room temperature in the dark.</w:t>
      </w:r>
      <w:r w:rsidR="001259A7">
        <w:rPr>
          <w:rFonts w:ascii="Times New Roman" w:hAnsi="Times New Roman" w:cs="Times New Roman" w:hint="eastAsia"/>
          <w:color w:val="FF0000"/>
          <w:sz w:val="24"/>
          <w:szCs w:val="24"/>
        </w:rPr>
        <w:t xml:space="preserve"> </w:t>
      </w:r>
      <w:r w:rsidR="00FB4C32" w:rsidRPr="00915943">
        <w:rPr>
          <w:rFonts w:ascii="Times New Roman" w:hAnsi="Times New Roman" w:cs="Times New Roman" w:hint="eastAsia"/>
          <w:color w:val="FF0000"/>
          <w:sz w:val="24"/>
          <w:szCs w:val="24"/>
        </w:rPr>
        <w:t>Flow cytometry</w:t>
      </w:r>
      <w:r w:rsidR="00FB4C32">
        <w:rPr>
          <w:rFonts w:ascii="Times New Roman" w:hAnsi="Times New Roman" w:cs="Times New Roman" w:hint="eastAsia"/>
          <w:color w:val="FF0000"/>
          <w:sz w:val="24"/>
          <w:szCs w:val="24"/>
        </w:rPr>
        <w:t xml:space="preserve"> was performed using the </w:t>
      </w:r>
      <w:proofErr w:type="spellStart"/>
      <w:r w:rsidR="00FB4C32" w:rsidRPr="00FB4C32">
        <w:rPr>
          <w:rFonts w:ascii="Times New Roman" w:hAnsi="Times New Roman" w:cs="Times New Roman" w:hint="eastAsia"/>
          <w:color w:val="FF0000"/>
          <w:sz w:val="24"/>
          <w:szCs w:val="24"/>
        </w:rPr>
        <w:t>CytoFLEX</w:t>
      </w:r>
      <w:proofErr w:type="spellEnd"/>
      <w:r w:rsidR="00FB4C32" w:rsidRPr="00FB4C32">
        <w:rPr>
          <w:rFonts w:ascii="Times New Roman" w:hAnsi="Times New Roman" w:cs="Times New Roman" w:hint="eastAsia"/>
          <w:color w:val="FF0000"/>
          <w:sz w:val="24"/>
          <w:szCs w:val="24"/>
        </w:rPr>
        <w:t xml:space="preserve"> SRT</w:t>
      </w:r>
      <w:r w:rsidR="00FB4C32">
        <w:rPr>
          <w:rFonts w:ascii="Times New Roman" w:hAnsi="Times New Roman" w:cs="Times New Roman" w:hint="eastAsia"/>
          <w:color w:val="FF0000"/>
          <w:sz w:val="24"/>
          <w:szCs w:val="24"/>
        </w:rPr>
        <w:t xml:space="preserve"> f</w:t>
      </w:r>
      <w:r w:rsidR="00FB4C32" w:rsidRPr="00FB4C32">
        <w:rPr>
          <w:rFonts w:ascii="Times New Roman" w:hAnsi="Times New Roman" w:cs="Times New Roman" w:hint="eastAsia"/>
          <w:color w:val="FF0000"/>
          <w:sz w:val="24"/>
          <w:szCs w:val="24"/>
        </w:rPr>
        <w:t xml:space="preserve">low </w:t>
      </w:r>
      <w:r w:rsidR="00FB4C32">
        <w:rPr>
          <w:rFonts w:ascii="Times New Roman" w:hAnsi="Times New Roman" w:cs="Times New Roman" w:hint="eastAsia"/>
          <w:color w:val="FF0000"/>
          <w:sz w:val="24"/>
          <w:szCs w:val="24"/>
        </w:rPr>
        <w:t>c</w:t>
      </w:r>
      <w:r w:rsidR="00FB4C32" w:rsidRPr="00FB4C32">
        <w:rPr>
          <w:rFonts w:ascii="Times New Roman" w:hAnsi="Times New Roman" w:cs="Times New Roman" w:hint="eastAsia"/>
          <w:color w:val="FF0000"/>
          <w:sz w:val="24"/>
          <w:szCs w:val="24"/>
        </w:rPr>
        <w:t>ytometer</w:t>
      </w:r>
      <w:r w:rsidR="00FB4C32">
        <w:rPr>
          <w:rFonts w:ascii="Times New Roman" w:hAnsi="Times New Roman" w:cs="Times New Roman" w:hint="eastAsia"/>
          <w:color w:val="FF0000"/>
          <w:sz w:val="24"/>
          <w:szCs w:val="24"/>
        </w:rPr>
        <w:t xml:space="preserve"> (Beckman Coulter</w:t>
      </w:r>
      <w:r w:rsidR="001259A7">
        <w:rPr>
          <w:rFonts w:ascii="Times New Roman" w:hAnsi="Times New Roman" w:cs="Times New Roman" w:hint="eastAsia"/>
          <w:color w:val="FF0000"/>
          <w:sz w:val="24"/>
          <w:szCs w:val="24"/>
        </w:rPr>
        <w:t>,</w:t>
      </w:r>
      <w:r w:rsidR="001259A7" w:rsidRPr="001259A7">
        <w:rPr>
          <w:rFonts w:hint="eastAsia"/>
        </w:rPr>
        <w:t xml:space="preserve"> </w:t>
      </w:r>
      <w:r w:rsidR="001259A7" w:rsidRPr="001259A7">
        <w:rPr>
          <w:rFonts w:ascii="Times New Roman" w:hAnsi="Times New Roman" w:cs="Times New Roman" w:hint="eastAsia"/>
          <w:color w:val="FF0000"/>
          <w:sz w:val="24"/>
          <w:szCs w:val="24"/>
        </w:rPr>
        <w:t>Miami, FL,</w:t>
      </w:r>
      <w:r w:rsidR="001259A7">
        <w:rPr>
          <w:rFonts w:ascii="Times New Roman" w:hAnsi="Times New Roman" w:cs="Times New Roman" w:hint="eastAsia"/>
          <w:color w:val="FF0000"/>
          <w:sz w:val="24"/>
          <w:szCs w:val="24"/>
        </w:rPr>
        <w:t xml:space="preserve"> USA</w:t>
      </w:r>
      <w:r w:rsidR="00FB4C32">
        <w:rPr>
          <w:rFonts w:ascii="Times New Roman" w:hAnsi="Times New Roman" w:cs="Times New Roman" w:hint="eastAsia"/>
          <w:color w:val="FF0000"/>
          <w:sz w:val="24"/>
          <w:szCs w:val="24"/>
        </w:rPr>
        <w:t xml:space="preserve">). The results were measured using </w:t>
      </w:r>
      <w:proofErr w:type="spellStart"/>
      <w:r w:rsidR="00FB4C32">
        <w:rPr>
          <w:rFonts w:ascii="Times New Roman" w:hAnsi="Times New Roman" w:cs="Times New Roman" w:hint="eastAsia"/>
          <w:color w:val="FF0000"/>
          <w:sz w:val="24"/>
          <w:szCs w:val="24"/>
        </w:rPr>
        <w:t>FlowJo</w:t>
      </w:r>
      <w:proofErr w:type="spellEnd"/>
      <w:r w:rsidR="00FB4C32">
        <w:rPr>
          <w:rFonts w:ascii="Times New Roman" w:hAnsi="Times New Roman" w:cs="Times New Roman" w:hint="eastAsia"/>
          <w:color w:val="FF0000"/>
          <w:sz w:val="24"/>
          <w:szCs w:val="24"/>
        </w:rPr>
        <w:t xml:space="preserve"> software. </w:t>
      </w:r>
    </w:p>
    <w:sectPr w:rsidR="00FB4C32" w:rsidRPr="005C3B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C86EA" w14:textId="77777777" w:rsidR="00132D8F" w:rsidRDefault="00132D8F" w:rsidP="006A4FBF">
      <w:pPr>
        <w:rPr>
          <w:rFonts w:hint="eastAsia"/>
        </w:rPr>
      </w:pPr>
      <w:r>
        <w:separator/>
      </w:r>
    </w:p>
  </w:endnote>
  <w:endnote w:type="continuationSeparator" w:id="0">
    <w:p w14:paraId="68486B88" w14:textId="77777777" w:rsidR="00132D8F" w:rsidRDefault="00132D8F" w:rsidP="006A4FB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5B92B" w14:textId="77777777" w:rsidR="00132D8F" w:rsidRDefault="00132D8F" w:rsidP="006A4FBF">
      <w:pPr>
        <w:rPr>
          <w:rFonts w:hint="eastAsia"/>
        </w:rPr>
      </w:pPr>
      <w:r>
        <w:separator/>
      </w:r>
    </w:p>
  </w:footnote>
  <w:footnote w:type="continuationSeparator" w:id="0">
    <w:p w14:paraId="3974D805" w14:textId="77777777" w:rsidR="00132D8F" w:rsidRDefault="00132D8F" w:rsidP="006A4FB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2NLewMDWxMDI3NjAzNDJX0lEKTi0uzszPAykwqQUAc2RIwSwAAAA="/>
  </w:docVars>
  <w:rsids>
    <w:rsidRoot w:val="008D234E"/>
    <w:rsid w:val="00006C45"/>
    <w:rsid w:val="00046ECD"/>
    <w:rsid w:val="00077780"/>
    <w:rsid w:val="00095A70"/>
    <w:rsid w:val="00095BF1"/>
    <w:rsid w:val="001259A7"/>
    <w:rsid w:val="00132D8F"/>
    <w:rsid w:val="00145EE0"/>
    <w:rsid w:val="00146103"/>
    <w:rsid w:val="001528AD"/>
    <w:rsid w:val="0022595E"/>
    <w:rsid w:val="00256EAB"/>
    <w:rsid w:val="002A590F"/>
    <w:rsid w:val="003373F8"/>
    <w:rsid w:val="00412B01"/>
    <w:rsid w:val="00485773"/>
    <w:rsid w:val="004A433E"/>
    <w:rsid w:val="00533848"/>
    <w:rsid w:val="005741DF"/>
    <w:rsid w:val="00576255"/>
    <w:rsid w:val="005770C4"/>
    <w:rsid w:val="005C3B09"/>
    <w:rsid w:val="005D6DE7"/>
    <w:rsid w:val="00625475"/>
    <w:rsid w:val="006260B3"/>
    <w:rsid w:val="006A4FBF"/>
    <w:rsid w:val="006C48FD"/>
    <w:rsid w:val="006C7AA0"/>
    <w:rsid w:val="00707CF6"/>
    <w:rsid w:val="00731075"/>
    <w:rsid w:val="007431C6"/>
    <w:rsid w:val="00757A03"/>
    <w:rsid w:val="007E15EE"/>
    <w:rsid w:val="007F2F9B"/>
    <w:rsid w:val="00817E4E"/>
    <w:rsid w:val="008D234E"/>
    <w:rsid w:val="008D242B"/>
    <w:rsid w:val="008D578E"/>
    <w:rsid w:val="00915943"/>
    <w:rsid w:val="00AB0CAA"/>
    <w:rsid w:val="00AB6A92"/>
    <w:rsid w:val="00B57217"/>
    <w:rsid w:val="00BA0ED7"/>
    <w:rsid w:val="00BC1DF7"/>
    <w:rsid w:val="00BC4350"/>
    <w:rsid w:val="00BE0E9D"/>
    <w:rsid w:val="00C27084"/>
    <w:rsid w:val="00C3684A"/>
    <w:rsid w:val="00CB2DB0"/>
    <w:rsid w:val="00CC21AB"/>
    <w:rsid w:val="00CF0D54"/>
    <w:rsid w:val="00D67BB2"/>
    <w:rsid w:val="00D7270B"/>
    <w:rsid w:val="00D82D77"/>
    <w:rsid w:val="00DB5C3A"/>
    <w:rsid w:val="00DD0F5B"/>
    <w:rsid w:val="00DE586B"/>
    <w:rsid w:val="00E90DF4"/>
    <w:rsid w:val="00FB10D1"/>
    <w:rsid w:val="00FB4C32"/>
    <w:rsid w:val="00FD26DA"/>
    <w:rsid w:val="00FF3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D064C9"/>
  <w15:chartTrackingRefBased/>
  <w15:docId w15:val="{B1DBB226-1BDD-4BFF-8A50-E2C5E1094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B4C32"/>
    <w:pPr>
      <w:widowControl w:val="0"/>
      <w:jc w:val="both"/>
    </w:pPr>
  </w:style>
  <w:style w:type="paragraph" w:styleId="1">
    <w:name w:val="heading 1"/>
    <w:basedOn w:val="a"/>
    <w:next w:val="a"/>
    <w:link w:val="10"/>
    <w:uiPriority w:val="9"/>
    <w:qFormat/>
    <w:rsid w:val="008D234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D234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D234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D234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D234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D234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D234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D234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D234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D234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D234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D234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D234E"/>
    <w:rPr>
      <w:rFonts w:cstheme="majorBidi"/>
      <w:color w:val="0F4761" w:themeColor="accent1" w:themeShade="BF"/>
      <w:sz w:val="28"/>
      <w:szCs w:val="28"/>
    </w:rPr>
  </w:style>
  <w:style w:type="character" w:customStyle="1" w:styleId="50">
    <w:name w:val="标题 5 字符"/>
    <w:basedOn w:val="a0"/>
    <w:link w:val="5"/>
    <w:uiPriority w:val="9"/>
    <w:semiHidden/>
    <w:rsid w:val="008D234E"/>
    <w:rPr>
      <w:rFonts w:cstheme="majorBidi"/>
      <w:color w:val="0F4761" w:themeColor="accent1" w:themeShade="BF"/>
      <w:sz w:val="24"/>
      <w:szCs w:val="24"/>
    </w:rPr>
  </w:style>
  <w:style w:type="character" w:customStyle="1" w:styleId="60">
    <w:name w:val="标题 6 字符"/>
    <w:basedOn w:val="a0"/>
    <w:link w:val="6"/>
    <w:uiPriority w:val="9"/>
    <w:semiHidden/>
    <w:rsid w:val="008D234E"/>
    <w:rPr>
      <w:rFonts w:cstheme="majorBidi"/>
      <w:b/>
      <w:bCs/>
      <w:color w:val="0F4761" w:themeColor="accent1" w:themeShade="BF"/>
    </w:rPr>
  </w:style>
  <w:style w:type="character" w:customStyle="1" w:styleId="70">
    <w:name w:val="标题 7 字符"/>
    <w:basedOn w:val="a0"/>
    <w:link w:val="7"/>
    <w:uiPriority w:val="9"/>
    <w:semiHidden/>
    <w:rsid w:val="008D234E"/>
    <w:rPr>
      <w:rFonts w:cstheme="majorBidi"/>
      <w:b/>
      <w:bCs/>
      <w:color w:val="595959" w:themeColor="text1" w:themeTint="A6"/>
    </w:rPr>
  </w:style>
  <w:style w:type="character" w:customStyle="1" w:styleId="80">
    <w:name w:val="标题 8 字符"/>
    <w:basedOn w:val="a0"/>
    <w:link w:val="8"/>
    <w:uiPriority w:val="9"/>
    <w:semiHidden/>
    <w:rsid w:val="008D234E"/>
    <w:rPr>
      <w:rFonts w:cstheme="majorBidi"/>
      <w:color w:val="595959" w:themeColor="text1" w:themeTint="A6"/>
    </w:rPr>
  </w:style>
  <w:style w:type="character" w:customStyle="1" w:styleId="90">
    <w:name w:val="标题 9 字符"/>
    <w:basedOn w:val="a0"/>
    <w:link w:val="9"/>
    <w:uiPriority w:val="9"/>
    <w:semiHidden/>
    <w:rsid w:val="008D234E"/>
    <w:rPr>
      <w:rFonts w:eastAsiaTheme="majorEastAsia" w:cstheme="majorBidi"/>
      <w:color w:val="595959" w:themeColor="text1" w:themeTint="A6"/>
    </w:rPr>
  </w:style>
  <w:style w:type="paragraph" w:styleId="a3">
    <w:name w:val="Title"/>
    <w:basedOn w:val="a"/>
    <w:next w:val="a"/>
    <w:link w:val="a4"/>
    <w:uiPriority w:val="10"/>
    <w:qFormat/>
    <w:rsid w:val="008D234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D23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234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D23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234E"/>
    <w:pPr>
      <w:spacing w:before="160" w:after="160"/>
      <w:jc w:val="center"/>
    </w:pPr>
    <w:rPr>
      <w:i/>
      <w:iCs/>
      <w:color w:val="404040" w:themeColor="text1" w:themeTint="BF"/>
    </w:rPr>
  </w:style>
  <w:style w:type="character" w:customStyle="1" w:styleId="a8">
    <w:name w:val="引用 字符"/>
    <w:basedOn w:val="a0"/>
    <w:link w:val="a7"/>
    <w:uiPriority w:val="29"/>
    <w:rsid w:val="008D234E"/>
    <w:rPr>
      <w:i/>
      <w:iCs/>
      <w:color w:val="404040" w:themeColor="text1" w:themeTint="BF"/>
    </w:rPr>
  </w:style>
  <w:style w:type="paragraph" w:styleId="a9">
    <w:name w:val="List Paragraph"/>
    <w:basedOn w:val="a"/>
    <w:uiPriority w:val="34"/>
    <w:qFormat/>
    <w:rsid w:val="008D234E"/>
    <w:pPr>
      <w:ind w:left="720"/>
      <w:contextualSpacing/>
    </w:pPr>
  </w:style>
  <w:style w:type="character" w:styleId="aa">
    <w:name w:val="Intense Emphasis"/>
    <w:basedOn w:val="a0"/>
    <w:uiPriority w:val="21"/>
    <w:qFormat/>
    <w:rsid w:val="008D234E"/>
    <w:rPr>
      <w:i/>
      <w:iCs/>
      <w:color w:val="0F4761" w:themeColor="accent1" w:themeShade="BF"/>
    </w:rPr>
  </w:style>
  <w:style w:type="paragraph" w:styleId="ab">
    <w:name w:val="Intense Quote"/>
    <w:basedOn w:val="a"/>
    <w:next w:val="a"/>
    <w:link w:val="ac"/>
    <w:uiPriority w:val="30"/>
    <w:qFormat/>
    <w:rsid w:val="008D2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D234E"/>
    <w:rPr>
      <w:i/>
      <w:iCs/>
      <w:color w:val="0F4761" w:themeColor="accent1" w:themeShade="BF"/>
    </w:rPr>
  </w:style>
  <w:style w:type="character" w:styleId="ad">
    <w:name w:val="Intense Reference"/>
    <w:basedOn w:val="a0"/>
    <w:uiPriority w:val="32"/>
    <w:qFormat/>
    <w:rsid w:val="008D234E"/>
    <w:rPr>
      <w:b/>
      <w:bCs/>
      <w:smallCaps/>
      <w:color w:val="0F4761" w:themeColor="accent1" w:themeShade="BF"/>
      <w:spacing w:val="5"/>
    </w:rPr>
  </w:style>
  <w:style w:type="paragraph" w:styleId="ae">
    <w:name w:val="header"/>
    <w:basedOn w:val="a"/>
    <w:link w:val="af"/>
    <w:uiPriority w:val="99"/>
    <w:unhideWhenUsed/>
    <w:rsid w:val="006A4FBF"/>
    <w:pPr>
      <w:tabs>
        <w:tab w:val="center" w:pos="4153"/>
        <w:tab w:val="right" w:pos="8306"/>
      </w:tabs>
      <w:snapToGrid w:val="0"/>
      <w:jc w:val="center"/>
    </w:pPr>
    <w:rPr>
      <w:sz w:val="18"/>
      <w:szCs w:val="18"/>
    </w:rPr>
  </w:style>
  <w:style w:type="character" w:customStyle="1" w:styleId="af">
    <w:name w:val="页眉 字符"/>
    <w:basedOn w:val="a0"/>
    <w:link w:val="ae"/>
    <w:uiPriority w:val="99"/>
    <w:rsid w:val="006A4FBF"/>
    <w:rPr>
      <w:sz w:val="18"/>
      <w:szCs w:val="18"/>
    </w:rPr>
  </w:style>
  <w:style w:type="paragraph" w:styleId="af0">
    <w:name w:val="footer"/>
    <w:basedOn w:val="a"/>
    <w:link w:val="af1"/>
    <w:uiPriority w:val="99"/>
    <w:unhideWhenUsed/>
    <w:rsid w:val="006A4FBF"/>
    <w:pPr>
      <w:tabs>
        <w:tab w:val="center" w:pos="4153"/>
        <w:tab w:val="right" w:pos="8306"/>
      </w:tabs>
      <w:snapToGrid w:val="0"/>
      <w:jc w:val="left"/>
    </w:pPr>
    <w:rPr>
      <w:sz w:val="18"/>
      <w:szCs w:val="18"/>
    </w:rPr>
  </w:style>
  <w:style w:type="character" w:customStyle="1" w:styleId="af1">
    <w:name w:val="页脚 字符"/>
    <w:basedOn w:val="a0"/>
    <w:link w:val="af0"/>
    <w:uiPriority w:val="99"/>
    <w:rsid w:val="006A4FB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3</Pages>
  <Words>909</Words>
  <Characters>5197</Characters>
  <Application>Microsoft Office Word</Application>
  <DocSecurity>0</DocSecurity>
  <Lines>99</Lines>
  <Paragraphs>19</Paragraphs>
  <ScaleCrop>false</ScaleCrop>
  <Company/>
  <LinksUpToDate>false</LinksUpToDate>
  <CharactersWithSpaces>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2025-07-25T02:51:00Z</dcterms:created>
  <dcterms:modified xsi:type="dcterms:W3CDTF">2026-05-22T05:45:00Z</dcterms:modified>
  <cp:revision>11</cp:revision>
</cp:coreProperties>
</file>