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8BCA1"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Supplementary Table 1. Distribution of qualifying pathogenic or likely pathogenic HRR variants.</w:t>
      </w:r>
    </w:p>
    <w:tbl>
      <w:tblPr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644"/>
        <w:gridCol w:w="1887"/>
        <w:gridCol w:w="2275"/>
        <w:gridCol w:w="2393"/>
        <w:gridCol w:w="2949"/>
        <w:gridCol w:w="1500"/>
      </w:tblGrid>
      <w:tr w14:paraId="15591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8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123F93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Gene</w:t>
            </w:r>
          </w:p>
        </w:tc>
        <w:tc>
          <w:tcPr>
            <w:tcW w:w="89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11C3B0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MANE Select transcript</w:t>
            </w:r>
          </w:p>
        </w:tc>
        <w:tc>
          <w:tcPr>
            <w:tcW w:w="63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4C3EA1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HGVS c.</w:t>
            </w:r>
          </w:p>
        </w:tc>
        <w:tc>
          <w:tcPr>
            <w:tcW w:w="76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3A3E80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HGVS p.</w:t>
            </w:r>
          </w:p>
        </w:tc>
        <w:tc>
          <w:tcPr>
            <w:tcW w:w="80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39DA92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Consequence</w:t>
            </w:r>
          </w:p>
        </w:tc>
        <w:tc>
          <w:tcPr>
            <w:tcW w:w="99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4CF4E2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ClinVar classification</w:t>
            </w:r>
          </w:p>
        </w:tc>
        <w:tc>
          <w:tcPr>
            <w:tcW w:w="50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4B3733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Review stars</w:t>
            </w:r>
          </w:p>
        </w:tc>
      </w:tr>
      <w:tr w14:paraId="457A0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520AC6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BRCA1</w:t>
            </w:r>
          </w:p>
        </w:tc>
        <w:tc>
          <w:tcPr>
            <w:tcW w:w="8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28DC96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NM_007294.4</w:t>
            </w:r>
          </w:p>
        </w:tc>
        <w:tc>
          <w:tcPr>
            <w:tcW w:w="63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6A5A2B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c.68_69del</w:t>
            </w:r>
          </w:p>
        </w:tc>
        <w:tc>
          <w:tcPr>
            <w:tcW w:w="76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1D8E3E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p.Glu23ValfsTer17</w:t>
            </w:r>
          </w:p>
        </w:tc>
        <w:tc>
          <w:tcPr>
            <w:tcW w:w="8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59336C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Frameshift</w:t>
            </w:r>
          </w:p>
        </w:tc>
        <w:tc>
          <w:tcPr>
            <w:tcW w:w="99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18720F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Pathogenic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3CF181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DC2F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38D56E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BRCA1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504D33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NM_007294.4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2BB335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c.5266dup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23E474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p.Gln1756ProfsTer74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383CDD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Frameshift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16E173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Pathogenic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114D29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6CF8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3F1699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BRCA2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46C3E6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NM_000059.4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7A2A00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c.5946del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692454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p.Ser1982ArgfsTer22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44CA18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Frameshift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45A945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Pathogenic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3D60B4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BF08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6594A0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BRIP1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0FEE7E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NM_032043.3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26E5EF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c.2392C&gt;T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166B89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p.Arg798Ter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25C644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Stop gained/nonsense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2B1C13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Pathogenic/likely pathogenic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11E259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354E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49C451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PALB2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213EE4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NM_024675.4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675BA8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c.3362del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4D8EB4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p.Gly1121ValfsTer3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7B5CB6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Frameshift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14310C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Likely pathogenic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7F6AAD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0AE05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328F49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RAD51C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66773E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NM_058216.3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54A894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c.905-2_905-1del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70785E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7EA581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Splice-acceptor variant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15506A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Pathogenic/likely pathogenic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459116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9A94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194C7B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RAD51D</w:t>
            </w:r>
          </w:p>
        </w:tc>
        <w:tc>
          <w:tcPr>
            <w:tcW w:w="89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5FF128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NM_002878.4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334292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c.556C&gt;T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56A786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p.Arg186Ter</w:t>
            </w:r>
          </w:p>
        </w:tc>
        <w:tc>
          <w:tcPr>
            <w:tcW w:w="80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7B3C65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Stop gained/nonsense</w:t>
            </w:r>
          </w:p>
        </w:tc>
        <w:tc>
          <w:tcPr>
            <w:tcW w:w="99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3E36BE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Pathogenic/likely pathogenic</w:t>
            </w:r>
          </w:p>
        </w:tc>
        <w:tc>
          <w:tcPr>
            <w:tcW w:w="50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68" w:type="dxa"/>
              <w:left w:w="-1" w:type="dxa"/>
              <w:bottom w:w="68" w:type="dxa"/>
              <w:right w:w="-1" w:type="dxa"/>
            </w:tcMar>
            <w:vAlign w:val="center"/>
          </w:tcPr>
          <w:p w14:paraId="46F7EB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</w:tbl>
    <w:p w14:paraId="30CF033E"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2D0D3F45"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6A181413"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1701B6"/>
    <w:rsid w:val="721F5421"/>
    <w:rsid w:val="786F1D6E"/>
    <w:rsid w:val="7BA8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2020-03-26T04:36:00Z</dcterms:created>
  <dc:creator>ASUS</dc:creator>
  <cp:lastModifiedBy>Fang</cp:lastModifiedBy>
  <dcterms:modified xsi:type="dcterms:W3CDTF">2026-08-13T01:48:06Z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eyJoZGlkIjoiMmE2ZjYzMDNmMGZmNjRmMjU2NzU5YzYzYmUyMWY2NmYiLCJ1c2VySWQiOiIyMzc1ODgyNTEifQ==</vt:lpwstr>
  </property>
  <property fmtid="{D5CDD505-2E9C-101B-9397-08002B2CF9AE}" pid="4" name="ICV">
    <vt:lpwstr>E98DC94D575E4591BC9252B9DA7BE754_12</vt:lpwstr>
  </property>
</Properties>
</file>