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95F51C">
      <w:pPr>
        <w:jc w:val="center"/>
        <w:rPr>
          <w:rFonts w:hint="eastAsia" w:ascii="Times New Roman" w:hAnsi="Times New Roman" w:cs="Times New Roman"/>
          <w:b/>
          <w:bCs/>
          <w:sz w:val="24"/>
          <w:szCs w:val="24"/>
          <w:vertAlign w:val="baseline"/>
          <w:lang w:val="en-US" w:eastAsia="zh-CN"/>
        </w:rPr>
      </w:pPr>
      <w:r>
        <w:rPr>
          <w:rFonts w:hint="default" w:ascii="Times New Roman" w:hAnsi="Times New Roman" w:eastAsia="宋体" w:cs="Times New Roman"/>
          <w:b/>
          <w:bCs/>
          <w:sz w:val="24"/>
          <w:szCs w:val="24"/>
          <w:lang w:val="en-US" w:eastAsia="zh-CN"/>
        </w:rPr>
        <w:t>Supplementary Material Contents</w:t>
      </w:r>
    </w:p>
    <w:p w14:paraId="73AB7A81">
      <w:pPr>
        <w:rPr>
          <w:rFonts w:hint="eastAsia" w:ascii="Times New Roman" w:hAnsi="Times New Roman" w:cs="Times New Roman"/>
          <w:b/>
          <w:bCs/>
          <w:sz w:val="24"/>
          <w:szCs w:val="24"/>
          <w:vertAlign w:val="baseline"/>
          <w:lang w:val="en-US" w:eastAsia="zh-CN"/>
        </w:rPr>
      </w:pPr>
    </w:p>
    <w:p w14:paraId="4583E870">
      <w:pPr>
        <w:rPr>
          <w:rFonts w:hint="eastAsia" w:ascii="Times New Roman" w:hAnsi="Times New Roman" w:cs="Times New Roman"/>
          <w:b/>
          <w:bCs/>
          <w:sz w:val="24"/>
          <w:szCs w:val="24"/>
          <w:vertAlign w:val="baseline"/>
          <w:lang w:val="en-US" w:eastAsia="zh-CN"/>
        </w:rPr>
      </w:pPr>
    </w:p>
    <w:p w14:paraId="2B610A63">
      <w:pPr>
        <w:rPr>
          <w:rFonts w:hint="eastAsia" w:ascii="Times New Roman" w:hAnsi="Times New Roman" w:cs="Times New Roman"/>
          <w:b/>
          <w:bCs/>
          <w:sz w:val="24"/>
          <w:szCs w:val="24"/>
          <w:vertAlign w:val="baseline"/>
          <w:lang w:val="en-US" w:eastAsia="zh-CN"/>
        </w:rPr>
      </w:pPr>
    </w:p>
    <w:p w14:paraId="712A50D4">
      <w:pPr>
        <w:rPr>
          <w:rFonts w:hint="eastAsia" w:ascii="Times New Roman" w:hAnsi="Times New Roman" w:cs="Times New Roman"/>
          <w:b/>
          <w:bCs/>
          <w:sz w:val="24"/>
          <w:szCs w:val="24"/>
          <w:vertAlign w:val="baseline"/>
          <w:lang w:val="en-US" w:eastAsia="zh-CN"/>
        </w:rPr>
      </w:pPr>
    </w:p>
    <w:sdt>
      <w:sdtPr>
        <w:rPr>
          <w:rFonts w:ascii="宋体" w:hAnsi="宋体" w:eastAsia="宋体" w:cstheme="minorBidi"/>
          <w:kern w:val="2"/>
          <w:sz w:val="21"/>
          <w:szCs w:val="24"/>
          <w:lang w:val="en-US" w:eastAsia="zh-CN" w:bidi="ar-SA"/>
        </w:rPr>
        <w:id w:val="147473422"/>
        <w15:color w:val="DBDBDB"/>
        <w:docPartObj>
          <w:docPartGallery w:val="Table of Contents"/>
          <w:docPartUnique/>
        </w:docPartObj>
      </w:sdtPr>
      <w:sdtEndPr>
        <w:rPr>
          <w:rFonts w:hint="eastAsia" w:ascii="Times New Roman" w:hAnsi="Times New Roman" w:cs="Times New Roman" w:eastAsiaTheme="minorEastAsia"/>
          <w:bCs/>
          <w:kern w:val="2"/>
          <w:sz w:val="21"/>
          <w:szCs w:val="24"/>
          <w:vertAlign w:val="baseline"/>
          <w:lang w:val="en-US" w:eastAsia="zh-CN" w:bidi="ar-SA"/>
        </w:rPr>
      </w:sdtEndPr>
      <w:sdtContent>
        <w:p w14:paraId="32F7F043">
          <w:pPr>
            <w:spacing w:before="0" w:beforeLines="0" w:after="0" w:afterLines="0" w:line="240" w:lineRule="auto"/>
            <w:ind w:left="0" w:leftChars="0" w:right="0" w:rightChars="0" w:firstLine="0" w:firstLineChars="0"/>
            <w:jc w:val="center"/>
          </w:pPr>
        </w:p>
        <w:p w14:paraId="26C39F6F">
          <w:pPr>
            <w:pStyle w:val="6"/>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rFonts w:hint="default" w:ascii="Times New Roman" w:hAnsi="Times New Roman" w:cs="Times New Roman"/>
              <w:bCs/>
              <w:szCs w:val="21"/>
              <w:vertAlign w:val="baseline"/>
              <w:lang w:val="en-US" w:eastAsia="zh-CN"/>
            </w:rPr>
          </w:pPr>
          <w:r>
            <w:rPr>
              <w:rFonts w:hint="default" w:ascii="Times New Roman" w:hAnsi="Times New Roman" w:cs="Times New Roman"/>
              <w:b/>
              <w:bCs/>
              <w:sz w:val="21"/>
              <w:szCs w:val="21"/>
              <w:vertAlign w:val="baseline"/>
              <w:lang w:val="en-US" w:eastAsia="zh-CN"/>
            </w:rPr>
            <w:fldChar w:fldCharType="begin"/>
          </w:r>
          <w:r>
            <w:rPr>
              <w:rFonts w:hint="default" w:ascii="Times New Roman" w:hAnsi="Times New Roman" w:cs="Times New Roman"/>
              <w:b/>
              <w:bCs/>
              <w:sz w:val="21"/>
              <w:szCs w:val="21"/>
              <w:vertAlign w:val="baseline"/>
              <w:lang w:val="en-US" w:eastAsia="zh-CN"/>
            </w:rPr>
            <w:instrText xml:space="preserve">TOC \o "1-2" \h \u </w:instrText>
          </w:r>
          <w:r>
            <w:rPr>
              <w:rFonts w:hint="default" w:ascii="Times New Roman" w:hAnsi="Times New Roman" w:cs="Times New Roman"/>
              <w:b/>
              <w:bCs/>
              <w:sz w:val="21"/>
              <w:szCs w:val="21"/>
              <w:vertAlign w:val="baseline"/>
              <w:lang w:val="en-US" w:eastAsia="zh-CN"/>
            </w:rPr>
            <w:fldChar w:fldCharType="separate"/>
          </w:r>
          <w:r>
            <w:rPr>
              <w:rFonts w:hint="default" w:ascii="Times New Roman" w:hAnsi="Times New Roman" w:cs="Times New Roman"/>
              <w:bCs/>
              <w:szCs w:val="21"/>
              <w:vertAlign w:val="baseline"/>
              <w:lang w:val="en-US" w:eastAsia="zh-CN"/>
            </w:rPr>
            <w:fldChar w:fldCharType="begin"/>
          </w:r>
          <w:r>
            <w:rPr>
              <w:rFonts w:hint="default" w:ascii="Times New Roman" w:hAnsi="Times New Roman" w:cs="Times New Roman"/>
              <w:bCs/>
              <w:szCs w:val="21"/>
              <w:vertAlign w:val="baseline"/>
              <w:lang w:val="en-US" w:eastAsia="zh-CN"/>
            </w:rPr>
            <w:instrText xml:space="preserve"> HYPERLINK \l _Toc29193 </w:instrText>
          </w:r>
          <w:r>
            <w:rPr>
              <w:rFonts w:hint="default" w:ascii="Times New Roman" w:hAnsi="Times New Roman" w:cs="Times New Roman"/>
              <w:bCs/>
              <w:szCs w:val="21"/>
              <w:vertAlign w:val="baseline"/>
              <w:lang w:val="en-US" w:eastAsia="zh-CN"/>
            </w:rPr>
            <w:fldChar w:fldCharType="separate"/>
          </w:r>
          <w:r>
            <w:rPr>
              <w:rFonts w:hint="eastAsia" w:ascii="Times New Roman" w:hAnsi="Times New Roman" w:cs="Times New Roman"/>
              <w:bCs/>
              <w:szCs w:val="24"/>
              <w:vertAlign w:val="baseline"/>
              <w:lang w:val="en-US" w:eastAsia="zh-CN"/>
            </w:rPr>
            <w:t xml:space="preserve">Appendix 1. </w:t>
          </w:r>
          <w:r>
            <w:rPr>
              <w:rFonts w:hint="eastAsia" w:ascii="Times New Roman" w:hAnsi="Times New Roman" w:cs="Times New Roman"/>
              <w:bCs w:val="0"/>
              <w:szCs w:val="24"/>
              <w:vertAlign w:val="baseline"/>
              <w:lang w:val="en-US" w:eastAsia="zh-CN"/>
            </w:rPr>
            <w:t>Literature retrieval strategy</w:t>
          </w:r>
          <w:r>
            <w:tab/>
          </w:r>
          <w:r>
            <w:fldChar w:fldCharType="begin"/>
          </w:r>
          <w:r>
            <w:instrText xml:space="preserve"> PAGEREF _Toc29193 \h </w:instrText>
          </w:r>
          <w:r>
            <w:fldChar w:fldCharType="separate"/>
          </w:r>
          <w:r>
            <w:t>1</w:t>
          </w:r>
          <w:r>
            <w:fldChar w:fldCharType="end"/>
          </w:r>
          <w:r>
            <w:rPr>
              <w:rFonts w:hint="default" w:ascii="Times New Roman" w:hAnsi="Times New Roman" w:cs="Times New Roman"/>
              <w:bCs/>
              <w:szCs w:val="21"/>
              <w:vertAlign w:val="baseline"/>
              <w:lang w:val="en-US" w:eastAsia="zh-CN"/>
            </w:rPr>
            <w:fldChar w:fldCharType="end"/>
          </w:r>
        </w:p>
        <w:p w14:paraId="6F5A332D">
          <w:pPr>
            <w:pStyle w:val="6"/>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rFonts w:hint="eastAsia" w:ascii="Times New Roman" w:hAnsi="Times New Roman" w:cs="Times New Roman" w:eastAsiaTheme="minorEastAsia"/>
              <w:bCs w:val="0"/>
              <w:szCs w:val="24"/>
              <w:vertAlign w:val="baseline"/>
              <w:lang w:val="en-US" w:eastAsia="zh-CN"/>
            </w:rPr>
          </w:pPr>
          <w:r>
            <w:rPr>
              <w:rFonts w:hint="default" w:ascii="Times New Roman" w:hAnsi="Times New Roman" w:cs="Times New Roman"/>
              <w:bCs w:val="0"/>
              <w:szCs w:val="24"/>
              <w:vertAlign w:val="baseline"/>
              <w:lang w:val="en-US" w:eastAsia="zh-CN"/>
            </w:rPr>
            <w:t>Appendix 2. Basic Information of Included Literature</w:t>
          </w:r>
          <w:r>
            <w:tab/>
          </w:r>
          <w:r>
            <w:rPr>
              <w:rFonts w:hint="eastAsia"/>
              <w:lang w:val="en-US" w:eastAsia="zh-CN"/>
            </w:rPr>
            <w:t>6</w:t>
          </w:r>
        </w:p>
        <w:p w14:paraId="5D874721">
          <w:pPr>
            <w:pStyle w:val="6"/>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pPr>
          <w:r>
            <w:rPr>
              <w:rFonts w:hint="default" w:ascii="Times New Roman" w:hAnsi="Times New Roman" w:cs="Times New Roman"/>
              <w:bCs/>
              <w:szCs w:val="21"/>
              <w:vertAlign w:val="baseline"/>
              <w:lang w:val="en-US" w:eastAsia="zh-CN"/>
            </w:rPr>
            <w:fldChar w:fldCharType="begin"/>
          </w:r>
          <w:r>
            <w:rPr>
              <w:rFonts w:hint="default" w:ascii="Times New Roman" w:hAnsi="Times New Roman" w:cs="Times New Roman"/>
              <w:bCs/>
              <w:szCs w:val="21"/>
              <w:vertAlign w:val="baseline"/>
              <w:lang w:val="en-US" w:eastAsia="zh-CN"/>
            </w:rPr>
            <w:instrText xml:space="preserve"> HYPERLINK \l _Toc19189 </w:instrText>
          </w:r>
          <w:r>
            <w:rPr>
              <w:rFonts w:hint="default" w:ascii="Times New Roman" w:hAnsi="Times New Roman" w:cs="Times New Roman"/>
              <w:bCs/>
              <w:szCs w:val="21"/>
              <w:vertAlign w:val="baseline"/>
              <w:lang w:val="en-US" w:eastAsia="zh-CN"/>
            </w:rPr>
            <w:fldChar w:fldCharType="separate"/>
          </w:r>
          <w:r>
            <w:rPr>
              <w:rFonts w:hint="default" w:ascii="Times New Roman" w:hAnsi="Times New Roman" w:eastAsia="宋体" w:cs="Times New Roman"/>
              <w:bCs/>
              <w:kern w:val="44"/>
              <w:szCs w:val="24"/>
              <w:vertAlign w:val="baseline"/>
              <w:lang w:val="en-US" w:eastAsia="zh-CN" w:bidi="ar"/>
            </w:rPr>
            <w:t>Appendix 3. Risk of bias assessment for included studies</w:t>
          </w:r>
          <w:r>
            <w:tab/>
          </w:r>
          <w:r>
            <w:fldChar w:fldCharType="begin"/>
          </w:r>
          <w:r>
            <w:instrText xml:space="preserve"> PAGEREF _Toc19189 \h </w:instrText>
          </w:r>
          <w:r>
            <w:fldChar w:fldCharType="separate"/>
          </w:r>
          <w:r>
            <w:t>20</w:t>
          </w:r>
          <w:r>
            <w:fldChar w:fldCharType="end"/>
          </w:r>
          <w:r>
            <w:rPr>
              <w:rFonts w:hint="default" w:ascii="Times New Roman" w:hAnsi="Times New Roman" w:cs="Times New Roman"/>
              <w:bCs/>
              <w:szCs w:val="21"/>
              <w:vertAlign w:val="baseline"/>
              <w:lang w:val="en-US" w:eastAsia="zh-CN"/>
            </w:rPr>
            <w:fldChar w:fldCharType="end"/>
          </w:r>
        </w:p>
        <w:p w14:paraId="41753CA2">
          <w:pPr>
            <w:pStyle w:val="6"/>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pPr>
          <w:r>
            <w:rPr>
              <w:rFonts w:hint="default" w:ascii="Times New Roman" w:hAnsi="Times New Roman" w:cs="Times New Roman"/>
              <w:bCs/>
              <w:szCs w:val="21"/>
              <w:vertAlign w:val="baseline"/>
              <w:lang w:val="en-US" w:eastAsia="zh-CN"/>
            </w:rPr>
            <w:fldChar w:fldCharType="begin"/>
          </w:r>
          <w:r>
            <w:rPr>
              <w:rFonts w:hint="default" w:ascii="Times New Roman" w:hAnsi="Times New Roman" w:cs="Times New Roman"/>
              <w:bCs/>
              <w:szCs w:val="21"/>
              <w:vertAlign w:val="baseline"/>
              <w:lang w:val="en-US" w:eastAsia="zh-CN"/>
            </w:rPr>
            <w:instrText xml:space="preserve"> HYPERLINK \l _Toc25528 </w:instrText>
          </w:r>
          <w:r>
            <w:rPr>
              <w:rFonts w:hint="default" w:ascii="Times New Roman" w:hAnsi="Times New Roman" w:cs="Times New Roman"/>
              <w:bCs/>
              <w:szCs w:val="21"/>
              <w:vertAlign w:val="baseline"/>
              <w:lang w:val="en-US" w:eastAsia="zh-CN"/>
            </w:rPr>
            <w:fldChar w:fldCharType="separate"/>
          </w:r>
          <w:r>
            <w:rPr>
              <w:rFonts w:hint="default" w:ascii="Times New Roman" w:hAnsi="Times New Roman" w:eastAsia="宋体" w:cs="Times New Roman"/>
              <w:bCs/>
              <w:kern w:val="44"/>
              <w:szCs w:val="24"/>
              <w:vertAlign w:val="baseline"/>
              <w:lang w:val="en-US" w:eastAsia="zh-CN" w:bidi="ar"/>
            </w:rPr>
            <w:t>Appendix 4. The Consistency Test of Direct Evidence and Indirect Evidence by Node Splitting Method</w:t>
          </w:r>
          <w:r>
            <w:tab/>
          </w:r>
          <w:r>
            <w:fldChar w:fldCharType="begin"/>
          </w:r>
          <w:r>
            <w:instrText xml:space="preserve"> PAGEREF _Toc25528 \h </w:instrText>
          </w:r>
          <w:r>
            <w:fldChar w:fldCharType="separate"/>
          </w:r>
          <w:r>
            <w:t>27</w:t>
          </w:r>
          <w:r>
            <w:fldChar w:fldCharType="end"/>
          </w:r>
          <w:r>
            <w:rPr>
              <w:rFonts w:hint="default" w:ascii="Times New Roman" w:hAnsi="Times New Roman" w:cs="Times New Roman"/>
              <w:bCs/>
              <w:szCs w:val="21"/>
              <w:vertAlign w:val="baseline"/>
              <w:lang w:val="en-US" w:eastAsia="zh-CN"/>
            </w:rPr>
            <w:fldChar w:fldCharType="end"/>
          </w:r>
        </w:p>
        <w:p w14:paraId="0A885268">
          <w:pPr>
            <w:pStyle w:val="6"/>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pPr>
          <w:r>
            <w:rPr>
              <w:rFonts w:hint="default" w:ascii="Times New Roman" w:hAnsi="Times New Roman" w:cs="Times New Roman"/>
              <w:bCs/>
              <w:szCs w:val="21"/>
              <w:vertAlign w:val="baseline"/>
              <w:lang w:val="en-US" w:eastAsia="zh-CN"/>
            </w:rPr>
            <w:fldChar w:fldCharType="begin"/>
          </w:r>
          <w:r>
            <w:rPr>
              <w:rFonts w:hint="default" w:ascii="Times New Roman" w:hAnsi="Times New Roman" w:cs="Times New Roman"/>
              <w:bCs/>
              <w:szCs w:val="21"/>
              <w:vertAlign w:val="baseline"/>
              <w:lang w:val="en-US" w:eastAsia="zh-CN"/>
            </w:rPr>
            <w:instrText xml:space="preserve"> HYPERLINK \l _Toc30215 </w:instrText>
          </w:r>
          <w:r>
            <w:rPr>
              <w:rFonts w:hint="default" w:ascii="Times New Roman" w:hAnsi="Times New Roman" w:cs="Times New Roman"/>
              <w:bCs/>
              <w:szCs w:val="21"/>
              <w:vertAlign w:val="baseline"/>
              <w:lang w:val="en-US" w:eastAsia="zh-CN"/>
            </w:rPr>
            <w:fldChar w:fldCharType="separate"/>
          </w:r>
          <w:r>
            <w:rPr>
              <w:rFonts w:hint="default" w:ascii="Times New Roman" w:hAnsi="Times New Roman" w:eastAsia="宋体" w:cs="Times New Roman"/>
              <w:bCs/>
              <w:kern w:val="44"/>
              <w:szCs w:val="24"/>
              <w:vertAlign w:val="baseline"/>
              <w:lang w:val="en-US" w:eastAsia="zh-CN" w:bidi="ar"/>
            </w:rPr>
            <w:t xml:space="preserve">Appendix </w:t>
          </w:r>
          <w:r>
            <w:rPr>
              <w:rFonts w:hint="eastAsia" w:ascii="Times New Roman" w:hAnsi="Times New Roman" w:eastAsia="宋体" w:cs="Times New Roman"/>
              <w:bCs/>
              <w:kern w:val="44"/>
              <w:szCs w:val="24"/>
              <w:vertAlign w:val="baseline"/>
              <w:lang w:val="en-US" w:eastAsia="zh-CN" w:bidi="ar"/>
            </w:rPr>
            <w:t>5</w:t>
          </w:r>
          <w:r>
            <w:rPr>
              <w:rFonts w:hint="default" w:ascii="Times New Roman" w:hAnsi="Times New Roman" w:eastAsia="宋体" w:cs="Times New Roman"/>
              <w:bCs/>
              <w:kern w:val="44"/>
              <w:szCs w:val="24"/>
              <w:vertAlign w:val="baseline"/>
              <w:lang w:val="en-US" w:eastAsia="zh-CN" w:bidi="ar"/>
            </w:rPr>
            <w:t xml:space="preserve">. </w:t>
          </w:r>
          <w:r>
            <w:rPr>
              <w:rFonts w:hint="eastAsia" w:ascii="Times New Roman" w:hAnsi="Times New Roman" w:eastAsia="宋体" w:cs="Times New Roman"/>
              <w:bCs/>
              <w:kern w:val="44"/>
              <w:szCs w:val="24"/>
              <w:vertAlign w:val="baseline"/>
              <w:lang w:val="en-US" w:eastAsia="zh-CN" w:bidi="ar"/>
            </w:rPr>
            <w:t>Network Connectivity</w:t>
          </w:r>
          <w:r>
            <w:tab/>
          </w:r>
          <w:r>
            <w:fldChar w:fldCharType="begin"/>
          </w:r>
          <w:r>
            <w:instrText xml:space="preserve"> PAGEREF _Toc30215 \h </w:instrText>
          </w:r>
          <w:r>
            <w:fldChar w:fldCharType="separate"/>
          </w:r>
          <w:r>
            <w:t>29</w:t>
          </w:r>
          <w:r>
            <w:fldChar w:fldCharType="end"/>
          </w:r>
          <w:r>
            <w:rPr>
              <w:rFonts w:hint="default" w:ascii="Times New Roman" w:hAnsi="Times New Roman" w:cs="Times New Roman"/>
              <w:bCs/>
              <w:szCs w:val="21"/>
              <w:vertAlign w:val="baseline"/>
              <w:lang w:val="en-US" w:eastAsia="zh-CN"/>
            </w:rPr>
            <w:fldChar w:fldCharType="end"/>
          </w:r>
        </w:p>
        <w:p w14:paraId="217E2D4D">
          <w:pPr>
            <w:pStyle w:val="6"/>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pPr>
          <w:r>
            <w:rPr>
              <w:rFonts w:hint="default" w:ascii="Times New Roman" w:hAnsi="Times New Roman" w:cs="Times New Roman"/>
              <w:bCs/>
              <w:szCs w:val="21"/>
              <w:vertAlign w:val="baseline"/>
              <w:lang w:val="en-US" w:eastAsia="zh-CN"/>
            </w:rPr>
            <w:fldChar w:fldCharType="begin"/>
          </w:r>
          <w:r>
            <w:rPr>
              <w:rFonts w:hint="default" w:ascii="Times New Roman" w:hAnsi="Times New Roman" w:cs="Times New Roman"/>
              <w:bCs/>
              <w:szCs w:val="21"/>
              <w:vertAlign w:val="baseline"/>
              <w:lang w:val="en-US" w:eastAsia="zh-CN"/>
            </w:rPr>
            <w:instrText xml:space="preserve"> HYPERLINK \l _Toc5060 </w:instrText>
          </w:r>
          <w:r>
            <w:rPr>
              <w:rFonts w:hint="default" w:ascii="Times New Roman" w:hAnsi="Times New Roman" w:cs="Times New Roman"/>
              <w:bCs/>
              <w:szCs w:val="21"/>
              <w:vertAlign w:val="baseline"/>
              <w:lang w:val="en-US" w:eastAsia="zh-CN"/>
            </w:rPr>
            <w:fldChar w:fldCharType="separate"/>
          </w:r>
          <w:r>
            <w:rPr>
              <w:rFonts w:hint="default" w:ascii="Times New Roman" w:hAnsi="Times New Roman" w:eastAsia="宋体" w:cs="Times New Roman"/>
              <w:bCs/>
              <w:kern w:val="44"/>
              <w:szCs w:val="24"/>
              <w:vertAlign w:val="baseline"/>
              <w:lang w:val="en-US" w:eastAsia="zh-CN" w:bidi="ar"/>
            </w:rPr>
            <w:t xml:space="preserve">Appendix </w:t>
          </w:r>
          <w:r>
            <w:rPr>
              <w:rFonts w:hint="eastAsia" w:ascii="Times New Roman" w:hAnsi="Times New Roman" w:eastAsia="宋体" w:cs="Times New Roman"/>
              <w:bCs/>
              <w:kern w:val="44"/>
              <w:szCs w:val="24"/>
              <w:vertAlign w:val="baseline"/>
              <w:lang w:val="en-US" w:eastAsia="zh-CN" w:bidi="ar"/>
            </w:rPr>
            <w:t>6</w:t>
          </w:r>
          <w:r>
            <w:rPr>
              <w:rFonts w:hint="default" w:ascii="Times New Roman" w:hAnsi="Times New Roman" w:eastAsia="宋体" w:cs="Times New Roman"/>
              <w:bCs/>
              <w:kern w:val="44"/>
              <w:szCs w:val="24"/>
              <w:vertAlign w:val="baseline"/>
              <w:lang w:val="en-US" w:eastAsia="zh-CN" w:bidi="ar"/>
            </w:rPr>
            <w:t>. Consistent and UME models fit comparison</w:t>
          </w:r>
          <w:r>
            <w:tab/>
          </w:r>
          <w:r>
            <w:fldChar w:fldCharType="begin"/>
          </w:r>
          <w:r>
            <w:instrText xml:space="preserve"> PAGEREF _Toc5060 \h </w:instrText>
          </w:r>
          <w:r>
            <w:fldChar w:fldCharType="separate"/>
          </w:r>
          <w:r>
            <w:t>31</w:t>
          </w:r>
          <w:r>
            <w:fldChar w:fldCharType="end"/>
          </w:r>
          <w:r>
            <w:rPr>
              <w:rFonts w:hint="default" w:ascii="Times New Roman" w:hAnsi="Times New Roman" w:cs="Times New Roman"/>
              <w:bCs/>
              <w:szCs w:val="21"/>
              <w:vertAlign w:val="baseline"/>
              <w:lang w:val="en-US" w:eastAsia="zh-CN"/>
            </w:rPr>
            <w:fldChar w:fldCharType="end"/>
          </w:r>
        </w:p>
        <w:p w14:paraId="4A8D0B79">
          <w:pPr>
            <w:pStyle w:val="6"/>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pPr>
          <w:r>
            <w:rPr>
              <w:rFonts w:hint="default" w:ascii="Times New Roman" w:hAnsi="Times New Roman" w:cs="Times New Roman"/>
              <w:bCs/>
              <w:szCs w:val="21"/>
              <w:vertAlign w:val="baseline"/>
              <w:lang w:val="en-US" w:eastAsia="zh-CN"/>
            </w:rPr>
            <w:fldChar w:fldCharType="begin"/>
          </w:r>
          <w:r>
            <w:rPr>
              <w:rFonts w:hint="default" w:ascii="Times New Roman" w:hAnsi="Times New Roman" w:cs="Times New Roman"/>
              <w:bCs/>
              <w:szCs w:val="21"/>
              <w:vertAlign w:val="baseline"/>
              <w:lang w:val="en-US" w:eastAsia="zh-CN"/>
            </w:rPr>
            <w:instrText xml:space="preserve"> HYPERLINK \l _Toc15683 </w:instrText>
          </w:r>
          <w:r>
            <w:rPr>
              <w:rFonts w:hint="default" w:ascii="Times New Roman" w:hAnsi="Times New Roman" w:cs="Times New Roman"/>
              <w:bCs/>
              <w:szCs w:val="21"/>
              <w:vertAlign w:val="baseline"/>
              <w:lang w:val="en-US" w:eastAsia="zh-CN"/>
            </w:rPr>
            <w:fldChar w:fldCharType="separate"/>
          </w:r>
          <w:r>
            <w:rPr>
              <w:rFonts w:hint="default" w:ascii="Times New Roman" w:hAnsi="Times New Roman" w:cs="Times New Roman"/>
              <w:bCs/>
              <w:szCs w:val="24"/>
              <w:vertAlign w:val="baseline"/>
              <w:lang w:val="en-US" w:eastAsia="zh-CN"/>
            </w:rPr>
            <w:t xml:space="preserve">Appendix </w:t>
          </w:r>
          <w:r>
            <w:rPr>
              <w:rFonts w:hint="eastAsia" w:ascii="Times New Roman" w:hAnsi="Times New Roman" w:cs="Times New Roman"/>
              <w:bCs/>
              <w:szCs w:val="24"/>
              <w:vertAlign w:val="baseline"/>
              <w:lang w:val="en-US" w:eastAsia="zh-CN"/>
            </w:rPr>
            <w:t xml:space="preserve">7. </w:t>
          </w:r>
          <w:r>
            <w:rPr>
              <w:rFonts w:hint="default" w:ascii="Times New Roman" w:hAnsi="Times New Roman" w:cs="Times New Roman"/>
              <w:bCs/>
              <w:szCs w:val="24"/>
              <w:vertAlign w:val="baseline"/>
              <w:lang w:val="en-US" w:eastAsia="zh-CN"/>
            </w:rPr>
            <w:t>Nonlinear functions and model-fit comparison</w:t>
          </w:r>
          <w:r>
            <w:tab/>
          </w:r>
          <w:r>
            <w:fldChar w:fldCharType="begin"/>
          </w:r>
          <w:r>
            <w:instrText xml:space="preserve"> PAGEREF _Toc15683 \h </w:instrText>
          </w:r>
          <w:r>
            <w:fldChar w:fldCharType="separate"/>
          </w:r>
          <w:r>
            <w:t>32</w:t>
          </w:r>
          <w:r>
            <w:fldChar w:fldCharType="end"/>
          </w:r>
          <w:r>
            <w:rPr>
              <w:rFonts w:hint="default" w:ascii="Times New Roman" w:hAnsi="Times New Roman" w:cs="Times New Roman"/>
              <w:bCs/>
              <w:szCs w:val="21"/>
              <w:vertAlign w:val="baseline"/>
              <w:lang w:val="en-US" w:eastAsia="zh-CN"/>
            </w:rPr>
            <w:fldChar w:fldCharType="end"/>
          </w:r>
        </w:p>
        <w:p w14:paraId="6FE7D9CA">
          <w:pPr>
            <w:pStyle w:val="6"/>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pPr>
          <w:r>
            <w:rPr>
              <w:rFonts w:hint="default" w:ascii="Times New Roman" w:hAnsi="Times New Roman" w:cs="Times New Roman"/>
              <w:bCs/>
              <w:szCs w:val="21"/>
              <w:vertAlign w:val="baseline"/>
              <w:lang w:val="en-US" w:eastAsia="zh-CN"/>
            </w:rPr>
            <w:fldChar w:fldCharType="begin"/>
          </w:r>
          <w:r>
            <w:rPr>
              <w:rFonts w:hint="default" w:ascii="Times New Roman" w:hAnsi="Times New Roman" w:cs="Times New Roman"/>
              <w:bCs/>
              <w:szCs w:val="21"/>
              <w:vertAlign w:val="baseline"/>
              <w:lang w:val="en-US" w:eastAsia="zh-CN"/>
            </w:rPr>
            <w:instrText xml:space="preserve"> HYPERLINK \l _Toc30355 </w:instrText>
          </w:r>
          <w:r>
            <w:rPr>
              <w:rFonts w:hint="default" w:ascii="Times New Roman" w:hAnsi="Times New Roman" w:cs="Times New Roman"/>
              <w:bCs/>
              <w:szCs w:val="21"/>
              <w:vertAlign w:val="baseline"/>
              <w:lang w:val="en-US" w:eastAsia="zh-CN"/>
            </w:rPr>
            <w:fldChar w:fldCharType="separate"/>
          </w:r>
          <w:r>
            <w:rPr>
              <w:rFonts w:hint="default" w:ascii="Times New Roman" w:hAnsi="Times New Roman" w:cs="Times New Roman"/>
              <w:bCs/>
              <w:szCs w:val="24"/>
              <w:vertAlign w:val="baseline"/>
              <w:lang w:val="en-US" w:eastAsia="zh-CN"/>
            </w:rPr>
            <w:t xml:space="preserve">Appendix </w:t>
          </w:r>
          <w:r>
            <w:rPr>
              <w:rFonts w:hint="eastAsia" w:ascii="Times New Roman" w:hAnsi="Times New Roman" w:cs="Times New Roman"/>
              <w:bCs/>
              <w:szCs w:val="24"/>
              <w:vertAlign w:val="baseline"/>
              <w:lang w:val="en-US" w:eastAsia="zh-CN"/>
            </w:rPr>
            <w:t>8. Models fit comparison</w:t>
          </w:r>
          <w:r>
            <w:tab/>
          </w:r>
          <w:r>
            <w:fldChar w:fldCharType="begin"/>
          </w:r>
          <w:r>
            <w:instrText xml:space="preserve"> PAGEREF _Toc30355 \h </w:instrText>
          </w:r>
          <w:r>
            <w:fldChar w:fldCharType="separate"/>
          </w:r>
          <w:r>
            <w:t>33</w:t>
          </w:r>
          <w:r>
            <w:fldChar w:fldCharType="end"/>
          </w:r>
          <w:r>
            <w:rPr>
              <w:rFonts w:hint="default" w:ascii="Times New Roman" w:hAnsi="Times New Roman" w:cs="Times New Roman"/>
              <w:bCs/>
              <w:szCs w:val="21"/>
              <w:vertAlign w:val="baseline"/>
              <w:lang w:val="en-US" w:eastAsia="zh-CN"/>
            </w:rPr>
            <w:fldChar w:fldCharType="end"/>
          </w:r>
        </w:p>
        <w:p w14:paraId="373665B6">
          <w:pPr>
            <w:pStyle w:val="6"/>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pPr>
          <w:r>
            <w:rPr>
              <w:rFonts w:hint="default" w:ascii="Times New Roman" w:hAnsi="Times New Roman" w:cs="Times New Roman"/>
              <w:bCs/>
              <w:szCs w:val="21"/>
              <w:vertAlign w:val="baseline"/>
              <w:lang w:val="en-US" w:eastAsia="zh-CN"/>
            </w:rPr>
            <w:fldChar w:fldCharType="begin"/>
          </w:r>
          <w:r>
            <w:rPr>
              <w:rFonts w:hint="default" w:ascii="Times New Roman" w:hAnsi="Times New Roman" w:cs="Times New Roman"/>
              <w:bCs/>
              <w:szCs w:val="21"/>
              <w:vertAlign w:val="baseline"/>
              <w:lang w:val="en-US" w:eastAsia="zh-CN"/>
            </w:rPr>
            <w:instrText xml:space="preserve"> HYPERLINK \l _Toc12143 </w:instrText>
          </w:r>
          <w:r>
            <w:rPr>
              <w:rFonts w:hint="default" w:ascii="Times New Roman" w:hAnsi="Times New Roman" w:cs="Times New Roman"/>
              <w:bCs/>
              <w:szCs w:val="21"/>
              <w:vertAlign w:val="baseline"/>
              <w:lang w:val="en-US" w:eastAsia="zh-CN"/>
            </w:rPr>
            <w:fldChar w:fldCharType="separate"/>
          </w:r>
          <w:r>
            <w:rPr>
              <w:rFonts w:hint="default" w:ascii="Times New Roman" w:hAnsi="Times New Roman" w:cs="Times New Roman"/>
              <w:bCs/>
              <w:szCs w:val="24"/>
              <w:vertAlign w:val="baseline"/>
              <w:lang w:val="en-US" w:eastAsia="zh-CN"/>
            </w:rPr>
            <w:t xml:space="preserve">Appendix </w:t>
          </w:r>
          <w:r>
            <w:rPr>
              <w:rFonts w:hint="eastAsia" w:ascii="Times New Roman" w:hAnsi="Times New Roman" w:cs="Times New Roman"/>
              <w:bCs/>
              <w:szCs w:val="24"/>
              <w:vertAlign w:val="baseline"/>
              <w:lang w:val="en-US" w:eastAsia="zh-CN"/>
            </w:rPr>
            <w:t>9</w:t>
          </w:r>
          <w:r>
            <w:rPr>
              <w:rFonts w:hint="default" w:ascii="Times New Roman" w:hAnsi="Times New Roman" w:cs="Times New Roman"/>
              <w:bCs/>
              <w:szCs w:val="24"/>
              <w:vertAlign w:val="baseline"/>
              <w:lang w:val="en-US" w:eastAsia="zh-CN"/>
            </w:rPr>
            <w:t xml:space="preserve">. </w:t>
          </w:r>
          <w:r>
            <w:rPr>
              <w:rFonts w:hint="eastAsia" w:ascii="Times New Roman" w:hAnsi="Times New Roman" w:cs="Times New Roman"/>
              <w:bCs/>
              <w:szCs w:val="24"/>
              <w:vertAlign w:val="baseline"/>
              <w:lang w:val="en-US" w:eastAsia="zh-CN"/>
            </w:rPr>
            <w:t>Network transitivity</w:t>
          </w:r>
          <w:r>
            <w:tab/>
          </w:r>
          <w:r>
            <w:fldChar w:fldCharType="begin"/>
          </w:r>
          <w:r>
            <w:instrText xml:space="preserve"> PAGEREF _Toc12143 \h </w:instrText>
          </w:r>
          <w:r>
            <w:fldChar w:fldCharType="separate"/>
          </w:r>
          <w:r>
            <w:t>36</w:t>
          </w:r>
          <w:r>
            <w:fldChar w:fldCharType="end"/>
          </w:r>
          <w:r>
            <w:rPr>
              <w:rFonts w:hint="default" w:ascii="Times New Roman" w:hAnsi="Times New Roman" w:cs="Times New Roman"/>
              <w:bCs/>
              <w:szCs w:val="21"/>
              <w:vertAlign w:val="baseline"/>
              <w:lang w:val="en-US" w:eastAsia="zh-CN"/>
            </w:rPr>
            <w:fldChar w:fldCharType="end"/>
          </w:r>
        </w:p>
        <w:p w14:paraId="5FB8A334">
          <w:pPr>
            <w:pStyle w:val="6"/>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pPr>
          <w:r>
            <w:rPr>
              <w:rFonts w:hint="default" w:ascii="Times New Roman" w:hAnsi="Times New Roman" w:cs="Times New Roman"/>
              <w:bCs/>
              <w:szCs w:val="21"/>
              <w:vertAlign w:val="baseline"/>
              <w:lang w:val="en-US" w:eastAsia="zh-CN"/>
            </w:rPr>
            <w:fldChar w:fldCharType="begin"/>
          </w:r>
          <w:r>
            <w:rPr>
              <w:rFonts w:hint="default" w:ascii="Times New Roman" w:hAnsi="Times New Roman" w:cs="Times New Roman"/>
              <w:bCs/>
              <w:szCs w:val="21"/>
              <w:vertAlign w:val="baseline"/>
              <w:lang w:val="en-US" w:eastAsia="zh-CN"/>
            </w:rPr>
            <w:instrText xml:space="preserve"> HYPERLINK \l _Toc997 </w:instrText>
          </w:r>
          <w:r>
            <w:rPr>
              <w:rFonts w:hint="default" w:ascii="Times New Roman" w:hAnsi="Times New Roman" w:cs="Times New Roman"/>
              <w:bCs/>
              <w:szCs w:val="21"/>
              <w:vertAlign w:val="baseline"/>
              <w:lang w:val="en-US" w:eastAsia="zh-CN"/>
            </w:rPr>
            <w:fldChar w:fldCharType="separate"/>
          </w:r>
          <w:r>
            <w:rPr>
              <w:rFonts w:hint="default" w:ascii="Times New Roman" w:hAnsi="Times New Roman" w:cs="Times New Roman"/>
              <w:bCs/>
              <w:szCs w:val="24"/>
              <w:vertAlign w:val="baseline"/>
              <w:lang w:val="en-US" w:eastAsia="zh-CN"/>
            </w:rPr>
            <w:t xml:space="preserve">Appendix </w:t>
          </w:r>
          <w:r>
            <w:rPr>
              <w:rFonts w:hint="eastAsia" w:ascii="Times New Roman" w:hAnsi="Times New Roman" w:cs="Times New Roman"/>
              <w:bCs/>
              <w:szCs w:val="24"/>
              <w:vertAlign w:val="baseline"/>
              <w:lang w:val="en-US" w:eastAsia="zh-CN"/>
            </w:rPr>
            <w:t xml:space="preserve">10. </w:t>
          </w:r>
          <w:r>
            <w:rPr>
              <w:rFonts w:hint="default" w:ascii="Times New Roman" w:hAnsi="Times New Roman" w:cs="Times New Roman"/>
              <w:bCs/>
              <w:szCs w:val="24"/>
              <w:vertAlign w:val="baseline"/>
              <w:lang w:val="en-US" w:eastAsia="zh-CN"/>
            </w:rPr>
            <w:t>Effectiveness ranking of different exercise modalities</w:t>
          </w:r>
          <w:r>
            <w:tab/>
          </w:r>
          <w:r>
            <w:fldChar w:fldCharType="begin"/>
          </w:r>
          <w:r>
            <w:instrText xml:space="preserve"> PAGEREF _Toc997 \h </w:instrText>
          </w:r>
          <w:r>
            <w:fldChar w:fldCharType="separate"/>
          </w:r>
          <w:r>
            <w:t>39</w:t>
          </w:r>
          <w:r>
            <w:fldChar w:fldCharType="end"/>
          </w:r>
          <w:r>
            <w:rPr>
              <w:rFonts w:hint="default" w:ascii="Times New Roman" w:hAnsi="Times New Roman" w:cs="Times New Roman"/>
              <w:bCs/>
              <w:szCs w:val="21"/>
              <w:vertAlign w:val="baseline"/>
              <w:lang w:val="en-US" w:eastAsia="zh-CN"/>
            </w:rPr>
            <w:fldChar w:fldCharType="end"/>
          </w:r>
        </w:p>
        <w:p w14:paraId="32B8EAFD">
          <w:pPr>
            <w:pStyle w:val="6"/>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pPr>
          <w:r>
            <w:rPr>
              <w:rFonts w:hint="default" w:ascii="Times New Roman" w:hAnsi="Times New Roman" w:cs="Times New Roman"/>
              <w:bCs/>
              <w:szCs w:val="21"/>
              <w:vertAlign w:val="baseline"/>
              <w:lang w:val="en-US" w:eastAsia="zh-CN"/>
            </w:rPr>
            <w:fldChar w:fldCharType="begin"/>
          </w:r>
          <w:r>
            <w:rPr>
              <w:rFonts w:hint="default" w:ascii="Times New Roman" w:hAnsi="Times New Roman" w:cs="Times New Roman"/>
              <w:bCs/>
              <w:szCs w:val="21"/>
              <w:vertAlign w:val="baseline"/>
              <w:lang w:val="en-US" w:eastAsia="zh-CN"/>
            </w:rPr>
            <w:instrText xml:space="preserve"> HYPERLINK \l _Toc16660 </w:instrText>
          </w:r>
          <w:r>
            <w:rPr>
              <w:rFonts w:hint="default" w:ascii="Times New Roman" w:hAnsi="Times New Roman" w:cs="Times New Roman"/>
              <w:bCs/>
              <w:szCs w:val="21"/>
              <w:vertAlign w:val="baseline"/>
              <w:lang w:val="en-US" w:eastAsia="zh-CN"/>
            </w:rPr>
            <w:fldChar w:fldCharType="separate"/>
          </w:r>
          <w:r>
            <w:rPr>
              <w:rFonts w:hint="eastAsia" w:ascii="Times New Roman" w:hAnsi="Times New Roman" w:cs="Times New Roman"/>
              <w:bCs/>
              <w:szCs w:val="24"/>
              <w:vertAlign w:val="baseline"/>
              <w:lang w:val="en-US" w:eastAsia="zh-CN"/>
            </w:rPr>
            <w:t>Appendix 11. Sensitivity Analysis</w:t>
          </w:r>
          <w:r>
            <w:tab/>
          </w:r>
          <w:r>
            <w:fldChar w:fldCharType="begin"/>
          </w:r>
          <w:r>
            <w:instrText xml:space="preserve"> PAGEREF _Toc16660 \h </w:instrText>
          </w:r>
          <w:r>
            <w:fldChar w:fldCharType="separate"/>
          </w:r>
          <w:r>
            <w:t>42</w:t>
          </w:r>
          <w:r>
            <w:fldChar w:fldCharType="end"/>
          </w:r>
          <w:r>
            <w:rPr>
              <w:rFonts w:hint="default" w:ascii="Times New Roman" w:hAnsi="Times New Roman" w:cs="Times New Roman"/>
              <w:bCs/>
              <w:szCs w:val="21"/>
              <w:vertAlign w:val="baseline"/>
              <w:lang w:val="en-US" w:eastAsia="zh-CN"/>
            </w:rPr>
            <w:fldChar w:fldCharType="end"/>
          </w:r>
        </w:p>
        <w:p w14:paraId="0D9A67D3">
          <w:pPr>
            <w:pStyle w:val="7"/>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pPr>
          <w:r>
            <w:rPr>
              <w:rFonts w:hint="default" w:ascii="Times New Roman" w:hAnsi="Times New Roman" w:cs="Times New Roman"/>
              <w:bCs/>
              <w:szCs w:val="21"/>
              <w:vertAlign w:val="baseline"/>
              <w:lang w:val="en-US" w:eastAsia="zh-CN"/>
            </w:rPr>
            <w:fldChar w:fldCharType="begin"/>
          </w:r>
          <w:r>
            <w:rPr>
              <w:rFonts w:hint="default" w:ascii="Times New Roman" w:hAnsi="Times New Roman" w:cs="Times New Roman"/>
              <w:bCs/>
              <w:szCs w:val="21"/>
              <w:vertAlign w:val="baseline"/>
              <w:lang w:val="en-US" w:eastAsia="zh-CN"/>
            </w:rPr>
            <w:instrText xml:space="preserve"> HYPERLINK \l _Toc29378 </w:instrText>
          </w:r>
          <w:r>
            <w:rPr>
              <w:rFonts w:hint="default" w:ascii="Times New Roman" w:hAnsi="Times New Roman" w:cs="Times New Roman"/>
              <w:bCs/>
              <w:szCs w:val="21"/>
              <w:vertAlign w:val="baseline"/>
              <w:lang w:val="en-US" w:eastAsia="zh-CN"/>
            </w:rPr>
            <w:fldChar w:fldCharType="separate"/>
          </w:r>
          <w:r>
            <w:rPr>
              <w:rFonts w:hint="eastAsia" w:ascii="Times New Roman" w:hAnsi="Times New Roman" w:cs="Times New Roman"/>
              <w:szCs w:val="24"/>
              <w:lang w:val="en-US" w:eastAsia="zh-CN"/>
            </w:rPr>
            <w:t>11.1 Network Evidence Diagram</w:t>
          </w:r>
          <w:r>
            <w:tab/>
          </w:r>
          <w:r>
            <w:fldChar w:fldCharType="begin"/>
          </w:r>
          <w:r>
            <w:instrText xml:space="preserve"> PAGEREF _Toc29378 \h </w:instrText>
          </w:r>
          <w:r>
            <w:fldChar w:fldCharType="separate"/>
          </w:r>
          <w:r>
            <w:t>42</w:t>
          </w:r>
          <w:r>
            <w:fldChar w:fldCharType="end"/>
          </w:r>
          <w:r>
            <w:rPr>
              <w:rFonts w:hint="default" w:ascii="Times New Roman" w:hAnsi="Times New Roman" w:cs="Times New Roman"/>
              <w:bCs/>
              <w:szCs w:val="21"/>
              <w:vertAlign w:val="baseline"/>
              <w:lang w:val="en-US" w:eastAsia="zh-CN"/>
            </w:rPr>
            <w:fldChar w:fldCharType="end"/>
          </w:r>
        </w:p>
        <w:p w14:paraId="74F3FD29">
          <w:pPr>
            <w:pStyle w:val="7"/>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pPr>
          <w:r>
            <w:rPr>
              <w:rFonts w:hint="default" w:ascii="Times New Roman" w:hAnsi="Times New Roman" w:cs="Times New Roman"/>
              <w:bCs/>
              <w:szCs w:val="21"/>
              <w:vertAlign w:val="baseline"/>
              <w:lang w:val="en-US" w:eastAsia="zh-CN"/>
            </w:rPr>
            <w:fldChar w:fldCharType="begin"/>
          </w:r>
          <w:r>
            <w:rPr>
              <w:rFonts w:hint="default" w:ascii="Times New Roman" w:hAnsi="Times New Roman" w:cs="Times New Roman"/>
              <w:bCs/>
              <w:szCs w:val="21"/>
              <w:vertAlign w:val="baseline"/>
              <w:lang w:val="en-US" w:eastAsia="zh-CN"/>
            </w:rPr>
            <w:instrText xml:space="preserve"> HYPERLINK \l _Toc5941 </w:instrText>
          </w:r>
          <w:r>
            <w:rPr>
              <w:rFonts w:hint="default" w:ascii="Times New Roman" w:hAnsi="Times New Roman" w:cs="Times New Roman"/>
              <w:bCs/>
              <w:szCs w:val="21"/>
              <w:vertAlign w:val="baseline"/>
              <w:lang w:val="en-US" w:eastAsia="zh-CN"/>
            </w:rPr>
            <w:fldChar w:fldCharType="separate"/>
          </w:r>
          <w:r>
            <w:rPr>
              <w:rFonts w:hint="eastAsia" w:ascii="Times New Roman" w:hAnsi="Times New Roman" w:cs="Times New Roman"/>
              <w:szCs w:val="24"/>
              <w:lang w:val="en-US" w:eastAsia="zh-CN"/>
            </w:rPr>
            <w:t>11.2 SUCRA Sensitivity Analysis</w:t>
          </w:r>
          <w:r>
            <w:tab/>
          </w:r>
          <w:r>
            <w:fldChar w:fldCharType="begin"/>
          </w:r>
          <w:r>
            <w:instrText xml:space="preserve"> PAGEREF _Toc5941 \h </w:instrText>
          </w:r>
          <w:r>
            <w:fldChar w:fldCharType="separate"/>
          </w:r>
          <w:r>
            <w:t>43</w:t>
          </w:r>
          <w:r>
            <w:fldChar w:fldCharType="end"/>
          </w:r>
          <w:r>
            <w:rPr>
              <w:rFonts w:hint="default" w:ascii="Times New Roman" w:hAnsi="Times New Roman" w:cs="Times New Roman"/>
              <w:bCs/>
              <w:szCs w:val="21"/>
              <w:vertAlign w:val="baseline"/>
              <w:lang w:val="en-US" w:eastAsia="zh-CN"/>
            </w:rPr>
            <w:fldChar w:fldCharType="end"/>
          </w:r>
        </w:p>
        <w:p w14:paraId="3272F0B5">
          <w:pPr>
            <w:pStyle w:val="6"/>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pPr>
          <w:r>
            <w:rPr>
              <w:rFonts w:hint="default" w:ascii="Times New Roman" w:hAnsi="Times New Roman" w:cs="Times New Roman"/>
              <w:bCs/>
              <w:szCs w:val="21"/>
              <w:vertAlign w:val="baseline"/>
              <w:lang w:val="en-US" w:eastAsia="zh-CN"/>
            </w:rPr>
            <w:fldChar w:fldCharType="begin"/>
          </w:r>
          <w:r>
            <w:rPr>
              <w:rFonts w:hint="default" w:ascii="Times New Roman" w:hAnsi="Times New Roman" w:cs="Times New Roman"/>
              <w:bCs/>
              <w:szCs w:val="21"/>
              <w:vertAlign w:val="baseline"/>
              <w:lang w:val="en-US" w:eastAsia="zh-CN"/>
            </w:rPr>
            <w:instrText xml:space="preserve"> HYPERLINK \l _Toc24020 </w:instrText>
          </w:r>
          <w:r>
            <w:rPr>
              <w:rFonts w:hint="default" w:ascii="Times New Roman" w:hAnsi="Times New Roman" w:cs="Times New Roman"/>
              <w:bCs/>
              <w:szCs w:val="21"/>
              <w:vertAlign w:val="baseline"/>
              <w:lang w:val="en-US" w:eastAsia="zh-CN"/>
            </w:rPr>
            <w:fldChar w:fldCharType="separate"/>
          </w:r>
          <w:r>
            <w:rPr>
              <w:rFonts w:hint="eastAsia" w:ascii="Times New Roman" w:hAnsi="Times New Roman" w:eastAsia="宋体" w:cs="Times New Roman"/>
              <w:bCs/>
              <w:kern w:val="44"/>
              <w:szCs w:val="24"/>
              <w:vertAlign w:val="baseline"/>
              <w:lang w:val="en-US" w:eastAsia="zh-CN" w:bidi="ar"/>
            </w:rPr>
            <w:t xml:space="preserve">Appendix 12. </w:t>
          </w:r>
          <w:r>
            <w:rPr>
              <w:rFonts w:hint="default" w:ascii="Times New Roman" w:hAnsi="Times New Roman" w:eastAsia="宋体" w:cs="Times New Roman"/>
              <w:bCs/>
              <w:kern w:val="44"/>
              <w:szCs w:val="24"/>
              <w:vertAlign w:val="baseline"/>
              <w:lang w:val="en-US" w:eastAsia="zh-CN" w:bidi="ar"/>
            </w:rPr>
            <w:t>Summary of findings and GRADE assessment</w:t>
          </w:r>
          <w:r>
            <w:tab/>
          </w:r>
          <w:r>
            <w:fldChar w:fldCharType="begin"/>
          </w:r>
          <w:r>
            <w:instrText xml:space="preserve"> PAGEREF _Toc24020 \h </w:instrText>
          </w:r>
          <w:r>
            <w:fldChar w:fldCharType="separate"/>
          </w:r>
          <w:r>
            <w:t>44</w:t>
          </w:r>
          <w:r>
            <w:fldChar w:fldCharType="end"/>
          </w:r>
          <w:r>
            <w:rPr>
              <w:rFonts w:hint="default" w:ascii="Times New Roman" w:hAnsi="Times New Roman" w:cs="Times New Roman"/>
              <w:bCs/>
              <w:szCs w:val="21"/>
              <w:vertAlign w:val="baseline"/>
              <w:lang w:val="en-US" w:eastAsia="zh-CN"/>
            </w:rPr>
            <w:fldChar w:fldCharType="end"/>
          </w:r>
        </w:p>
        <w:p w14:paraId="617253E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cs="Times New Roman" w:eastAsiaTheme="minorEastAsia"/>
              <w:bCs/>
              <w:kern w:val="2"/>
              <w:sz w:val="21"/>
              <w:szCs w:val="24"/>
              <w:vertAlign w:val="baseline"/>
              <w:lang w:val="en-US" w:eastAsia="zh-CN" w:bidi="ar-SA"/>
            </w:rPr>
          </w:pPr>
          <w:r>
            <w:rPr>
              <w:rFonts w:hint="default" w:ascii="Times New Roman" w:hAnsi="Times New Roman" w:cs="Times New Roman"/>
              <w:bCs/>
              <w:szCs w:val="21"/>
              <w:vertAlign w:val="baseline"/>
              <w:lang w:val="en-US" w:eastAsia="zh-CN"/>
            </w:rPr>
            <w:fldChar w:fldCharType="end"/>
          </w:r>
        </w:p>
      </w:sdtContent>
    </w:sdt>
    <w:p w14:paraId="71172D5B">
      <w:pPr>
        <w:rPr>
          <w:rFonts w:hint="eastAsia" w:ascii="Times New Roman" w:hAnsi="Times New Roman" w:cs="Times New Roman"/>
          <w:b/>
          <w:bCs/>
          <w:sz w:val="24"/>
          <w:szCs w:val="24"/>
          <w:vertAlign w:val="baseline"/>
          <w:lang w:val="en-US" w:eastAsia="zh-CN"/>
        </w:rPr>
      </w:pPr>
    </w:p>
    <w:p w14:paraId="78AFA862">
      <w:pPr>
        <w:rPr>
          <w:rFonts w:hint="eastAsia" w:ascii="Times New Roman" w:hAnsi="Times New Roman" w:cs="Times New Roman"/>
          <w:b/>
          <w:bCs/>
          <w:sz w:val="24"/>
          <w:szCs w:val="24"/>
          <w:vertAlign w:val="baseline"/>
          <w:lang w:val="en-US" w:eastAsia="zh-CN"/>
        </w:rPr>
      </w:pPr>
    </w:p>
    <w:p w14:paraId="3CA1EABD">
      <w:pPr>
        <w:rPr>
          <w:rFonts w:hint="eastAsia" w:ascii="Times New Roman" w:hAnsi="Times New Roman" w:cs="Times New Roman"/>
          <w:b/>
          <w:bCs/>
          <w:sz w:val="24"/>
          <w:szCs w:val="24"/>
          <w:vertAlign w:val="baseline"/>
          <w:lang w:val="en-US" w:eastAsia="zh-CN"/>
        </w:rPr>
      </w:pPr>
    </w:p>
    <w:p w14:paraId="5BE49DF0">
      <w:pPr>
        <w:rPr>
          <w:rFonts w:hint="eastAsia" w:ascii="Times New Roman" w:hAnsi="Times New Roman" w:cs="Times New Roman"/>
          <w:b/>
          <w:bCs/>
          <w:sz w:val="24"/>
          <w:szCs w:val="24"/>
          <w:vertAlign w:val="baseline"/>
          <w:lang w:val="en-US" w:eastAsia="zh-CN"/>
        </w:rPr>
      </w:pPr>
    </w:p>
    <w:p w14:paraId="7ED946F3">
      <w:pPr>
        <w:rPr>
          <w:rFonts w:hint="eastAsia" w:ascii="Times New Roman" w:hAnsi="Times New Roman" w:cs="Times New Roman"/>
          <w:b/>
          <w:bCs/>
          <w:sz w:val="24"/>
          <w:szCs w:val="24"/>
          <w:vertAlign w:val="baseline"/>
          <w:lang w:val="en-US" w:eastAsia="zh-CN"/>
        </w:rPr>
      </w:pPr>
    </w:p>
    <w:p w14:paraId="2095EEF4">
      <w:pPr>
        <w:rPr>
          <w:rFonts w:hint="eastAsia" w:ascii="Times New Roman" w:hAnsi="Times New Roman" w:cs="Times New Roman"/>
          <w:b/>
          <w:bCs/>
          <w:sz w:val="24"/>
          <w:szCs w:val="24"/>
          <w:vertAlign w:val="baseline"/>
          <w:lang w:val="en-US" w:eastAsia="zh-CN"/>
        </w:rPr>
      </w:pPr>
    </w:p>
    <w:p w14:paraId="72E234F3">
      <w:pPr>
        <w:rPr>
          <w:rFonts w:hint="eastAsia" w:ascii="Times New Roman" w:hAnsi="Times New Roman" w:cs="Times New Roman"/>
          <w:b/>
          <w:bCs/>
          <w:sz w:val="24"/>
          <w:szCs w:val="24"/>
          <w:vertAlign w:val="baseline"/>
          <w:lang w:val="en-US" w:eastAsia="zh-CN"/>
        </w:rPr>
      </w:pPr>
    </w:p>
    <w:p w14:paraId="4C8AF9FE">
      <w:pPr>
        <w:rPr>
          <w:rFonts w:hint="eastAsia" w:ascii="Times New Roman" w:hAnsi="Times New Roman" w:cs="Times New Roman"/>
          <w:b/>
          <w:bCs/>
          <w:sz w:val="24"/>
          <w:szCs w:val="24"/>
          <w:vertAlign w:val="baseline"/>
          <w:lang w:val="en-US" w:eastAsia="zh-CN"/>
        </w:rPr>
      </w:pPr>
    </w:p>
    <w:p w14:paraId="675D7D61">
      <w:pPr>
        <w:rPr>
          <w:rFonts w:hint="eastAsia" w:ascii="Times New Roman" w:hAnsi="Times New Roman" w:cs="Times New Roman"/>
          <w:b/>
          <w:bCs/>
          <w:sz w:val="24"/>
          <w:szCs w:val="24"/>
          <w:vertAlign w:val="baseline"/>
          <w:lang w:val="en-US" w:eastAsia="zh-CN"/>
        </w:rPr>
      </w:pPr>
    </w:p>
    <w:p w14:paraId="1FCB082D">
      <w:pPr>
        <w:rPr>
          <w:rFonts w:hint="eastAsia" w:ascii="Times New Roman" w:hAnsi="Times New Roman" w:cs="Times New Roman"/>
          <w:b/>
          <w:bCs/>
          <w:sz w:val="24"/>
          <w:szCs w:val="24"/>
          <w:vertAlign w:val="baseline"/>
          <w:lang w:val="en-US" w:eastAsia="zh-CN"/>
        </w:rPr>
      </w:pPr>
    </w:p>
    <w:p w14:paraId="6A651CE4">
      <w:pPr>
        <w:rPr>
          <w:rFonts w:hint="eastAsia" w:ascii="Times New Roman" w:hAnsi="Times New Roman" w:cs="Times New Roman"/>
          <w:b/>
          <w:bCs/>
          <w:sz w:val="24"/>
          <w:szCs w:val="24"/>
          <w:vertAlign w:val="baseline"/>
          <w:lang w:val="en-US" w:eastAsia="zh-CN"/>
        </w:rPr>
      </w:pPr>
    </w:p>
    <w:p w14:paraId="7D10F286">
      <w:pPr>
        <w:rPr>
          <w:rFonts w:hint="eastAsia" w:ascii="Times New Roman" w:hAnsi="Times New Roman" w:cs="Times New Roman"/>
          <w:b/>
          <w:bCs/>
          <w:sz w:val="24"/>
          <w:szCs w:val="24"/>
          <w:vertAlign w:val="baseline"/>
          <w:lang w:val="en-US" w:eastAsia="zh-CN"/>
        </w:rPr>
      </w:pPr>
    </w:p>
    <w:p w14:paraId="6B247225">
      <w:pPr>
        <w:rPr>
          <w:rFonts w:hint="eastAsia" w:ascii="Times New Roman" w:hAnsi="Times New Roman" w:cs="Times New Roman"/>
          <w:b/>
          <w:bCs/>
          <w:sz w:val="24"/>
          <w:szCs w:val="24"/>
          <w:vertAlign w:val="baseline"/>
          <w:lang w:val="en-US" w:eastAsia="zh-CN"/>
        </w:rPr>
        <w:sectPr>
          <w:pgSz w:w="11906" w:h="16838"/>
          <w:pgMar w:top="1440" w:right="1800" w:bottom="1440" w:left="1800" w:header="851" w:footer="992" w:gutter="0"/>
          <w:cols w:space="425" w:num="1"/>
          <w:docGrid w:type="lines" w:linePitch="312" w:charSpace="0"/>
        </w:sectPr>
      </w:pPr>
    </w:p>
    <w:p w14:paraId="76902F28">
      <w:pPr>
        <w:pStyle w:val="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cs="Times New Roman"/>
          <w:b/>
          <w:bCs/>
          <w:sz w:val="24"/>
          <w:szCs w:val="24"/>
          <w:vertAlign w:val="baseline"/>
          <w:lang w:val="en-US" w:eastAsia="zh-CN"/>
        </w:rPr>
      </w:pPr>
      <w:bookmarkStart w:id="0" w:name="_Toc29193"/>
      <w:r>
        <w:rPr>
          <w:rFonts w:hint="eastAsia" w:ascii="Times New Roman" w:hAnsi="Times New Roman" w:cs="Times New Roman"/>
          <w:b/>
          <w:bCs/>
          <w:sz w:val="24"/>
          <w:szCs w:val="24"/>
          <w:vertAlign w:val="baseline"/>
          <w:lang w:val="en-US" w:eastAsia="zh-CN"/>
        </w:rPr>
        <w:t>Appendix 1. Literature retrieval strategy</w:t>
      </w:r>
      <w:bookmarkEnd w:id="0"/>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6"/>
        <w:gridCol w:w="5980"/>
        <w:gridCol w:w="1266"/>
      </w:tblGrid>
      <w:tr w14:paraId="24F77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vAlign w:val="top"/>
          </w:tcPr>
          <w:p w14:paraId="16496E25">
            <w:pPr>
              <w:jc w:val="center"/>
              <w:rPr>
                <w:rFonts w:hint="default" w:ascii="Times New Roman" w:hAnsi="Times New Roman" w:cs="Times New Roman"/>
                <w:b w:val="0"/>
                <w:bCs w:val="0"/>
                <w:sz w:val="24"/>
                <w:szCs w:val="24"/>
                <w:vertAlign w:val="baseline"/>
                <w:lang w:val="en-US" w:eastAsia="zh-CN"/>
              </w:rPr>
            </w:pPr>
            <w:r>
              <w:rPr>
                <w:rFonts w:hint="default" w:ascii="Times New Roman" w:hAnsi="Times New Roman" w:cs="Times New Roman"/>
                <w:b/>
                <w:bCs/>
                <w:sz w:val="15"/>
                <w:szCs w:val="15"/>
                <w:vertAlign w:val="baseline"/>
                <w:lang w:val="en-US" w:eastAsia="zh-CN"/>
              </w:rPr>
              <w:t>Database</w:t>
            </w:r>
          </w:p>
        </w:tc>
        <w:tc>
          <w:tcPr>
            <w:tcW w:w="5980" w:type="dxa"/>
            <w:vAlign w:val="top"/>
          </w:tcPr>
          <w:p w14:paraId="505E9482">
            <w:pPr>
              <w:jc w:val="center"/>
              <w:rPr>
                <w:rFonts w:hint="default" w:ascii="Times New Roman" w:hAnsi="Times New Roman" w:cs="Times New Roman"/>
                <w:b w:val="0"/>
                <w:bCs w:val="0"/>
                <w:sz w:val="24"/>
                <w:szCs w:val="24"/>
                <w:vertAlign w:val="baseline"/>
                <w:lang w:val="en-US" w:eastAsia="zh-CN"/>
              </w:rPr>
            </w:pPr>
            <w:r>
              <w:rPr>
                <w:rFonts w:hint="default" w:ascii="Times New Roman" w:hAnsi="Times New Roman" w:cs="Times New Roman"/>
                <w:b/>
                <w:bCs/>
                <w:sz w:val="15"/>
                <w:szCs w:val="15"/>
                <w:vertAlign w:val="baseline"/>
                <w:lang w:val="en-US" w:eastAsia="zh-CN"/>
              </w:rPr>
              <w:t>Search strategies</w:t>
            </w:r>
          </w:p>
        </w:tc>
        <w:tc>
          <w:tcPr>
            <w:tcW w:w="1266" w:type="dxa"/>
            <w:vAlign w:val="top"/>
          </w:tcPr>
          <w:p w14:paraId="15016406">
            <w:pPr>
              <w:jc w:val="center"/>
              <w:rPr>
                <w:rFonts w:hint="default" w:ascii="Times New Roman" w:hAnsi="Times New Roman" w:cs="Times New Roman"/>
                <w:b w:val="0"/>
                <w:bCs w:val="0"/>
                <w:sz w:val="24"/>
                <w:szCs w:val="24"/>
                <w:vertAlign w:val="baseline"/>
                <w:lang w:val="en-US" w:eastAsia="zh-CN"/>
              </w:rPr>
            </w:pPr>
            <w:r>
              <w:rPr>
                <w:rFonts w:hint="default" w:ascii="Times New Roman" w:hAnsi="Times New Roman" w:cs="Times New Roman"/>
                <w:b/>
                <w:bCs/>
                <w:sz w:val="15"/>
                <w:szCs w:val="15"/>
                <w:vertAlign w:val="baseline"/>
                <w:lang w:val="en-US" w:eastAsia="zh-CN"/>
              </w:rPr>
              <w:t>Results</w:t>
            </w:r>
          </w:p>
        </w:tc>
      </w:tr>
      <w:tr w14:paraId="13D84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vAlign w:val="top"/>
          </w:tcPr>
          <w:p w14:paraId="7D6FD5B1">
            <w:pPr>
              <w:jc w:val="center"/>
              <w:rPr>
                <w:rFonts w:hint="default" w:ascii="Times New Roman" w:hAnsi="Times New Roman" w:cs="Times New Roman"/>
                <w:b w:val="0"/>
                <w:bCs w:val="0"/>
                <w:sz w:val="24"/>
                <w:szCs w:val="24"/>
                <w:vertAlign w:val="baseline"/>
                <w:lang w:val="en-US" w:eastAsia="zh-CN"/>
              </w:rPr>
            </w:pPr>
            <w:r>
              <w:rPr>
                <w:rFonts w:hint="default" w:ascii="Times New Roman" w:hAnsi="Times New Roman" w:cs="Times New Roman"/>
                <w:b/>
                <w:bCs/>
                <w:sz w:val="15"/>
                <w:szCs w:val="15"/>
                <w:vertAlign w:val="baseline"/>
                <w:lang w:val="en-US" w:eastAsia="zh-CN"/>
              </w:rPr>
              <w:t>Pubmed</w:t>
            </w:r>
          </w:p>
        </w:tc>
        <w:tc>
          <w:tcPr>
            <w:tcW w:w="5980" w:type="dxa"/>
            <w:vAlign w:val="top"/>
          </w:tcPr>
          <w:p w14:paraId="45DB4FDE">
            <w:pPr>
              <w:jc w:val="both"/>
              <w:rPr>
                <w:rFonts w:hint="default" w:ascii="Times New Roman" w:hAnsi="Times New Roman" w:cs="Times New Roman"/>
                <w:sz w:val="15"/>
                <w:szCs w:val="15"/>
                <w:vertAlign w:val="baseline"/>
                <w:lang w:val="en-US" w:eastAsia="zh-CN"/>
              </w:rPr>
            </w:pPr>
            <w:r>
              <w:rPr>
                <w:rFonts w:hint="default" w:ascii="Times New Roman" w:hAnsi="Times New Roman" w:cs="Times New Roman"/>
                <w:sz w:val="15"/>
                <w:szCs w:val="15"/>
                <w:vertAlign w:val="baseline"/>
                <w:lang w:val="en-US" w:eastAsia="zh-CN"/>
              </w:rPr>
              <w:t xml:space="preserve">#1 </w:t>
            </w:r>
            <w:r>
              <w:rPr>
                <w:rFonts w:hint="eastAsia" w:ascii="Times New Roman" w:hAnsi="Times New Roman" w:cs="Times New Roman"/>
                <w:sz w:val="15"/>
                <w:szCs w:val="15"/>
                <w:vertAlign w:val="baseline"/>
                <w:lang w:val="en-US" w:eastAsia="zh-CN"/>
              </w:rPr>
              <w:t xml:space="preserve">  </w:t>
            </w:r>
            <w:r>
              <w:rPr>
                <w:rFonts w:hint="default" w:ascii="Times New Roman" w:hAnsi="Times New Roman" w:cs="Times New Roman"/>
                <w:sz w:val="15"/>
                <w:szCs w:val="15"/>
                <w:vertAlign w:val="baseline"/>
                <w:lang w:val="en-US" w:eastAsia="zh-CN"/>
              </w:rPr>
              <w:t>("Neoplasms"[Mesh]) OR (Neoplasm*[Title/Abstract] OR Tumor*[Title/Abstract] OR Cancer*[Title/Abstract] OR Malignan*[Title/Abstract]) OR ((Breast[Title/Abstract] OR Lung[Title/Abstract] OR Pulmonary[Title/Abstract] OR Gastric[Title/Abstract] OR Stomach[Title/Abstract]) AND (Neoplasm*[Title/Abstract] OR Tumor*[Title/Abstract] OR Cancer*[Title/Abstract] OR Carcinoma[Title/Abstract])) OR (Lymphoma[Title/Abstract] OR Leukemia[Title/Abstract])</w:t>
            </w:r>
          </w:p>
          <w:p w14:paraId="1AF9F221">
            <w:pPr>
              <w:jc w:val="both"/>
              <w:rPr>
                <w:rFonts w:hint="default" w:ascii="Times New Roman" w:hAnsi="Times New Roman" w:cs="Times New Roman"/>
                <w:sz w:val="15"/>
                <w:szCs w:val="15"/>
                <w:vertAlign w:val="baseline"/>
                <w:lang w:val="en-US" w:eastAsia="zh-CN"/>
              </w:rPr>
            </w:pPr>
          </w:p>
        </w:tc>
        <w:tc>
          <w:tcPr>
            <w:tcW w:w="1266" w:type="dxa"/>
            <w:vAlign w:val="top"/>
          </w:tcPr>
          <w:p w14:paraId="309A8868">
            <w:pPr>
              <w:jc w:val="center"/>
              <w:rPr>
                <w:rFonts w:hint="default" w:ascii="Times New Roman" w:hAnsi="Times New Roman" w:cs="Times New Roman"/>
                <w:sz w:val="15"/>
                <w:szCs w:val="15"/>
                <w:vertAlign w:val="baseline"/>
                <w:lang w:val="en-US" w:eastAsia="zh-CN"/>
              </w:rPr>
            </w:pPr>
            <w:r>
              <w:rPr>
                <w:rFonts w:hint="default" w:ascii="Times New Roman" w:hAnsi="Times New Roman" w:cs="Times New Roman"/>
                <w:sz w:val="15"/>
                <w:szCs w:val="15"/>
                <w:vertAlign w:val="baseline"/>
                <w:lang w:val="en-US" w:eastAsia="zh-CN"/>
              </w:rPr>
              <w:t>5642984</w:t>
            </w:r>
          </w:p>
        </w:tc>
      </w:tr>
      <w:tr w14:paraId="2FCBC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tcPr>
          <w:p w14:paraId="32B4DA14">
            <w:pPr>
              <w:jc w:val="center"/>
              <w:rPr>
                <w:rFonts w:hint="default" w:ascii="Times New Roman" w:hAnsi="Times New Roman" w:cs="Times New Roman"/>
                <w:b w:val="0"/>
                <w:bCs w:val="0"/>
                <w:sz w:val="24"/>
                <w:szCs w:val="24"/>
                <w:vertAlign w:val="baseline"/>
                <w:lang w:val="en-US" w:eastAsia="zh-CN"/>
              </w:rPr>
            </w:pPr>
          </w:p>
        </w:tc>
        <w:tc>
          <w:tcPr>
            <w:tcW w:w="5980" w:type="dxa"/>
            <w:vAlign w:val="top"/>
          </w:tcPr>
          <w:p w14:paraId="020C1201">
            <w:pPr>
              <w:jc w:val="both"/>
              <w:rPr>
                <w:rFonts w:hint="default" w:ascii="Times New Roman" w:hAnsi="Times New Roman" w:cs="Times New Roman"/>
                <w:sz w:val="15"/>
                <w:szCs w:val="15"/>
                <w:vertAlign w:val="baseline"/>
                <w:lang w:val="en-US" w:eastAsia="zh-CN"/>
              </w:rPr>
            </w:pPr>
            <w:r>
              <w:rPr>
                <w:rFonts w:hint="default" w:ascii="Times New Roman" w:hAnsi="Times New Roman" w:cs="Times New Roman"/>
                <w:sz w:val="15"/>
                <w:szCs w:val="15"/>
                <w:vertAlign w:val="baseline"/>
                <w:lang w:val="en-US" w:eastAsia="zh-CN"/>
              </w:rPr>
              <w:t xml:space="preserve">#2 </w:t>
            </w:r>
            <w:r>
              <w:rPr>
                <w:rFonts w:hint="default" w:ascii="Times New Roman" w:hAnsi="Times New Roman" w:cs="Times New Roman"/>
                <w:sz w:val="18"/>
                <w:szCs w:val="18"/>
                <w:vertAlign w:val="baseline"/>
                <w:lang w:val="en-US" w:eastAsia="zh-CN"/>
              </w:rPr>
              <w:t xml:space="preserve"> </w:t>
            </w:r>
            <w:r>
              <w:rPr>
                <w:rFonts w:hint="default" w:ascii="Times New Roman" w:hAnsi="Times New Roman" w:cs="Times New Roman"/>
                <w:sz w:val="15"/>
                <w:szCs w:val="15"/>
                <w:vertAlign w:val="baseline"/>
                <w:lang w:val="en-US" w:eastAsia="zh-CN"/>
              </w:rPr>
              <w:t>("Exercise"[Mesh]) OR</w:t>
            </w:r>
            <w:r>
              <w:rPr>
                <w:rFonts w:hint="eastAsia" w:ascii="Times New Roman" w:hAnsi="Times New Roman" w:cs="Times New Roman"/>
                <w:sz w:val="15"/>
                <w:szCs w:val="15"/>
                <w:vertAlign w:val="baseline"/>
                <w:lang w:val="en-US" w:eastAsia="zh-CN"/>
              </w:rPr>
              <w:t xml:space="preserve"> </w:t>
            </w:r>
            <w:r>
              <w:rPr>
                <w:rFonts w:hint="default" w:ascii="Times New Roman" w:hAnsi="Times New Roman" w:cs="Times New Roman"/>
                <w:sz w:val="15"/>
                <w:szCs w:val="15"/>
                <w:vertAlign w:val="baseline"/>
                <w:lang w:val="en-US" w:eastAsia="zh-CN"/>
              </w:rPr>
              <w:t>( (Exercis*[Title/Abstract] OR "Physical</w:t>
            </w:r>
            <w:r>
              <w:rPr>
                <w:rFonts w:hint="eastAsia" w:ascii="Times New Roman" w:hAnsi="Times New Roman" w:cs="Times New Roman"/>
                <w:sz w:val="15"/>
                <w:szCs w:val="15"/>
                <w:vertAlign w:val="baseline"/>
                <w:lang w:val="en-US" w:eastAsia="zh-CN"/>
              </w:rPr>
              <w:t xml:space="preserve"> </w:t>
            </w:r>
            <w:r>
              <w:rPr>
                <w:rFonts w:hint="default" w:ascii="Times New Roman" w:hAnsi="Times New Roman" w:cs="Times New Roman"/>
                <w:sz w:val="15"/>
                <w:szCs w:val="15"/>
                <w:vertAlign w:val="baseline"/>
                <w:lang w:val="en-US" w:eastAsia="zh-CN"/>
              </w:rPr>
              <w:t>Activ*"[Title/Abstract] OR "Physical Exertion"[Title/Abstract]) OR</w:t>
            </w:r>
            <w:r>
              <w:rPr>
                <w:rFonts w:hint="eastAsia" w:ascii="Times New Roman" w:hAnsi="Times New Roman" w:cs="Times New Roman"/>
                <w:sz w:val="15"/>
                <w:szCs w:val="15"/>
                <w:vertAlign w:val="baseline"/>
                <w:lang w:val="en-US" w:eastAsia="zh-CN"/>
              </w:rPr>
              <w:t xml:space="preserve"> </w:t>
            </w:r>
            <w:r>
              <w:rPr>
                <w:rFonts w:hint="default" w:ascii="Times New Roman" w:hAnsi="Times New Roman" w:cs="Times New Roman"/>
                <w:sz w:val="15"/>
                <w:szCs w:val="15"/>
                <w:vertAlign w:val="baseline"/>
                <w:lang w:val="en-US" w:eastAsia="zh-CN"/>
              </w:rPr>
              <w:t>("Aerobic Exercise"[Title/Abstract] OR "Isometric Exercise"[Title/Abstract] OR "Acute Exercise"[Title/Abstract] OR "Exercise Training"[Title/Abstract]) OR</w:t>
            </w:r>
            <w:r>
              <w:rPr>
                <w:rFonts w:hint="eastAsia" w:ascii="Times New Roman" w:hAnsi="Times New Roman" w:cs="Times New Roman"/>
                <w:sz w:val="15"/>
                <w:szCs w:val="15"/>
                <w:vertAlign w:val="baseline"/>
                <w:lang w:val="en-US" w:eastAsia="zh-CN"/>
              </w:rPr>
              <w:t xml:space="preserve"> </w:t>
            </w:r>
            <w:r>
              <w:rPr>
                <w:rFonts w:hint="default" w:ascii="Times New Roman" w:hAnsi="Times New Roman" w:cs="Times New Roman"/>
                <w:sz w:val="15"/>
                <w:szCs w:val="15"/>
                <w:vertAlign w:val="baseline"/>
                <w:lang w:val="en-US" w:eastAsia="zh-CN"/>
              </w:rPr>
              <w:t>("Resistance Training"[Title/Abstract] OR "Strength Training"[Title/Abstract] OR "Endurance Training"[Title/Abstract]) OR</w:t>
            </w:r>
            <w:r>
              <w:rPr>
                <w:rFonts w:hint="eastAsia" w:ascii="Times New Roman" w:hAnsi="Times New Roman" w:cs="Times New Roman"/>
                <w:sz w:val="15"/>
                <w:szCs w:val="15"/>
                <w:vertAlign w:val="baseline"/>
                <w:lang w:val="en-US" w:eastAsia="zh-CN"/>
              </w:rPr>
              <w:t xml:space="preserve"> </w:t>
            </w:r>
            <w:r>
              <w:rPr>
                <w:rFonts w:hint="default" w:ascii="Times New Roman" w:hAnsi="Times New Roman" w:cs="Times New Roman"/>
                <w:sz w:val="15"/>
                <w:szCs w:val="15"/>
                <w:vertAlign w:val="baseline"/>
                <w:lang w:val="en-US" w:eastAsia="zh-CN"/>
              </w:rPr>
              <w:t>("High Intensity Interval Training"[Title/Abstract] OR</w:t>
            </w:r>
            <w:r>
              <w:rPr>
                <w:rFonts w:hint="eastAsia" w:ascii="Times New Roman" w:hAnsi="Times New Roman" w:cs="Times New Roman"/>
                <w:sz w:val="15"/>
                <w:szCs w:val="15"/>
                <w:vertAlign w:val="baseline"/>
                <w:lang w:val="en-US" w:eastAsia="zh-CN"/>
              </w:rPr>
              <w:t xml:space="preserve"> </w:t>
            </w:r>
            <w:r>
              <w:rPr>
                <w:rFonts w:hint="default" w:ascii="Times New Roman" w:hAnsi="Times New Roman" w:cs="Times New Roman"/>
                <w:sz w:val="15"/>
                <w:szCs w:val="15"/>
                <w:vertAlign w:val="baseline"/>
                <w:lang w:val="en-US" w:eastAsia="zh-CN"/>
              </w:rPr>
              <w:t>HIIT[Title/Abstract] OR "Sprint Interval Training"[Title/Abstract]) OR</w:t>
            </w:r>
            <w:r>
              <w:rPr>
                <w:rFonts w:hint="eastAsia" w:ascii="Times New Roman" w:hAnsi="Times New Roman" w:cs="Times New Roman"/>
                <w:sz w:val="15"/>
                <w:szCs w:val="15"/>
                <w:vertAlign w:val="baseline"/>
                <w:lang w:val="en-US" w:eastAsia="zh-CN"/>
              </w:rPr>
              <w:t xml:space="preserve"> </w:t>
            </w:r>
            <w:r>
              <w:rPr>
                <w:rFonts w:hint="default" w:ascii="Times New Roman" w:hAnsi="Times New Roman" w:cs="Times New Roman"/>
                <w:sz w:val="15"/>
                <w:szCs w:val="15"/>
                <w:vertAlign w:val="baseline"/>
                <w:lang w:val="en-US" w:eastAsia="zh-CN"/>
              </w:rPr>
              <w:t>(Jogging[Title/Abstract] OR Walking[Title/Abstract] OR Swimming[Title/Abstract] OR Calisthenics[Title/Abstract]) OR</w:t>
            </w:r>
            <w:r>
              <w:rPr>
                <w:rFonts w:hint="eastAsia" w:ascii="Times New Roman" w:hAnsi="Times New Roman" w:cs="Times New Roman"/>
                <w:sz w:val="15"/>
                <w:szCs w:val="15"/>
                <w:vertAlign w:val="baseline"/>
                <w:lang w:val="en-US" w:eastAsia="zh-CN"/>
              </w:rPr>
              <w:t xml:space="preserve"> </w:t>
            </w:r>
            <w:r>
              <w:rPr>
                <w:rFonts w:hint="default" w:ascii="Times New Roman" w:hAnsi="Times New Roman" w:cs="Times New Roman"/>
                <w:sz w:val="15"/>
                <w:szCs w:val="15"/>
                <w:vertAlign w:val="baseline"/>
                <w:lang w:val="en-US" w:eastAsia="zh-CN"/>
              </w:rPr>
              <w:t>(Dance[Title/Abstract] OR Dancing[Title/Abstract]) OR</w:t>
            </w:r>
            <w:r>
              <w:rPr>
                <w:rFonts w:hint="eastAsia" w:ascii="Times New Roman" w:hAnsi="Times New Roman" w:cs="Times New Roman"/>
                <w:sz w:val="15"/>
                <w:szCs w:val="15"/>
                <w:vertAlign w:val="baseline"/>
                <w:lang w:val="en-US" w:eastAsia="zh-CN"/>
              </w:rPr>
              <w:t xml:space="preserve"> </w:t>
            </w:r>
            <w:r>
              <w:rPr>
                <w:rFonts w:hint="default" w:ascii="Times New Roman" w:hAnsi="Times New Roman" w:cs="Times New Roman"/>
                <w:sz w:val="15"/>
                <w:szCs w:val="15"/>
                <w:vertAlign w:val="baseline"/>
                <w:lang w:val="en-US" w:eastAsia="zh-CN"/>
              </w:rPr>
              <w:t>("Mind-Body Therap*"[Title/Abstract] OR "Mind-Body Medicine"[Title/Abstract] OR Yoga[Title/Abstract] OR "Tai Chi"[Title/Abstract] OR Taiji[Title/Abstract] OR "Tai Chi Chuan"[Title/Abstract] OR "Qi Gong"[Title/Abstract] OR "Qigong"[Title/Abstract] OR "Chi Kung"[Title/Abstract]) OR</w:t>
            </w:r>
            <w:r>
              <w:rPr>
                <w:rFonts w:hint="eastAsia" w:ascii="Times New Roman" w:hAnsi="Times New Roman" w:cs="Times New Roman"/>
                <w:sz w:val="15"/>
                <w:szCs w:val="15"/>
                <w:vertAlign w:val="baseline"/>
                <w:lang w:val="en-US" w:eastAsia="zh-CN"/>
              </w:rPr>
              <w:t xml:space="preserve"> </w:t>
            </w:r>
            <w:r>
              <w:rPr>
                <w:rFonts w:hint="default" w:ascii="Times New Roman" w:hAnsi="Times New Roman" w:cs="Times New Roman"/>
                <w:sz w:val="15"/>
                <w:szCs w:val="15"/>
                <w:vertAlign w:val="baseline"/>
                <w:lang w:val="en-US" w:eastAsia="zh-CN"/>
              </w:rPr>
              <w:t>("Cool-down"[Title/Abstract] OR "Warm-down"[Title/Abstract]) OR</w:t>
            </w:r>
            <w:r>
              <w:rPr>
                <w:rFonts w:hint="eastAsia" w:ascii="Times New Roman" w:hAnsi="Times New Roman" w:cs="Times New Roman"/>
                <w:sz w:val="15"/>
                <w:szCs w:val="15"/>
                <w:vertAlign w:val="baseline"/>
                <w:lang w:val="en-US" w:eastAsia="zh-CN"/>
              </w:rPr>
              <w:t xml:space="preserve"> </w:t>
            </w:r>
            <w:r>
              <w:rPr>
                <w:rFonts w:hint="default" w:ascii="Times New Roman" w:hAnsi="Times New Roman" w:cs="Times New Roman"/>
                <w:sz w:val="15"/>
                <w:szCs w:val="15"/>
                <w:vertAlign w:val="baseline"/>
                <w:lang w:val="en-US" w:eastAsia="zh-CN"/>
              </w:rPr>
              <w:t>("Weight-bearing Exercise"[Title/Abstract] OR "Weight Lifting"[Title/Abstract]))</w:t>
            </w:r>
          </w:p>
          <w:p w14:paraId="62C90CDB">
            <w:pPr>
              <w:jc w:val="both"/>
              <w:rPr>
                <w:rFonts w:hint="default" w:ascii="Times New Roman" w:hAnsi="Times New Roman" w:cs="Times New Roman"/>
                <w:b w:val="0"/>
                <w:bCs w:val="0"/>
                <w:sz w:val="24"/>
                <w:szCs w:val="24"/>
                <w:vertAlign w:val="baseline"/>
                <w:lang w:val="en-US" w:eastAsia="zh-CN"/>
              </w:rPr>
            </w:pPr>
          </w:p>
        </w:tc>
        <w:tc>
          <w:tcPr>
            <w:tcW w:w="1266" w:type="dxa"/>
            <w:vAlign w:val="top"/>
          </w:tcPr>
          <w:p w14:paraId="53C4F53C">
            <w:pPr>
              <w:jc w:val="center"/>
              <w:rPr>
                <w:rFonts w:hint="default" w:ascii="Times New Roman" w:hAnsi="Times New Roman" w:cs="Times New Roman"/>
                <w:b w:val="0"/>
                <w:bCs w:val="0"/>
                <w:sz w:val="24"/>
                <w:szCs w:val="24"/>
                <w:vertAlign w:val="baseline"/>
                <w:lang w:val="en-US" w:eastAsia="zh-CN"/>
              </w:rPr>
            </w:pPr>
            <w:r>
              <w:rPr>
                <w:rFonts w:hint="default" w:ascii="Times New Roman" w:hAnsi="Times New Roman" w:cs="Times New Roman"/>
                <w:sz w:val="15"/>
                <w:szCs w:val="15"/>
                <w:vertAlign w:val="baseline"/>
                <w:lang w:val="en-US" w:eastAsia="zh-CN"/>
              </w:rPr>
              <w:t>757740</w:t>
            </w:r>
          </w:p>
        </w:tc>
      </w:tr>
      <w:tr w14:paraId="1245A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tcPr>
          <w:p w14:paraId="1D9C712B">
            <w:pPr>
              <w:jc w:val="center"/>
              <w:rPr>
                <w:rFonts w:hint="default" w:ascii="Times New Roman" w:hAnsi="Times New Roman" w:cs="Times New Roman"/>
                <w:b w:val="0"/>
                <w:bCs w:val="0"/>
                <w:sz w:val="24"/>
                <w:szCs w:val="24"/>
                <w:vertAlign w:val="baseline"/>
                <w:lang w:val="en-US" w:eastAsia="zh-CN"/>
              </w:rPr>
            </w:pPr>
          </w:p>
        </w:tc>
        <w:tc>
          <w:tcPr>
            <w:tcW w:w="5980" w:type="dxa"/>
            <w:vAlign w:val="top"/>
          </w:tcPr>
          <w:p w14:paraId="7AC838DF">
            <w:pPr>
              <w:jc w:val="both"/>
              <w:rPr>
                <w:rFonts w:hint="default" w:ascii="Times New Roman" w:hAnsi="Times New Roman" w:cs="Times New Roman"/>
                <w:sz w:val="15"/>
                <w:szCs w:val="15"/>
                <w:vertAlign w:val="baseline"/>
                <w:lang w:val="en-US" w:eastAsia="zh-CN"/>
              </w:rPr>
            </w:pPr>
            <w:r>
              <w:rPr>
                <w:rFonts w:hint="default" w:ascii="Times New Roman" w:hAnsi="Times New Roman" w:cs="Times New Roman"/>
                <w:sz w:val="15"/>
                <w:szCs w:val="15"/>
                <w:vertAlign w:val="baseline"/>
                <w:lang w:val="en-US" w:eastAsia="zh-CN"/>
              </w:rPr>
              <w:t xml:space="preserve">#3 </w:t>
            </w:r>
            <w:r>
              <w:rPr>
                <w:rFonts w:hint="eastAsia" w:ascii="Times New Roman" w:hAnsi="Times New Roman" w:cs="Times New Roman"/>
                <w:sz w:val="15"/>
                <w:szCs w:val="15"/>
                <w:vertAlign w:val="baseline"/>
                <w:lang w:val="en-US" w:eastAsia="zh-CN"/>
              </w:rPr>
              <w:t xml:space="preserve">  </w:t>
            </w:r>
            <w:r>
              <w:rPr>
                <w:rFonts w:hint="default" w:ascii="Times New Roman" w:hAnsi="Times New Roman" w:cs="Times New Roman"/>
                <w:sz w:val="15"/>
                <w:szCs w:val="15"/>
                <w:vertAlign w:val="baseline"/>
                <w:lang w:val="en-US" w:eastAsia="zh-CN"/>
              </w:rPr>
              <w:t>("Quality of Life"[Mesh]) OR</w:t>
            </w:r>
            <w:r>
              <w:rPr>
                <w:rFonts w:hint="eastAsia" w:ascii="Times New Roman" w:hAnsi="Times New Roman" w:cs="Times New Roman"/>
                <w:sz w:val="15"/>
                <w:szCs w:val="15"/>
                <w:vertAlign w:val="baseline"/>
                <w:lang w:val="en-US" w:eastAsia="zh-CN"/>
              </w:rPr>
              <w:t xml:space="preserve"> </w:t>
            </w:r>
            <w:r>
              <w:rPr>
                <w:rFonts w:hint="default" w:ascii="Times New Roman" w:hAnsi="Times New Roman" w:cs="Times New Roman"/>
                <w:sz w:val="15"/>
                <w:szCs w:val="15"/>
                <w:vertAlign w:val="baseline"/>
                <w:lang w:val="en-US" w:eastAsia="zh-CN"/>
              </w:rPr>
              <w:t>(("quality of life"[Title/Abstract] OR "quality of lives"[Title/Abstract]) OR</w:t>
            </w:r>
            <w:r>
              <w:rPr>
                <w:rFonts w:hint="eastAsia" w:ascii="Times New Roman" w:hAnsi="Times New Roman" w:cs="Times New Roman"/>
                <w:sz w:val="15"/>
                <w:szCs w:val="15"/>
                <w:vertAlign w:val="baseline"/>
                <w:lang w:val="en-US" w:eastAsia="zh-CN"/>
              </w:rPr>
              <w:t xml:space="preserve"> </w:t>
            </w:r>
            <w:r>
              <w:rPr>
                <w:rFonts w:hint="default" w:ascii="Times New Roman" w:hAnsi="Times New Roman" w:cs="Times New Roman"/>
                <w:sz w:val="15"/>
                <w:szCs w:val="15"/>
                <w:vertAlign w:val="baseline"/>
                <w:lang w:val="en-US" w:eastAsia="zh-CN"/>
              </w:rPr>
              <w:t>(QOL[Title/Abstract] OR HRQOL[Title/Abstract] OR HRQL[Title/Abstract]) OR</w:t>
            </w:r>
            <w:r>
              <w:rPr>
                <w:rFonts w:hint="eastAsia" w:ascii="Times New Roman" w:hAnsi="Times New Roman" w:cs="Times New Roman"/>
                <w:sz w:val="15"/>
                <w:szCs w:val="15"/>
                <w:vertAlign w:val="baseline"/>
                <w:lang w:val="en-US" w:eastAsia="zh-CN"/>
              </w:rPr>
              <w:t xml:space="preserve"> </w:t>
            </w:r>
            <w:r>
              <w:rPr>
                <w:rFonts w:hint="default" w:ascii="Times New Roman" w:hAnsi="Times New Roman" w:cs="Times New Roman"/>
                <w:sz w:val="15"/>
                <w:szCs w:val="15"/>
                <w:vertAlign w:val="baseline"/>
                <w:lang w:val="en-US" w:eastAsia="zh-CN"/>
              </w:rPr>
              <w:t>("health related quality of life"[Title/Abstract] OR "health-related quality of life"[Title/Abstract]) OR ("life quality"[Title/Abstract]) OR</w:t>
            </w:r>
            <w:r>
              <w:rPr>
                <w:rFonts w:hint="eastAsia" w:ascii="Times New Roman" w:hAnsi="Times New Roman" w:cs="Times New Roman"/>
                <w:sz w:val="15"/>
                <w:szCs w:val="15"/>
                <w:vertAlign w:val="baseline"/>
                <w:lang w:val="en-US" w:eastAsia="zh-CN"/>
              </w:rPr>
              <w:t xml:space="preserve"> </w:t>
            </w:r>
            <w:r>
              <w:rPr>
                <w:rFonts w:hint="default" w:ascii="Times New Roman" w:hAnsi="Times New Roman" w:cs="Times New Roman"/>
                <w:sz w:val="15"/>
                <w:szCs w:val="15"/>
                <w:vertAlign w:val="baseline"/>
                <w:lang w:val="en-US" w:eastAsia="zh-CN"/>
              </w:rPr>
              <w:t>("EORTC QLQ-C30"[Title/Abstract] OR "QLQ-C30"[Title/Abstract]) OR</w:t>
            </w:r>
            <w:r>
              <w:rPr>
                <w:rFonts w:hint="eastAsia" w:ascii="Times New Roman" w:hAnsi="Times New Roman" w:cs="Times New Roman"/>
                <w:sz w:val="15"/>
                <w:szCs w:val="15"/>
                <w:vertAlign w:val="baseline"/>
                <w:lang w:val="en-US" w:eastAsia="zh-CN"/>
              </w:rPr>
              <w:t xml:space="preserve"> </w:t>
            </w:r>
            <w:r>
              <w:rPr>
                <w:rFonts w:hint="default" w:ascii="Times New Roman" w:hAnsi="Times New Roman" w:cs="Times New Roman"/>
                <w:sz w:val="15"/>
                <w:szCs w:val="15"/>
                <w:vertAlign w:val="baseline"/>
                <w:lang w:val="en-US" w:eastAsia="zh-CN"/>
              </w:rPr>
              <w:t>("FACT-G"[Title/Abstract] OR "Functional Assessment of Cancer Therapy - General"[Title/Abstract]) OR</w:t>
            </w:r>
            <w:r>
              <w:rPr>
                <w:rFonts w:hint="eastAsia" w:ascii="Times New Roman" w:hAnsi="Times New Roman" w:cs="Times New Roman"/>
                <w:sz w:val="15"/>
                <w:szCs w:val="15"/>
                <w:vertAlign w:val="baseline"/>
                <w:lang w:val="en-US" w:eastAsia="zh-CN"/>
              </w:rPr>
              <w:t xml:space="preserve"> </w:t>
            </w:r>
            <w:r>
              <w:rPr>
                <w:rFonts w:hint="default" w:ascii="Times New Roman" w:hAnsi="Times New Roman" w:cs="Times New Roman"/>
                <w:sz w:val="15"/>
                <w:szCs w:val="15"/>
                <w:vertAlign w:val="baseline"/>
                <w:lang w:val="en-US" w:eastAsia="zh-CN"/>
              </w:rPr>
              <w:t>("FACT-B"[Title/Abstract]</w:t>
            </w:r>
            <w:r>
              <w:rPr>
                <w:rFonts w:hint="eastAsia" w:ascii="Times New Roman" w:hAnsi="Times New Roman" w:cs="Times New Roman"/>
                <w:sz w:val="15"/>
                <w:szCs w:val="15"/>
                <w:vertAlign w:val="baseline"/>
                <w:lang w:val="en-US" w:eastAsia="zh-CN"/>
              </w:rPr>
              <w:t xml:space="preserve"> </w:t>
            </w:r>
            <w:r>
              <w:rPr>
                <w:rFonts w:hint="default" w:ascii="Times New Roman" w:hAnsi="Times New Roman" w:cs="Times New Roman"/>
                <w:sz w:val="15"/>
                <w:szCs w:val="15"/>
                <w:vertAlign w:val="baseline"/>
                <w:lang w:val="en-US" w:eastAsia="zh-CN"/>
              </w:rPr>
              <w:t>OR "FACT-Breast"[Title/Abstract]) OR</w:t>
            </w:r>
            <w:r>
              <w:rPr>
                <w:rFonts w:hint="eastAsia" w:ascii="Times New Roman" w:hAnsi="Times New Roman" w:cs="Times New Roman"/>
                <w:sz w:val="15"/>
                <w:szCs w:val="15"/>
                <w:vertAlign w:val="baseline"/>
                <w:lang w:val="en-US" w:eastAsia="zh-CN"/>
              </w:rPr>
              <w:t xml:space="preserve"> </w:t>
            </w:r>
            <w:r>
              <w:rPr>
                <w:rFonts w:hint="default" w:ascii="Times New Roman" w:hAnsi="Times New Roman" w:cs="Times New Roman"/>
                <w:sz w:val="15"/>
                <w:szCs w:val="15"/>
                <w:vertAlign w:val="baseline"/>
                <w:lang w:val="en-US" w:eastAsia="zh-CN"/>
              </w:rPr>
              <w:t>("FACT-HN"[Title/Abstract]) OR</w:t>
            </w:r>
            <w:r>
              <w:rPr>
                <w:rFonts w:hint="eastAsia" w:ascii="Times New Roman" w:hAnsi="Times New Roman" w:cs="Times New Roman"/>
                <w:sz w:val="15"/>
                <w:szCs w:val="15"/>
                <w:vertAlign w:val="baseline"/>
                <w:lang w:val="en-US" w:eastAsia="zh-CN"/>
              </w:rPr>
              <w:t xml:space="preserve"> </w:t>
            </w:r>
            <w:r>
              <w:rPr>
                <w:rFonts w:hint="default" w:ascii="Times New Roman" w:hAnsi="Times New Roman" w:cs="Times New Roman"/>
                <w:sz w:val="15"/>
                <w:szCs w:val="15"/>
                <w:vertAlign w:val="baseline"/>
                <w:lang w:val="en-US" w:eastAsia="zh-CN"/>
              </w:rPr>
              <w:t>("FACT-An"[Title/Abstract]) OR</w:t>
            </w:r>
            <w:r>
              <w:rPr>
                <w:rFonts w:hint="eastAsia" w:ascii="Times New Roman" w:hAnsi="Times New Roman" w:cs="Times New Roman"/>
                <w:sz w:val="15"/>
                <w:szCs w:val="15"/>
                <w:vertAlign w:val="baseline"/>
                <w:lang w:val="en-US" w:eastAsia="zh-CN"/>
              </w:rPr>
              <w:t xml:space="preserve"> </w:t>
            </w:r>
            <w:r>
              <w:rPr>
                <w:rFonts w:hint="default" w:ascii="Times New Roman" w:hAnsi="Times New Roman" w:cs="Times New Roman"/>
                <w:sz w:val="15"/>
                <w:szCs w:val="15"/>
                <w:vertAlign w:val="baseline"/>
                <w:lang w:val="en-US" w:eastAsia="zh-CN"/>
              </w:rPr>
              <w:t>("SF-36"[Title/Abstract] OR "Short Form 36"[Title/Abstract] OR "MOS SF-36"[Title/Abstract]) OR</w:t>
            </w:r>
            <w:r>
              <w:rPr>
                <w:rFonts w:hint="eastAsia" w:ascii="Times New Roman" w:hAnsi="Times New Roman" w:cs="Times New Roman"/>
                <w:sz w:val="15"/>
                <w:szCs w:val="15"/>
                <w:vertAlign w:val="baseline"/>
                <w:lang w:val="en-US" w:eastAsia="zh-CN"/>
              </w:rPr>
              <w:t xml:space="preserve"> </w:t>
            </w:r>
            <w:r>
              <w:rPr>
                <w:rFonts w:hint="default" w:ascii="Times New Roman" w:hAnsi="Times New Roman" w:cs="Times New Roman"/>
                <w:sz w:val="15"/>
                <w:szCs w:val="15"/>
                <w:vertAlign w:val="baseline"/>
                <w:lang w:val="en-US" w:eastAsia="zh-CN"/>
              </w:rPr>
              <w:t>("SF-12"[Title/Abstract] OR "Short Form 12"[Title/Abstract]) OR</w:t>
            </w:r>
            <w:r>
              <w:rPr>
                <w:rFonts w:hint="eastAsia" w:ascii="Times New Roman" w:hAnsi="Times New Roman" w:cs="Times New Roman"/>
                <w:sz w:val="15"/>
                <w:szCs w:val="15"/>
                <w:vertAlign w:val="baseline"/>
                <w:lang w:val="en-US" w:eastAsia="zh-CN"/>
              </w:rPr>
              <w:t xml:space="preserve"> </w:t>
            </w:r>
            <w:r>
              <w:rPr>
                <w:rFonts w:hint="default" w:ascii="Times New Roman" w:hAnsi="Times New Roman" w:cs="Times New Roman"/>
                <w:sz w:val="15"/>
                <w:szCs w:val="15"/>
                <w:vertAlign w:val="baseline"/>
                <w:lang w:val="en-US" w:eastAsia="zh-CN"/>
              </w:rPr>
              <w:t>("WHOQOL"[Title/Abstract] OR "WHO QOL"[Title/Abstract]))</w:t>
            </w:r>
          </w:p>
          <w:p w14:paraId="48B612AC">
            <w:pPr>
              <w:jc w:val="both"/>
              <w:rPr>
                <w:rFonts w:hint="default" w:ascii="Times New Roman" w:hAnsi="Times New Roman" w:cs="Times New Roman"/>
                <w:b w:val="0"/>
                <w:bCs w:val="0"/>
                <w:sz w:val="24"/>
                <w:szCs w:val="24"/>
                <w:vertAlign w:val="baseline"/>
                <w:lang w:val="en-US" w:eastAsia="zh-CN"/>
              </w:rPr>
            </w:pPr>
          </w:p>
        </w:tc>
        <w:tc>
          <w:tcPr>
            <w:tcW w:w="1266" w:type="dxa"/>
            <w:vAlign w:val="top"/>
          </w:tcPr>
          <w:p w14:paraId="2E92D326">
            <w:pPr>
              <w:jc w:val="center"/>
              <w:rPr>
                <w:rFonts w:hint="default" w:ascii="Times New Roman" w:hAnsi="Times New Roman" w:cs="Times New Roman"/>
                <w:b w:val="0"/>
                <w:bCs w:val="0"/>
                <w:sz w:val="24"/>
                <w:szCs w:val="24"/>
                <w:vertAlign w:val="baseline"/>
                <w:lang w:val="en-US" w:eastAsia="zh-CN"/>
              </w:rPr>
            </w:pPr>
            <w:r>
              <w:rPr>
                <w:rFonts w:hint="default" w:ascii="Times New Roman" w:hAnsi="Times New Roman" w:cs="Times New Roman"/>
                <w:sz w:val="15"/>
                <w:szCs w:val="15"/>
                <w:vertAlign w:val="baseline"/>
                <w:lang w:val="en-US" w:eastAsia="zh-CN"/>
              </w:rPr>
              <w:t>561025</w:t>
            </w:r>
          </w:p>
        </w:tc>
      </w:tr>
      <w:tr w14:paraId="10D4D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tcPr>
          <w:p w14:paraId="69E7DB37">
            <w:pPr>
              <w:jc w:val="center"/>
              <w:rPr>
                <w:rFonts w:hint="default" w:ascii="Times New Roman" w:hAnsi="Times New Roman" w:cs="Times New Roman"/>
                <w:b w:val="0"/>
                <w:bCs w:val="0"/>
                <w:sz w:val="24"/>
                <w:szCs w:val="24"/>
                <w:vertAlign w:val="baseline"/>
                <w:lang w:val="en-US" w:eastAsia="zh-CN"/>
              </w:rPr>
            </w:pPr>
          </w:p>
        </w:tc>
        <w:tc>
          <w:tcPr>
            <w:tcW w:w="5980" w:type="dxa"/>
            <w:vAlign w:val="top"/>
          </w:tcPr>
          <w:p w14:paraId="4B0A1703">
            <w:pPr>
              <w:jc w:val="both"/>
              <w:rPr>
                <w:rFonts w:hint="default" w:ascii="Times New Roman" w:hAnsi="Times New Roman" w:cs="Times New Roman"/>
                <w:sz w:val="15"/>
                <w:szCs w:val="15"/>
                <w:vertAlign w:val="baseline"/>
                <w:lang w:val="en-US" w:eastAsia="zh-CN"/>
              </w:rPr>
            </w:pPr>
            <w:r>
              <w:rPr>
                <w:rFonts w:hint="default" w:ascii="Times New Roman" w:hAnsi="Times New Roman" w:cs="Times New Roman"/>
                <w:sz w:val="15"/>
                <w:szCs w:val="15"/>
                <w:vertAlign w:val="baseline"/>
                <w:lang w:val="en-US" w:eastAsia="zh-CN"/>
              </w:rPr>
              <w:t>#4  ("Randomized Controlled Trial as Topic"[Mesh] OR "Controlled Clinical Trial as Topic"[Mesh]) OR</w:t>
            </w:r>
            <w:r>
              <w:rPr>
                <w:rFonts w:hint="eastAsia" w:ascii="Times New Roman" w:hAnsi="Times New Roman" w:cs="Times New Roman"/>
                <w:sz w:val="15"/>
                <w:szCs w:val="15"/>
                <w:vertAlign w:val="baseline"/>
                <w:lang w:val="en-US" w:eastAsia="zh-CN"/>
              </w:rPr>
              <w:t xml:space="preserve"> </w:t>
            </w:r>
            <w:r>
              <w:rPr>
                <w:rFonts w:hint="default" w:ascii="Times New Roman" w:hAnsi="Times New Roman" w:cs="Times New Roman"/>
                <w:sz w:val="15"/>
                <w:szCs w:val="15"/>
                <w:vertAlign w:val="baseline"/>
                <w:lang w:val="en-US" w:eastAsia="zh-CN"/>
              </w:rPr>
              <w:t>(</w:t>
            </w:r>
            <w:r>
              <w:rPr>
                <w:rFonts w:hint="eastAsia" w:ascii="Times New Roman" w:hAnsi="Times New Roman" w:cs="Times New Roman"/>
                <w:sz w:val="15"/>
                <w:szCs w:val="15"/>
                <w:vertAlign w:val="baseline"/>
                <w:lang w:val="en-US" w:eastAsia="zh-CN"/>
              </w:rPr>
              <w:t xml:space="preserve"> </w:t>
            </w:r>
            <w:r>
              <w:rPr>
                <w:rFonts w:hint="default" w:ascii="Times New Roman" w:hAnsi="Times New Roman" w:cs="Times New Roman"/>
                <w:sz w:val="15"/>
                <w:szCs w:val="15"/>
                <w:vertAlign w:val="baseline"/>
                <w:lang w:val="en-US" w:eastAsia="zh-CN"/>
              </w:rPr>
              <w:t>(controlled clinical trial[Title/Abstract]) OR</w:t>
            </w:r>
            <w:r>
              <w:rPr>
                <w:rFonts w:hint="eastAsia" w:ascii="Times New Roman" w:hAnsi="Times New Roman" w:cs="Times New Roman"/>
                <w:sz w:val="15"/>
                <w:szCs w:val="15"/>
                <w:vertAlign w:val="baseline"/>
                <w:lang w:val="en-US" w:eastAsia="zh-CN"/>
              </w:rPr>
              <w:t xml:space="preserve"> </w:t>
            </w:r>
            <w:r>
              <w:rPr>
                <w:rFonts w:hint="default" w:ascii="Times New Roman" w:hAnsi="Times New Roman" w:cs="Times New Roman"/>
                <w:sz w:val="15"/>
                <w:szCs w:val="15"/>
                <w:vertAlign w:val="baseline"/>
                <w:lang w:val="en-US" w:eastAsia="zh-CN"/>
              </w:rPr>
              <w:t>trial[Title/Abstract]) OR</w:t>
            </w:r>
            <w:r>
              <w:rPr>
                <w:rFonts w:hint="eastAsia" w:ascii="Times New Roman" w:hAnsi="Times New Roman" w:cs="Times New Roman"/>
                <w:sz w:val="15"/>
                <w:szCs w:val="15"/>
                <w:vertAlign w:val="baseline"/>
                <w:lang w:val="en-US" w:eastAsia="zh-CN"/>
              </w:rPr>
              <w:t xml:space="preserve"> </w:t>
            </w:r>
            <w:r>
              <w:rPr>
                <w:rFonts w:hint="default" w:ascii="Times New Roman" w:hAnsi="Times New Roman" w:cs="Times New Roman"/>
                <w:sz w:val="15"/>
                <w:szCs w:val="15"/>
                <w:vertAlign w:val="baseline"/>
                <w:lang w:val="en-US" w:eastAsia="zh-CN"/>
              </w:rPr>
              <w:t>(RCT[Title/Abstract]) OR</w:t>
            </w:r>
            <w:r>
              <w:rPr>
                <w:rFonts w:hint="eastAsia" w:ascii="Times New Roman" w:hAnsi="Times New Roman" w:cs="Times New Roman"/>
                <w:sz w:val="15"/>
                <w:szCs w:val="15"/>
                <w:vertAlign w:val="baseline"/>
                <w:lang w:val="en-US" w:eastAsia="zh-CN"/>
              </w:rPr>
              <w:t xml:space="preserve"> </w:t>
            </w:r>
            <w:r>
              <w:rPr>
                <w:rFonts w:hint="default" w:ascii="Times New Roman" w:hAnsi="Times New Roman" w:cs="Times New Roman"/>
                <w:sz w:val="15"/>
                <w:szCs w:val="15"/>
                <w:vertAlign w:val="baseline"/>
                <w:lang w:val="en-US" w:eastAsia="zh-CN"/>
              </w:rPr>
              <w:t>("double-blind method"[Title/Abstract] OR</w:t>
            </w:r>
            <w:r>
              <w:rPr>
                <w:rFonts w:hint="eastAsia" w:ascii="Times New Roman" w:hAnsi="Times New Roman" w:cs="Times New Roman"/>
                <w:sz w:val="15"/>
                <w:szCs w:val="15"/>
                <w:vertAlign w:val="baseline"/>
                <w:lang w:val="en-US" w:eastAsia="zh-CN"/>
              </w:rPr>
              <w:t xml:space="preserve"> </w:t>
            </w:r>
            <w:r>
              <w:rPr>
                <w:rFonts w:hint="default" w:ascii="Times New Roman" w:hAnsi="Times New Roman" w:cs="Times New Roman"/>
                <w:sz w:val="15"/>
                <w:szCs w:val="15"/>
                <w:vertAlign w:val="baseline"/>
                <w:lang w:val="en-US" w:eastAsia="zh-CN"/>
              </w:rPr>
              <w:t>"single-blind method"[Title/Abstract]))</w:t>
            </w:r>
            <w:r>
              <w:rPr>
                <w:rFonts w:hint="eastAsia" w:ascii="Times New Roman" w:hAnsi="Times New Roman" w:cs="Times New Roman"/>
                <w:sz w:val="15"/>
                <w:szCs w:val="15"/>
                <w:vertAlign w:val="baseline"/>
                <w:lang w:val="en-US" w:eastAsia="zh-CN"/>
              </w:rPr>
              <w:t xml:space="preserve"> </w:t>
            </w:r>
            <w:r>
              <w:rPr>
                <w:rFonts w:hint="default" w:ascii="Times New Roman" w:hAnsi="Times New Roman" w:cs="Times New Roman"/>
                <w:sz w:val="15"/>
                <w:szCs w:val="15"/>
                <w:vertAlign w:val="baseline"/>
                <w:lang w:val="en-US" w:eastAsia="zh-CN"/>
              </w:rPr>
              <w:t>OR</w:t>
            </w:r>
            <w:r>
              <w:rPr>
                <w:rFonts w:hint="eastAsia" w:ascii="Times New Roman" w:hAnsi="Times New Roman" w:cs="Times New Roman"/>
                <w:sz w:val="15"/>
                <w:szCs w:val="15"/>
                <w:vertAlign w:val="baseline"/>
                <w:lang w:val="en-US" w:eastAsia="zh-CN"/>
              </w:rPr>
              <w:t xml:space="preserve"> </w:t>
            </w:r>
            <w:r>
              <w:rPr>
                <w:rFonts w:hint="default" w:ascii="Times New Roman" w:hAnsi="Times New Roman" w:cs="Times New Roman"/>
                <w:sz w:val="15"/>
                <w:szCs w:val="15"/>
                <w:vertAlign w:val="baseline"/>
                <w:lang w:val="en-US" w:eastAsia="zh-CN"/>
              </w:rPr>
              <w:t>(randomized controlled trial[pt] OR controlled clinical trial[pt])</w:t>
            </w:r>
          </w:p>
          <w:p w14:paraId="4AF6951F">
            <w:pPr>
              <w:jc w:val="both"/>
              <w:rPr>
                <w:rFonts w:hint="default" w:ascii="Times New Roman" w:hAnsi="Times New Roman" w:cs="Times New Roman"/>
                <w:b w:val="0"/>
                <w:bCs w:val="0"/>
                <w:sz w:val="24"/>
                <w:szCs w:val="24"/>
                <w:vertAlign w:val="baseline"/>
                <w:lang w:val="en-US" w:eastAsia="zh-CN"/>
              </w:rPr>
            </w:pPr>
          </w:p>
        </w:tc>
        <w:tc>
          <w:tcPr>
            <w:tcW w:w="1266" w:type="dxa"/>
            <w:vAlign w:val="top"/>
          </w:tcPr>
          <w:p w14:paraId="715FBBD8">
            <w:pPr>
              <w:jc w:val="center"/>
              <w:rPr>
                <w:rFonts w:hint="default" w:ascii="Times New Roman" w:hAnsi="Times New Roman" w:cs="Times New Roman"/>
                <w:sz w:val="15"/>
                <w:szCs w:val="15"/>
                <w:vertAlign w:val="baseline"/>
                <w:lang w:val="en-US" w:eastAsia="zh-CN"/>
              </w:rPr>
            </w:pPr>
            <w:r>
              <w:rPr>
                <w:rFonts w:hint="default" w:ascii="Times New Roman" w:hAnsi="Times New Roman" w:cs="Times New Roman"/>
                <w:sz w:val="15"/>
                <w:szCs w:val="15"/>
                <w:vertAlign w:val="baseline"/>
                <w:lang w:val="en-US" w:eastAsia="zh-CN"/>
              </w:rPr>
              <w:t>1359961</w:t>
            </w:r>
          </w:p>
          <w:p w14:paraId="116E4CF5">
            <w:pPr>
              <w:jc w:val="center"/>
              <w:rPr>
                <w:rFonts w:hint="default" w:ascii="Times New Roman" w:hAnsi="Times New Roman" w:cs="Times New Roman"/>
                <w:b w:val="0"/>
                <w:bCs w:val="0"/>
                <w:sz w:val="24"/>
                <w:szCs w:val="24"/>
                <w:vertAlign w:val="baseline"/>
                <w:lang w:val="en-US" w:eastAsia="zh-CN"/>
              </w:rPr>
            </w:pPr>
          </w:p>
        </w:tc>
      </w:tr>
      <w:tr w14:paraId="1E2E2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tcPr>
          <w:p w14:paraId="277C7A71">
            <w:pPr>
              <w:jc w:val="center"/>
              <w:rPr>
                <w:rFonts w:hint="default" w:ascii="Times New Roman" w:hAnsi="Times New Roman" w:cs="Times New Roman"/>
                <w:b w:val="0"/>
                <w:bCs w:val="0"/>
                <w:sz w:val="24"/>
                <w:szCs w:val="24"/>
                <w:vertAlign w:val="baseline"/>
                <w:lang w:val="en-US" w:eastAsia="zh-CN"/>
              </w:rPr>
            </w:pPr>
          </w:p>
        </w:tc>
        <w:tc>
          <w:tcPr>
            <w:tcW w:w="5980" w:type="dxa"/>
            <w:vAlign w:val="top"/>
          </w:tcPr>
          <w:p w14:paraId="2036D347">
            <w:pPr>
              <w:jc w:val="both"/>
              <w:rPr>
                <w:rFonts w:hint="default" w:ascii="Times New Roman" w:hAnsi="Times New Roman" w:cs="Times New Roman"/>
                <w:b w:val="0"/>
                <w:bCs w:val="0"/>
                <w:sz w:val="24"/>
                <w:szCs w:val="24"/>
                <w:vertAlign w:val="baseline"/>
                <w:lang w:val="en-US" w:eastAsia="zh-CN"/>
              </w:rPr>
            </w:pPr>
            <w:r>
              <w:rPr>
                <w:rFonts w:hint="default" w:ascii="Times New Roman" w:hAnsi="Times New Roman" w:cs="Times New Roman"/>
                <w:sz w:val="15"/>
                <w:szCs w:val="15"/>
                <w:vertAlign w:val="baseline"/>
                <w:lang w:val="en-US" w:eastAsia="zh-CN"/>
              </w:rPr>
              <w:t>#5  (#</w:t>
            </w:r>
            <w:r>
              <w:rPr>
                <w:rFonts w:hint="eastAsia" w:ascii="Times New Roman" w:hAnsi="Times New Roman" w:cs="Times New Roman"/>
                <w:sz w:val="15"/>
                <w:szCs w:val="15"/>
                <w:vertAlign w:val="baseline"/>
                <w:lang w:val="en-US" w:eastAsia="zh-CN"/>
              </w:rPr>
              <w:t>1</w:t>
            </w:r>
            <w:r>
              <w:rPr>
                <w:rFonts w:hint="default" w:ascii="Times New Roman" w:hAnsi="Times New Roman" w:cs="Times New Roman"/>
                <w:sz w:val="15"/>
                <w:szCs w:val="15"/>
                <w:vertAlign w:val="baseline"/>
                <w:lang w:val="en-US" w:eastAsia="zh-CN"/>
              </w:rPr>
              <w:t xml:space="preserve"> AND #</w:t>
            </w:r>
            <w:r>
              <w:rPr>
                <w:rFonts w:hint="eastAsia" w:ascii="Times New Roman" w:hAnsi="Times New Roman" w:cs="Times New Roman"/>
                <w:sz w:val="15"/>
                <w:szCs w:val="15"/>
                <w:vertAlign w:val="baseline"/>
                <w:lang w:val="en-US" w:eastAsia="zh-CN"/>
              </w:rPr>
              <w:t>2 AND #3 AND #4</w:t>
            </w:r>
            <w:r>
              <w:rPr>
                <w:rFonts w:hint="default" w:ascii="Times New Roman" w:hAnsi="Times New Roman" w:cs="Times New Roman"/>
                <w:sz w:val="15"/>
                <w:szCs w:val="15"/>
                <w:vertAlign w:val="baseline"/>
                <w:lang w:val="en-US" w:eastAsia="zh-CN"/>
              </w:rPr>
              <w:t>)</w:t>
            </w:r>
          </w:p>
        </w:tc>
        <w:tc>
          <w:tcPr>
            <w:tcW w:w="1266" w:type="dxa"/>
            <w:vAlign w:val="top"/>
          </w:tcPr>
          <w:p w14:paraId="4394C057">
            <w:pPr>
              <w:jc w:val="center"/>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sz w:val="15"/>
                <w:szCs w:val="15"/>
                <w:vertAlign w:val="baseline"/>
                <w:lang w:val="en-US" w:eastAsia="zh-CN"/>
              </w:rPr>
              <w:t>961</w:t>
            </w:r>
          </w:p>
        </w:tc>
      </w:tr>
      <w:tr w14:paraId="01799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tcPr>
          <w:p w14:paraId="5801B1FD">
            <w:pPr>
              <w:jc w:val="center"/>
              <w:rPr>
                <w:rFonts w:hint="default" w:ascii="Times New Roman" w:hAnsi="Times New Roman" w:cs="Times New Roman"/>
                <w:b w:val="0"/>
                <w:bCs w:val="0"/>
                <w:sz w:val="24"/>
                <w:szCs w:val="24"/>
                <w:vertAlign w:val="baseline"/>
                <w:lang w:val="en-US" w:eastAsia="zh-CN"/>
              </w:rPr>
            </w:pPr>
            <w:r>
              <w:rPr>
                <w:rFonts w:hint="default" w:ascii="Times New Roman" w:hAnsi="Times New Roman" w:cs="Times New Roman"/>
                <w:b/>
                <w:bCs/>
                <w:sz w:val="15"/>
                <w:szCs w:val="15"/>
              </w:rPr>
              <w:t>Web</w:t>
            </w:r>
            <w:r>
              <w:rPr>
                <w:rFonts w:hint="default" w:ascii="Times New Roman" w:hAnsi="Times New Roman" w:cs="Times New Roman"/>
                <w:b/>
                <w:bCs/>
                <w:sz w:val="15"/>
                <w:szCs w:val="15"/>
                <w:lang w:val="en-US" w:eastAsia="zh-CN"/>
              </w:rPr>
              <w:t xml:space="preserve"> </w:t>
            </w:r>
            <w:r>
              <w:rPr>
                <w:rFonts w:hint="default" w:ascii="Times New Roman" w:hAnsi="Times New Roman" w:cs="Times New Roman"/>
                <w:b/>
                <w:bCs/>
                <w:sz w:val="15"/>
                <w:szCs w:val="15"/>
              </w:rPr>
              <w:t>of</w:t>
            </w:r>
            <w:r>
              <w:rPr>
                <w:rFonts w:hint="default" w:ascii="Times New Roman" w:hAnsi="Times New Roman" w:cs="Times New Roman"/>
                <w:b/>
                <w:bCs/>
                <w:sz w:val="15"/>
                <w:szCs w:val="15"/>
                <w:lang w:val="en-US" w:eastAsia="zh-CN"/>
              </w:rPr>
              <w:t xml:space="preserve"> </w:t>
            </w:r>
            <w:r>
              <w:rPr>
                <w:rFonts w:hint="default" w:ascii="Times New Roman" w:hAnsi="Times New Roman" w:cs="Times New Roman"/>
                <w:b/>
                <w:bCs/>
                <w:sz w:val="15"/>
                <w:szCs w:val="15"/>
              </w:rPr>
              <w:t>Science</w:t>
            </w:r>
          </w:p>
        </w:tc>
        <w:tc>
          <w:tcPr>
            <w:tcW w:w="5980" w:type="dxa"/>
          </w:tcPr>
          <w:p w14:paraId="5865BE46">
            <w:pPr>
              <w:jc w:val="both"/>
              <w:rPr>
                <w:rFonts w:hint="default" w:ascii="Times New Roman" w:hAnsi="Times New Roman" w:cs="Times New Roman"/>
                <w:sz w:val="15"/>
                <w:szCs w:val="15"/>
                <w:vertAlign w:val="baseline"/>
                <w:lang w:val="en-US" w:eastAsia="zh-CN"/>
              </w:rPr>
            </w:pPr>
            <w:r>
              <w:rPr>
                <w:rFonts w:hint="default" w:ascii="Times New Roman" w:hAnsi="Times New Roman" w:cs="Times New Roman"/>
                <w:sz w:val="15"/>
                <w:szCs w:val="15"/>
                <w:vertAlign w:val="baseline"/>
                <w:lang w:val="en-US" w:eastAsia="zh-CN"/>
              </w:rPr>
              <w:t>#1</w:t>
            </w:r>
            <w:r>
              <w:rPr>
                <w:rFonts w:hint="eastAsia" w:ascii="Times New Roman" w:hAnsi="Times New Roman" w:cs="Times New Roman"/>
                <w:sz w:val="15"/>
                <w:szCs w:val="15"/>
                <w:vertAlign w:val="baseline"/>
                <w:lang w:val="en-US" w:eastAsia="zh-CN"/>
              </w:rPr>
              <w:t xml:space="preserve">  </w:t>
            </w:r>
            <w:r>
              <w:rPr>
                <w:rFonts w:hint="default" w:ascii="Times New Roman" w:hAnsi="Times New Roman" w:cs="Times New Roman"/>
                <w:sz w:val="15"/>
                <w:szCs w:val="15"/>
                <w:vertAlign w:val="baseline"/>
                <w:lang w:val="en-US" w:eastAsia="zh-CN"/>
              </w:rPr>
              <w:t>TS=(Neoplasm* OR Tumor* OR Cancer* OR Malignan* OR "Breast Neoplasm*" OR "Neoplasm, Breast*" OR "Breast Tumor*" OR "Tumor, Breast*" OR "Breast Cancer*" OR</w:t>
            </w:r>
            <w:r>
              <w:rPr>
                <w:rFonts w:hint="eastAsia" w:ascii="Times New Roman" w:hAnsi="Times New Roman" w:cs="Times New Roman"/>
                <w:sz w:val="15"/>
                <w:szCs w:val="15"/>
                <w:vertAlign w:val="baseline"/>
                <w:lang w:val="en-US" w:eastAsia="zh-CN"/>
              </w:rPr>
              <w:t xml:space="preserve"> </w:t>
            </w:r>
            <w:r>
              <w:rPr>
                <w:rFonts w:hint="default" w:ascii="Times New Roman" w:hAnsi="Times New Roman" w:cs="Times New Roman"/>
                <w:sz w:val="15"/>
                <w:szCs w:val="15"/>
                <w:vertAlign w:val="baseline"/>
                <w:lang w:val="en-US" w:eastAsia="zh-CN"/>
              </w:rPr>
              <w:t>"Cancer, Breast*" OR "Breast Carcinoma*" OR "Carcinoma, Breast*" OR "Lung Neoplasm*" OR "Neoplasm, Lung*" OR "Lung Tumor*" OR "Tumor, Lung*" OR "Lung Cancer*" OR</w:t>
            </w:r>
            <w:r>
              <w:rPr>
                <w:rFonts w:hint="eastAsia" w:ascii="Times New Roman" w:hAnsi="Times New Roman" w:cs="Times New Roman"/>
                <w:sz w:val="15"/>
                <w:szCs w:val="15"/>
                <w:vertAlign w:val="baseline"/>
                <w:lang w:val="en-US" w:eastAsia="zh-CN"/>
              </w:rPr>
              <w:t xml:space="preserve"> </w:t>
            </w:r>
            <w:r>
              <w:rPr>
                <w:rFonts w:hint="default" w:ascii="Times New Roman" w:hAnsi="Times New Roman" w:cs="Times New Roman"/>
                <w:sz w:val="15"/>
                <w:szCs w:val="15"/>
                <w:vertAlign w:val="baseline"/>
                <w:lang w:val="en-US" w:eastAsia="zh-CN"/>
              </w:rPr>
              <w:t>"Cancer, Lung*" OR "Pulmonary Neoplasm*" OR "Neoplasm, Pulmonary*" OR "Gastric Neoplasm*" OR "Neoplasm, Gastric*" OR "Stomach Neoplasm*" OR "Neoplasm, Stomach*" OR "Gastric Cancer*" OR "Cancer, Gastric*" OR "Stomach Cancer*" OR "Cancer, Stomach*" OR "Gastric Carcinoma*" OR "Carcinoma, Gastric*" OR "Stomach Carcinoma*" OR "Carcinoma, Stomach*" OR Lymphoma* OR Leukemia*)</w:t>
            </w:r>
          </w:p>
          <w:p w14:paraId="2923D921">
            <w:pPr>
              <w:jc w:val="both"/>
              <w:rPr>
                <w:rFonts w:hint="default" w:ascii="Times New Roman" w:hAnsi="Times New Roman" w:cs="Times New Roman"/>
                <w:b w:val="0"/>
                <w:bCs w:val="0"/>
                <w:sz w:val="24"/>
                <w:szCs w:val="24"/>
                <w:vertAlign w:val="baseline"/>
                <w:lang w:val="en-US" w:eastAsia="zh-CN"/>
              </w:rPr>
            </w:pPr>
          </w:p>
        </w:tc>
        <w:tc>
          <w:tcPr>
            <w:tcW w:w="1266" w:type="dxa"/>
          </w:tcPr>
          <w:p w14:paraId="37A6864C">
            <w:pPr>
              <w:jc w:val="center"/>
              <w:rPr>
                <w:rFonts w:hint="default" w:ascii="Times New Roman" w:hAnsi="Times New Roman" w:cs="Times New Roman"/>
                <w:b w:val="0"/>
                <w:bCs w:val="0"/>
                <w:sz w:val="24"/>
                <w:szCs w:val="24"/>
                <w:vertAlign w:val="baseline"/>
                <w:lang w:val="en-US" w:eastAsia="zh-CN"/>
              </w:rPr>
            </w:pPr>
            <w:r>
              <w:rPr>
                <w:rFonts w:hint="default" w:ascii="Times New Roman" w:hAnsi="Times New Roman" w:cs="Times New Roman"/>
                <w:sz w:val="15"/>
                <w:szCs w:val="15"/>
                <w:vertAlign w:val="baseline"/>
                <w:lang w:val="en-US" w:eastAsia="zh-CN"/>
              </w:rPr>
              <w:t>5</w:t>
            </w:r>
            <w:r>
              <w:rPr>
                <w:rFonts w:hint="eastAsia" w:ascii="Times New Roman" w:hAnsi="Times New Roman" w:cs="Times New Roman"/>
                <w:sz w:val="15"/>
                <w:szCs w:val="15"/>
                <w:vertAlign w:val="baseline"/>
                <w:lang w:val="en-US" w:eastAsia="zh-CN"/>
              </w:rPr>
              <w:t>21</w:t>
            </w:r>
            <w:r>
              <w:rPr>
                <w:rFonts w:hint="default" w:ascii="Times New Roman" w:hAnsi="Times New Roman" w:cs="Times New Roman"/>
                <w:sz w:val="15"/>
                <w:szCs w:val="15"/>
                <w:vertAlign w:val="baseline"/>
                <w:lang w:val="en-US" w:eastAsia="zh-CN"/>
              </w:rPr>
              <w:t>2</w:t>
            </w:r>
            <w:r>
              <w:rPr>
                <w:rFonts w:hint="eastAsia" w:ascii="Times New Roman" w:hAnsi="Times New Roman" w:cs="Times New Roman"/>
                <w:sz w:val="15"/>
                <w:szCs w:val="15"/>
                <w:vertAlign w:val="baseline"/>
                <w:lang w:val="en-US" w:eastAsia="zh-CN"/>
              </w:rPr>
              <w:t>7</w:t>
            </w:r>
            <w:r>
              <w:rPr>
                <w:rFonts w:hint="default" w:ascii="Times New Roman" w:hAnsi="Times New Roman" w:cs="Times New Roman"/>
                <w:sz w:val="15"/>
                <w:szCs w:val="15"/>
                <w:vertAlign w:val="baseline"/>
                <w:lang w:val="en-US" w:eastAsia="zh-CN"/>
              </w:rPr>
              <w:t>8</w:t>
            </w:r>
            <w:r>
              <w:rPr>
                <w:rFonts w:hint="eastAsia" w:ascii="Times New Roman" w:hAnsi="Times New Roman" w:cs="Times New Roman"/>
                <w:sz w:val="15"/>
                <w:szCs w:val="15"/>
                <w:vertAlign w:val="baseline"/>
                <w:lang w:val="en-US" w:eastAsia="zh-CN"/>
              </w:rPr>
              <w:t>3</w:t>
            </w:r>
          </w:p>
        </w:tc>
      </w:tr>
      <w:tr w14:paraId="794BA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tcPr>
          <w:p w14:paraId="14C3FF66">
            <w:pPr>
              <w:jc w:val="center"/>
              <w:rPr>
                <w:rFonts w:hint="default" w:ascii="Times New Roman" w:hAnsi="Times New Roman" w:cs="Times New Roman"/>
                <w:b w:val="0"/>
                <w:bCs w:val="0"/>
                <w:sz w:val="24"/>
                <w:szCs w:val="24"/>
                <w:vertAlign w:val="baseline"/>
                <w:lang w:val="en-US" w:eastAsia="zh-CN"/>
              </w:rPr>
            </w:pPr>
          </w:p>
        </w:tc>
        <w:tc>
          <w:tcPr>
            <w:tcW w:w="5980" w:type="dxa"/>
          </w:tcPr>
          <w:p w14:paraId="6521856D">
            <w:pPr>
              <w:jc w:val="both"/>
              <w:rPr>
                <w:rFonts w:hint="default" w:ascii="Times New Roman" w:hAnsi="Times New Roman" w:cs="Times New Roman"/>
                <w:sz w:val="15"/>
                <w:szCs w:val="15"/>
                <w:vertAlign w:val="baseline"/>
                <w:lang w:val="en-US" w:eastAsia="zh-CN"/>
              </w:rPr>
            </w:pPr>
            <w:r>
              <w:rPr>
                <w:rFonts w:hint="eastAsia" w:ascii="Times New Roman" w:hAnsi="Times New Roman" w:cs="Times New Roman"/>
                <w:sz w:val="15"/>
                <w:szCs w:val="15"/>
                <w:vertAlign w:val="baseline"/>
                <w:lang w:val="en-US" w:eastAsia="zh-CN"/>
              </w:rPr>
              <w:t xml:space="preserve">#2  </w:t>
            </w:r>
            <w:r>
              <w:rPr>
                <w:rFonts w:hint="default" w:ascii="Times New Roman" w:hAnsi="Times New Roman" w:cs="Times New Roman"/>
                <w:sz w:val="15"/>
                <w:szCs w:val="15"/>
                <w:vertAlign w:val="baseline"/>
                <w:lang w:val="en-US" w:eastAsia="zh-CN"/>
              </w:rPr>
              <w:t>TS=(Exercis* OR "Exercise, Physical*" OR "Physical Exercise*" OR "Physical Activ*" OR "Activity, Physical*" OR "Physical Exertion*" OR "Exertion, Physical*" OR "Aerobic Exercise*" OR "Exercise, Aerobic*" OR "Isometric Exercise*" OR "Exercise, Isometric*" OR "Acute Exercise*" OR "Exercise, Acute*" OR "Exercise Training*" OR "Training, Exercise*" OR "Resistance Training*" OR "Training, Resistance*" OR "Strength Training*" OR "Training, Strength*" OR "Endurance Training*" OR "Training, Endurance*" OR "High Intensity Interval Training*" OR "High-Intensity Interval Training*" OR "Interval Training,</w:t>
            </w:r>
            <w:r>
              <w:rPr>
                <w:rFonts w:hint="eastAsia" w:ascii="Times New Roman" w:hAnsi="Times New Roman" w:cs="Times New Roman"/>
                <w:sz w:val="15"/>
                <w:szCs w:val="15"/>
                <w:vertAlign w:val="baseline"/>
                <w:lang w:val="en-US" w:eastAsia="zh-CN"/>
              </w:rPr>
              <w:t xml:space="preserve"> </w:t>
            </w:r>
            <w:r>
              <w:rPr>
                <w:rFonts w:hint="default" w:ascii="Times New Roman" w:hAnsi="Times New Roman" w:cs="Times New Roman"/>
                <w:sz w:val="15"/>
                <w:szCs w:val="15"/>
                <w:vertAlign w:val="baseline"/>
                <w:lang w:val="en-US" w:eastAsia="zh-CN"/>
              </w:rPr>
              <w:t>High-Intensity*" OR HIIT OR "Sprint Interval Training*" OR "Training, Sprint Interval*" OR "High-Intensity Intermittent Exercise*" OR "Exercise, High-Intensity Intermittent*" OR</w:t>
            </w:r>
            <w:r>
              <w:rPr>
                <w:rFonts w:hint="eastAsia" w:ascii="Times New Roman" w:hAnsi="Times New Roman" w:cs="Times New Roman"/>
                <w:sz w:val="15"/>
                <w:szCs w:val="15"/>
                <w:vertAlign w:val="baseline"/>
                <w:lang w:val="en-US" w:eastAsia="zh-CN"/>
              </w:rPr>
              <w:t xml:space="preserve"> </w:t>
            </w:r>
            <w:r>
              <w:rPr>
                <w:rFonts w:hint="default" w:ascii="Times New Roman" w:hAnsi="Times New Roman" w:cs="Times New Roman"/>
                <w:sz w:val="15"/>
                <w:szCs w:val="15"/>
                <w:vertAlign w:val="baseline"/>
                <w:lang w:val="en-US" w:eastAsia="zh-CN"/>
              </w:rPr>
              <w:t>"Jogging*" OR "Walking*" OR "Swimming*" OR "Calisthenics*" OR "Physical Stamina*" OR "Stamina, Physical*" OR "Dance*" OR "Dancing*" OR "Mind-Body Therap*" OR "Therap*, Mind-Body" OR "Mind-Body Medicine*" OR "Yoga*" OR "Tai Chi*" OR "Tai-chi*" OR "Tai Chi Chuan*" OR Taiji* OR" Taijiquan*" OR "Qi Gong*" OR "Qigong*" OR "Chi Kung*" OR "Ch'i Kung*" OR "Cool-down*" OR "Cool Down*" OR "Warm-down*" OR "Warm Down*" OR "Weight-bearing Exercise*" OR "Exercise, Weight-bearing*" OR "Weight Lifting*" OR "Weight-Lifting*")</w:t>
            </w:r>
          </w:p>
          <w:p w14:paraId="27EB49E6">
            <w:pPr>
              <w:jc w:val="both"/>
              <w:rPr>
                <w:rFonts w:hint="default" w:ascii="Times New Roman" w:hAnsi="Times New Roman" w:cs="Times New Roman"/>
                <w:b w:val="0"/>
                <w:bCs w:val="0"/>
                <w:sz w:val="24"/>
                <w:szCs w:val="24"/>
                <w:vertAlign w:val="baseline"/>
                <w:lang w:val="en-US" w:eastAsia="zh-CN"/>
              </w:rPr>
            </w:pPr>
          </w:p>
        </w:tc>
        <w:tc>
          <w:tcPr>
            <w:tcW w:w="1266" w:type="dxa"/>
          </w:tcPr>
          <w:p w14:paraId="648618A0">
            <w:pPr>
              <w:jc w:val="center"/>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sz w:val="15"/>
                <w:szCs w:val="15"/>
                <w:vertAlign w:val="baseline"/>
                <w:lang w:val="en-US" w:eastAsia="zh-CN"/>
              </w:rPr>
              <w:t>661</w:t>
            </w:r>
            <w:r>
              <w:rPr>
                <w:rFonts w:hint="default" w:ascii="Times New Roman" w:hAnsi="Times New Roman" w:cs="Times New Roman"/>
                <w:sz w:val="15"/>
                <w:szCs w:val="15"/>
                <w:vertAlign w:val="baseline"/>
                <w:lang w:val="en-US" w:eastAsia="zh-CN"/>
              </w:rPr>
              <w:t>7</w:t>
            </w:r>
            <w:r>
              <w:rPr>
                <w:rFonts w:hint="eastAsia" w:ascii="Times New Roman" w:hAnsi="Times New Roman" w:cs="Times New Roman"/>
                <w:sz w:val="15"/>
                <w:szCs w:val="15"/>
                <w:vertAlign w:val="baseline"/>
                <w:lang w:val="en-US" w:eastAsia="zh-CN"/>
              </w:rPr>
              <w:t>3</w:t>
            </w:r>
            <w:r>
              <w:rPr>
                <w:rFonts w:hint="default" w:ascii="Times New Roman" w:hAnsi="Times New Roman" w:cs="Times New Roman"/>
                <w:sz w:val="15"/>
                <w:szCs w:val="15"/>
                <w:vertAlign w:val="baseline"/>
                <w:lang w:val="en-US" w:eastAsia="zh-CN"/>
              </w:rPr>
              <w:t>0</w:t>
            </w:r>
          </w:p>
        </w:tc>
      </w:tr>
      <w:tr w14:paraId="26EAA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tcPr>
          <w:p w14:paraId="10B7CD4D">
            <w:pPr>
              <w:jc w:val="left"/>
              <w:rPr>
                <w:rFonts w:hint="default" w:ascii="Times New Roman" w:hAnsi="Times New Roman" w:cs="Times New Roman"/>
                <w:sz w:val="15"/>
                <w:szCs w:val="15"/>
                <w:vertAlign w:val="baseline"/>
                <w:lang w:val="en-US" w:eastAsia="zh-CN"/>
              </w:rPr>
            </w:pPr>
          </w:p>
        </w:tc>
        <w:tc>
          <w:tcPr>
            <w:tcW w:w="5980" w:type="dxa"/>
          </w:tcPr>
          <w:p w14:paraId="163C5959">
            <w:pPr>
              <w:jc w:val="both"/>
              <w:rPr>
                <w:rFonts w:hint="default" w:ascii="Times New Roman" w:hAnsi="Times New Roman" w:cs="Times New Roman"/>
                <w:sz w:val="15"/>
                <w:szCs w:val="15"/>
                <w:vertAlign w:val="baseline"/>
                <w:lang w:val="en-US" w:eastAsia="zh-CN"/>
              </w:rPr>
            </w:pPr>
            <w:r>
              <w:rPr>
                <w:rFonts w:hint="eastAsia" w:ascii="Times New Roman" w:hAnsi="Times New Roman" w:cs="Times New Roman"/>
                <w:sz w:val="15"/>
                <w:szCs w:val="15"/>
                <w:vertAlign w:val="baseline"/>
                <w:lang w:val="en-US" w:eastAsia="zh-CN"/>
              </w:rPr>
              <w:t xml:space="preserve">#3  </w:t>
            </w:r>
            <w:r>
              <w:rPr>
                <w:rFonts w:hint="default" w:ascii="Times New Roman" w:hAnsi="Times New Roman" w:cs="Times New Roman"/>
                <w:sz w:val="15"/>
                <w:szCs w:val="15"/>
                <w:vertAlign w:val="baseline"/>
                <w:lang w:val="en-US" w:eastAsia="zh-CN"/>
              </w:rPr>
              <w:t>TS=("Quality of Life" OR "Life, Quality of" OR QOL OR HRQOL OR HRQL OR "Health Related Quality of Life" OR "Health-Related Quality of Life" OR "Life Quality" OR "Quality, Life" OR "EORTC QLQ-C30" OR "QLQ-C30" OR "FACT-G" OR "Functional Assessment of Cancer Therapy - General" OR "FACT-B" OR "FACT-Breast" OR "FACT-HN" OR "FACT-An" OR "SF-36" OR "Short Form 36" OR "MOS SF-36" OR "SF-12" OR "Short Form 12" OR "WHOQOL" OR "WHO QOL" OR "World Health Organization Quality of Life")</w:t>
            </w:r>
          </w:p>
          <w:p w14:paraId="626266BA">
            <w:pPr>
              <w:jc w:val="both"/>
              <w:rPr>
                <w:rFonts w:hint="default" w:ascii="Times New Roman" w:hAnsi="Times New Roman" w:cs="Times New Roman"/>
                <w:sz w:val="15"/>
                <w:szCs w:val="15"/>
                <w:vertAlign w:val="baseline"/>
                <w:lang w:val="en-US" w:eastAsia="zh-CN"/>
              </w:rPr>
            </w:pPr>
          </w:p>
        </w:tc>
        <w:tc>
          <w:tcPr>
            <w:tcW w:w="1266" w:type="dxa"/>
          </w:tcPr>
          <w:p w14:paraId="517EAAF6">
            <w:pPr>
              <w:jc w:val="center"/>
              <w:rPr>
                <w:rFonts w:hint="default" w:ascii="Times New Roman" w:hAnsi="Times New Roman" w:cs="Times New Roman"/>
                <w:b w:val="0"/>
                <w:bCs w:val="0"/>
                <w:sz w:val="24"/>
                <w:szCs w:val="24"/>
                <w:vertAlign w:val="baseline"/>
                <w:lang w:val="en-US" w:eastAsia="zh-CN"/>
              </w:rPr>
            </w:pPr>
            <w:r>
              <w:rPr>
                <w:rFonts w:hint="default" w:ascii="Times New Roman" w:hAnsi="Times New Roman" w:cs="Times New Roman"/>
                <w:sz w:val="15"/>
                <w:szCs w:val="15"/>
                <w:vertAlign w:val="baseline"/>
                <w:lang w:val="en-US" w:eastAsia="zh-CN"/>
              </w:rPr>
              <w:t>5</w:t>
            </w:r>
            <w:r>
              <w:rPr>
                <w:rFonts w:hint="eastAsia" w:ascii="Times New Roman" w:hAnsi="Times New Roman" w:cs="Times New Roman"/>
                <w:sz w:val="15"/>
                <w:szCs w:val="15"/>
                <w:vertAlign w:val="baseline"/>
                <w:lang w:val="en-US" w:eastAsia="zh-CN"/>
              </w:rPr>
              <w:t>5</w:t>
            </w:r>
            <w:r>
              <w:rPr>
                <w:rFonts w:hint="default" w:ascii="Times New Roman" w:hAnsi="Times New Roman" w:cs="Times New Roman"/>
                <w:sz w:val="15"/>
                <w:szCs w:val="15"/>
                <w:vertAlign w:val="baseline"/>
                <w:lang w:val="en-US" w:eastAsia="zh-CN"/>
              </w:rPr>
              <w:t>1</w:t>
            </w:r>
            <w:r>
              <w:rPr>
                <w:rFonts w:hint="eastAsia" w:ascii="Times New Roman" w:hAnsi="Times New Roman" w:cs="Times New Roman"/>
                <w:sz w:val="15"/>
                <w:szCs w:val="15"/>
                <w:vertAlign w:val="baseline"/>
                <w:lang w:val="en-US" w:eastAsia="zh-CN"/>
              </w:rPr>
              <w:t>1</w:t>
            </w:r>
            <w:r>
              <w:rPr>
                <w:rFonts w:hint="default" w:ascii="Times New Roman" w:hAnsi="Times New Roman" w:cs="Times New Roman"/>
                <w:sz w:val="15"/>
                <w:szCs w:val="15"/>
                <w:vertAlign w:val="baseline"/>
                <w:lang w:val="en-US" w:eastAsia="zh-CN"/>
              </w:rPr>
              <w:t>2</w:t>
            </w:r>
          </w:p>
        </w:tc>
      </w:tr>
      <w:tr w14:paraId="4B027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tcPr>
          <w:p w14:paraId="236F29E0">
            <w:pPr>
              <w:jc w:val="left"/>
              <w:rPr>
                <w:rFonts w:hint="default" w:ascii="Times New Roman" w:hAnsi="Times New Roman" w:cs="Times New Roman"/>
                <w:sz w:val="15"/>
                <w:szCs w:val="15"/>
                <w:vertAlign w:val="baseline"/>
                <w:lang w:val="en-US" w:eastAsia="zh-CN"/>
              </w:rPr>
            </w:pPr>
          </w:p>
        </w:tc>
        <w:tc>
          <w:tcPr>
            <w:tcW w:w="5980" w:type="dxa"/>
          </w:tcPr>
          <w:p w14:paraId="0EA09747">
            <w:pPr>
              <w:jc w:val="both"/>
              <w:rPr>
                <w:rFonts w:hint="default" w:ascii="Times New Roman" w:hAnsi="Times New Roman" w:cs="Times New Roman"/>
                <w:sz w:val="15"/>
                <w:szCs w:val="15"/>
                <w:vertAlign w:val="baseline"/>
                <w:lang w:val="en-US" w:eastAsia="zh-CN"/>
              </w:rPr>
            </w:pPr>
            <w:r>
              <w:rPr>
                <w:rFonts w:hint="eastAsia" w:ascii="Times New Roman" w:hAnsi="Times New Roman" w:cs="Times New Roman"/>
                <w:sz w:val="15"/>
                <w:szCs w:val="15"/>
                <w:vertAlign w:val="baseline"/>
                <w:lang w:val="en-US" w:eastAsia="zh-CN"/>
              </w:rPr>
              <w:t xml:space="preserve">#4  </w:t>
            </w:r>
            <w:r>
              <w:rPr>
                <w:rFonts w:hint="default" w:ascii="Times New Roman" w:hAnsi="Times New Roman" w:cs="Times New Roman"/>
                <w:sz w:val="15"/>
                <w:szCs w:val="15"/>
                <w:vertAlign w:val="baseline"/>
                <w:lang w:val="en-US" w:eastAsia="zh-CN"/>
              </w:rPr>
              <w:t>TS=("Randomized Controlled Trial*" OR "Controlled Clinical Trial*" OR "Clinical Trial, Randomized" OR "Clinical Trial, Controlled" OR RCT OR "Randomi?ed Controlled Trial*" OR "Double-Blind Method*" OR "Method*, Double-Blind" OR "Single-Blind Method*" OR "Method*, Single-Blind")</w:t>
            </w:r>
          </w:p>
          <w:p w14:paraId="32558D78">
            <w:pPr>
              <w:jc w:val="both"/>
              <w:rPr>
                <w:rFonts w:hint="default" w:ascii="Times New Roman" w:hAnsi="Times New Roman" w:cs="Times New Roman"/>
                <w:sz w:val="15"/>
                <w:szCs w:val="15"/>
                <w:vertAlign w:val="baseline"/>
                <w:lang w:val="en-US" w:eastAsia="zh-CN"/>
              </w:rPr>
            </w:pPr>
          </w:p>
        </w:tc>
        <w:tc>
          <w:tcPr>
            <w:tcW w:w="1266" w:type="dxa"/>
          </w:tcPr>
          <w:p w14:paraId="3E5E9841">
            <w:pPr>
              <w:jc w:val="center"/>
              <w:rPr>
                <w:rFonts w:hint="default" w:ascii="Times New Roman" w:hAnsi="Times New Roman" w:cs="Times New Roman"/>
                <w:sz w:val="15"/>
                <w:szCs w:val="15"/>
                <w:vertAlign w:val="baseline"/>
                <w:lang w:val="en-US" w:eastAsia="zh-CN"/>
              </w:rPr>
            </w:pPr>
            <w:r>
              <w:rPr>
                <w:rFonts w:hint="default" w:ascii="Times New Roman" w:hAnsi="Times New Roman" w:cs="Times New Roman"/>
                <w:sz w:val="15"/>
                <w:szCs w:val="15"/>
                <w:vertAlign w:val="baseline"/>
                <w:lang w:val="en-US" w:eastAsia="zh-CN"/>
              </w:rPr>
              <w:t>13</w:t>
            </w:r>
            <w:r>
              <w:rPr>
                <w:rFonts w:hint="eastAsia" w:ascii="Times New Roman" w:hAnsi="Times New Roman" w:cs="Times New Roman"/>
                <w:sz w:val="15"/>
                <w:szCs w:val="15"/>
                <w:vertAlign w:val="baseline"/>
                <w:lang w:val="en-US" w:eastAsia="zh-CN"/>
              </w:rPr>
              <w:t>101</w:t>
            </w:r>
            <w:r>
              <w:rPr>
                <w:rFonts w:hint="default" w:ascii="Times New Roman" w:hAnsi="Times New Roman" w:cs="Times New Roman"/>
                <w:sz w:val="15"/>
                <w:szCs w:val="15"/>
                <w:vertAlign w:val="baseline"/>
                <w:lang w:val="en-US" w:eastAsia="zh-CN"/>
              </w:rPr>
              <w:t>6</w:t>
            </w:r>
            <w:r>
              <w:rPr>
                <w:rFonts w:hint="eastAsia" w:ascii="Times New Roman" w:hAnsi="Times New Roman" w:cs="Times New Roman"/>
                <w:sz w:val="15"/>
                <w:szCs w:val="15"/>
                <w:vertAlign w:val="baseline"/>
                <w:lang w:val="en-US" w:eastAsia="zh-CN"/>
              </w:rPr>
              <w:t>2</w:t>
            </w:r>
          </w:p>
          <w:p w14:paraId="5611BB5E">
            <w:pPr>
              <w:jc w:val="center"/>
              <w:rPr>
                <w:rFonts w:hint="default" w:ascii="Times New Roman" w:hAnsi="Times New Roman" w:cs="Times New Roman"/>
                <w:sz w:val="15"/>
                <w:szCs w:val="15"/>
                <w:vertAlign w:val="baseline"/>
                <w:lang w:val="en-US" w:eastAsia="zh-CN"/>
              </w:rPr>
            </w:pPr>
          </w:p>
        </w:tc>
      </w:tr>
      <w:tr w14:paraId="4C0E8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tcPr>
          <w:p w14:paraId="16692D4C">
            <w:pPr>
              <w:jc w:val="left"/>
              <w:rPr>
                <w:rFonts w:hint="default" w:ascii="Times New Roman" w:hAnsi="Times New Roman" w:cs="Times New Roman"/>
                <w:sz w:val="15"/>
                <w:szCs w:val="15"/>
                <w:vertAlign w:val="baseline"/>
                <w:lang w:val="en-US" w:eastAsia="zh-CN"/>
              </w:rPr>
            </w:pPr>
          </w:p>
        </w:tc>
        <w:tc>
          <w:tcPr>
            <w:tcW w:w="5980" w:type="dxa"/>
          </w:tcPr>
          <w:p w14:paraId="5456B7B9">
            <w:pPr>
              <w:jc w:val="both"/>
              <w:rPr>
                <w:rFonts w:hint="default" w:ascii="Times New Roman" w:hAnsi="Times New Roman" w:cs="Times New Roman"/>
                <w:sz w:val="15"/>
                <w:szCs w:val="15"/>
                <w:vertAlign w:val="baseline"/>
                <w:lang w:val="en-US" w:eastAsia="zh-CN"/>
              </w:rPr>
            </w:pPr>
            <w:r>
              <w:rPr>
                <w:rFonts w:hint="default" w:ascii="Times New Roman" w:hAnsi="Times New Roman" w:cs="Times New Roman"/>
                <w:sz w:val="15"/>
                <w:szCs w:val="15"/>
                <w:vertAlign w:val="baseline"/>
                <w:lang w:val="en-US" w:eastAsia="zh-CN"/>
              </w:rPr>
              <w:t>#5  (#</w:t>
            </w:r>
            <w:r>
              <w:rPr>
                <w:rFonts w:hint="eastAsia" w:ascii="Times New Roman" w:hAnsi="Times New Roman" w:cs="Times New Roman"/>
                <w:sz w:val="15"/>
                <w:szCs w:val="15"/>
                <w:vertAlign w:val="baseline"/>
                <w:lang w:val="en-US" w:eastAsia="zh-CN"/>
              </w:rPr>
              <w:t>1</w:t>
            </w:r>
            <w:r>
              <w:rPr>
                <w:rFonts w:hint="default" w:ascii="Times New Roman" w:hAnsi="Times New Roman" w:cs="Times New Roman"/>
                <w:sz w:val="15"/>
                <w:szCs w:val="15"/>
                <w:vertAlign w:val="baseline"/>
                <w:lang w:val="en-US" w:eastAsia="zh-CN"/>
              </w:rPr>
              <w:t xml:space="preserve"> AND #</w:t>
            </w:r>
            <w:r>
              <w:rPr>
                <w:rFonts w:hint="eastAsia" w:ascii="Times New Roman" w:hAnsi="Times New Roman" w:cs="Times New Roman"/>
                <w:sz w:val="15"/>
                <w:szCs w:val="15"/>
                <w:vertAlign w:val="baseline"/>
                <w:lang w:val="en-US" w:eastAsia="zh-CN"/>
              </w:rPr>
              <w:t>2 AND #3 AND #4</w:t>
            </w:r>
            <w:r>
              <w:rPr>
                <w:rFonts w:hint="default" w:ascii="Times New Roman" w:hAnsi="Times New Roman" w:cs="Times New Roman"/>
                <w:sz w:val="15"/>
                <w:szCs w:val="15"/>
                <w:vertAlign w:val="baseline"/>
                <w:lang w:val="en-US" w:eastAsia="zh-CN"/>
              </w:rPr>
              <w:t>)</w:t>
            </w:r>
          </w:p>
        </w:tc>
        <w:tc>
          <w:tcPr>
            <w:tcW w:w="1266" w:type="dxa"/>
          </w:tcPr>
          <w:p w14:paraId="114A0131">
            <w:pPr>
              <w:jc w:val="center"/>
              <w:rPr>
                <w:rFonts w:hint="default" w:ascii="Times New Roman" w:hAnsi="Times New Roman" w:cs="Times New Roman"/>
                <w:sz w:val="15"/>
                <w:szCs w:val="15"/>
                <w:vertAlign w:val="baseline"/>
                <w:lang w:val="en-US" w:eastAsia="zh-CN"/>
              </w:rPr>
            </w:pPr>
            <w:r>
              <w:rPr>
                <w:rFonts w:hint="eastAsia" w:ascii="Times New Roman" w:hAnsi="Times New Roman" w:cs="Times New Roman"/>
                <w:sz w:val="15"/>
                <w:szCs w:val="15"/>
                <w:vertAlign w:val="baseline"/>
                <w:lang w:val="en-US" w:eastAsia="zh-CN"/>
              </w:rPr>
              <w:t>809</w:t>
            </w:r>
          </w:p>
        </w:tc>
      </w:tr>
      <w:tr w14:paraId="7C7C2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tcPr>
          <w:p w14:paraId="5637BE9A">
            <w:pPr>
              <w:jc w:val="left"/>
              <w:rPr>
                <w:rFonts w:hint="default" w:ascii="Times New Roman" w:hAnsi="Times New Roman" w:cs="Times New Roman"/>
                <w:sz w:val="15"/>
                <w:szCs w:val="15"/>
                <w:vertAlign w:val="baseline"/>
                <w:lang w:val="en-US" w:eastAsia="zh-CN"/>
              </w:rPr>
            </w:pPr>
            <w:r>
              <w:rPr>
                <w:rFonts w:hint="default" w:ascii="Times New Roman" w:hAnsi="Times New Roman" w:cs="Times New Roman"/>
                <w:b/>
                <w:bCs/>
                <w:sz w:val="15"/>
                <w:szCs w:val="15"/>
                <w:lang w:val="en-US" w:eastAsia="zh-CN"/>
              </w:rPr>
              <w:t>Embase</w:t>
            </w:r>
          </w:p>
        </w:tc>
        <w:tc>
          <w:tcPr>
            <w:tcW w:w="5980" w:type="dxa"/>
          </w:tcPr>
          <w:p w14:paraId="7013AD8B">
            <w:pPr>
              <w:jc w:val="both"/>
              <w:rPr>
                <w:rFonts w:hint="default" w:ascii="Times New Roman" w:hAnsi="Times New Roman" w:cs="Times New Roman"/>
                <w:sz w:val="15"/>
                <w:szCs w:val="15"/>
                <w:vertAlign w:val="baseline"/>
                <w:lang w:val="en-US" w:eastAsia="zh-CN"/>
              </w:rPr>
            </w:pPr>
            <w:r>
              <w:rPr>
                <w:rFonts w:hint="eastAsia" w:ascii="Times New Roman" w:hAnsi="Times New Roman" w:cs="Times New Roman"/>
                <w:sz w:val="15"/>
                <w:szCs w:val="15"/>
                <w:vertAlign w:val="baseline"/>
                <w:lang w:val="en-US" w:eastAsia="zh-CN"/>
              </w:rPr>
              <w:t xml:space="preserve">#1  </w:t>
            </w:r>
            <w:r>
              <w:rPr>
                <w:rFonts w:hint="default" w:ascii="Times New Roman" w:hAnsi="Times New Roman" w:cs="Times New Roman"/>
                <w:sz w:val="15"/>
                <w:szCs w:val="15"/>
                <w:vertAlign w:val="baseline"/>
                <w:lang w:val="en-US" w:eastAsia="zh-CN"/>
              </w:rPr>
              <w:t>'neoplasm'/exp OR 'neoplasm' OR 'neoplasms' OR 'neoplasia' OR</w:t>
            </w:r>
            <w:r>
              <w:rPr>
                <w:rFonts w:hint="eastAsia" w:ascii="Times New Roman" w:hAnsi="Times New Roman" w:cs="Times New Roman"/>
                <w:sz w:val="15"/>
                <w:szCs w:val="15"/>
                <w:vertAlign w:val="baseline"/>
                <w:lang w:val="en-US" w:eastAsia="zh-CN"/>
              </w:rPr>
              <w:t xml:space="preserve"> </w:t>
            </w:r>
            <w:r>
              <w:rPr>
                <w:rFonts w:hint="default" w:ascii="Times New Roman" w:hAnsi="Times New Roman" w:cs="Times New Roman"/>
                <w:sz w:val="15"/>
                <w:szCs w:val="15"/>
                <w:vertAlign w:val="baseline"/>
                <w:lang w:val="en-US" w:eastAsia="zh-CN"/>
              </w:rPr>
              <w:t>'tumor'/exp OR 'tumor'</w:t>
            </w:r>
            <w:r>
              <w:rPr>
                <w:rFonts w:hint="eastAsia" w:ascii="Times New Roman" w:hAnsi="Times New Roman" w:cs="Times New Roman"/>
                <w:sz w:val="15"/>
                <w:szCs w:val="15"/>
                <w:vertAlign w:val="baseline"/>
                <w:lang w:val="en-US" w:eastAsia="zh-CN"/>
              </w:rPr>
              <w:t xml:space="preserve"> </w:t>
            </w:r>
            <w:r>
              <w:rPr>
                <w:rFonts w:hint="default" w:ascii="Times New Roman" w:hAnsi="Times New Roman" w:cs="Times New Roman"/>
                <w:sz w:val="15"/>
                <w:szCs w:val="15"/>
                <w:vertAlign w:val="baseline"/>
                <w:lang w:val="en-US" w:eastAsia="zh-CN"/>
              </w:rPr>
              <w:t>OR 'tumors' OR 'tumour' OR 'tumours' OR</w:t>
            </w:r>
            <w:r>
              <w:rPr>
                <w:rFonts w:hint="eastAsia" w:ascii="Times New Roman" w:hAnsi="Times New Roman" w:cs="Times New Roman"/>
                <w:sz w:val="15"/>
                <w:szCs w:val="15"/>
                <w:vertAlign w:val="baseline"/>
                <w:lang w:val="en-US" w:eastAsia="zh-CN"/>
              </w:rPr>
              <w:t xml:space="preserve"> </w:t>
            </w:r>
            <w:r>
              <w:rPr>
                <w:rFonts w:hint="default" w:ascii="Times New Roman" w:hAnsi="Times New Roman" w:cs="Times New Roman"/>
                <w:sz w:val="15"/>
                <w:szCs w:val="15"/>
                <w:vertAlign w:val="baseline"/>
                <w:lang w:val="en-US" w:eastAsia="zh-CN"/>
              </w:rPr>
              <w:t>'cancer'/exp OR 'cancer' OR 'cancers' OR</w:t>
            </w:r>
            <w:r>
              <w:rPr>
                <w:rFonts w:hint="eastAsia" w:ascii="Times New Roman" w:hAnsi="Times New Roman" w:cs="Times New Roman"/>
                <w:sz w:val="15"/>
                <w:szCs w:val="15"/>
                <w:vertAlign w:val="baseline"/>
                <w:lang w:val="en-US" w:eastAsia="zh-CN"/>
              </w:rPr>
              <w:t xml:space="preserve"> </w:t>
            </w:r>
            <w:r>
              <w:rPr>
                <w:rFonts w:hint="default" w:ascii="Times New Roman" w:hAnsi="Times New Roman" w:cs="Times New Roman"/>
                <w:sz w:val="15"/>
                <w:szCs w:val="15"/>
                <w:vertAlign w:val="baseline"/>
                <w:lang w:val="en-US" w:eastAsia="zh-CN"/>
              </w:rPr>
              <w:t>'malignancy'/exp OR 'malignancy' OR 'malignancies' OR 'malignant' OR</w:t>
            </w:r>
            <w:r>
              <w:rPr>
                <w:rFonts w:hint="eastAsia" w:ascii="Times New Roman" w:hAnsi="Times New Roman" w:cs="Times New Roman"/>
                <w:sz w:val="15"/>
                <w:szCs w:val="15"/>
                <w:vertAlign w:val="baseline"/>
                <w:lang w:val="en-US" w:eastAsia="zh-CN"/>
              </w:rPr>
              <w:t xml:space="preserve"> </w:t>
            </w:r>
            <w:r>
              <w:rPr>
                <w:rFonts w:hint="default" w:ascii="Times New Roman" w:hAnsi="Times New Roman" w:cs="Times New Roman"/>
                <w:sz w:val="15"/>
                <w:szCs w:val="15"/>
                <w:vertAlign w:val="baseline"/>
                <w:lang w:val="en-US" w:eastAsia="zh-CN"/>
              </w:rPr>
              <w:t>'breast'/exp AND 'neoplasm'/exp OR 'neoplasm' OR 'tumor'/exp OR 'tumor' OR 'cancer'/exp OR 'cancer' OR</w:t>
            </w:r>
            <w:r>
              <w:rPr>
                <w:rFonts w:hint="eastAsia" w:ascii="Times New Roman" w:hAnsi="Times New Roman" w:cs="Times New Roman"/>
                <w:sz w:val="15"/>
                <w:szCs w:val="15"/>
                <w:vertAlign w:val="baseline"/>
                <w:lang w:val="en-US" w:eastAsia="zh-CN"/>
              </w:rPr>
              <w:t xml:space="preserve"> </w:t>
            </w:r>
            <w:r>
              <w:rPr>
                <w:rFonts w:hint="default" w:ascii="Times New Roman" w:hAnsi="Times New Roman" w:cs="Times New Roman"/>
                <w:sz w:val="15"/>
                <w:szCs w:val="15"/>
                <w:vertAlign w:val="baseline"/>
                <w:lang w:val="en-US" w:eastAsia="zh-CN"/>
              </w:rPr>
              <w:t>'carcinoma'/exp OR 'carcinoma' OR</w:t>
            </w:r>
            <w:r>
              <w:rPr>
                <w:rFonts w:hint="eastAsia" w:ascii="Times New Roman" w:hAnsi="Times New Roman" w:cs="Times New Roman"/>
                <w:sz w:val="15"/>
                <w:szCs w:val="15"/>
                <w:vertAlign w:val="baseline"/>
                <w:lang w:val="en-US" w:eastAsia="zh-CN"/>
              </w:rPr>
              <w:t xml:space="preserve"> </w:t>
            </w:r>
            <w:r>
              <w:rPr>
                <w:rFonts w:hint="default" w:ascii="Times New Roman" w:hAnsi="Times New Roman" w:cs="Times New Roman"/>
                <w:sz w:val="15"/>
                <w:szCs w:val="15"/>
                <w:vertAlign w:val="baseline"/>
                <w:lang w:val="en-US" w:eastAsia="zh-CN"/>
              </w:rPr>
              <w:t>'lung'/exp AND 'neoplasm'/exp OR 'neoplasm' OR 'tumor'/exp OR 'tumor' OR 'cancer'/exp OR 'cancer' OR 'carcinoma'/exp OR 'carcinoma' OR</w:t>
            </w:r>
          </w:p>
          <w:p w14:paraId="03E4198C">
            <w:pPr>
              <w:jc w:val="both"/>
              <w:rPr>
                <w:rFonts w:hint="default" w:ascii="Times New Roman" w:hAnsi="Times New Roman" w:cs="Times New Roman"/>
                <w:sz w:val="15"/>
                <w:szCs w:val="15"/>
                <w:vertAlign w:val="baseline"/>
                <w:lang w:val="en-US" w:eastAsia="zh-CN"/>
              </w:rPr>
            </w:pPr>
            <w:r>
              <w:rPr>
                <w:rFonts w:hint="default" w:ascii="Times New Roman" w:hAnsi="Times New Roman" w:cs="Times New Roman"/>
                <w:sz w:val="15"/>
                <w:szCs w:val="15"/>
                <w:vertAlign w:val="baseline"/>
                <w:lang w:val="en-US" w:eastAsia="zh-CN"/>
              </w:rPr>
              <w:t>'pulmonary'/exp AND 'neoplasm'/exp OR 'neoplasm' OR</w:t>
            </w:r>
            <w:r>
              <w:rPr>
                <w:rFonts w:hint="eastAsia" w:ascii="Times New Roman" w:hAnsi="Times New Roman" w:cs="Times New Roman"/>
                <w:sz w:val="15"/>
                <w:szCs w:val="15"/>
                <w:vertAlign w:val="baseline"/>
                <w:lang w:val="en-US" w:eastAsia="zh-CN"/>
              </w:rPr>
              <w:t xml:space="preserve"> </w:t>
            </w:r>
            <w:r>
              <w:rPr>
                <w:rFonts w:hint="default" w:ascii="Times New Roman" w:hAnsi="Times New Roman" w:cs="Times New Roman"/>
                <w:sz w:val="15"/>
                <w:szCs w:val="15"/>
                <w:vertAlign w:val="baseline"/>
                <w:lang w:val="en-US" w:eastAsia="zh-CN"/>
              </w:rPr>
              <w:t>'stomach'/exp AND 'neoplasm'/exp OR 'neoplasm' OR 'tumor'/exp OR 'tumor' OR 'cancer'/exp OR 'cancer' OR 'carcinoma'/exp OR 'carcinoma' OR</w:t>
            </w:r>
            <w:r>
              <w:rPr>
                <w:rFonts w:hint="eastAsia" w:ascii="Times New Roman" w:hAnsi="Times New Roman" w:cs="Times New Roman"/>
                <w:sz w:val="15"/>
                <w:szCs w:val="15"/>
                <w:vertAlign w:val="baseline"/>
                <w:lang w:val="en-US" w:eastAsia="zh-CN"/>
              </w:rPr>
              <w:t xml:space="preserve"> </w:t>
            </w:r>
            <w:r>
              <w:rPr>
                <w:rFonts w:hint="default" w:ascii="Times New Roman" w:hAnsi="Times New Roman" w:cs="Times New Roman"/>
                <w:sz w:val="15"/>
                <w:szCs w:val="15"/>
                <w:vertAlign w:val="baseline"/>
                <w:lang w:val="en-US" w:eastAsia="zh-CN"/>
              </w:rPr>
              <w:t>'gastric'/exp AND 'neoplasm'/exp OR 'neoplasm' OR 'tumor'/exp OR 'tumor' OR 'cancer'/exp OR 'cancer' OR 'carcinoma'/exp OR 'carcinoma' OR</w:t>
            </w:r>
            <w:r>
              <w:rPr>
                <w:rFonts w:hint="eastAsia" w:ascii="Times New Roman" w:hAnsi="Times New Roman" w:cs="Times New Roman"/>
                <w:sz w:val="15"/>
                <w:szCs w:val="15"/>
                <w:vertAlign w:val="baseline"/>
                <w:lang w:val="en-US" w:eastAsia="zh-CN"/>
              </w:rPr>
              <w:t xml:space="preserve"> </w:t>
            </w:r>
            <w:r>
              <w:rPr>
                <w:rFonts w:hint="default" w:ascii="Times New Roman" w:hAnsi="Times New Roman" w:cs="Times New Roman"/>
                <w:sz w:val="15"/>
                <w:szCs w:val="15"/>
                <w:vertAlign w:val="baseline"/>
                <w:lang w:val="en-US" w:eastAsia="zh-CN"/>
              </w:rPr>
              <w:t>'lymphoma'/exp OR 'lymphoma' OR 'lymphomas' OR</w:t>
            </w:r>
            <w:r>
              <w:rPr>
                <w:rFonts w:hint="eastAsia" w:ascii="Times New Roman" w:hAnsi="Times New Roman" w:cs="Times New Roman"/>
                <w:sz w:val="15"/>
                <w:szCs w:val="15"/>
                <w:vertAlign w:val="baseline"/>
                <w:lang w:val="en-US" w:eastAsia="zh-CN"/>
              </w:rPr>
              <w:t xml:space="preserve"> </w:t>
            </w:r>
            <w:r>
              <w:rPr>
                <w:rFonts w:hint="default" w:ascii="Times New Roman" w:hAnsi="Times New Roman" w:cs="Times New Roman"/>
                <w:sz w:val="15"/>
                <w:szCs w:val="15"/>
                <w:vertAlign w:val="baseline"/>
                <w:lang w:val="en-US" w:eastAsia="zh-CN"/>
              </w:rPr>
              <w:t>'leukemia'/exp OR 'leukemia' OR 'leukemias' OR 'leukaemia'</w:t>
            </w:r>
          </w:p>
          <w:p w14:paraId="56EC4A0D">
            <w:pPr>
              <w:jc w:val="both"/>
              <w:rPr>
                <w:rFonts w:hint="default" w:ascii="Times New Roman" w:hAnsi="Times New Roman" w:cs="Times New Roman"/>
                <w:sz w:val="15"/>
                <w:szCs w:val="15"/>
                <w:vertAlign w:val="baseline"/>
                <w:lang w:val="en-US" w:eastAsia="zh-CN"/>
              </w:rPr>
            </w:pPr>
          </w:p>
        </w:tc>
        <w:tc>
          <w:tcPr>
            <w:tcW w:w="1266" w:type="dxa"/>
          </w:tcPr>
          <w:p w14:paraId="35562CBB">
            <w:pPr>
              <w:jc w:val="center"/>
              <w:rPr>
                <w:rFonts w:hint="default" w:ascii="Times New Roman" w:hAnsi="Times New Roman" w:cs="Times New Roman"/>
                <w:sz w:val="15"/>
                <w:szCs w:val="15"/>
                <w:vertAlign w:val="baseline"/>
                <w:lang w:val="en-US" w:eastAsia="zh-CN"/>
              </w:rPr>
            </w:pPr>
            <w:r>
              <w:rPr>
                <w:rFonts w:hint="eastAsia" w:ascii="Times New Roman" w:hAnsi="Times New Roman" w:cs="Times New Roman"/>
                <w:sz w:val="15"/>
                <w:szCs w:val="15"/>
                <w:vertAlign w:val="baseline"/>
                <w:lang w:val="en-US" w:eastAsia="zh-CN"/>
              </w:rPr>
              <w:t>90</w:t>
            </w:r>
            <w:r>
              <w:rPr>
                <w:rFonts w:hint="default" w:ascii="Times New Roman" w:hAnsi="Times New Roman" w:cs="Times New Roman"/>
                <w:sz w:val="15"/>
                <w:szCs w:val="15"/>
                <w:vertAlign w:val="baseline"/>
                <w:lang w:val="en-US" w:eastAsia="zh-CN"/>
              </w:rPr>
              <w:t>2</w:t>
            </w:r>
            <w:r>
              <w:rPr>
                <w:rFonts w:hint="eastAsia" w:ascii="Times New Roman" w:hAnsi="Times New Roman" w:cs="Times New Roman"/>
                <w:sz w:val="15"/>
                <w:szCs w:val="15"/>
                <w:vertAlign w:val="baseline"/>
                <w:lang w:val="en-US" w:eastAsia="zh-CN"/>
              </w:rPr>
              <w:t>52</w:t>
            </w:r>
            <w:r>
              <w:rPr>
                <w:rFonts w:hint="default" w:ascii="Times New Roman" w:hAnsi="Times New Roman" w:cs="Times New Roman"/>
                <w:sz w:val="15"/>
                <w:szCs w:val="15"/>
                <w:vertAlign w:val="baseline"/>
                <w:lang w:val="en-US" w:eastAsia="zh-CN"/>
              </w:rPr>
              <w:t>4</w:t>
            </w:r>
          </w:p>
        </w:tc>
      </w:tr>
      <w:tr w14:paraId="4D9DB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tcPr>
          <w:p w14:paraId="44104209">
            <w:pPr>
              <w:jc w:val="left"/>
              <w:rPr>
                <w:rFonts w:hint="default" w:ascii="Times New Roman" w:hAnsi="Times New Roman" w:cs="Times New Roman"/>
                <w:b/>
                <w:bCs/>
                <w:sz w:val="15"/>
                <w:szCs w:val="15"/>
                <w:lang w:val="en-US" w:eastAsia="zh-CN"/>
              </w:rPr>
            </w:pPr>
          </w:p>
        </w:tc>
        <w:tc>
          <w:tcPr>
            <w:tcW w:w="5980" w:type="dxa"/>
          </w:tcPr>
          <w:p w14:paraId="4A799423">
            <w:pPr>
              <w:jc w:val="both"/>
              <w:rPr>
                <w:rFonts w:hint="default" w:ascii="Times New Roman" w:hAnsi="Times New Roman" w:cs="Times New Roman"/>
                <w:sz w:val="15"/>
                <w:szCs w:val="15"/>
                <w:vertAlign w:val="baseline"/>
                <w:lang w:val="en-US" w:eastAsia="zh-CN"/>
              </w:rPr>
            </w:pPr>
            <w:r>
              <w:rPr>
                <w:rFonts w:hint="eastAsia" w:ascii="Times New Roman" w:hAnsi="Times New Roman" w:cs="Times New Roman"/>
                <w:sz w:val="15"/>
                <w:szCs w:val="15"/>
                <w:vertAlign w:val="baseline"/>
                <w:lang w:val="en-US" w:eastAsia="zh-CN"/>
              </w:rPr>
              <w:t xml:space="preserve">#2  </w:t>
            </w:r>
            <w:r>
              <w:rPr>
                <w:rFonts w:hint="default" w:ascii="Times New Roman" w:hAnsi="Times New Roman" w:cs="Times New Roman"/>
                <w:sz w:val="15"/>
                <w:szCs w:val="15"/>
                <w:vertAlign w:val="baseline"/>
                <w:lang w:val="en-US" w:eastAsia="zh-CN"/>
              </w:rPr>
              <w:t>'exercise'/exp OR 'exercise' OR 'exercises' OR 'exercising' OR</w:t>
            </w:r>
            <w:r>
              <w:rPr>
                <w:rFonts w:hint="eastAsia" w:ascii="Times New Roman" w:hAnsi="Times New Roman" w:cs="Times New Roman"/>
                <w:sz w:val="15"/>
                <w:szCs w:val="15"/>
                <w:vertAlign w:val="baseline"/>
                <w:lang w:val="en-US" w:eastAsia="zh-CN"/>
              </w:rPr>
              <w:t xml:space="preserve"> </w:t>
            </w:r>
            <w:r>
              <w:rPr>
                <w:rFonts w:hint="default" w:ascii="Times New Roman" w:hAnsi="Times New Roman" w:cs="Times New Roman"/>
                <w:sz w:val="15"/>
                <w:szCs w:val="15"/>
                <w:vertAlign w:val="baseline"/>
                <w:lang w:val="en-US" w:eastAsia="zh-CN"/>
              </w:rPr>
              <w:t>'physical activity'/exp OR 'physical activity' OR 'physical activities' OR</w:t>
            </w:r>
            <w:r>
              <w:rPr>
                <w:rFonts w:hint="eastAsia" w:ascii="Times New Roman" w:hAnsi="Times New Roman" w:cs="Times New Roman"/>
                <w:sz w:val="15"/>
                <w:szCs w:val="15"/>
                <w:vertAlign w:val="baseline"/>
                <w:lang w:val="en-US" w:eastAsia="zh-CN"/>
              </w:rPr>
              <w:t xml:space="preserve"> </w:t>
            </w:r>
            <w:r>
              <w:rPr>
                <w:rFonts w:hint="default" w:ascii="Times New Roman" w:hAnsi="Times New Roman" w:cs="Times New Roman"/>
                <w:sz w:val="15"/>
                <w:szCs w:val="15"/>
                <w:vertAlign w:val="baseline"/>
                <w:lang w:val="en-US" w:eastAsia="zh-CN"/>
              </w:rPr>
              <w:t>'physical exertion'/exp OR 'physical exertion' OR</w:t>
            </w:r>
          </w:p>
          <w:p w14:paraId="64FD8E6D">
            <w:pPr>
              <w:jc w:val="both"/>
              <w:rPr>
                <w:rFonts w:hint="default" w:ascii="Times New Roman" w:hAnsi="Times New Roman" w:cs="Times New Roman"/>
                <w:sz w:val="15"/>
                <w:szCs w:val="15"/>
                <w:vertAlign w:val="baseline"/>
                <w:lang w:val="en-US" w:eastAsia="zh-CN"/>
              </w:rPr>
            </w:pPr>
            <w:r>
              <w:rPr>
                <w:rFonts w:hint="default" w:ascii="Times New Roman" w:hAnsi="Times New Roman" w:cs="Times New Roman"/>
                <w:sz w:val="15"/>
                <w:szCs w:val="15"/>
                <w:vertAlign w:val="baseline"/>
                <w:lang w:val="en-US" w:eastAsia="zh-CN"/>
              </w:rPr>
              <w:t>'aerobic exercise'/exp OR 'aerobic exercise' OR</w:t>
            </w:r>
            <w:r>
              <w:rPr>
                <w:rFonts w:hint="eastAsia" w:ascii="Times New Roman" w:hAnsi="Times New Roman" w:cs="Times New Roman"/>
                <w:sz w:val="15"/>
                <w:szCs w:val="15"/>
                <w:vertAlign w:val="baseline"/>
                <w:lang w:val="en-US" w:eastAsia="zh-CN"/>
              </w:rPr>
              <w:t xml:space="preserve"> </w:t>
            </w:r>
            <w:r>
              <w:rPr>
                <w:rFonts w:hint="default" w:ascii="Times New Roman" w:hAnsi="Times New Roman" w:cs="Times New Roman"/>
                <w:sz w:val="15"/>
                <w:szCs w:val="15"/>
                <w:vertAlign w:val="baseline"/>
                <w:lang w:val="en-US" w:eastAsia="zh-CN"/>
              </w:rPr>
              <w:t>'isometric exercise'/exp OR 'isometric exercise' OR</w:t>
            </w:r>
            <w:r>
              <w:rPr>
                <w:rFonts w:hint="eastAsia" w:ascii="Times New Roman" w:hAnsi="Times New Roman" w:cs="Times New Roman"/>
                <w:sz w:val="15"/>
                <w:szCs w:val="15"/>
                <w:vertAlign w:val="baseline"/>
                <w:lang w:val="en-US" w:eastAsia="zh-CN"/>
              </w:rPr>
              <w:t xml:space="preserve"> </w:t>
            </w:r>
            <w:r>
              <w:rPr>
                <w:rFonts w:hint="default" w:ascii="Times New Roman" w:hAnsi="Times New Roman" w:cs="Times New Roman"/>
                <w:sz w:val="15"/>
                <w:szCs w:val="15"/>
                <w:vertAlign w:val="baseline"/>
                <w:lang w:val="en-US" w:eastAsia="zh-CN"/>
              </w:rPr>
              <w:t>'acute exercise' OR 'exercise training' OR</w:t>
            </w:r>
            <w:r>
              <w:rPr>
                <w:rFonts w:hint="eastAsia" w:ascii="Times New Roman" w:hAnsi="Times New Roman" w:cs="Times New Roman"/>
                <w:sz w:val="15"/>
                <w:szCs w:val="15"/>
                <w:vertAlign w:val="baseline"/>
                <w:lang w:val="en-US" w:eastAsia="zh-CN"/>
              </w:rPr>
              <w:t xml:space="preserve"> </w:t>
            </w:r>
            <w:r>
              <w:rPr>
                <w:rFonts w:hint="default" w:ascii="Times New Roman" w:hAnsi="Times New Roman" w:cs="Times New Roman"/>
                <w:sz w:val="15"/>
                <w:szCs w:val="15"/>
                <w:vertAlign w:val="baseline"/>
                <w:lang w:val="en-US" w:eastAsia="zh-CN"/>
              </w:rPr>
              <w:t>'resistance training'/exp OR 'resistance training' OR 'strength training'/exp OR 'strength training' OR</w:t>
            </w:r>
            <w:r>
              <w:rPr>
                <w:rFonts w:hint="eastAsia" w:ascii="Times New Roman" w:hAnsi="Times New Roman" w:cs="Times New Roman"/>
                <w:sz w:val="15"/>
                <w:szCs w:val="15"/>
                <w:vertAlign w:val="baseline"/>
                <w:lang w:val="en-US" w:eastAsia="zh-CN"/>
              </w:rPr>
              <w:t xml:space="preserve"> </w:t>
            </w:r>
            <w:r>
              <w:rPr>
                <w:rFonts w:hint="default" w:ascii="Times New Roman" w:hAnsi="Times New Roman" w:cs="Times New Roman"/>
                <w:sz w:val="15"/>
                <w:szCs w:val="15"/>
                <w:vertAlign w:val="baseline"/>
                <w:lang w:val="en-US" w:eastAsia="zh-CN"/>
              </w:rPr>
              <w:t>'endurance training'/exp OR 'endurance training' OR</w:t>
            </w:r>
            <w:r>
              <w:rPr>
                <w:rFonts w:hint="eastAsia" w:ascii="Times New Roman" w:hAnsi="Times New Roman" w:cs="Times New Roman"/>
                <w:sz w:val="15"/>
                <w:szCs w:val="15"/>
                <w:vertAlign w:val="baseline"/>
                <w:lang w:val="en-US" w:eastAsia="zh-CN"/>
              </w:rPr>
              <w:t xml:space="preserve"> </w:t>
            </w:r>
            <w:r>
              <w:rPr>
                <w:rFonts w:hint="default" w:ascii="Times New Roman" w:hAnsi="Times New Roman" w:cs="Times New Roman"/>
                <w:sz w:val="15"/>
                <w:szCs w:val="15"/>
                <w:vertAlign w:val="baseline"/>
                <w:lang w:val="en-US" w:eastAsia="zh-CN"/>
              </w:rPr>
              <w:t>'high intensity interval training'/exp OR 'high intensity interval training' OR 'hiit' OR 'sprint interval training' OR</w:t>
            </w:r>
            <w:r>
              <w:rPr>
                <w:rFonts w:hint="eastAsia" w:ascii="Times New Roman" w:hAnsi="Times New Roman" w:cs="Times New Roman"/>
                <w:sz w:val="15"/>
                <w:szCs w:val="15"/>
                <w:vertAlign w:val="baseline"/>
                <w:lang w:val="en-US" w:eastAsia="zh-CN"/>
              </w:rPr>
              <w:t xml:space="preserve"> </w:t>
            </w:r>
            <w:r>
              <w:rPr>
                <w:rFonts w:hint="default" w:ascii="Times New Roman" w:hAnsi="Times New Roman" w:cs="Times New Roman"/>
                <w:sz w:val="15"/>
                <w:szCs w:val="15"/>
                <w:vertAlign w:val="baseline"/>
                <w:lang w:val="en-US" w:eastAsia="zh-CN"/>
              </w:rPr>
              <w:t>'jogging'/exp OR 'jogging' OR</w:t>
            </w:r>
            <w:r>
              <w:rPr>
                <w:rFonts w:hint="eastAsia" w:ascii="Times New Roman" w:hAnsi="Times New Roman" w:cs="Times New Roman"/>
                <w:sz w:val="15"/>
                <w:szCs w:val="15"/>
                <w:vertAlign w:val="baseline"/>
                <w:lang w:val="en-US" w:eastAsia="zh-CN"/>
              </w:rPr>
              <w:t xml:space="preserve"> </w:t>
            </w:r>
            <w:r>
              <w:rPr>
                <w:rFonts w:hint="default" w:ascii="Times New Roman" w:hAnsi="Times New Roman" w:cs="Times New Roman"/>
                <w:sz w:val="15"/>
                <w:szCs w:val="15"/>
                <w:vertAlign w:val="baseline"/>
                <w:lang w:val="en-US" w:eastAsia="zh-CN"/>
              </w:rPr>
              <w:t>'walking'/exp OR 'walking' OR</w:t>
            </w:r>
          </w:p>
          <w:p w14:paraId="1833E17B">
            <w:pPr>
              <w:jc w:val="both"/>
              <w:rPr>
                <w:rFonts w:hint="default" w:ascii="Times New Roman" w:hAnsi="Times New Roman" w:cs="Times New Roman"/>
                <w:sz w:val="15"/>
                <w:szCs w:val="15"/>
                <w:vertAlign w:val="baseline"/>
                <w:lang w:val="en-US" w:eastAsia="zh-CN"/>
              </w:rPr>
            </w:pPr>
            <w:r>
              <w:rPr>
                <w:rFonts w:hint="default" w:ascii="Times New Roman" w:hAnsi="Times New Roman" w:cs="Times New Roman"/>
                <w:sz w:val="15"/>
                <w:szCs w:val="15"/>
                <w:vertAlign w:val="baseline"/>
                <w:lang w:val="en-US" w:eastAsia="zh-CN"/>
              </w:rPr>
              <w:t>'swimming'/exp OR 'swimming' OR</w:t>
            </w:r>
            <w:r>
              <w:rPr>
                <w:rFonts w:hint="eastAsia" w:ascii="Times New Roman" w:hAnsi="Times New Roman" w:cs="Times New Roman"/>
                <w:sz w:val="15"/>
                <w:szCs w:val="15"/>
                <w:vertAlign w:val="baseline"/>
                <w:lang w:val="en-US" w:eastAsia="zh-CN"/>
              </w:rPr>
              <w:t xml:space="preserve"> </w:t>
            </w:r>
            <w:r>
              <w:rPr>
                <w:rFonts w:hint="default" w:ascii="Times New Roman" w:hAnsi="Times New Roman" w:cs="Times New Roman"/>
                <w:sz w:val="15"/>
                <w:szCs w:val="15"/>
                <w:vertAlign w:val="baseline"/>
                <w:lang w:val="en-US" w:eastAsia="zh-CN"/>
              </w:rPr>
              <w:t>'calisthenics' OR</w:t>
            </w:r>
            <w:r>
              <w:rPr>
                <w:rFonts w:hint="eastAsia" w:ascii="Times New Roman" w:hAnsi="Times New Roman" w:cs="Times New Roman"/>
                <w:sz w:val="15"/>
                <w:szCs w:val="15"/>
                <w:vertAlign w:val="baseline"/>
                <w:lang w:val="en-US" w:eastAsia="zh-CN"/>
              </w:rPr>
              <w:t xml:space="preserve"> </w:t>
            </w:r>
            <w:r>
              <w:rPr>
                <w:rFonts w:hint="default" w:ascii="Times New Roman" w:hAnsi="Times New Roman" w:cs="Times New Roman"/>
                <w:sz w:val="15"/>
                <w:szCs w:val="15"/>
                <w:vertAlign w:val="baseline"/>
                <w:lang w:val="en-US" w:eastAsia="zh-CN"/>
              </w:rPr>
              <w:t>'dance'/exp OR 'dance' OR 'dancing' OR</w:t>
            </w:r>
          </w:p>
          <w:p w14:paraId="49FFA41E">
            <w:pPr>
              <w:jc w:val="both"/>
              <w:rPr>
                <w:rFonts w:hint="default" w:ascii="Times New Roman" w:hAnsi="Times New Roman" w:cs="Times New Roman"/>
                <w:sz w:val="15"/>
                <w:szCs w:val="15"/>
                <w:vertAlign w:val="baseline"/>
                <w:lang w:val="en-US" w:eastAsia="zh-CN"/>
              </w:rPr>
            </w:pPr>
            <w:r>
              <w:rPr>
                <w:rFonts w:hint="default" w:ascii="Times New Roman" w:hAnsi="Times New Roman" w:cs="Times New Roman"/>
                <w:sz w:val="15"/>
                <w:szCs w:val="15"/>
                <w:vertAlign w:val="baseline"/>
                <w:lang w:val="en-US" w:eastAsia="zh-CN"/>
              </w:rPr>
              <w:t>'mind body therapy'/exp OR 'mind body therapy' OR 'mind-body medicine' OR</w:t>
            </w:r>
            <w:r>
              <w:rPr>
                <w:rFonts w:hint="eastAsia" w:ascii="Times New Roman" w:hAnsi="Times New Roman" w:cs="Times New Roman"/>
                <w:sz w:val="15"/>
                <w:szCs w:val="15"/>
                <w:vertAlign w:val="baseline"/>
                <w:lang w:val="en-US" w:eastAsia="zh-CN"/>
              </w:rPr>
              <w:t xml:space="preserve"> </w:t>
            </w:r>
            <w:r>
              <w:rPr>
                <w:rFonts w:hint="default" w:ascii="Times New Roman" w:hAnsi="Times New Roman" w:cs="Times New Roman"/>
                <w:sz w:val="15"/>
                <w:szCs w:val="15"/>
                <w:vertAlign w:val="baseline"/>
                <w:lang w:val="en-US" w:eastAsia="zh-CN"/>
              </w:rPr>
              <w:t>'yoga'/exp OR 'yoga' OR</w:t>
            </w:r>
            <w:r>
              <w:rPr>
                <w:rFonts w:hint="eastAsia" w:ascii="Times New Roman" w:hAnsi="Times New Roman" w:cs="Times New Roman"/>
                <w:sz w:val="15"/>
                <w:szCs w:val="15"/>
                <w:vertAlign w:val="baseline"/>
                <w:lang w:val="en-US" w:eastAsia="zh-CN"/>
              </w:rPr>
              <w:t xml:space="preserve"> </w:t>
            </w:r>
            <w:r>
              <w:rPr>
                <w:rFonts w:hint="default" w:ascii="Times New Roman" w:hAnsi="Times New Roman" w:cs="Times New Roman"/>
                <w:sz w:val="15"/>
                <w:szCs w:val="15"/>
                <w:vertAlign w:val="baseline"/>
                <w:lang w:val="en-US" w:eastAsia="zh-CN"/>
              </w:rPr>
              <w:t>'tai chi'/exp OR 'tai chi' OR 'taiji' OR 'tai chi chuan' OR</w:t>
            </w:r>
            <w:r>
              <w:rPr>
                <w:rFonts w:hint="eastAsia" w:ascii="Times New Roman" w:hAnsi="Times New Roman" w:cs="Times New Roman"/>
                <w:sz w:val="15"/>
                <w:szCs w:val="15"/>
                <w:vertAlign w:val="baseline"/>
                <w:lang w:val="en-US" w:eastAsia="zh-CN"/>
              </w:rPr>
              <w:t xml:space="preserve"> </w:t>
            </w:r>
            <w:r>
              <w:rPr>
                <w:rFonts w:hint="default" w:ascii="Times New Roman" w:hAnsi="Times New Roman" w:cs="Times New Roman"/>
                <w:sz w:val="15"/>
                <w:szCs w:val="15"/>
                <w:vertAlign w:val="baseline"/>
                <w:lang w:val="en-US" w:eastAsia="zh-CN"/>
              </w:rPr>
              <w:t>'qi gong'/exp OR 'qi gong' OR 'qigong' OR 'chi kung' OR</w:t>
            </w:r>
            <w:r>
              <w:rPr>
                <w:rFonts w:hint="eastAsia" w:ascii="Times New Roman" w:hAnsi="Times New Roman" w:cs="Times New Roman"/>
                <w:sz w:val="15"/>
                <w:szCs w:val="15"/>
                <w:vertAlign w:val="baseline"/>
                <w:lang w:val="en-US" w:eastAsia="zh-CN"/>
              </w:rPr>
              <w:t xml:space="preserve"> </w:t>
            </w:r>
            <w:r>
              <w:rPr>
                <w:rFonts w:hint="default" w:ascii="Times New Roman" w:hAnsi="Times New Roman" w:cs="Times New Roman"/>
                <w:sz w:val="15"/>
                <w:szCs w:val="15"/>
                <w:vertAlign w:val="baseline"/>
                <w:lang w:val="en-US" w:eastAsia="zh-CN"/>
              </w:rPr>
              <w:t>'cooling down' OR 'warm up exercise'/exp OR 'warm up' OR</w:t>
            </w:r>
            <w:r>
              <w:rPr>
                <w:rFonts w:hint="eastAsia" w:ascii="Times New Roman" w:hAnsi="Times New Roman" w:cs="Times New Roman"/>
                <w:sz w:val="15"/>
                <w:szCs w:val="15"/>
                <w:vertAlign w:val="baseline"/>
                <w:lang w:val="en-US" w:eastAsia="zh-CN"/>
              </w:rPr>
              <w:t xml:space="preserve"> </w:t>
            </w:r>
            <w:r>
              <w:rPr>
                <w:rFonts w:hint="default" w:ascii="Times New Roman" w:hAnsi="Times New Roman" w:cs="Times New Roman"/>
                <w:sz w:val="15"/>
                <w:szCs w:val="15"/>
                <w:vertAlign w:val="baseline"/>
                <w:lang w:val="en-US" w:eastAsia="zh-CN"/>
              </w:rPr>
              <w:t>'weight bearing'/exp OR 'weight bearing' OR 'weight lifting'/exp OR 'weight lifting'</w:t>
            </w:r>
          </w:p>
          <w:p w14:paraId="275B481F">
            <w:pPr>
              <w:jc w:val="both"/>
              <w:rPr>
                <w:rFonts w:hint="default" w:ascii="Times New Roman" w:hAnsi="Times New Roman" w:cs="Times New Roman"/>
                <w:sz w:val="15"/>
                <w:szCs w:val="15"/>
                <w:vertAlign w:val="baseline"/>
                <w:lang w:val="en-US" w:eastAsia="zh-CN"/>
              </w:rPr>
            </w:pPr>
          </w:p>
        </w:tc>
        <w:tc>
          <w:tcPr>
            <w:tcW w:w="1266" w:type="dxa"/>
          </w:tcPr>
          <w:p w14:paraId="09A05A58">
            <w:pPr>
              <w:jc w:val="center"/>
              <w:rPr>
                <w:rFonts w:hint="default" w:ascii="Times New Roman" w:hAnsi="Times New Roman" w:cs="Times New Roman"/>
                <w:sz w:val="15"/>
                <w:szCs w:val="15"/>
                <w:vertAlign w:val="baseline"/>
                <w:lang w:val="en-US" w:eastAsia="zh-CN"/>
              </w:rPr>
            </w:pPr>
            <w:r>
              <w:rPr>
                <w:rFonts w:hint="eastAsia" w:ascii="Times New Roman" w:hAnsi="Times New Roman" w:cs="Times New Roman"/>
                <w:sz w:val="15"/>
                <w:szCs w:val="15"/>
                <w:vertAlign w:val="baseline"/>
                <w:lang w:val="en-US" w:eastAsia="zh-CN"/>
              </w:rPr>
              <w:t>14</w:t>
            </w:r>
            <w:r>
              <w:rPr>
                <w:rFonts w:hint="default" w:ascii="Times New Roman" w:hAnsi="Times New Roman" w:cs="Times New Roman"/>
                <w:sz w:val="15"/>
                <w:szCs w:val="15"/>
                <w:vertAlign w:val="baseline"/>
                <w:lang w:val="en-US" w:eastAsia="zh-CN"/>
              </w:rPr>
              <w:t>7</w:t>
            </w:r>
            <w:r>
              <w:rPr>
                <w:rFonts w:hint="eastAsia" w:ascii="Times New Roman" w:hAnsi="Times New Roman" w:cs="Times New Roman"/>
                <w:sz w:val="15"/>
                <w:szCs w:val="15"/>
                <w:vertAlign w:val="baseline"/>
                <w:lang w:val="en-US" w:eastAsia="zh-CN"/>
              </w:rPr>
              <w:t>2</w:t>
            </w:r>
            <w:r>
              <w:rPr>
                <w:rFonts w:hint="default" w:ascii="Times New Roman" w:hAnsi="Times New Roman" w:cs="Times New Roman"/>
                <w:sz w:val="15"/>
                <w:szCs w:val="15"/>
                <w:vertAlign w:val="baseline"/>
                <w:lang w:val="en-US" w:eastAsia="zh-CN"/>
              </w:rPr>
              <w:t>4</w:t>
            </w:r>
            <w:r>
              <w:rPr>
                <w:rFonts w:hint="eastAsia" w:ascii="Times New Roman" w:hAnsi="Times New Roman" w:cs="Times New Roman"/>
                <w:sz w:val="15"/>
                <w:szCs w:val="15"/>
                <w:vertAlign w:val="baseline"/>
                <w:lang w:val="en-US" w:eastAsia="zh-CN"/>
              </w:rPr>
              <w:t>2</w:t>
            </w:r>
          </w:p>
        </w:tc>
      </w:tr>
      <w:tr w14:paraId="07196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tcPr>
          <w:p w14:paraId="636A9859">
            <w:pPr>
              <w:jc w:val="left"/>
              <w:rPr>
                <w:rFonts w:hint="default" w:ascii="Times New Roman" w:hAnsi="Times New Roman" w:cs="Times New Roman"/>
                <w:b/>
                <w:bCs/>
                <w:sz w:val="15"/>
                <w:szCs w:val="15"/>
                <w:lang w:val="en-US" w:eastAsia="zh-CN"/>
              </w:rPr>
            </w:pPr>
          </w:p>
        </w:tc>
        <w:tc>
          <w:tcPr>
            <w:tcW w:w="5980" w:type="dxa"/>
          </w:tcPr>
          <w:p w14:paraId="60F5DC9D">
            <w:pPr>
              <w:jc w:val="both"/>
              <w:rPr>
                <w:rFonts w:hint="default" w:ascii="Times New Roman" w:hAnsi="Times New Roman" w:cs="Times New Roman"/>
                <w:sz w:val="15"/>
                <w:szCs w:val="15"/>
                <w:vertAlign w:val="baseline"/>
                <w:lang w:val="en-US" w:eastAsia="zh-CN"/>
              </w:rPr>
            </w:pPr>
            <w:r>
              <w:rPr>
                <w:rFonts w:hint="eastAsia" w:ascii="Times New Roman" w:hAnsi="Times New Roman" w:cs="Times New Roman"/>
                <w:sz w:val="15"/>
                <w:szCs w:val="15"/>
                <w:vertAlign w:val="baseline"/>
                <w:lang w:val="en-US" w:eastAsia="zh-CN"/>
              </w:rPr>
              <w:t xml:space="preserve">#3  </w:t>
            </w:r>
            <w:r>
              <w:rPr>
                <w:rFonts w:hint="default" w:ascii="Times New Roman" w:hAnsi="Times New Roman" w:cs="Times New Roman"/>
                <w:sz w:val="15"/>
                <w:szCs w:val="15"/>
                <w:vertAlign w:val="baseline"/>
                <w:lang w:val="en-US" w:eastAsia="zh-CN"/>
              </w:rPr>
              <w:t>'quality of life'/exp OR 'quality of life' OR</w:t>
            </w:r>
            <w:r>
              <w:rPr>
                <w:rFonts w:hint="eastAsia" w:ascii="Times New Roman" w:hAnsi="Times New Roman" w:cs="Times New Roman"/>
                <w:sz w:val="15"/>
                <w:szCs w:val="15"/>
                <w:vertAlign w:val="baseline"/>
                <w:lang w:val="en-US" w:eastAsia="zh-CN"/>
              </w:rPr>
              <w:t xml:space="preserve"> </w:t>
            </w:r>
            <w:r>
              <w:rPr>
                <w:rFonts w:hint="default" w:ascii="Times New Roman" w:hAnsi="Times New Roman" w:cs="Times New Roman"/>
                <w:sz w:val="15"/>
                <w:szCs w:val="15"/>
                <w:vertAlign w:val="baseline"/>
                <w:lang w:val="en-US" w:eastAsia="zh-CN"/>
              </w:rPr>
              <w:t>'health-related quality of life' OR</w:t>
            </w:r>
            <w:r>
              <w:rPr>
                <w:rFonts w:hint="eastAsia" w:ascii="Times New Roman" w:hAnsi="Times New Roman" w:cs="Times New Roman"/>
                <w:sz w:val="15"/>
                <w:szCs w:val="15"/>
                <w:vertAlign w:val="baseline"/>
                <w:lang w:val="en-US" w:eastAsia="zh-CN"/>
              </w:rPr>
              <w:t xml:space="preserve"> </w:t>
            </w:r>
            <w:r>
              <w:rPr>
                <w:rFonts w:hint="default" w:ascii="Times New Roman" w:hAnsi="Times New Roman" w:cs="Times New Roman"/>
                <w:sz w:val="15"/>
                <w:szCs w:val="15"/>
                <w:vertAlign w:val="baseline"/>
                <w:lang w:val="en-US" w:eastAsia="zh-CN"/>
              </w:rPr>
              <w:t>'life quality' OR</w:t>
            </w:r>
            <w:r>
              <w:rPr>
                <w:rFonts w:hint="eastAsia" w:ascii="Times New Roman" w:hAnsi="Times New Roman" w:cs="Times New Roman"/>
                <w:sz w:val="15"/>
                <w:szCs w:val="15"/>
                <w:vertAlign w:val="baseline"/>
                <w:lang w:val="en-US" w:eastAsia="zh-CN"/>
              </w:rPr>
              <w:t xml:space="preserve"> </w:t>
            </w:r>
            <w:r>
              <w:rPr>
                <w:rFonts w:hint="default" w:ascii="Times New Roman" w:hAnsi="Times New Roman" w:cs="Times New Roman"/>
                <w:sz w:val="15"/>
                <w:szCs w:val="15"/>
                <w:vertAlign w:val="baseline"/>
                <w:lang w:val="en-US" w:eastAsia="zh-CN"/>
              </w:rPr>
              <w:t>'eortc qlq-c30' OR 'qlq-c30' OR</w:t>
            </w:r>
            <w:r>
              <w:rPr>
                <w:rFonts w:hint="eastAsia" w:ascii="Times New Roman" w:hAnsi="Times New Roman" w:cs="Times New Roman"/>
                <w:sz w:val="15"/>
                <w:szCs w:val="15"/>
                <w:vertAlign w:val="baseline"/>
                <w:lang w:val="en-US" w:eastAsia="zh-CN"/>
              </w:rPr>
              <w:t xml:space="preserve"> </w:t>
            </w:r>
            <w:r>
              <w:rPr>
                <w:rFonts w:hint="default" w:ascii="Times New Roman" w:hAnsi="Times New Roman" w:cs="Times New Roman"/>
                <w:sz w:val="15"/>
                <w:szCs w:val="15"/>
                <w:vertAlign w:val="baseline"/>
                <w:lang w:val="en-US" w:eastAsia="zh-CN"/>
              </w:rPr>
              <w:t>'functional assessment of cancer therapy general' OR 'fact-g' OR</w:t>
            </w:r>
            <w:r>
              <w:rPr>
                <w:rFonts w:hint="eastAsia" w:ascii="Times New Roman" w:hAnsi="Times New Roman" w:cs="Times New Roman"/>
                <w:sz w:val="15"/>
                <w:szCs w:val="15"/>
                <w:vertAlign w:val="baseline"/>
                <w:lang w:val="en-US" w:eastAsia="zh-CN"/>
              </w:rPr>
              <w:t xml:space="preserve"> </w:t>
            </w:r>
            <w:r>
              <w:rPr>
                <w:rFonts w:hint="default" w:ascii="Times New Roman" w:hAnsi="Times New Roman" w:cs="Times New Roman"/>
                <w:sz w:val="15"/>
                <w:szCs w:val="15"/>
                <w:vertAlign w:val="baseline"/>
                <w:lang w:val="en-US" w:eastAsia="zh-CN"/>
              </w:rPr>
              <w:t>'functional assessment of cancer therapy breast' OR 'fact-b' OR</w:t>
            </w:r>
            <w:r>
              <w:rPr>
                <w:rFonts w:hint="eastAsia" w:ascii="Times New Roman" w:hAnsi="Times New Roman" w:cs="Times New Roman"/>
                <w:sz w:val="15"/>
                <w:szCs w:val="15"/>
                <w:vertAlign w:val="baseline"/>
                <w:lang w:val="en-US" w:eastAsia="zh-CN"/>
              </w:rPr>
              <w:t xml:space="preserve"> </w:t>
            </w:r>
            <w:r>
              <w:rPr>
                <w:rFonts w:hint="default" w:ascii="Times New Roman" w:hAnsi="Times New Roman" w:cs="Times New Roman"/>
                <w:sz w:val="15"/>
                <w:szCs w:val="15"/>
                <w:vertAlign w:val="baseline"/>
                <w:lang w:val="en-US" w:eastAsia="zh-CN"/>
              </w:rPr>
              <w:t>'functional assessment of cancer therapy head and neck' OR 'fact-hn' OR</w:t>
            </w:r>
            <w:r>
              <w:rPr>
                <w:rFonts w:hint="eastAsia" w:ascii="Times New Roman" w:hAnsi="Times New Roman" w:cs="Times New Roman"/>
                <w:sz w:val="15"/>
                <w:szCs w:val="15"/>
                <w:vertAlign w:val="baseline"/>
                <w:lang w:val="en-US" w:eastAsia="zh-CN"/>
              </w:rPr>
              <w:t xml:space="preserve"> </w:t>
            </w:r>
            <w:r>
              <w:rPr>
                <w:rFonts w:hint="default" w:ascii="Times New Roman" w:hAnsi="Times New Roman" w:cs="Times New Roman"/>
                <w:sz w:val="15"/>
                <w:szCs w:val="15"/>
                <w:vertAlign w:val="baseline"/>
                <w:lang w:val="en-US" w:eastAsia="zh-CN"/>
              </w:rPr>
              <w:t>'functional assessment of cancer therapy anemia' OR 'fact-an' OR</w:t>
            </w:r>
            <w:r>
              <w:rPr>
                <w:rFonts w:hint="eastAsia" w:ascii="Times New Roman" w:hAnsi="Times New Roman" w:cs="Times New Roman"/>
                <w:sz w:val="15"/>
                <w:szCs w:val="15"/>
                <w:vertAlign w:val="baseline"/>
                <w:lang w:val="en-US" w:eastAsia="zh-CN"/>
              </w:rPr>
              <w:t xml:space="preserve"> </w:t>
            </w:r>
            <w:r>
              <w:rPr>
                <w:rFonts w:hint="default" w:ascii="Times New Roman" w:hAnsi="Times New Roman" w:cs="Times New Roman"/>
                <w:sz w:val="15"/>
                <w:szCs w:val="15"/>
                <w:vertAlign w:val="baseline"/>
                <w:lang w:val="en-US" w:eastAsia="zh-CN"/>
              </w:rPr>
              <w:t>'sf-36' OR 'short form 36' OR 'medical outcomes study short form 36' OR</w:t>
            </w:r>
            <w:r>
              <w:rPr>
                <w:rFonts w:hint="eastAsia" w:ascii="Times New Roman" w:hAnsi="Times New Roman" w:cs="Times New Roman"/>
                <w:sz w:val="15"/>
                <w:szCs w:val="15"/>
                <w:vertAlign w:val="baseline"/>
                <w:lang w:val="en-US" w:eastAsia="zh-CN"/>
              </w:rPr>
              <w:t xml:space="preserve"> </w:t>
            </w:r>
            <w:r>
              <w:rPr>
                <w:rFonts w:hint="default" w:ascii="Times New Roman" w:hAnsi="Times New Roman" w:cs="Times New Roman"/>
                <w:sz w:val="15"/>
                <w:szCs w:val="15"/>
                <w:vertAlign w:val="baseline"/>
                <w:lang w:val="en-US" w:eastAsia="zh-CN"/>
              </w:rPr>
              <w:t>'sf-12' OR 'short form 12' OR</w:t>
            </w:r>
            <w:r>
              <w:rPr>
                <w:rFonts w:hint="eastAsia" w:ascii="Times New Roman" w:hAnsi="Times New Roman" w:cs="Times New Roman"/>
                <w:sz w:val="15"/>
                <w:szCs w:val="15"/>
                <w:vertAlign w:val="baseline"/>
                <w:lang w:val="en-US" w:eastAsia="zh-CN"/>
              </w:rPr>
              <w:t xml:space="preserve"> </w:t>
            </w:r>
            <w:r>
              <w:rPr>
                <w:rFonts w:hint="default" w:ascii="Times New Roman" w:hAnsi="Times New Roman" w:cs="Times New Roman"/>
                <w:sz w:val="15"/>
                <w:szCs w:val="15"/>
                <w:vertAlign w:val="baseline"/>
                <w:lang w:val="en-US" w:eastAsia="zh-CN"/>
              </w:rPr>
              <w:t>'whoqol' OR 'who quality of life' OR</w:t>
            </w:r>
            <w:r>
              <w:rPr>
                <w:rFonts w:hint="eastAsia" w:ascii="Times New Roman" w:hAnsi="Times New Roman" w:cs="Times New Roman"/>
                <w:sz w:val="15"/>
                <w:szCs w:val="15"/>
                <w:vertAlign w:val="baseline"/>
                <w:lang w:val="en-US" w:eastAsia="zh-CN"/>
              </w:rPr>
              <w:t xml:space="preserve"> </w:t>
            </w:r>
            <w:r>
              <w:rPr>
                <w:rFonts w:hint="default" w:ascii="Times New Roman" w:hAnsi="Times New Roman" w:cs="Times New Roman"/>
                <w:sz w:val="15"/>
                <w:szCs w:val="15"/>
                <w:vertAlign w:val="baseline"/>
                <w:lang w:val="en-US" w:eastAsia="zh-CN"/>
              </w:rPr>
              <w:t>'well-being'</w:t>
            </w:r>
          </w:p>
          <w:p w14:paraId="01951AB9">
            <w:pPr>
              <w:jc w:val="both"/>
              <w:rPr>
                <w:rFonts w:hint="default" w:ascii="Times New Roman" w:hAnsi="Times New Roman" w:cs="Times New Roman"/>
                <w:sz w:val="15"/>
                <w:szCs w:val="15"/>
                <w:vertAlign w:val="baseline"/>
                <w:lang w:val="en-US" w:eastAsia="zh-CN"/>
              </w:rPr>
            </w:pPr>
          </w:p>
        </w:tc>
        <w:tc>
          <w:tcPr>
            <w:tcW w:w="1266" w:type="dxa"/>
          </w:tcPr>
          <w:p w14:paraId="701501FB">
            <w:pPr>
              <w:jc w:val="center"/>
              <w:rPr>
                <w:rFonts w:hint="default" w:ascii="Times New Roman" w:hAnsi="Times New Roman" w:cs="Times New Roman"/>
                <w:sz w:val="15"/>
                <w:szCs w:val="15"/>
                <w:vertAlign w:val="baseline"/>
                <w:lang w:val="en-US" w:eastAsia="zh-CN"/>
              </w:rPr>
            </w:pPr>
            <w:r>
              <w:rPr>
                <w:rFonts w:hint="eastAsia" w:ascii="Times New Roman" w:hAnsi="Times New Roman" w:cs="Times New Roman"/>
                <w:sz w:val="15"/>
                <w:szCs w:val="15"/>
                <w:vertAlign w:val="baseline"/>
                <w:lang w:val="en-US" w:eastAsia="zh-CN"/>
              </w:rPr>
              <w:t>33</w:t>
            </w:r>
            <w:r>
              <w:rPr>
                <w:rFonts w:hint="default" w:ascii="Times New Roman" w:hAnsi="Times New Roman" w:cs="Times New Roman"/>
                <w:sz w:val="15"/>
                <w:szCs w:val="15"/>
                <w:vertAlign w:val="baseline"/>
                <w:lang w:val="en-US" w:eastAsia="zh-CN"/>
              </w:rPr>
              <w:t>1</w:t>
            </w:r>
            <w:r>
              <w:rPr>
                <w:rFonts w:hint="eastAsia" w:ascii="Times New Roman" w:hAnsi="Times New Roman" w:cs="Times New Roman"/>
                <w:sz w:val="15"/>
                <w:szCs w:val="15"/>
                <w:vertAlign w:val="baseline"/>
                <w:lang w:val="en-US" w:eastAsia="zh-CN"/>
              </w:rPr>
              <w:t>9</w:t>
            </w:r>
            <w:r>
              <w:rPr>
                <w:rFonts w:hint="default" w:ascii="Times New Roman" w:hAnsi="Times New Roman" w:cs="Times New Roman"/>
                <w:sz w:val="15"/>
                <w:szCs w:val="15"/>
                <w:vertAlign w:val="baseline"/>
                <w:lang w:val="en-US" w:eastAsia="zh-CN"/>
              </w:rPr>
              <w:t>2</w:t>
            </w:r>
            <w:r>
              <w:rPr>
                <w:rFonts w:hint="eastAsia" w:ascii="Times New Roman" w:hAnsi="Times New Roman" w:cs="Times New Roman"/>
                <w:sz w:val="15"/>
                <w:szCs w:val="15"/>
                <w:vertAlign w:val="baseline"/>
                <w:lang w:val="en-US" w:eastAsia="zh-CN"/>
              </w:rPr>
              <w:t>7</w:t>
            </w:r>
          </w:p>
        </w:tc>
      </w:tr>
      <w:tr w14:paraId="6DB95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tcPr>
          <w:p w14:paraId="7D7C4787">
            <w:pPr>
              <w:jc w:val="left"/>
              <w:rPr>
                <w:rFonts w:hint="default" w:ascii="Times New Roman" w:hAnsi="Times New Roman" w:cs="Times New Roman"/>
                <w:b/>
                <w:bCs/>
                <w:sz w:val="15"/>
                <w:szCs w:val="15"/>
                <w:lang w:val="en-US" w:eastAsia="zh-CN"/>
              </w:rPr>
            </w:pPr>
          </w:p>
        </w:tc>
        <w:tc>
          <w:tcPr>
            <w:tcW w:w="5980" w:type="dxa"/>
          </w:tcPr>
          <w:p w14:paraId="578FCABE">
            <w:pPr>
              <w:jc w:val="both"/>
              <w:rPr>
                <w:rFonts w:hint="default" w:ascii="Times New Roman" w:hAnsi="Times New Roman" w:cs="Times New Roman"/>
                <w:sz w:val="15"/>
                <w:szCs w:val="15"/>
                <w:vertAlign w:val="baseline"/>
                <w:lang w:val="en-US" w:eastAsia="zh-CN"/>
              </w:rPr>
            </w:pPr>
            <w:r>
              <w:rPr>
                <w:rFonts w:hint="eastAsia" w:ascii="Times New Roman" w:hAnsi="Times New Roman" w:cs="Times New Roman"/>
                <w:sz w:val="15"/>
                <w:szCs w:val="15"/>
                <w:vertAlign w:val="baseline"/>
                <w:lang w:val="en-US" w:eastAsia="zh-CN"/>
              </w:rPr>
              <w:t xml:space="preserve">#4  </w:t>
            </w:r>
            <w:r>
              <w:rPr>
                <w:rFonts w:hint="default" w:ascii="Times New Roman" w:hAnsi="Times New Roman" w:cs="Times New Roman"/>
                <w:sz w:val="15"/>
                <w:szCs w:val="15"/>
                <w:vertAlign w:val="baseline"/>
                <w:lang w:val="en-US" w:eastAsia="zh-CN"/>
              </w:rPr>
              <w:t>'randomized controlled trial'/exp OR 'randomized controlled trial' OR 'randomised controlled trial' OR</w:t>
            </w:r>
            <w:r>
              <w:rPr>
                <w:rFonts w:hint="eastAsia" w:ascii="Times New Roman" w:hAnsi="Times New Roman" w:cs="Times New Roman"/>
                <w:sz w:val="15"/>
                <w:szCs w:val="15"/>
                <w:vertAlign w:val="baseline"/>
                <w:lang w:val="en-US" w:eastAsia="zh-CN"/>
              </w:rPr>
              <w:t xml:space="preserve"> </w:t>
            </w:r>
            <w:r>
              <w:rPr>
                <w:rFonts w:hint="default" w:ascii="Times New Roman" w:hAnsi="Times New Roman" w:cs="Times New Roman"/>
                <w:sz w:val="15"/>
                <w:szCs w:val="15"/>
                <w:vertAlign w:val="baseline"/>
                <w:lang w:val="en-US" w:eastAsia="zh-CN"/>
              </w:rPr>
              <w:t>'controlled clinical trial'/exp OR 'controlled clinical trial' OR</w:t>
            </w:r>
            <w:r>
              <w:rPr>
                <w:rFonts w:hint="eastAsia" w:ascii="Times New Roman" w:hAnsi="Times New Roman" w:cs="Times New Roman"/>
                <w:sz w:val="15"/>
                <w:szCs w:val="15"/>
                <w:vertAlign w:val="baseline"/>
                <w:lang w:val="en-US" w:eastAsia="zh-CN"/>
              </w:rPr>
              <w:t xml:space="preserve"> </w:t>
            </w:r>
            <w:r>
              <w:rPr>
                <w:rFonts w:hint="default" w:ascii="Times New Roman" w:hAnsi="Times New Roman" w:cs="Times New Roman"/>
                <w:sz w:val="15"/>
                <w:szCs w:val="15"/>
                <w:vertAlign w:val="baseline"/>
                <w:lang w:val="en-US" w:eastAsia="zh-CN"/>
              </w:rPr>
              <w:t>rct OR</w:t>
            </w:r>
            <w:r>
              <w:rPr>
                <w:rFonts w:hint="eastAsia" w:ascii="Times New Roman" w:hAnsi="Times New Roman" w:cs="Times New Roman"/>
                <w:sz w:val="15"/>
                <w:szCs w:val="15"/>
                <w:vertAlign w:val="baseline"/>
                <w:lang w:val="en-US" w:eastAsia="zh-CN"/>
              </w:rPr>
              <w:t xml:space="preserve"> </w:t>
            </w:r>
            <w:r>
              <w:rPr>
                <w:rFonts w:hint="default" w:ascii="Times New Roman" w:hAnsi="Times New Roman" w:cs="Times New Roman"/>
                <w:sz w:val="15"/>
                <w:szCs w:val="15"/>
                <w:vertAlign w:val="baseline"/>
                <w:lang w:val="en-US" w:eastAsia="zh-CN"/>
              </w:rPr>
              <w:t>'double blind procedure'/exp OR 'double blind procedure' OR</w:t>
            </w:r>
            <w:r>
              <w:rPr>
                <w:rFonts w:hint="eastAsia" w:ascii="Times New Roman" w:hAnsi="Times New Roman" w:cs="Times New Roman"/>
                <w:sz w:val="15"/>
                <w:szCs w:val="15"/>
                <w:vertAlign w:val="baseline"/>
                <w:lang w:val="en-US" w:eastAsia="zh-CN"/>
              </w:rPr>
              <w:t xml:space="preserve"> </w:t>
            </w:r>
            <w:r>
              <w:rPr>
                <w:rFonts w:hint="default" w:ascii="Times New Roman" w:hAnsi="Times New Roman" w:cs="Times New Roman"/>
                <w:sz w:val="15"/>
                <w:szCs w:val="15"/>
                <w:vertAlign w:val="baseline"/>
                <w:lang w:val="en-US" w:eastAsia="zh-CN"/>
              </w:rPr>
              <w:t>'single blind procedure'/exp OR 'single blind procedure' OR</w:t>
            </w:r>
            <w:r>
              <w:rPr>
                <w:rFonts w:hint="eastAsia" w:ascii="Times New Roman" w:hAnsi="Times New Roman" w:cs="Times New Roman"/>
                <w:sz w:val="15"/>
                <w:szCs w:val="15"/>
                <w:vertAlign w:val="baseline"/>
                <w:lang w:val="en-US" w:eastAsia="zh-CN"/>
              </w:rPr>
              <w:t xml:space="preserve"> </w:t>
            </w:r>
            <w:r>
              <w:rPr>
                <w:rFonts w:hint="default" w:ascii="Times New Roman" w:hAnsi="Times New Roman" w:cs="Times New Roman"/>
                <w:sz w:val="15"/>
                <w:szCs w:val="15"/>
                <w:vertAlign w:val="baseline"/>
                <w:lang w:val="en-US" w:eastAsia="zh-CN"/>
              </w:rPr>
              <w:t>'crossover procedure'/exp OR 'crossover procedure' OR</w:t>
            </w:r>
            <w:r>
              <w:rPr>
                <w:rFonts w:hint="eastAsia" w:ascii="Times New Roman" w:hAnsi="Times New Roman" w:cs="Times New Roman"/>
                <w:sz w:val="15"/>
                <w:szCs w:val="15"/>
                <w:vertAlign w:val="baseline"/>
                <w:lang w:val="en-US" w:eastAsia="zh-CN"/>
              </w:rPr>
              <w:t xml:space="preserve"> </w:t>
            </w:r>
            <w:r>
              <w:rPr>
                <w:rFonts w:hint="default" w:ascii="Times New Roman" w:hAnsi="Times New Roman" w:cs="Times New Roman"/>
                <w:sz w:val="15"/>
                <w:szCs w:val="15"/>
                <w:vertAlign w:val="baseline"/>
                <w:lang w:val="en-US" w:eastAsia="zh-CN"/>
              </w:rPr>
              <w:t>'randomization'/exp OR 'randomization' OR 'randomisation' OR</w:t>
            </w:r>
            <w:r>
              <w:rPr>
                <w:rFonts w:hint="eastAsia" w:ascii="Times New Roman" w:hAnsi="Times New Roman" w:cs="Times New Roman"/>
                <w:sz w:val="15"/>
                <w:szCs w:val="15"/>
                <w:vertAlign w:val="baseline"/>
                <w:lang w:val="en-US" w:eastAsia="zh-CN"/>
              </w:rPr>
              <w:t xml:space="preserve"> </w:t>
            </w:r>
            <w:r>
              <w:rPr>
                <w:rFonts w:hint="default" w:ascii="Times New Roman" w:hAnsi="Times New Roman" w:cs="Times New Roman"/>
                <w:sz w:val="15"/>
                <w:szCs w:val="15"/>
                <w:vertAlign w:val="baseline"/>
                <w:lang w:val="en-US" w:eastAsia="zh-CN"/>
              </w:rPr>
              <w:t>'clinical trial'/exp OR 'clinical trial' AND random*</w:t>
            </w:r>
          </w:p>
          <w:p w14:paraId="2D8A227E">
            <w:pPr>
              <w:jc w:val="both"/>
              <w:rPr>
                <w:rFonts w:hint="default" w:ascii="Times New Roman" w:hAnsi="Times New Roman" w:cs="Times New Roman"/>
                <w:sz w:val="15"/>
                <w:szCs w:val="15"/>
                <w:vertAlign w:val="baseline"/>
                <w:lang w:val="en-US" w:eastAsia="zh-CN"/>
              </w:rPr>
            </w:pPr>
          </w:p>
        </w:tc>
        <w:tc>
          <w:tcPr>
            <w:tcW w:w="1266" w:type="dxa"/>
          </w:tcPr>
          <w:p w14:paraId="7BA475D3">
            <w:pPr>
              <w:jc w:val="center"/>
              <w:rPr>
                <w:rFonts w:hint="default" w:ascii="Times New Roman" w:hAnsi="Times New Roman" w:cs="Times New Roman"/>
                <w:sz w:val="15"/>
                <w:szCs w:val="15"/>
                <w:vertAlign w:val="baseline"/>
                <w:lang w:val="en-US" w:eastAsia="zh-CN"/>
              </w:rPr>
            </w:pPr>
            <w:r>
              <w:rPr>
                <w:rFonts w:hint="default" w:ascii="Times New Roman" w:hAnsi="Times New Roman" w:cs="Times New Roman"/>
                <w:sz w:val="15"/>
                <w:szCs w:val="15"/>
                <w:vertAlign w:val="baseline"/>
                <w:lang w:val="en-US" w:eastAsia="zh-CN"/>
              </w:rPr>
              <w:t>1</w:t>
            </w:r>
            <w:r>
              <w:rPr>
                <w:rFonts w:hint="eastAsia" w:ascii="Times New Roman" w:hAnsi="Times New Roman" w:cs="Times New Roman"/>
                <w:sz w:val="15"/>
                <w:szCs w:val="15"/>
                <w:vertAlign w:val="baseline"/>
                <w:lang w:val="en-US" w:eastAsia="zh-CN"/>
              </w:rPr>
              <w:t>42</w:t>
            </w:r>
            <w:r>
              <w:rPr>
                <w:rFonts w:hint="default" w:ascii="Times New Roman" w:hAnsi="Times New Roman" w:cs="Times New Roman"/>
                <w:sz w:val="15"/>
                <w:szCs w:val="15"/>
                <w:vertAlign w:val="baseline"/>
                <w:lang w:val="en-US" w:eastAsia="zh-CN"/>
              </w:rPr>
              <w:t>9</w:t>
            </w:r>
            <w:r>
              <w:rPr>
                <w:rFonts w:hint="eastAsia" w:ascii="Times New Roman" w:hAnsi="Times New Roman" w:cs="Times New Roman"/>
                <w:sz w:val="15"/>
                <w:szCs w:val="15"/>
                <w:vertAlign w:val="baseline"/>
                <w:lang w:val="en-US" w:eastAsia="zh-CN"/>
              </w:rPr>
              <w:t>7</w:t>
            </w:r>
            <w:r>
              <w:rPr>
                <w:rFonts w:hint="default" w:ascii="Times New Roman" w:hAnsi="Times New Roman" w:cs="Times New Roman"/>
                <w:sz w:val="15"/>
                <w:szCs w:val="15"/>
                <w:vertAlign w:val="baseline"/>
                <w:lang w:val="en-US" w:eastAsia="zh-CN"/>
              </w:rPr>
              <w:t>6</w:t>
            </w:r>
            <w:r>
              <w:rPr>
                <w:rFonts w:hint="eastAsia" w:ascii="Times New Roman" w:hAnsi="Times New Roman" w:cs="Times New Roman"/>
                <w:sz w:val="15"/>
                <w:szCs w:val="15"/>
                <w:vertAlign w:val="baseline"/>
                <w:lang w:val="en-US" w:eastAsia="zh-CN"/>
              </w:rPr>
              <w:t>0</w:t>
            </w:r>
          </w:p>
          <w:p w14:paraId="76DE8E89">
            <w:pPr>
              <w:jc w:val="center"/>
              <w:rPr>
                <w:rFonts w:hint="default" w:ascii="Times New Roman" w:hAnsi="Times New Roman" w:cs="Times New Roman"/>
                <w:sz w:val="15"/>
                <w:szCs w:val="15"/>
                <w:vertAlign w:val="baseline"/>
                <w:lang w:val="en-US" w:eastAsia="zh-CN"/>
              </w:rPr>
            </w:pPr>
          </w:p>
        </w:tc>
      </w:tr>
      <w:tr w14:paraId="6A690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tcPr>
          <w:p w14:paraId="51E4B059">
            <w:pPr>
              <w:jc w:val="left"/>
              <w:rPr>
                <w:rFonts w:hint="default" w:ascii="Times New Roman" w:hAnsi="Times New Roman" w:cs="Times New Roman"/>
                <w:b/>
                <w:bCs/>
                <w:sz w:val="15"/>
                <w:szCs w:val="15"/>
                <w:lang w:val="en-US" w:eastAsia="zh-CN"/>
              </w:rPr>
            </w:pPr>
          </w:p>
        </w:tc>
        <w:tc>
          <w:tcPr>
            <w:tcW w:w="5980" w:type="dxa"/>
          </w:tcPr>
          <w:p w14:paraId="250D67D4">
            <w:pPr>
              <w:jc w:val="both"/>
              <w:rPr>
                <w:rFonts w:hint="default" w:ascii="Times New Roman" w:hAnsi="Times New Roman" w:cs="Times New Roman"/>
                <w:sz w:val="15"/>
                <w:szCs w:val="15"/>
                <w:vertAlign w:val="baseline"/>
                <w:lang w:val="en-US" w:eastAsia="zh-CN"/>
              </w:rPr>
            </w:pPr>
            <w:r>
              <w:rPr>
                <w:rFonts w:hint="default" w:ascii="Times New Roman" w:hAnsi="Times New Roman" w:cs="Times New Roman"/>
                <w:sz w:val="15"/>
                <w:szCs w:val="15"/>
                <w:vertAlign w:val="baseline"/>
                <w:lang w:val="en-US" w:eastAsia="zh-CN"/>
              </w:rPr>
              <w:t>#5  (#</w:t>
            </w:r>
            <w:r>
              <w:rPr>
                <w:rFonts w:hint="eastAsia" w:ascii="Times New Roman" w:hAnsi="Times New Roman" w:cs="Times New Roman"/>
                <w:sz w:val="15"/>
                <w:szCs w:val="15"/>
                <w:vertAlign w:val="baseline"/>
                <w:lang w:val="en-US" w:eastAsia="zh-CN"/>
              </w:rPr>
              <w:t>1</w:t>
            </w:r>
            <w:r>
              <w:rPr>
                <w:rFonts w:hint="default" w:ascii="Times New Roman" w:hAnsi="Times New Roman" w:cs="Times New Roman"/>
                <w:sz w:val="15"/>
                <w:szCs w:val="15"/>
                <w:vertAlign w:val="baseline"/>
                <w:lang w:val="en-US" w:eastAsia="zh-CN"/>
              </w:rPr>
              <w:t xml:space="preserve"> AND #</w:t>
            </w:r>
            <w:r>
              <w:rPr>
                <w:rFonts w:hint="eastAsia" w:ascii="Times New Roman" w:hAnsi="Times New Roman" w:cs="Times New Roman"/>
                <w:sz w:val="15"/>
                <w:szCs w:val="15"/>
                <w:vertAlign w:val="baseline"/>
                <w:lang w:val="en-US" w:eastAsia="zh-CN"/>
              </w:rPr>
              <w:t>2 AND #3 AND #4</w:t>
            </w:r>
            <w:r>
              <w:rPr>
                <w:rFonts w:hint="default" w:ascii="Times New Roman" w:hAnsi="Times New Roman" w:cs="Times New Roman"/>
                <w:sz w:val="15"/>
                <w:szCs w:val="15"/>
                <w:vertAlign w:val="baseline"/>
                <w:lang w:val="en-US" w:eastAsia="zh-CN"/>
              </w:rPr>
              <w:t>)</w:t>
            </w:r>
          </w:p>
        </w:tc>
        <w:tc>
          <w:tcPr>
            <w:tcW w:w="1266" w:type="dxa"/>
          </w:tcPr>
          <w:p w14:paraId="28531E13">
            <w:pPr>
              <w:jc w:val="center"/>
              <w:rPr>
                <w:rFonts w:hint="default" w:ascii="Times New Roman" w:hAnsi="Times New Roman" w:cs="Times New Roman"/>
                <w:sz w:val="15"/>
                <w:szCs w:val="15"/>
                <w:vertAlign w:val="baseline"/>
                <w:lang w:val="en-US" w:eastAsia="zh-CN"/>
              </w:rPr>
            </w:pPr>
            <w:r>
              <w:rPr>
                <w:rFonts w:hint="eastAsia" w:ascii="Times New Roman" w:hAnsi="Times New Roman" w:cs="Times New Roman"/>
                <w:sz w:val="15"/>
                <w:szCs w:val="15"/>
                <w:vertAlign w:val="baseline"/>
                <w:lang w:val="en-US" w:eastAsia="zh-CN"/>
              </w:rPr>
              <w:t>772</w:t>
            </w:r>
          </w:p>
        </w:tc>
      </w:tr>
      <w:tr w14:paraId="3A0E0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tcPr>
          <w:p w14:paraId="23DC2738">
            <w:pPr>
              <w:jc w:val="left"/>
              <w:rPr>
                <w:rFonts w:hint="default" w:ascii="Times New Roman" w:hAnsi="Times New Roman" w:cs="Times New Roman"/>
                <w:b/>
                <w:bCs/>
                <w:sz w:val="15"/>
                <w:szCs w:val="15"/>
                <w:lang w:val="en-US" w:eastAsia="zh-CN"/>
              </w:rPr>
            </w:pPr>
            <w:r>
              <w:rPr>
                <w:rFonts w:hint="default" w:ascii="Times New Roman" w:hAnsi="Times New Roman" w:cs="Times New Roman"/>
                <w:b/>
                <w:bCs/>
                <w:sz w:val="15"/>
                <w:szCs w:val="15"/>
                <w:lang w:val="en-US" w:eastAsia="zh-CN"/>
              </w:rPr>
              <w:t>Cochrane Library</w:t>
            </w:r>
          </w:p>
        </w:tc>
        <w:tc>
          <w:tcPr>
            <w:tcW w:w="5980" w:type="dxa"/>
            <w:vAlign w:val="top"/>
          </w:tcPr>
          <w:p w14:paraId="47FFF63D">
            <w:pPr>
              <w:pStyle w:val="9"/>
              <w:keepNext w:val="0"/>
              <w:keepLines w:val="0"/>
              <w:widowControl/>
              <w:suppressLineNumbers w:val="0"/>
              <w:ind w:left="0" w:leftChars="0" w:right="0" w:rightChars="0"/>
              <w:jc w:val="both"/>
              <w:rPr>
                <w:rFonts w:hint="default" w:ascii="Times New Roman" w:hAnsi="Times New Roman" w:cs="Times New Roman"/>
                <w:sz w:val="15"/>
                <w:szCs w:val="15"/>
                <w:vertAlign w:val="baseline"/>
                <w:lang w:val="en-US" w:eastAsia="zh-CN"/>
              </w:rPr>
            </w:pPr>
            <w:r>
              <w:rPr>
                <w:rFonts w:hint="default" w:ascii="Times New Roman" w:hAnsi="Times New Roman" w:cs="Times New Roman"/>
                <w:sz w:val="15"/>
                <w:szCs w:val="15"/>
                <w:lang w:val="en-US" w:eastAsia="zh-CN"/>
              </w:rPr>
              <w:t>#1  MeSH descriptor: [Neoplasms] explode all trees</w:t>
            </w:r>
          </w:p>
        </w:tc>
        <w:tc>
          <w:tcPr>
            <w:tcW w:w="1266" w:type="dxa"/>
            <w:vAlign w:val="top"/>
          </w:tcPr>
          <w:p w14:paraId="296E1A26">
            <w:pPr>
              <w:pStyle w:val="9"/>
              <w:keepNext w:val="0"/>
              <w:keepLines w:val="0"/>
              <w:widowControl/>
              <w:suppressLineNumbers w:val="0"/>
              <w:ind w:left="0" w:leftChars="0" w:right="0" w:rightChars="0"/>
              <w:jc w:val="center"/>
              <w:rPr>
                <w:rFonts w:hint="default" w:ascii="Times New Roman" w:hAnsi="Times New Roman" w:cs="Times New Roman"/>
                <w:sz w:val="15"/>
                <w:szCs w:val="15"/>
                <w:vertAlign w:val="baseline"/>
                <w:lang w:val="en-US" w:eastAsia="zh-CN"/>
              </w:rPr>
            </w:pPr>
            <w:r>
              <w:rPr>
                <w:rFonts w:hint="default" w:ascii="Times New Roman" w:hAnsi="Times New Roman" w:cs="Times New Roman"/>
                <w:sz w:val="15"/>
                <w:szCs w:val="15"/>
                <w:lang w:val="en-US" w:eastAsia="zh-CN"/>
              </w:rPr>
              <w:t>1</w:t>
            </w:r>
            <w:r>
              <w:rPr>
                <w:rFonts w:hint="eastAsia" w:ascii="Times New Roman" w:hAnsi="Times New Roman" w:cs="Times New Roman"/>
                <w:sz w:val="15"/>
                <w:szCs w:val="15"/>
                <w:lang w:val="en-US" w:eastAsia="zh-CN"/>
              </w:rPr>
              <w:t>311</w:t>
            </w:r>
            <w:r>
              <w:rPr>
                <w:rFonts w:hint="default" w:ascii="Times New Roman" w:hAnsi="Times New Roman" w:cs="Times New Roman"/>
                <w:sz w:val="15"/>
                <w:szCs w:val="15"/>
                <w:lang w:val="en-US" w:eastAsia="zh-CN"/>
              </w:rPr>
              <w:t>1</w:t>
            </w:r>
            <w:r>
              <w:rPr>
                <w:rFonts w:hint="eastAsia" w:ascii="Times New Roman" w:hAnsi="Times New Roman" w:cs="Times New Roman"/>
                <w:sz w:val="15"/>
                <w:szCs w:val="15"/>
                <w:lang w:val="en-US" w:eastAsia="zh-CN"/>
              </w:rPr>
              <w:t>0</w:t>
            </w:r>
          </w:p>
        </w:tc>
      </w:tr>
      <w:tr w14:paraId="159BA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tcPr>
          <w:p w14:paraId="50FE6752">
            <w:pPr>
              <w:jc w:val="left"/>
              <w:rPr>
                <w:rFonts w:hint="default" w:ascii="Times New Roman" w:hAnsi="Times New Roman" w:cs="Times New Roman"/>
                <w:b/>
                <w:bCs/>
                <w:sz w:val="15"/>
                <w:szCs w:val="15"/>
                <w:lang w:val="en-US" w:eastAsia="zh-CN"/>
              </w:rPr>
            </w:pPr>
          </w:p>
        </w:tc>
        <w:tc>
          <w:tcPr>
            <w:tcW w:w="5980" w:type="dxa"/>
            <w:vAlign w:val="top"/>
          </w:tcPr>
          <w:p w14:paraId="5A65C9F7">
            <w:pPr>
              <w:jc w:val="both"/>
              <w:rPr>
                <w:rFonts w:hint="default" w:ascii="Times New Roman" w:hAnsi="Times New Roman" w:cs="Times New Roman"/>
                <w:sz w:val="15"/>
                <w:szCs w:val="15"/>
                <w:vertAlign w:val="baseline"/>
                <w:lang w:val="en-US" w:eastAsia="zh-CN"/>
              </w:rPr>
            </w:pPr>
            <w:r>
              <w:rPr>
                <w:rFonts w:hint="default" w:ascii="Times New Roman" w:hAnsi="Times New Roman" w:cs="Times New Roman"/>
                <w:sz w:val="15"/>
                <w:szCs w:val="15"/>
                <w:vertAlign w:val="baseline"/>
                <w:lang w:val="en-US" w:eastAsia="zh-CN"/>
              </w:rPr>
              <w:t>#2  (Neoplasms):ti,ab,kw OR (Neoplasms):ti,ab,kw OR (Tumor):ti,ab,kw OR (Tumors):ti,ab,kw OR (Cancer):ti,ab,kw OR (Cancers):ti,ab,kw OR (Malignancy):ti,ab,kw OR (Malignancies):ti,ab,kw OR (Malignant):ti,ab,kw OR (Benign Neoplasm):ti,ab,kw OR (Benign Neoplasms):ti,ab,kw OR (Breast Neoplasm):ti,ab,kw OR (Breast Tumor):ti,ab,kw OR (Breast Cancer):ti,ab,kw OR (Breast Carcinoma):ti,ab,kw OR (Lung Neoplasm):ti,ab,kw OR (Lung Cancer):ti,ab,kw OR (Pulmonary Neoplasm):ti,ab,kw OR (Gastric Neoplasm):ti,ab,kw OR (Stomach Neoplasm):ti,ab,kw OR (Gastric Cancer):ti,ab,kw OR (Stomach Cancer):ti,ab,kw OR (Liver Neoplasm):ti,ab,kw OR (Liver Cancer):ti,ab,kw OR (Hepatic Neoplasm):ti,ab,kw OR (Hepatocellular Cancer):ti,ab,kw OR (Prostate Neoplasm):ti,ab,kw OR (Prostate Cancer):ti,ab,kw OR (Prostatic Neoplasm):ti,ab,kw OR (Rectal Neoplasm):ti,ab,kw OR (Rectal Cancer):ti,ab,kw OR (Rectum Neoplasm):ti,ab,kw OR (Esophageal Neoplasm):ti,ab,kw OR (Esophageal Cancer):ti,ab,kw OR (Esophagus Neoplasm):ti,ab,kw OR (Pancreatic Neoplasm):ti,ab,kw OR (Pancreatic Cancer):ti,ab,kw OR (Pancreas Neoplasm):ti,ab,kw OR (Pancreatic Carcinoma):ti,ab,kw OR (Cervical Neoplasm):ti,ab,kw OR (Cervical Cancer):ti,ab,kw OR (Uterine Cervical Neoplasm):ti,ab,kw OR (Cervix Neoplasm):ti,ab,kw OR (Skin Neoplasm):ti,ab,kw OR (Skin Cancer):ti,ab,kw OR (Lymphoma):ti,ab,kw OR (Lymphomas):ti,ab,kw OR (Leukemia):ti,ab,kw OR (Leukemias):ti,ab,kw OR (Leucocythemia):ti,ab,kw OR (Thyroid Neoplasm):ti,ab,kw OR (Thyroid Cancer):ti,ab,kw OR (Thyroid Carcinoma):ti,ab,kw OR (Oral Neoplasm):ti,ab,kw OR (Oral Cancer):ti,ab,kw OR (Mouth Neoplasm):ti,ab,kw OR (Laryngeal Neoplasm):ti,ab,kw OR (Larynx Cancer):ti,ab,kw OR (Laryngeal Cancer):ti,ab,kw</w:t>
            </w:r>
          </w:p>
          <w:p w14:paraId="133D67C8">
            <w:pPr>
              <w:jc w:val="both"/>
              <w:rPr>
                <w:rFonts w:hint="default" w:ascii="Times New Roman" w:hAnsi="Times New Roman" w:cs="Times New Roman"/>
                <w:sz w:val="15"/>
                <w:szCs w:val="15"/>
                <w:vertAlign w:val="baseline"/>
                <w:lang w:val="en-US" w:eastAsia="zh-CN"/>
              </w:rPr>
            </w:pPr>
          </w:p>
        </w:tc>
        <w:tc>
          <w:tcPr>
            <w:tcW w:w="1266" w:type="dxa"/>
            <w:vAlign w:val="top"/>
          </w:tcPr>
          <w:p w14:paraId="2EAB593A">
            <w:pPr>
              <w:jc w:val="center"/>
              <w:rPr>
                <w:rFonts w:hint="default" w:ascii="Times New Roman" w:hAnsi="Times New Roman" w:cs="Times New Roman"/>
                <w:sz w:val="15"/>
                <w:szCs w:val="15"/>
                <w:vertAlign w:val="baseline"/>
                <w:lang w:val="en-US" w:eastAsia="zh-CN"/>
              </w:rPr>
            </w:pPr>
            <w:r>
              <w:rPr>
                <w:rFonts w:hint="default" w:ascii="Times New Roman" w:hAnsi="Times New Roman" w:cs="Times New Roman"/>
                <w:sz w:val="15"/>
                <w:szCs w:val="15"/>
                <w:vertAlign w:val="baseline"/>
                <w:lang w:val="en-US" w:eastAsia="zh-CN"/>
              </w:rPr>
              <w:t>3</w:t>
            </w:r>
            <w:r>
              <w:rPr>
                <w:rFonts w:hint="eastAsia" w:ascii="Times New Roman" w:hAnsi="Times New Roman" w:cs="Times New Roman"/>
                <w:sz w:val="15"/>
                <w:szCs w:val="15"/>
                <w:vertAlign w:val="baseline"/>
                <w:lang w:val="en-US" w:eastAsia="zh-CN"/>
              </w:rPr>
              <w:t>2</w:t>
            </w:r>
            <w:r>
              <w:rPr>
                <w:rFonts w:hint="default" w:ascii="Times New Roman" w:hAnsi="Times New Roman" w:cs="Times New Roman"/>
                <w:sz w:val="15"/>
                <w:szCs w:val="15"/>
                <w:vertAlign w:val="baseline"/>
                <w:lang w:val="en-US" w:eastAsia="zh-CN"/>
              </w:rPr>
              <w:t>12</w:t>
            </w:r>
            <w:r>
              <w:rPr>
                <w:rFonts w:hint="eastAsia" w:ascii="Times New Roman" w:hAnsi="Times New Roman" w:cs="Times New Roman"/>
                <w:sz w:val="15"/>
                <w:szCs w:val="15"/>
                <w:vertAlign w:val="baseline"/>
                <w:lang w:val="en-US" w:eastAsia="zh-CN"/>
              </w:rPr>
              <w:t>70</w:t>
            </w:r>
          </w:p>
        </w:tc>
      </w:tr>
      <w:tr w14:paraId="3E5EA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tcPr>
          <w:p w14:paraId="22241BF0">
            <w:pPr>
              <w:jc w:val="left"/>
              <w:rPr>
                <w:rFonts w:hint="default" w:ascii="Times New Roman" w:hAnsi="Times New Roman" w:cs="Times New Roman"/>
                <w:b/>
                <w:bCs/>
                <w:sz w:val="15"/>
                <w:szCs w:val="15"/>
                <w:lang w:val="en-US" w:eastAsia="zh-CN"/>
              </w:rPr>
            </w:pPr>
          </w:p>
        </w:tc>
        <w:tc>
          <w:tcPr>
            <w:tcW w:w="5980" w:type="dxa"/>
            <w:vAlign w:val="top"/>
          </w:tcPr>
          <w:p w14:paraId="11C1E976">
            <w:pPr>
              <w:pStyle w:val="9"/>
              <w:keepNext w:val="0"/>
              <w:keepLines w:val="0"/>
              <w:widowControl/>
              <w:suppressLineNumbers w:val="0"/>
              <w:ind w:left="0" w:leftChars="0" w:right="0" w:rightChars="0"/>
              <w:jc w:val="both"/>
              <w:rPr>
                <w:rFonts w:hint="default" w:ascii="Times New Roman" w:hAnsi="Times New Roman" w:cs="Times New Roman"/>
                <w:sz w:val="15"/>
                <w:szCs w:val="15"/>
                <w:vertAlign w:val="baseline"/>
                <w:lang w:val="en-US" w:eastAsia="zh-CN"/>
              </w:rPr>
            </w:pPr>
            <w:r>
              <w:rPr>
                <w:rFonts w:hint="default" w:ascii="Times New Roman" w:hAnsi="Times New Roman" w:cs="Times New Roman"/>
                <w:sz w:val="15"/>
                <w:szCs w:val="15"/>
                <w:lang w:val="en-US" w:eastAsia="zh-CN"/>
              </w:rPr>
              <w:t>#3  (#1 OR #2)</w:t>
            </w:r>
          </w:p>
        </w:tc>
        <w:tc>
          <w:tcPr>
            <w:tcW w:w="1266" w:type="dxa"/>
            <w:vAlign w:val="top"/>
          </w:tcPr>
          <w:p w14:paraId="5F7E2950">
            <w:pPr>
              <w:pStyle w:val="9"/>
              <w:keepNext w:val="0"/>
              <w:keepLines w:val="0"/>
              <w:widowControl/>
              <w:suppressLineNumbers w:val="0"/>
              <w:ind w:left="0" w:leftChars="0" w:right="0" w:rightChars="0"/>
              <w:jc w:val="center"/>
              <w:rPr>
                <w:rFonts w:hint="default" w:ascii="Times New Roman" w:hAnsi="Times New Roman" w:cs="Times New Roman"/>
                <w:sz w:val="15"/>
                <w:szCs w:val="15"/>
                <w:vertAlign w:val="baseline"/>
                <w:lang w:val="en-US" w:eastAsia="zh-CN"/>
              </w:rPr>
            </w:pPr>
            <w:r>
              <w:rPr>
                <w:rFonts w:hint="default" w:ascii="Times New Roman" w:hAnsi="Times New Roman" w:cs="Times New Roman"/>
                <w:sz w:val="15"/>
                <w:szCs w:val="15"/>
                <w:lang w:val="en-US" w:eastAsia="zh-CN"/>
              </w:rPr>
              <w:t>31</w:t>
            </w:r>
            <w:r>
              <w:rPr>
                <w:rFonts w:hint="eastAsia" w:ascii="Times New Roman" w:hAnsi="Times New Roman" w:cs="Times New Roman"/>
                <w:sz w:val="15"/>
                <w:szCs w:val="15"/>
                <w:lang w:val="en-US" w:eastAsia="zh-CN"/>
              </w:rPr>
              <w:t>1</w:t>
            </w:r>
            <w:r>
              <w:rPr>
                <w:rFonts w:hint="default" w:ascii="Times New Roman" w:hAnsi="Times New Roman" w:cs="Times New Roman"/>
                <w:sz w:val="15"/>
                <w:szCs w:val="15"/>
                <w:lang w:val="en-US" w:eastAsia="zh-CN"/>
              </w:rPr>
              <w:t>3</w:t>
            </w:r>
            <w:r>
              <w:rPr>
                <w:rFonts w:hint="eastAsia" w:ascii="Times New Roman" w:hAnsi="Times New Roman" w:cs="Times New Roman"/>
                <w:sz w:val="15"/>
                <w:szCs w:val="15"/>
                <w:lang w:val="en-US" w:eastAsia="zh-CN"/>
              </w:rPr>
              <w:t>22</w:t>
            </w:r>
          </w:p>
        </w:tc>
      </w:tr>
      <w:tr w14:paraId="77BD1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tcPr>
          <w:p w14:paraId="01EAD73C">
            <w:pPr>
              <w:jc w:val="left"/>
              <w:rPr>
                <w:rFonts w:hint="default" w:ascii="Times New Roman" w:hAnsi="Times New Roman" w:cs="Times New Roman"/>
                <w:b/>
                <w:bCs/>
                <w:sz w:val="15"/>
                <w:szCs w:val="15"/>
                <w:lang w:val="en-US" w:eastAsia="zh-CN"/>
              </w:rPr>
            </w:pPr>
          </w:p>
        </w:tc>
        <w:tc>
          <w:tcPr>
            <w:tcW w:w="5980" w:type="dxa"/>
            <w:vAlign w:val="top"/>
          </w:tcPr>
          <w:p w14:paraId="2160C4B8">
            <w:pPr>
              <w:pStyle w:val="9"/>
              <w:keepNext w:val="0"/>
              <w:keepLines w:val="0"/>
              <w:widowControl/>
              <w:suppressLineNumbers w:val="0"/>
              <w:ind w:left="0" w:leftChars="0" w:right="0" w:rightChars="0"/>
              <w:jc w:val="both"/>
              <w:rPr>
                <w:rFonts w:hint="default" w:ascii="Times New Roman" w:hAnsi="Times New Roman" w:cs="Times New Roman"/>
                <w:sz w:val="15"/>
                <w:szCs w:val="15"/>
                <w:vertAlign w:val="baseline"/>
                <w:lang w:val="en-US" w:eastAsia="zh-CN"/>
              </w:rPr>
            </w:pPr>
            <w:r>
              <w:rPr>
                <w:rFonts w:hint="default" w:ascii="Times New Roman" w:hAnsi="Times New Roman" w:cs="Times New Roman"/>
                <w:sz w:val="15"/>
                <w:szCs w:val="15"/>
                <w:lang w:val="en-US" w:eastAsia="zh-CN"/>
              </w:rPr>
              <w:t>#4  MeSH descriptor: [Exercise] explode all trees</w:t>
            </w:r>
          </w:p>
        </w:tc>
        <w:tc>
          <w:tcPr>
            <w:tcW w:w="1266" w:type="dxa"/>
            <w:vAlign w:val="top"/>
          </w:tcPr>
          <w:p w14:paraId="1D2090FF">
            <w:pPr>
              <w:pStyle w:val="9"/>
              <w:keepNext w:val="0"/>
              <w:keepLines w:val="0"/>
              <w:widowControl/>
              <w:suppressLineNumbers w:val="0"/>
              <w:ind w:left="0" w:leftChars="0" w:right="0" w:rightChars="0"/>
              <w:jc w:val="center"/>
              <w:rPr>
                <w:rFonts w:hint="default" w:ascii="Times New Roman" w:hAnsi="Times New Roman" w:cs="Times New Roman"/>
                <w:sz w:val="15"/>
                <w:szCs w:val="15"/>
                <w:vertAlign w:val="baseline"/>
                <w:lang w:val="en-US" w:eastAsia="zh-CN"/>
              </w:rPr>
            </w:pPr>
            <w:r>
              <w:rPr>
                <w:rFonts w:hint="default" w:ascii="Times New Roman" w:hAnsi="Times New Roman" w:cs="Times New Roman"/>
                <w:sz w:val="15"/>
                <w:szCs w:val="15"/>
                <w:lang w:val="en-US" w:eastAsia="zh-CN"/>
              </w:rPr>
              <w:t>409</w:t>
            </w:r>
            <w:r>
              <w:rPr>
                <w:rFonts w:hint="eastAsia" w:ascii="Times New Roman" w:hAnsi="Times New Roman" w:cs="Times New Roman"/>
                <w:sz w:val="15"/>
                <w:szCs w:val="15"/>
                <w:lang w:val="en-US" w:eastAsia="zh-CN"/>
              </w:rPr>
              <w:t>79</w:t>
            </w:r>
          </w:p>
        </w:tc>
      </w:tr>
      <w:tr w14:paraId="0E6B3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tcPr>
          <w:p w14:paraId="14363DE7">
            <w:pPr>
              <w:jc w:val="left"/>
              <w:rPr>
                <w:rFonts w:hint="default" w:ascii="Times New Roman" w:hAnsi="Times New Roman" w:cs="Times New Roman"/>
                <w:b/>
                <w:bCs/>
                <w:sz w:val="15"/>
                <w:szCs w:val="15"/>
                <w:lang w:val="en-US" w:eastAsia="zh-CN"/>
              </w:rPr>
            </w:pPr>
          </w:p>
        </w:tc>
        <w:tc>
          <w:tcPr>
            <w:tcW w:w="5980" w:type="dxa"/>
            <w:vAlign w:val="top"/>
          </w:tcPr>
          <w:p w14:paraId="1A748939">
            <w:pPr>
              <w:jc w:val="both"/>
              <w:rPr>
                <w:rFonts w:hint="default" w:ascii="Times New Roman" w:hAnsi="Times New Roman" w:cs="Times New Roman"/>
                <w:sz w:val="15"/>
                <w:szCs w:val="15"/>
                <w:vertAlign w:val="baseline"/>
                <w:lang w:val="en-US" w:eastAsia="zh-CN"/>
              </w:rPr>
            </w:pPr>
            <w:r>
              <w:rPr>
                <w:rFonts w:hint="default" w:ascii="Times New Roman" w:hAnsi="Times New Roman" w:cs="Times New Roman"/>
                <w:sz w:val="15"/>
                <w:szCs w:val="15"/>
                <w:lang w:val="en-US" w:eastAsia="zh-CN"/>
              </w:rPr>
              <w:t xml:space="preserve">#5  </w:t>
            </w:r>
            <w:r>
              <w:rPr>
                <w:rFonts w:hint="default" w:ascii="Times New Roman" w:hAnsi="Times New Roman" w:cs="Times New Roman"/>
                <w:sz w:val="15"/>
                <w:szCs w:val="15"/>
                <w:vertAlign w:val="baseline"/>
                <w:lang w:val="en-US" w:eastAsia="zh-CN"/>
              </w:rPr>
              <w:t>(Exercise):ti,ab,kw OR (Exercise):ti,ab,kw OR (Exercises):ti,ab,kw OR (Physical Activity):ti,ab,kw OR (Physical Activity):ti,ab,kw OR (Physical Activities):ti,ab,kw OR (Physical Exertion):ti,ab,kw OR (Physical Exertion):ti,ab,kw OR (Aerobic Exercise):ti,ab,kw OR (Isometric Exercise):ti,ab,kw OR (Acute Exercise):ti,ab,kw OR (Exercise Training):ti,ab,kw OR (Resistance Training):ti,ab,kw OR (Strength Training):ti,ab,kw OR (Endurance Training):ti,ab,kw OR (Physical Stamina):ti,ab,kw OR (Stamina):ti,ab,kw OR (High Intensity Interval Training):ti,ab,kw OR (HIIT):ti,ab,kw OR (Sprint Interval Training):ti,ab,kw OR (High-Intensity Intermittent Exercise):ti,ab,kw OR (Jogging):ti,ab,kw OR (Walking):ti,ab,kw OR (Swimming):ti,ab,kw OR (Calisthenics):ti,ab,kw OR (Dance):ti,ab,kw OR (Ballet):ti,ab,kw OR (Jazz Dance):ti,ab,kw OR (Tap Dance):ti,ab,kw OR (Modern Dance):ti,ab,kw OR (Hip-Hop Dance):ti,ab,kw OR (Line Dancing):ti,ab,kw OR (Salsa Dancing):ti,ab,kw OR (Square Dance):ti,ab,kw OR (Mind-Body Therapies):ti,ab,kw OR (Mind-Body Therapy):ti,ab,kw OR (Mind-Body Medicine):ti,ab,kw OR (Yoga):ti,ab,kw OR (Yoga):ti,ab,kw OR (Tai Chi):ti,ab,kw OR (Tai-chi):ti,ab,kw OR (Taiji):ti,ab,kw OR (Taijiquan):ti,ab,kw OR (Tai Chi Chuan):ti,ab,kw OR (T'ai Chi):ti,ab,kw OR (Qi Gong):ti,ab,kw OR (Ch'i Kung):ti,ab,kw OR (Baduanjin):ti,ab,kw OR (Wuqinxi):ti,ab,kw OR (Liuzijue):ti,ab,kw OR (Yijinjing):ti,ab,kw OR (eight-section brocade):ti,ab,kw OR (Cool Down Exercise):ti,ab,kw OR (Cooldown Exercise):ti,ab,kw OR (Cooling-Down Exercise):ti,ab,kw OR (Warm-Down Exercise):ti,ab,kw OR (Warming-Down Exercise):ti,ab,kw OR (Weight-Lifting):ti,ab,kw OR (Weight-Bearing Exercise):ti,ab,kw OR (Strengthening Program):ti,ab,kw OR (Weight-Lifting Exercise Program):ti,ab,kw OR (Weight-Bearing Exercise Program):ti,ab,kw</w:t>
            </w:r>
          </w:p>
          <w:p w14:paraId="5DFA0D57">
            <w:pPr>
              <w:jc w:val="both"/>
              <w:rPr>
                <w:rFonts w:hint="default" w:ascii="Times New Roman" w:hAnsi="Times New Roman" w:cs="Times New Roman"/>
                <w:sz w:val="15"/>
                <w:szCs w:val="15"/>
                <w:vertAlign w:val="baseline"/>
                <w:lang w:val="en-US" w:eastAsia="zh-CN"/>
              </w:rPr>
            </w:pPr>
          </w:p>
        </w:tc>
        <w:tc>
          <w:tcPr>
            <w:tcW w:w="1266" w:type="dxa"/>
            <w:vAlign w:val="top"/>
          </w:tcPr>
          <w:p w14:paraId="032AD454">
            <w:pPr>
              <w:pStyle w:val="9"/>
              <w:keepNext w:val="0"/>
              <w:keepLines w:val="0"/>
              <w:widowControl/>
              <w:suppressLineNumbers w:val="0"/>
              <w:ind w:left="0" w:leftChars="0" w:right="0" w:rightChars="0"/>
              <w:jc w:val="center"/>
              <w:rPr>
                <w:rFonts w:hint="default" w:ascii="Times New Roman" w:hAnsi="Times New Roman" w:cs="Times New Roman"/>
                <w:sz w:val="15"/>
                <w:szCs w:val="15"/>
                <w:vertAlign w:val="baseline"/>
                <w:lang w:val="en-US" w:eastAsia="zh-CN"/>
              </w:rPr>
            </w:pPr>
            <w:r>
              <w:rPr>
                <w:rFonts w:hint="default" w:ascii="Times New Roman" w:hAnsi="Times New Roman" w:cs="Times New Roman"/>
                <w:sz w:val="15"/>
                <w:szCs w:val="15"/>
                <w:lang w:val="en-US" w:eastAsia="zh-CN"/>
              </w:rPr>
              <w:t>229</w:t>
            </w:r>
            <w:r>
              <w:rPr>
                <w:rFonts w:hint="eastAsia" w:ascii="Times New Roman" w:hAnsi="Times New Roman" w:cs="Times New Roman"/>
                <w:sz w:val="15"/>
                <w:szCs w:val="15"/>
                <w:lang w:val="en-US" w:eastAsia="zh-CN"/>
              </w:rPr>
              <w:t>7</w:t>
            </w:r>
            <w:r>
              <w:rPr>
                <w:rFonts w:hint="default" w:ascii="Times New Roman" w:hAnsi="Times New Roman" w:cs="Times New Roman"/>
                <w:sz w:val="15"/>
                <w:szCs w:val="15"/>
                <w:lang w:val="en-US" w:eastAsia="zh-CN"/>
              </w:rPr>
              <w:t>2</w:t>
            </w:r>
            <w:r>
              <w:rPr>
                <w:rFonts w:hint="eastAsia" w:ascii="Times New Roman" w:hAnsi="Times New Roman" w:cs="Times New Roman"/>
                <w:sz w:val="15"/>
                <w:szCs w:val="15"/>
                <w:lang w:val="en-US" w:eastAsia="zh-CN"/>
              </w:rPr>
              <w:t>3</w:t>
            </w:r>
          </w:p>
        </w:tc>
      </w:tr>
      <w:tr w14:paraId="44F40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tcPr>
          <w:p w14:paraId="26A0FA49">
            <w:pPr>
              <w:jc w:val="left"/>
              <w:rPr>
                <w:rFonts w:hint="default" w:ascii="Times New Roman" w:hAnsi="Times New Roman" w:cs="Times New Roman"/>
                <w:b/>
                <w:bCs/>
                <w:sz w:val="15"/>
                <w:szCs w:val="15"/>
                <w:lang w:val="en-US" w:eastAsia="zh-CN"/>
              </w:rPr>
            </w:pPr>
          </w:p>
        </w:tc>
        <w:tc>
          <w:tcPr>
            <w:tcW w:w="5980" w:type="dxa"/>
            <w:vAlign w:val="top"/>
          </w:tcPr>
          <w:p w14:paraId="2BEF6908">
            <w:pPr>
              <w:pStyle w:val="9"/>
              <w:keepNext w:val="0"/>
              <w:keepLines w:val="0"/>
              <w:widowControl/>
              <w:suppressLineNumbers w:val="0"/>
              <w:ind w:left="0" w:leftChars="0" w:right="0" w:rightChars="0"/>
              <w:jc w:val="both"/>
              <w:rPr>
                <w:rFonts w:hint="default" w:ascii="Times New Roman" w:hAnsi="Times New Roman" w:cs="Times New Roman"/>
                <w:sz w:val="15"/>
                <w:szCs w:val="15"/>
                <w:vertAlign w:val="baseline"/>
                <w:lang w:val="en-US" w:eastAsia="zh-CN"/>
              </w:rPr>
            </w:pPr>
            <w:r>
              <w:rPr>
                <w:rFonts w:hint="default" w:ascii="Times New Roman" w:hAnsi="Times New Roman" w:cs="Times New Roman"/>
                <w:sz w:val="15"/>
                <w:szCs w:val="15"/>
                <w:lang w:val="en-US" w:eastAsia="zh-CN"/>
              </w:rPr>
              <w:t>#6  (#4 OR #5)</w:t>
            </w:r>
          </w:p>
        </w:tc>
        <w:tc>
          <w:tcPr>
            <w:tcW w:w="1266" w:type="dxa"/>
            <w:vAlign w:val="top"/>
          </w:tcPr>
          <w:p w14:paraId="7AB79412">
            <w:pPr>
              <w:pStyle w:val="9"/>
              <w:keepNext w:val="0"/>
              <w:keepLines w:val="0"/>
              <w:widowControl/>
              <w:suppressLineNumbers w:val="0"/>
              <w:ind w:left="0" w:leftChars="0" w:right="0" w:rightChars="0"/>
              <w:jc w:val="center"/>
              <w:rPr>
                <w:rFonts w:hint="default" w:ascii="Times New Roman" w:hAnsi="Times New Roman" w:cs="Times New Roman"/>
                <w:sz w:val="15"/>
                <w:szCs w:val="15"/>
                <w:vertAlign w:val="baseline"/>
                <w:lang w:val="en-US" w:eastAsia="zh-CN"/>
              </w:rPr>
            </w:pPr>
            <w:r>
              <w:rPr>
                <w:rFonts w:hint="default" w:ascii="Times New Roman" w:hAnsi="Times New Roman" w:cs="Times New Roman"/>
                <w:sz w:val="15"/>
                <w:szCs w:val="15"/>
                <w:lang w:val="en-US" w:eastAsia="zh-CN"/>
              </w:rPr>
              <w:t>230</w:t>
            </w:r>
            <w:r>
              <w:rPr>
                <w:rFonts w:hint="eastAsia" w:ascii="Times New Roman" w:hAnsi="Times New Roman" w:cs="Times New Roman"/>
                <w:sz w:val="15"/>
                <w:szCs w:val="15"/>
                <w:lang w:val="en-US" w:eastAsia="zh-CN"/>
              </w:rPr>
              <w:t>27</w:t>
            </w:r>
            <w:r>
              <w:rPr>
                <w:rFonts w:hint="default" w:ascii="Times New Roman" w:hAnsi="Times New Roman" w:cs="Times New Roman"/>
                <w:sz w:val="15"/>
                <w:szCs w:val="15"/>
                <w:lang w:val="en-US" w:eastAsia="zh-CN"/>
              </w:rPr>
              <w:t>5</w:t>
            </w:r>
          </w:p>
        </w:tc>
      </w:tr>
      <w:tr w14:paraId="43A7E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tcPr>
          <w:p w14:paraId="586B9BD6">
            <w:pPr>
              <w:jc w:val="left"/>
              <w:rPr>
                <w:rFonts w:hint="default" w:ascii="Times New Roman" w:hAnsi="Times New Roman" w:cs="Times New Roman"/>
                <w:b/>
                <w:bCs/>
                <w:sz w:val="15"/>
                <w:szCs w:val="15"/>
                <w:lang w:val="en-US" w:eastAsia="zh-CN"/>
              </w:rPr>
            </w:pPr>
          </w:p>
        </w:tc>
        <w:tc>
          <w:tcPr>
            <w:tcW w:w="5980" w:type="dxa"/>
            <w:vAlign w:val="top"/>
          </w:tcPr>
          <w:p w14:paraId="3D75381D">
            <w:pPr>
              <w:pStyle w:val="9"/>
              <w:keepNext w:val="0"/>
              <w:keepLines w:val="0"/>
              <w:widowControl/>
              <w:suppressLineNumbers w:val="0"/>
              <w:ind w:left="0" w:leftChars="0" w:right="0" w:rightChars="0"/>
              <w:jc w:val="both"/>
              <w:rPr>
                <w:rFonts w:hint="default" w:ascii="Times New Roman" w:hAnsi="Times New Roman" w:cs="Times New Roman"/>
                <w:sz w:val="15"/>
                <w:szCs w:val="15"/>
                <w:vertAlign w:val="baseline"/>
                <w:lang w:val="en-US" w:eastAsia="zh-CN"/>
              </w:rPr>
            </w:pPr>
            <w:r>
              <w:rPr>
                <w:rFonts w:hint="default" w:ascii="Times New Roman" w:hAnsi="Times New Roman" w:cs="Times New Roman"/>
                <w:sz w:val="15"/>
                <w:szCs w:val="15"/>
                <w:lang w:val="en-US" w:eastAsia="zh-CN"/>
              </w:rPr>
              <w:t>#7  MeSH descriptor: [Randomized Controlled Trial] explode all trees</w:t>
            </w:r>
          </w:p>
        </w:tc>
        <w:tc>
          <w:tcPr>
            <w:tcW w:w="1266" w:type="dxa"/>
            <w:vAlign w:val="top"/>
          </w:tcPr>
          <w:p w14:paraId="0E51544E">
            <w:pPr>
              <w:pStyle w:val="9"/>
              <w:keepNext w:val="0"/>
              <w:keepLines w:val="0"/>
              <w:widowControl/>
              <w:suppressLineNumbers w:val="0"/>
              <w:ind w:left="0" w:leftChars="0" w:right="0" w:rightChars="0"/>
              <w:jc w:val="center"/>
              <w:rPr>
                <w:rFonts w:hint="default" w:ascii="Times New Roman" w:hAnsi="Times New Roman" w:cs="Times New Roman"/>
                <w:sz w:val="15"/>
                <w:szCs w:val="15"/>
                <w:vertAlign w:val="baseline"/>
                <w:lang w:val="en-US" w:eastAsia="zh-CN"/>
              </w:rPr>
            </w:pPr>
            <w:r>
              <w:rPr>
                <w:rFonts w:hint="default" w:ascii="Times New Roman" w:hAnsi="Times New Roman" w:cs="Times New Roman"/>
                <w:sz w:val="15"/>
                <w:szCs w:val="15"/>
                <w:lang w:eastAsia="zh-CN"/>
              </w:rPr>
              <w:t>34</w:t>
            </w:r>
          </w:p>
        </w:tc>
      </w:tr>
      <w:tr w14:paraId="74C52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tcPr>
          <w:p w14:paraId="3F399F47">
            <w:pPr>
              <w:jc w:val="left"/>
              <w:rPr>
                <w:rFonts w:hint="default" w:ascii="Times New Roman" w:hAnsi="Times New Roman" w:cs="Times New Roman"/>
                <w:b/>
                <w:bCs/>
                <w:sz w:val="15"/>
                <w:szCs w:val="15"/>
                <w:lang w:val="en-US" w:eastAsia="zh-CN"/>
              </w:rPr>
            </w:pPr>
          </w:p>
        </w:tc>
        <w:tc>
          <w:tcPr>
            <w:tcW w:w="5980" w:type="dxa"/>
            <w:vAlign w:val="top"/>
          </w:tcPr>
          <w:p w14:paraId="366A02C3">
            <w:pPr>
              <w:jc w:val="both"/>
              <w:rPr>
                <w:rFonts w:hint="default" w:ascii="Times New Roman" w:hAnsi="Times New Roman" w:cs="Times New Roman"/>
                <w:sz w:val="15"/>
                <w:szCs w:val="15"/>
                <w:vertAlign w:val="baseline"/>
                <w:lang w:val="en-US" w:eastAsia="zh-CN"/>
              </w:rPr>
            </w:pPr>
            <w:r>
              <w:rPr>
                <w:rFonts w:hint="default" w:ascii="Times New Roman" w:hAnsi="Times New Roman" w:cs="Times New Roman"/>
                <w:sz w:val="15"/>
                <w:szCs w:val="15"/>
                <w:lang w:val="en-US" w:eastAsia="zh-CN"/>
              </w:rPr>
              <w:t xml:space="preserve">#8  </w:t>
            </w:r>
            <w:r>
              <w:rPr>
                <w:rFonts w:hint="default" w:ascii="Times New Roman" w:hAnsi="Times New Roman" w:cs="Times New Roman" w:eastAsiaTheme="minorEastAsia"/>
                <w:kern w:val="0"/>
                <w:sz w:val="15"/>
                <w:szCs w:val="15"/>
                <w:lang w:val="en-US" w:eastAsia="zh-CN" w:bidi="ar"/>
              </w:rPr>
              <w:t xml:space="preserve"> (Randomized Controlled Trials</w:t>
            </w:r>
            <w:r>
              <w:rPr>
                <w:rFonts w:hint="default" w:ascii="Times New Roman" w:hAnsi="Times New Roman" w:cs="Times New Roman"/>
                <w:kern w:val="0"/>
                <w:sz w:val="15"/>
                <w:szCs w:val="15"/>
                <w:lang w:val="en-US" w:eastAsia="zh-CN" w:bidi="ar"/>
              </w:rPr>
              <w:t>):ti,ab,kw</w:t>
            </w:r>
            <w:r>
              <w:rPr>
                <w:rFonts w:hint="default" w:ascii="Times New Roman" w:hAnsi="Times New Roman" w:cs="Times New Roman" w:eastAsiaTheme="minorEastAsia"/>
                <w:kern w:val="0"/>
                <w:sz w:val="15"/>
                <w:szCs w:val="15"/>
                <w:lang w:val="en-US" w:eastAsia="zh-CN" w:bidi="ar"/>
              </w:rPr>
              <w:t xml:space="preserve"> OR</w:t>
            </w:r>
            <w:r>
              <w:rPr>
                <w:rFonts w:hint="default" w:ascii="Times New Roman" w:hAnsi="Times New Roman" w:cs="Times New Roman"/>
                <w:kern w:val="0"/>
                <w:sz w:val="15"/>
                <w:szCs w:val="15"/>
                <w:lang w:val="en-US" w:eastAsia="zh-CN" w:bidi="ar"/>
              </w:rPr>
              <w:t xml:space="preserve"> (</w:t>
            </w:r>
            <w:r>
              <w:rPr>
                <w:rFonts w:hint="default" w:ascii="Times New Roman" w:hAnsi="Times New Roman" w:cs="Times New Roman" w:eastAsiaTheme="minorEastAsia"/>
                <w:kern w:val="0"/>
                <w:sz w:val="15"/>
                <w:szCs w:val="15"/>
                <w:lang w:val="en-US" w:eastAsia="zh-CN" w:bidi="ar"/>
              </w:rPr>
              <w:t>Randomized Controlled Trials as Topic</w:t>
            </w:r>
            <w:r>
              <w:rPr>
                <w:rFonts w:hint="default" w:ascii="Times New Roman" w:hAnsi="Times New Roman" w:cs="Times New Roman"/>
                <w:kern w:val="0"/>
                <w:sz w:val="15"/>
                <w:szCs w:val="15"/>
                <w:lang w:val="en-US" w:eastAsia="zh-CN" w:bidi="ar"/>
              </w:rPr>
              <w:t>):ti,ab,kw</w:t>
            </w:r>
            <w:r>
              <w:rPr>
                <w:rFonts w:hint="default" w:ascii="Times New Roman" w:hAnsi="Times New Roman" w:cs="Times New Roman" w:eastAsiaTheme="minorEastAsia"/>
                <w:kern w:val="0"/>
                <w:sz w:val="15"/>
                <w:szCs w:val="15"/>
                <w:lang w:val="en-US" w:eastAsia="zh-CN" w:bidi="ar"/>
              </w:rPr>
              <w:t xml:space="preserve"> OR (Randomized Controlled Trial</w:t>
            </w:r>
            <w:r>
              <w:rPr>
                <w:rFonts w:hint="default" w:ascii="Times New Roman" w:hAnsi="Times New Roman" w:cs="Times New Roman"/>
                <w:sz w:val="15"/>
                <w:szCs w:val="15"/>
                <w:vertAlign w:val="baseline"/>
                <w:lang w:val="en-US" w:eastAsia="zh-CN"/>
              </w:rPr>
              <w:t>):ti,ab,kw</w:t>
            </w:r>
            <w:r>
              <w:rPr>
                <w:rFonts w:hint="default" w:ascii="Times New Roman" w:hAnsi="Times New Roman" w:cs="Times New Roman" w:eastAsiaTheme="minorEastAsia"/>
                <w:kern w:val="0"/>
                <w:sz w:val="15"/>
                <w:szCs w:val="15"/>
                <w:lang w:val="en-US" w:eastAsia="zh-CN" w:bidi="ar"/>
              </w:rPr>
              <w:t xml:space="preserve"> OR </w:t>
            </w:r>
            <w:r>
              <w:rPr>
                <w:rFonts w:hint="default" w:ascii="Times New Roman" w:hAnsi="Times New Roman" w:cs="Times New Roman"/>
                <w:kern w:val="0"/>
                <w:sz w:val="15"/>
                <w:szCs w:val="15"/>
                <w:lang w:val="en-US" w:eastAsia="zh-CN" w:bidi="ar"/>
              </w:rPr>
              <w:t>(</w:t>
            </w:r>
            <w:r>
              <w:rPr>
                <w:rFonts w:hint="default" w:ascii="Times New Roman" w:hAnsi="Times New Roman" w:cs="Times New Roman" w:eastAsiaTheme="minorEastAsia"/>
                <w:kern w:val="0"/>
                <w:sz w:val="15"/>
                <w:szCs w:val="15"/>
                <w:lang w:val="en-US" w:eastAsia="zh-CN" w:bidi="ar"/>
              </w:rPr>
              <w:t>RCT</w:t>
            </w:r>
            <w:r>
              <w:rPr>
                <w:rFonts w:hint="default" w:ascii="Times New Roman" w:hAnsi="Times New Roman" w:cs="Times New Roman"/>
                <w:sz w:val="15"/>
                <w:szCs w:val="15"/>
                <w:vertAlign w:val="baseline"/>
                <w:lang w:val="en-US" w:eastAsia="zh-CN"/>
              </w:rPr>
              <w:t>):ti,ab,kw</w:t>
            </w:r>
            <w:r>
              <w:rPr>
                <w:rFonts w:hint="default" w:ascii="Times New Roman" w:hAnsi="Times New Roman" w:cs="Times New Roman" w:eastAsiaTheme="minorEastAsia"/>
                <w:kern w:val="0"/>
                <w:sz w:val="15"/>
                <w:szCs w:val="15"/>
                <w:lang w:val="en-US" w:eastAsia="zh-CN" w:bidi="ar"/>
              </w:rPr>
              <w:t xml:space="preserve"> OR </w:t>
            </w:r>
            <w:r>
              <w:rPr>
                <w:rFonts w:hint="default" w:ascii="Times New Roman" w:hAnsi="Times New Roman" w:cs="Times New Roman"/>
                <w:kern w:val="0"/>
                <w:sz w:val="15"/>
                <w:szCs w:val="15"/>
                <w:lang w:val="en-US" w:eastAsia="zh-CN" w:bidi="ar"/>
              </w:rPr>
              <w:t>(</w:t>
            </w:r>
            <w:r>
              <w:rPr>
                <w:rFonts w:hint="default" w:ascii="Times New Roman" w:hAnsi="Times New Roman" w:cs="Times New Roman" w:eastAsiaTheme="minorEastAsia"/>
                <w:kern w:val="0"/>
                <w:sz w:val="15"/>
                <w:szCs w:val="15"/>
                <w:lang w:val="en-US" w:eastAsia="zh-CN" w:bidi="ar"/>
              </w:rPr>
              <w:t>Randomly Allocated</w:t>
            </w:r>
            <w:r>
              <w:rPr>
                <w:rFonts w:hint="default" w:ascii="Times New Roman" w:hAnsi="Times New Roman" w:cs="Times New Roman"/>
                <w:sz w:val="15"/>
                <w:szCs w:val="15"/>
                <w:vertAlign w:val="baseline"/>
                <w:lang w:val="en-US" w:eastAsia="zh-CN"/>
              </w:rPr>
              <w:t>):ti,ab,kw</w:t>
            </w:r>
            <w:r>
              <w:rPr>
                <w:rFonts w:hint="default" w:ascii="Times New Roman" w:hAnsi="Times New Roman" w:cs="Times New Roman" w:eastAsiaTheme="minorEastAsia"/>
                <w:kern w:val="0"/>
                <w:sz w:val="15"/>
                <w:szCs w:val="15"/>
                <w:lang w:val="en-US" w:eastAsia="zh-CN" w:bidi="ar"/>
              </w:rPr>
              <w:t xml:space="preserve"> OR </w:t>
            </w:r>
            <w:r>
              <w:rPr>
                <w:rFonts w:hint="default" w:ascii="Times New Roman" w:hAnsi="Times New Roman" w:cs="Times New Roman"/>
                <w:kern w:val="0"/>
                <w:sz w:val="15"/>
                <w:szCs w:val="15"/>
                <w:lang w:val="en-US" w:eastAsia="zh-CN" w:bidi="ar"/>
              </w:rPr>
              <w:t>(</w:t>
            </w:r>
            <w:r>
              <w:rPr>
                <w:rFonts w:hint="default" w:ascii="Times New Roman" w:hAnsi="Times New Roman" w:cs="Times New Roman" w:eastAsiaTheme="minorEastAsia"/>
                <w:kern w:val="0"/>
                <w:sz w:val="15"/>
                <w:szCs w:val="15"/>
                <w:lang w:val="en-US" w:eastAsia="zh-CN" w:bidi="ar"/>
              </w:rPr>
              <w:t>Random Allocation</w:t>
            </w:r>
            <w:r>
              <w:rPr>
                <w:rFonts w:hint="default" w:ascii="Times New Roman" w:hAnsi="Times New Roman" w:cs="Times New Roman"/>
                <w:sz w:val="15"/>
                <w:szCs w:val="15"/>
                <w:vertAlign w:val="baseline"/>
                <w:lang w:val="en-US" w:eastAsia="zh-CN"/>
              </w:rPr>
              <w:t>):ti,ab,kw</w:t>
            </w:r>
            <w:r>
              <w:rPr>
                <w:rFonts w:hint="default" w:ascii="Times New Roman" w:hAnsi="Times New Roman" w:cs="Times New Roman" w:eastAsiaTheme="minorEastAsia"/>
                <w:kern w:val="0"/>
                <w:sz w:val="15"/>
                <w:szCs w:val="15"/>
                <w:lang w:val="en-US" w:eastAsia="zh-CN" w:bidi="ar"/>
              </w:rPr>
              <w:t xml:space="preserve"> OR </w:t>
            </w:r>
            <w:r>
              <w:rPr>
                <w:rFonts w:hint="default" w:ascii="Times New Roman" w:hAnsi="Times New Roman" w:cs="Times New Roman"/>
                <w:kern w:val="0"/>
                <w:sz w:val="15"/>
                <w:szCs w:val="15"/>
                <w:lang w:val="en-US" w:eastAsia="zh-CN" w:bidi="ar"/>
              </w:rPr>
              <w:t>(</w:t>
            </w:r>
            <w:r>
              <w:rPr>
                <w:rFonts w:hint="default" w:ascii="Times New Roman" w:hAnsi="Times New Roman" w:cs="Times New Roman" w:eastAsiaTheme="minorEastAsia"/>
                <w:kern w:val="0"/>
                <w:sz w:val="15"/>
                <w:szCs w:val="15"/>
                <w:lang w:val="en-US" w:eastAsia="zh-CN" w:bidi="ar"/>
              </w:rPr>
              <w:t>Random Assignment</w:t>
            </w:r>
            <w:r>
              <w:rPr>
                <w:rFonts w:hint="default" w:ascii="Times New Roman" w:hAnsi="Times New Roman" w:cs="Times New Roman"/>
                <w:sz w:val="15"/>
                <w:szCs w:val="15"/>
                <w:vertAlign w:val="baseline"/>
                <w:lang w:val="en-US" w:eastAsia="zh-CN"/>
              </w:rPr>
              <w:t>):ti,ab,kw</w:t>
            </w:r>
            <w:r>
              <w:rPr>
                <w:rFonts w:hint="default" w:ascii="Times New Roman" w:hAnsi="Times New Roman" w:cs="Times New Roman" w:eastAsiaTheme="minorEastAsia"/>
                <w:kern w:val="0"/>
                <w:sz w:val="15"/>
                <w:szCs w:val="15"/>
                <w:lang w:val="en-US" w:eastAsia="zh-CN" w:bidi="ar"/>
              </w:rPr>
              <w:t xml:space="preserve"> OR </w:t>
            </w:r>
            <w:r>
              <w:rPr>
                <w:rFonts w:hint="default" w:ascii="Times New Roman" w:hAnsi="Times New Roman" w:cs="Times New Roman"/>
                <w:kern w:val="0"/>
                <w:sz w:val="15"/>
                <w:szCs w:val="15"/>
                <w:lang w:val="en-US" w:eastAsia="zh-CN" w:bidi="ar"/>
              </w:rPr>
              <w:t>(</w:t>
            </w:r>
            <w:r>
              <w:rPr>
                <w:rFonts w:hint="default" w:ascii="Times New Roman" w:hAnsi="Times New Roman" w:cs="Times New Roman" w:eastAsiaTheme="minorEastAsia"/>
                <w:kern w:val="0"/>
                <w:sz w:val="15"/>
                <w:szCs w:val="15"/>
                <w:lang w:val="en-US" w:eastAsia="zh-CN" w:bidi="ar"/>
              </w:rPr>
              <w:t>Randomized Trial</w:t>
            </w:r>
            <w:r>
              <w:rPr>
                <w:rFonts w:hint="default" w:ascii="Times New Roman" w:hAnsi="Times New Roman" w:cs="Times New Roman"/>
                <w:sz w:val="15"/>
                <w:szCs w:val="15"/>
                <w:vertAlign w:val="baseline"/>
                <w:lang w:val="en-US" w:eastAsia="zh-CN"/>
              </w:rPr>
              <w:t>):ti,ab,kw</w:t>
            </w:r>
            <w:r>
              <w:rPr>
                <w:rFonts w:hint="default" w:ascii="Times New Roman" w:hAnsi="Times New Roman" w:cs="Times New Roman" w:eastAsiaTheme="minorEastAsia"/>
                <w:kern w:val="0"/>
                <w:sz w:val="15"/>
                <w:szCs w:val="15"/>
                <w:lang w:val="en-US" w:eastAsia="zh-CN" w:bidi="ar"/>
              </w:rPr>
              <w:t xml:space="preserve"> OR </w:t>
            </w:r>
            <w:r>
              <w:rPr>
                <w:rFonts w:hint="default" w:ascii="Times New Roman" w:hAnsi="Times New Roman" w:cs="Times New Roman"/>
                <w:kern w:val="0"/>
                <w:sz w:val="15"/>
                <w:szCs w:val="15"/>
                <w:lang w:val="en-US" w:eastAsia="zh-CN" w:bidi="ar"/>
              </w:rPr>
              <w:t>(</w:t>
            </w:r>
            <w:r>
              <w:rPr>
                <w:rFonts w:hint="default" w:ascii="Times New Roman" w:hAnsi="Times New Roman" w:cs="Times New Roman" w:eastAsiaTheme="minorEastAsia"/>
                <w:kern w:val="0"/>
                <w:sz w:val="15"/>
                <w:szCs w:val="15"/>
                <w:lang w:val="en-US" w:eastAsia="zh-CN" w:bidi="ar"/>
              </w:rPr>
              <w:t>Controlled Clinical Trial</w:t>
            </w:r>
            <w:r>
              <w:rPr>
                <w:rFonts w:hint="default" w:ascii="Times New Roman" w:hAnsi="Times New Roman" w:cs="Times New Roman"/>
                <w:sz w:val="15"/>
                <w:szCs w:val="15"/>
                <w:vertAlign w:val="baseline"/>
                <w:lang w:val="en-US" w:eastAsia="zh-CN"/>
              </w:rPr>
              <w:t>):ti,ab,kw</w:t>
            </w:r>
            <w:r>
              <w:rPr>
                <w:rFonts w:hint="default" w:ascii="Times New Roman" w:hAnsi="Times New Roman" w:cs="Times New Roman" w:eastAsiaTheme="minorEastAsia"/>
                <w:kern w:val="0"/>
                <w:sz w:val="15"/>
                <w:szCs w:val="15"/>
                <w:lang w:val="en-US" w:eastAsia="zh-CN" w:bidi="ar"/>
              </w:rPr>
              <w:t xml:space="preserve"> OR </w:t>
            </w:r>
            <w:r>
              <w:rPr>
                <w:rFonts w:hint="default" w:ascii="Times New Roman" w:hAnsi="Times New Roman" w:cs="Times New Roman"/>
                <w:kern w:val="0"/>
                <w:sz w:val="15"/>
                <w:szCs w:val="15"/>
                <w:lang w:val="en-US" w:eastAsia="zh-CN" w:bidi="ar"/>
              </w:rPr>
              <w:t>(</w:t>
            </w:r>
            <w:r>
              <w:rPr>
                <w:rFonts w:hint="default" w:ascii="Times New Roman" w:hAnsi="Times New Roman" w:cs="Times New Roman" w:eastAsiaTheme="minorEastAsia"/>
                <w:kern w:val="0"/>
                <w:sz w:val="15"/>
                <w:szCs w:val="15"/>
                <w:lang w:val="en-US" w:eastAsia="zh-CN" w:bidi="ar"/>
              </w:rPr>
              <w:t>Parallel Group Trial</w:t>
            </w:r>
            <w:r>
              <w:rPr>
                <w:rFonts w:hint="default" w:ascii="Times New Roman" w:hAnsi="Times New Roman" w:cs="Times New Roman"/>
                <w:sz w:val="15"/>
                <w:szCs w:val="15"/>
                <w:vertAlign w:val="baseline"/>
                <w:lang w:val="en-US" w:eastAsia="zh-CN"/>
              </w:rPr>
              <w:t>):ti,ab,kw</w:t>
            </w:r>
            <w:r>
              <w:rPr>
                <w:rFonts w:hint="default" w:ascii="Times New Roman" w:hAnsi="Times New Roman" w:cs="Times New Roman" w:eastAsiaTheme="minorEastAsia"/>
                <w:kern w:val="0"/>
                <w:sz w:val="15"/>
                <w:szCs w:val="15"/>
                <w:lang w:val="en-US" w:eastAsia="zh-CN" w:bidi="ar"/>
              </w:rPr>
              <w:t xml:space="preserve"> OR </w:t>
            </w:r>
            <w:r>
              <w:rPr>
                <w:rFonts w:hint="default" w:ascii="Times New Roman" w:hAnsi="Times New Roman" w:cs="Times New Roman"/>
                <w:kern w:val="0"/>
                <w:sz w:val="15"/>
                <w:szCs w:val="15"/>
                <w:lang w:val="en-US" w:eastAsia="zh-CN" w:bidi="ar"/>
              </w:rPr>
              <w:t>(</w:t>
            </w:r>
            <w:r>
              <w:rPr>
                <w:rFonts w:hint="default" w:ascii="Times New Roman" w:hAnsi="Times New Roman" w:cs="Times New Roman" w:eastAsiaTheme="minorEastAsia"/>
                <w:kern w:val="0"/>
                <w:sz w:val="15"/>
                <w:szCs w:val="15"/>
                <w:lang w:val="en-US" w:eastAsia="zh-CN" w:bidi="ar"/>
              </w:rPr>
              <w:t>Placebo Controlled Trial</w:t>
            </w:r>
            <w:r>
              <w:rPr>
                <w:rFonts w:hint="default" w:ascii="Times New Roman" w:hAnsi="Times New Roman" w:cs="Times New Roman"/>
                <w:sz w:val="15"/>
                <w:szCs w:val="15"/>
                <w:vertAlign w:val="baseline"/>
                <w:lang w:val="en-US" w:eastAsia="zh-CN"/>
              </w:rPr>
              <w:t>):ti,ab,kw</w:t>
            </w:r>
            <w:r>
              <w:rPr>
                <w:rFonts w:hint="default" w:ascii="Times New Roman" w:hAnsi="Times New Roman" w:cs="Times New Roman" w:eastAsiaTheme="minorEastAsia"/>
                <w:kern w:val="0"/>
                <w:sz w:val="15"/>
                <w:szCs w:val="15"/>
                <w:lang w:val="en-US" w:eastAsia="zh-CN" w:bidi="ar"/>
              </w:rPr>
              <w:t xml:space="preserve"> OR </w:t>
            </w:r>
            <w:r>
              <w:rPr>
                <w:rFonts w:hint="default" w:ascii="Times New Roman" w:hAnsi="Times New Roman" w:cs="Times New Roman"/>
                <w:kern w:val="0"/>
                <w:sz w:val="15"/>
                <w:szCs w:val="15"/>
                <w:lang w:val="en-US" w:eastAsia="zh-CN" w:bidi="ar"/>
              </w:rPr>
              <w:t>(</w:t>
            </w:r>
            <w:r>
              <w:rPr>
                <w:rFonts w:hint="default" w:ascii="Times New Roman" w:hAnsi="Times New Roman" w:cs="Times New Roman" w:eastAsiaTheme="minorEastAsia"/>
                <w:kern w:val="0"/>
                <w:sz w:val="15"/>
                <w:szCs w:val="15"/>
                <w:lang w:val="en-US" w:eastAsia="zh-CN" w:bidi="ar"/>
              </w:rPr>
              <w:t>Double-Blind Trial</w:t>
            </w:r>
            <w:r>
              <w:rPr>
                <w:rFonts w:hint="default" w:ascii="Times New Roman" w:hAnsi="Times New Roman" w:cs="Times New Roman"/>
                <w:sz w:val="15"/>
                <w:szCs w:val="15"/>
                <w:vertAlign w:val="baseline"/>
                <w:lang w:val="en-US" w:eastAsia="zh-CN"/>
              </w:rPr>
              <w:t>):ti,ab,kw</w:t>
            </w:r>
            <w:r>
              <w:rPr>
                <w:rFonts w:hint="default" w:ascii="Times New Roman" w:hAnsi="Times New Roman" w:cs="Times New Roman" w:eastAsiaTheme="minorEastAsia"/>
                <w:kern w:val="0"/>
                <w:sz w:val="15"/>
                <w:szCs w:val="15"/>
                <w:lang w:val="en-US" w:eastAsia="zh-CN" w:bidi="ar"/>
              </w:rPr>
              <w:t xml:space="preserve"> OR </w:t>
            </w:r>
            <w:r>
              <w:rPr>
                <w:rFonts w:hint="default" w:ascii="Times New Roman" w:hAnsi="Times New Roman" w:cs="Times New Roman"/>
                <w:kern w:val="0"/>
                <w:sz w:val="15"/>
                <w:szCs w:val="15"/>
                <w:lang w:val="en-US" w:eastAsia="zh-CN" w:bidi="ar"/>
              </w:rPr>
              <w:t>(</w:t>
            </w:r>
            <w:r>
              <w:rPr>
                <w:rFonts w:hint="default" w:ascii="Times New Roman" w:hAnsi="Times New Roman" w:cs="Times New Roman" w:eastAsiaTheme="minorEastAsia"/>
                <w:kern w:val="0"/>
                <w:sz w:val="15"/>
                <w:szCs w:val="15"/>
                <w:lang w:val="en-US" w:eastAsia="zh-CN" w:bidi="ar"/>
              </w:rPr>
              <w:t>Single-Blind Trial</w:t>
            </w:r>
            <w:r>
              <w:rPr>
                <w:rFonts w:hint="default" w:ascii="Times New Roman" w:hAnsi="Times New Roman" w:cs="Times New Roman"/>
                <w:sz w:val="15"/>
                <w:szCs w:val="15"/>
                <w:vertAlign w:val="baseline"/>
                <w:lang w:val="en-US" w:eastAsia="zh-CN"/>
              </w:rPr>
              <w:t>):ti,ab,kw</w:t>
            </w:r>
          </w:p>
          <w:p w14:paraId="01C56210">
            <w:pPr>
              <w:jc w:val="both"/>
              <w:rPr>
                <w:rFonts w:hint="default" w:ascii="Times New Roman" w:hAnsi="Times New Roman" w:cs="Times New Roman"/>
                <w:sz w:val="15"/>
                <w:szCs w:val="15"/>
                <w:vertAlign w:val="baseline"/>
                <w:lang w:val="en-US" w:eastAsia="zh-CN"/>
              </w:rPr>
            </w:pPr>
          </w:p>
        </w:tc>
        <w:tc>
          <w:tcPr>
            <w:tcW w:w="1266" w:type="dxa"/>
            <w:vAlign w:val="top"/>
          </w:tcPr>
          <w:p w14:paraId="01011BAE">
            <w:pPr>
              <w:pStyle w:val="9"/>
              <w:keepNext w:val="0"/>
              <w:keepLines w:val="0"/>
              <w:widowControl/>
              <w:suppressLineNumbers w:val="0"/>
              <w:ind w:left="0" w:leftChars="0" w:right="0" w:rightChars="0"/>
              <w:jc w:val="center"/>
              <w:rPr>
                <w:rFonts w:hint="default" w:ascii="Times New Roman" w:hAnsi="Times New Roman" w:cs="Times New Roman"/>
                <w:sz w:val="15"/>
                <w:szCs w:val="15"/>
                <w:vertAlign w:val="baseline"/>
                <w:lang w:val="en-US" w:eastAsia="zh-CN"/>
              </w:rPr>
            </w:pPr>
            <w:r>
              <w:rPr>
                <w:rFonts w:hint="default" w:ascii="Times New Roman" w:hAnsi="Times New Roman" w:cs="Times New Roman"/>
                <w:sz w:val="15"/>
                <w:szCs w:val="15"/>
                <w:lang w:eastAsia="zh-CN"/>
              </w:rPr>
              <w:t>11</w:t>
            </w:r>
            <w:r>
              <w:rPr>
                <w:rFonts w:hint="eastAsia" w:ascii="Times New Roman" w:hAnsi="Times New Roman" w:cs="Times New Roman"/>
                <w:sz w:val="15"/>
                <w:szCs w:val="15"/>
                <w:lang w:val="en-US" w:eastAsia="zh-CN"/>
              </w:rPr>
              <w:t>1</w:t>
            </w:r>
            <w:r>
              <w:rPr>
                <w:rFonts w:hint="default" w:ascii="Times New Roman" w:hAnsi="Times New Roman" w:cs="Times New Roman"/>
                <w:sz w:val="15"/>
                <w:szCs w:val="15"/>
                <w:lang w:eastAsia="zh-CN"/>
              </w:rPr>
              <w:t>22</w:t>
            </w:r>
            <w:r>
              <w:rPr>
                <w:rFonts w:hint="eastAsia" w:ascii="Times New Roman" w:hAnsi="Times New Roman" w:cs="Times New Roman"/>
                <w:sz w:val="15"/>
                <w:szCs w:val="15"/>
                <w:lang w:val="en-US" w:eastAsia="zh-CN"/>
              </w:rPr>
              <w:t>43</w:t>
            </w:r>
          </w:p>
        </w:tc>
      </w:tr>
      <w:tr w14:paraId="72BEA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tcPr>
          <w:p w14:paraId="0923DB38">
            <w:pPr>
              <w:jc w:val="left"/>
              <w:rPr>
                <w:rFonts w:hint="default" w:ascii="Times New Roman" w:hAnsi="Times New Roman" w:cs="Times New Roman"/>
                <w:b/>
                <w:bCs/>
                <w:sz w:val="15"/>
                <w:szCs w:val="15"/>
                <w:lang w:val="en-US" w:eastAsia="zh-CN"/>
              </w:rPr>
            </w:pPr>
          </w:p>
        </w:tc>
        <w:tc>
          <w:tcPr>
            <w:tcW w:w="5980" w:type="dxa"/>
            <w:vAlign w:val="top"/>
          </w:tcPr>
          <w:p w14:paraId="1E56FEC6">
            <w:pPr>
              <w:jc w:val="both"/>
              <w:rPr>
                <w:rFonts w:hint="default" w:ascii="Times New Roman" w:hAnsi="Times New Roman" w:cs="Times New Roman"/>
                <w:sz w:val="15"/>
                <w:szCs w:val="15"/>
                <w:vertAlign w:val="baseline"/>
                <w:lang w:val="en-US" w:eastAsia="zh-CN"/>
              </w:rPr>
            </w:pPr>
            <w:r>
              <w:rPr>
                <w:rFonts w:hint="default" w:ascii="Times New Roman" w:hAnsi="Times New Roman" w:cs="Times New Roman"/>
                <w:sz w:val="15"/>
                <w:szCs w:val="15"/>
                <w:lang w:val="en-US" w:eastAsia="zh-CN"/>
              </w:rPr>
              <w:t>#9   (#7 OR #8)</w:t>
            </w:r>
          </w:p>
        </w:tc>
        <w:tc>
          <w:tcPr>
            <w:tcW w:w="1266" w:type="dxa"/>
            <w:vAlign w:val="top"/>
          </w:tcPr>
          <w:p w14:paraId="35857E80">
            <w:pPr>
              <w:pStyle w:val="9"/>
              <w:keepNext w:val="0"/>
              <w:keepLines w:val="0"/>
              <w:widowControl/>
              <w:suppressLineNumbers w:val="0"/>
              <w:ind w:left="0" w:leftChars="0" w:right="0" w:rightChars="0"/>
              <w:jc w:val="center"/>
              <w:rPr>
                <w:rFonts w:hint="default" w:ascii="Times New Roman" w:hAnsi="Times New Roman" w:cs="Times New Roman"/>
                <w:sz w:val="15"/>
                <w:szCs w:val="15"/>
                <w:vertAlign w:val="baseline"/>
                <w:lang w:val="en-US" w:eastAsia="zh-CN"/>
              </w:rPr>
            </w:pPr>
            <w:r>
              <w:rPr>
                <w:rFonts w:hint="default" w:ascii="Times New Roman" w:hAnsi="Times New Roman" w:cs="Times New Roman"/>
                <w:sz w:val="15"/>
                <w:szCs w:val="15"/>
                <w:lang w:val="en-US" w:eastAsia="zh-CN"/>
              </w:rPr>
              <w:t>11</w:t>
            </w:r>
            <w:r>
              <w:rPr>
                <w:rFonts w:hint="eastAsia" w:ascii="Times New Roman" w:hAnsi="Times New Roman" w:cs="Times New Roman"/>
                <w:sz w:val="15"/>
                <w:szCs w:val="15"/>
                <w:lang w:val="en-US" w:eastAsia="zh-CN"/>
              </w:rPr>
              <w:t>3</w:t>
            </w:r>
            <w:r>
              <w:rPr>
                <w:rFonts w:hint="default" w:ascii="Times New Roman" w:hAnsi="Times New Roman" w:cs="Times New Roman"/>
                <w:sz w:val="15"/>
                <w:szCs w:val="15"/>
                <w:lang w:val="en-US" w:eastAsia="zh-CN"/>
              </w:rPr>
              <w:t>2</w:t>
            </w:r>
            <w:r>
              <w:rPr>
                <w:rFonts w:hint="eastAsia" w:ascii="Times New Roman" w:hAnsi="Times New Roman" w:cs="Times New Roman"/>
                <w:sz w:val="15"/>
                <w:szCs w:val="15"/>
                <w:lang w:val="en-US" w:eastAsia="zh-CN"/>
              </w:rPr>
              <w:t>8</w:t>
            </w:r>
            <w:r>
              <w:rPr>
                <w:rFonts w:hint="default" w:ascii="Times New Roman" w:hAnsi="Times New Roman" w:cs="Times New Roman"/>
                <w:sz w:val="15"/>
                <w:szCs w:val="15"/>
                <w:lang w:val="en-US" w:eastAsia="zh-CN"/>
              </w:rPr>
              <w:t>92</w:t>
            </w:r>
          </w:p>
        </w:tc>
      </w:tr>
      <w:tr w14:paraId="24487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tcPr>
          <w:p w14:paraId="3890EBF3">
            <w:pPr>
              <w:jc w:val="left"/>
              <w:rPr>
                <w:rFonts w:hint="default" w:ascii="Times New Roman" w:hAnsi="Times New Roman" w:cs="Times New Roman"/>
                <w:b/>
                <w:bCs/>
                <w:sz w:val="15"/>
                <w:szCs w:val="15"/>
                <w:lang w:val="en-US" w:eastAsia="zh-CN"/>
              </w:rPr>
            </w:pPr>
          </w:p>
        </w:tc>
        <w:tc>
          <w:tcPr>
            <w:tcW w:w="5980" w:type="dxa"/>
            <w:vAlign w:val="top"/>
          </w:tcPr>
          <w:p w14:paraId="40EA6E61">
            <w:pPr>
              <w:pStyle w:val="9"/>
              <w:keepNext w:val="0"/>
              <w:keepLines w:val="0"/>
              <w:widowControl/>
              <w:suppressLineNumbers w:val="0"/>
              <w:ind w:left="0" w:leftChars="0" w:right="0" w:rightChars="0"/>
              <w:jc w:val="both"/>
              <w:rPr>
                <w:rFonts w:hint="default" w:ascii="Times New Roman" w:hAnsi="Times New Roman" w:cs="Times New Roman"/>
                <w:sz w:val="15"/>
                <w:szCs w:val="15"/>
                <w:vertAlign w:val="baseline"/>
                <w:lang w:val="en-US" w:eastAsia="zh-CN"/>
              </w:rPr>
            </w:pPr>
            <w:r>
              <w:rPr>
                <w:rFonts w:hint="default" w:ascii="Times New Roman" w:hAnsi="Times New Roman" w:cs="Times New Roman"/>
                <w:sz w:val="15"/>
                <w:szCs w:val="15"/>
                <w:lang w:val="en-US" w:eastAsia="zh-CN"/>
              </w:rPr>
              <w:t>#10  MeSH descriptor: [</w:t>
            </w:r>
            <w:r>
              <w:rPr>
                <w:rFonts w:hint="default" w:ascii="Times New Roman" w:hAnsi="Times New Roman" w:cs="Times New Roman"/>
                <w:sz w:val="15"/>
                <w:szCs w:val="15"/>
                <w:vertAlign w:val="baseline"/>
                <w:lang w:val="en-US" w:eastAsia="zh-CN"/>
              </w:rPr>
              <w:t>Quality of Life</w:t>
            </w:r>
            <w:r>
              <w:rPr>
                <w:rFonts w:hint="default" w:ascii="Times New Roman" w:hAnsi="Times New Roman" w:cs="Times New Roman"/>
                <w:sz w:val="15"/>
                <w:szCs w:val="15"/>
                <w:lang w:val="en-US" w:eastAsia="zh-CN"/>
              </w:rPr>
              <w:t>] explode all trees</w:t>
            </w:r>
          </w:p>
        </w:tc>
        <w:tc>
          <w:tcPr>
            <w:tcW w:w="1266" w:type="dxa"/>
            <w:vAlign w:val="top"/>
          </w:tcPr>
          <w:p w14:paraId="5916B546">
            <w:pPr>
              <w:pStyle w:val="9"/>
              <w:keepNext w:val="0"/>
              <w:keepLines w:val="0"/>
              <w:widowControl/>
              <w:suppressLineNumbers w:val="0"/>
              <w:ind w:left="0" w:leftChars="0" w:right="0" w:rightChars="0"/>
              <w:jc w:val="center"/>
              <w:rPr>
                <w:rFonts w:hint="default" w:ascii="Times New Roman" w:hAnsi="Times New Roman" w:cs="Times New Roman"/>
                <w:sz w:val="15"/>
                <w:szCs w:val="15"/>
                <w:vertAlign w:val="baseline"/>
                <w:lang w:val="en-US" w:eastAsia="zh-CN"/>
              </w:rPr>
            </w:pPr>
            <w:r>
              <w:rPr>
                <w:rFonts w:hint="eastAsia" w:ascii="Times New Roman" w:hAnsi="Times New Roman" w:cs="Times New Roman"/>
                <w:sz w:val="15"/>
                <w:szCs w:val="15"/>
                <w:lang w:val="en-US" w:eastAsia="zh-CN"/>
              </w:rPr>
              <w:t>9</w:t>
            </w:r>
            <w:r>
              <w:rPr>
                <w:rFonts w:hint="default" w:ascii="Times New Roman" w:hAnsi="Times New Roman" w:cs="Times New Roman"/>
                <w:sz w:val="15"/>
                <w:szCs w:val="15"/>
                <w:lang w:val="en-US" w:eastAsia="zh-CN"/>
              </w:rPr>
              <w:t>23</w:t>
            </w:r>
          </w:p>
        </w:tc>
      </w:tr>
      <w:tr w14:paraId="5B17F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tcPr>
          <w:p w14:paraId="411B5191">
            <w:pPr>
              <w:jc w:val="left"/>
              <w:rPr>
                <w:rFonts w:hint="default" w:ascii="Times New Roman" w:hAnsi="Times New Roman" w:cs="Times New Roman" w:eastAsiaTheme="minorEastAsia"/>
                <w:kern w:val="0"/>
                <w:sz w:val="15"/>
                <w:szCs w:val="15"/>
                <w:lang w:val="en-US" w:eastAsia="zh-CN" w:bidi="ar"/>
              </w:rPr>
            </w:pPr>
          </w:p>
        </w:tc>
        <w:tc>
          <w:tcPr>
            <w:tcW w:w="5980" w:type="dxa"/>
            <w:vAlign w:val="top"/>
          </w:tcPr>
          <w:p w14:paraId="2C3D2248">
            <w:pPr>
              <w:jc w:val="both"/>
              <w:rPr>
                <w:rFonts w:hint="default" w:ascii="Times New Roman" w:hAnsi="Times New Roman" w:cs="Times New Roman" w:eastAsiaTheme="minorEastAsia"/>
                <w:kern w:val="0"/>
                <w:sz w:val="15"/>
                <w:szCs w:val="15"/>
                <w:lang w:val="en-US" w:eastAsia="zh-CN" w:bidi="ar"/>
              </w:rPr>
            </w:pPr>
            <w:r>
              <w:rPr>
                <w:rFonts w:hint="default" w:ascii="Times New Roman" w:hAnsi="Times New Roman" w:cs="Times New Roman" w:eastAsiaTheme="minorEastAsia"/>
                <w:kern w:val="0"/>
                <w:sz w:val="15"/>
                <w:szCs w:val="15"/>
                <w:lang w:val="en-US" w:eastAsia="zh-CN" w:bidi="ar"/>
              </w:rPr>
              <w:t>#11  ("Quality of Life"):ti,ab,kw OR</w:t>
            </w:r>
            <w:r>
              <w:rPr>
                <w:rFonts w:hint="eastAsia" w:ascii="Times New Roman" w:hAnsi="Times New Roman" w:cs="Times New Roman" w:eastAsiaTheme="minorEastAsia"/>
                <w:kern w:val="0"/>
                <w:sz w:val="15"/>
                <w:szCs w:val="15"/>
                <w:lang w:val="en-US" w:eastAsia="zh-CN" w:bidi="ar"/>
              </w:rPr>
              <w:t xml:space="preserve"> </w:t>
            </w:r>
            <w:r>
              <w:rPr>
                <w:rFonts w:hint="default" w:ascii="Times New Roman" w:hAnsi="Times New Roman" w:cs="Times New Roman" w:eastAsiaTheme="minorEastAsia"/>
                <w:kern w:val="0"/>
                <w:sz w:val="15"/>
                <w:szCs w:val="15"/>
                <w:lang w:val="en-US" w:eastAsia="zh-CN" w:bidi="ar"/>
              </w:rPr>
              <w:t>("Life, Quality of"):ti,ab,kw OR</w:t>
            </w:r>
            <w:r>
              <w:rPr>
                <w:rFonts w:hint="eastAsia" w:ascii="Times New Roman" w:hAnsi="Times New Roman" w:cs="Times New Roman" w:eastAsiaTheme="minorEastAsia"/>
                <w:kern w:val="0"/>
                <w:sz w:val="15"/>
                <w:szCs w:val="15"/>
                <w:lang w:val="en-US" w:eastAsia="zh-CN" w:bidi="ar"/>
              </w:rPr>
              <w:t xml:space="preserve"> </w:t>
            </w:r>
            <w:r>
              <w:rPr>
                <w:rFonts w:hint="default" w:ascii="Times New Roman" w:hAnsi="Times New Roman" w:cs="Times New Roman" w:eastAsiaTheme="minorEastAsia"/>
                <w:kern w:val="0"/>
                <w:sz w:val="15"/>
                <w:szCs w:val="15"/>
                <w:lang w:val="en-US" w:eastAsia="zh-CN" w:bidi="ar"/>
              </w:rPr>
              <w:t>(QOL):ti,ab,kw OR</w:t>
            </w:r>
            <w:r>
              <w:rPr>
                <w:rFonts w:hint="eastAsia" w:ascii="Times New Roman" w:hAnsi="Times New Roman" w:cs="Times New Roman" w:eastAsiaTheme="minorEastAsia"/>
                <w:kern w:val="0"/>
                <w:sz w:val="15"/>
                <w:szCs w:val="15"/>
                <w:lang w:val="en-US" w:eastAsia="zh-CN" w:bidi="ar"/>
              </w:rPr>
              <w:t xml:space="preserve"> </w:t>
            </w:r>
            <w:r>
              <w:rPr>
                <w:rFonts w:hint="default" w:ascii="Times New Roman" w:hAnsi="Times New Roman" w:cs="Times New Roman" w:eastAsiaTheme="minorEastAsia"/>
                <w:kern w:val="0"/>
                <w:sz w:val="15"/>
                <w:szCs w:val="15"/>
                <w:lang w:val="en-US" w:eastAsia="zh-CN" w:bidi="ar"/>
              </w:rPr>
              <w:t>(HRQOL):ti,ab,kw OR</w:t>
            </w:r>
            <w:r>
              <w:rPr>
                <w:rFonts w:hint="eastAsia" w:ascii="Times New Roman" w:hAnsi="Times New Roman" w:cs="Times New Roman" w:eastAsiaTheme="minorEastAsia"/>
                <w:kern w:val="0"/>
                <w:sz w:val="15"/>
                <w:szCs w:val="15"/>
                <w:lang w:val="en-US" w:eastAsia="zh-CN" w:bidi="ar"/>
              </w:rPr>
              <w:t xml:space="preserve"> </w:t>
            </w:r>
            <w:r>
              <w:rPr>
                <w:rFonts w:hint="default" w:ascii="Times New Roman" w:hAnsi="Times New Roman" w:cs="Times New Roman" w:eastAsiaTheme="minorEastAsia"/>
                <w:kern w:val="0"/>
                <w:sz w:val="15"/>
                <w:szCs w:val="15"/>
                <w:lang w:val="en-US" w:eastAsia="zh-CN" w:bidi="ar"/>
              </w:rPr>
              <w:t>(HRQL):ti,ab,kw OR</w:t>
            </w:r>
            <w:r>
              <w:rPr>
                <w:rFonts w:hint="eastAsia" w:ascii="Times New Roman" w:hAnsi="Times New Roman" w:cs="Times New Roman" w:eastAsiaTheme="minorEastAsia"/>
                <w:kern w:val="0"/>
                <w:sz w:val="15"/>
                <w:szCs w:val="15"/>
                <w:lang w:val="en-US" w:eastAsia="zh-CN" w:bidi="ar"/>
              </w:rPr>
              <w:t xml:space="preserve"> </w:t>
            </w:r>
            <w:r>
              <w:rPr>
                <w:rFonts w:hint="default" w:ascii="Times New Roman" w:hAnsi="Times New Roman" w:cs="Times New Roman" w:eastAsiaTheme="minorEastAsia"/>
                <w:kern w:val="0"/>
                <w:sz w:val="15"/>
                <w:szCs w:val="15"/>
                <w:lang w:val="en-US" w:eastAsia="zh-CN" w:bidi="ar"/>
              </w:rPr>
              <w:t>("Health Related Quality of Life"):ti,ab,kw OR</w:t>
            </w:r>
            <w:r>
              <w:rPr>
                <w:rFonts w:hint="eastAsia" w:ascii="Times New Roman" w:hAnsi="Times New Roman" w:cs="Times New Roman" w:eastAsiaTheme="minorEastAsia"/>
                <w:kern w:val="0"/>
                <w:sz w:val="15"/>
                <w:szCs w:val="15"/>
                <w:lang w:val="en-US" w:eastAsia="zh-CN" w:bidi="ar"/>
              </w:rPr>
              <w:t xml:space="preserve"> </w:t>
            </w:r>
            <w:r>
              <w:rPr>
                <w:rFonts w:hint="default" w:ascii="Times New Roman" w:hAnsi="Times New Roman" w:cs="Times New Roman" w:eastAsiaTheme="minorEastAsia"/>
                <w:kern w:val="0"/>
                <w:sz w:val="15"/>
                <w:szCs w:val="15"/>
                <w:lang w:val="en-US" w:eastAsia="zh-CN" w:bidi="ar"/>
              </w:rPr>
              <w:t>("Health-Related Quality of Life"):ti,ab,kw OR</w:t>
            </w:r>
            <w:r>
              <w:rPr>
                <w:rFonts w:hint="eastAsia" w:ascii="Times New Roman" w:hAnsi="Times New Roman" w:cs="Times New Roman" w:eastAsiaTheme="minorEastAsia"/>
                <w:kern w:val="0"/>
                <w:sz w:val="15"/>
                <w:szCs w:val="15"/>
                <w:lang w:val="en-US" w:eastAsia="zh-CN" w:bidi="ar"/>
              </w:rPr>
              <w:t xml:space="preserve"> </w:t>
            </w:r>
            <w:r>
              <w:rPr>
                <w:rFonts w:hint="default" w:ascii="Times New Roman" w:hAnsi="Times New Roman" w:cs="Times New Roman" w:eastAsiaTheme="minorEastAsia"/>
                <w:kern w:val="0"/>
                <w:sz w:val="15"/>
                <w:szCs w:val="15"/>
                <w:lang w:val="en-US" w:eastAsia="zh-CN" w:bidi="ar"/>
              </w:rPr>
              <w:t>("Life Quality"):ti,ab,kw OR</w:t>
            </w:r>
            <w:r>
              <w:rPr>
                <w:rFonts w:hint="eastAsia" w:ascii="Times New Roman" w:hAnsi="Times New Roman" w:cs="Times New Roman" w:eastAsiaTheme="minorEastAsia"/>
                <w:kern w:val="0"/>
                <w:sz w:val="15"/>
                <w:szCs w:val="15"/>
                <w:lang w:val="en-US" w:eastAsia="zh-CN" w:bidi="ar"/>
              </w:rPr>
              <w:t xml:space="preserve"> </w:t>
            </w:r>
            <w:r>
              <w:rPr>
                <w:rFonts w:hint="default" w:ascii="Times New Roman" w:hAnsi="Times New Roman" w:cs="Times New Roman" w:eastAsiaTheme="minorEastAsia"/>
                <w:kern w:val="0"/>
                <w:sz w:val="15"/>
                <w:szCs w:val="15"/>
                <w:lang w:val="en-US" w:eastAsia="zh-CN" w:bidi="ar"/>
              </w:rPr>
              <w:t>("Quality, Life"):ti,ab,kw OR</w:t>
            </w:r>
            <w:r>
              <w:rPr>
                <w:rFonts w:hint="eastAsia" w:ascii="Times New Roman" w:hAnsi="Times New Roman" w:cs="Times New Roman" w:eastAsiaTheme="minorEastAsia"/>
                <w:kern w:val="0"/>
                <w:sz w:val="15"/>
                <w:szCs w:val="15"/>
                <w:lang w:val="en-US" w:eastAsia="zh-CN" w:bidi="ar"/>
              </w:rPr>
              <w:t xml:space="preserve"> </w:t>
            </w:r>
            <w:r>
              <w:rPr>
                <w:rFonts w:hint="default" w:ascii="Times New Roman" w:hAnsi="Times New Roman" w:cs="Times New Roman" w:eastAsiaTheme="minorEastAsia"/>
                <w:kern w:val="0"/>
                <w:sz w:val="15"/>
                <w:szCs w:val="15"/>
                <w:lang w:val="en-US" w:eastAsia="zh-CN" w:bidi="ar"/>
              </w:rPr>
              <w:t>("EORTC QLQ-C30"):ti,ab,kw OR</w:t>
            </w:r>
            <w:r>
              <w:rPr>
                <w:rFonts w:hint="eastAsia" w:ascii="Times New Roman" w:hAnsi="Times New Roman" w:cs="Times New Roman" w:eastAsiaTheme="minorEastAsia"/>
                <w:kern w:val="0"/>
                <w:sz w:val="15"/>
                <w:szCs w:val="15"/>
                <w:lang w:val="en-US" w:eastAsia="zh-CN" w:bidi="ar"/>
              </w:rPr>
              <w:t xml:space="preserve"> </w:t>
            </w:r>
            <w:r>
              <w:rPr>
                <w:rFonts w:hint="default" w:ascii="Times New Roman" w:hAnsi="Times New Roman" w:cs="Times New Roman" w:eastAsiaTheme="minorEastAsia"/>
                <w:kern w:val="0"/>
                <w:sz w:val="15"/>
                <w:szCs w:val="15"/>
                <w:lang w:val="en-US" w:eastAsia="zh-CN" w:bidi="ar"/>
              </w:rPr>
              <w:t>("QLQ-C30"):ti,ab,kw OR</w:t>
            </w:r>
            <w:r>
              <w:rPr>
                <w:rFonts w:hint="eastAsia" w:ascii="Times New Roman" w:hAnsi="Times New Roman" w:cs="Times New Roman" w:eastAsiaTheme="minorEastAsia"/>
                <w:kern w:val="0"/>
                <w:sz w:val="15"/>
                <w:szCs w:val="15"/>
                <w:lang w:val="en-US" w:eastAsia="zh-CN" w:bidi="ar"/>
              </w:rPr>
              <w:t xml:space="preserve"> </w:t>
            </w:r>
            <w:r>
              <w:rPr>
                <w:rFonts w:hint="default" w:ascii="Times New Roman" w:hAnsi="Times New Roman" w:cs="Times New Roman" w:eastAsiaTheme="minorEastAsia"/>
                <w:kern w:val="0"/>
                <w:sz w:val="15"/>
                <w:szCs w:val="15"/>
                <w:lang w:val="en-US" w:eastAsia="zh-CN" w:bidi="ar"/>
              </w:rPr>
              <w:t>("FACT-G"):ti,ab,kw OR</w:t>
            </w:r>
            <w:r>
              <w:rPr>
                <w:rFonts w:hint="eastAsia" w:ascii="Times New Roman" w:hAnsi="Times New Roman" w:cs="Times New Roman" w:eastAsiaTheme="minorEastAsia"/>
                <w:kern w:val="0"/>
                <w:sz w:val="15"/>
                <w:szCs w:val="15"/>
                <w:lang w:val="en-US" w:eastAsia="zh-CN" w:bidi="ar"/>
              </w:rPr>
              <w:t xml:space="preserve"> </w:t>
            </w:r>
            <w:r>
              <w:rPr>
                <w:rFonts w:hint="default" w:ascii="Times New Roman" w:hAnsi="Times New Roman" w:cs="Times New Roman" w:eastAsiaTheme="minorEastAsia"/>
                <w:kern w:val="0"/>
                <w:sz w:val="15"/>
                <w:szCs w:val="15"/>
                <w:lang w:val="en-US" w:eastAsia="zh-CN" w:bidi="ar"/>
              </w:rPr>
              <w:t>("Functional Assessment of Cancer Therapy - General"):ti,ab,kw OR</w:t>
            </w:r>
            <w:r>
              <w:rPr>
                <w:rFonts w:hint="eastAsia" w:ascii="Times New Roman" w:hAnsi="Times New Roman" w:cs="Times New Roman" w:eastAsiaTheme="minorEastAsia"/>
                <w:kern w:val="0"/>
                <w:sz w:val="15"/>
                <w:szCs w:val="15"/>
                <w:lang w:val="en-US" w:eastAsia="zh-CN" w:bidi="ar"/>
              </w:rPr>
              <w:t xml:space="preserve"> </w:t>
            </w:r>
            <w:r>
              <w:rPr>
                <w:rFonts w:hint="default" w:ascii="Times New Roman" w:hAnsi="Times New Roman" w:cs="Times New Roman" w:eastAsiaTheme="minorEastAsia"/>
                <w:kern w:val="0"/>
                <w:sz w:val="15"/>
                <w:szCs w:val="15"/>
                <w:lang w:val="en-US" w:eastAsia="zh-CN" w:bidi="ar"/>
              </w:rPr>
              <w:t>("FACT-B"):ti,ab,kw OR</w:t>
            </w:r>
            <w:r>
              <w:rPr>
                <w:rFonts w:hint="eastAsia" w:ascii="Times New Roman" w:hAnsi="Times New Roman" w:cs="Times New Roman" w:eastAsiaTheme="minorEastAsia"/>
                <w:kern w:val="0"/>
                <w:sz w:val="15"/>
                <w:szCs w:val="15"/>
                <w:lang w:val="en-US" w:eastAsia="zh-CN" w:bidi="ar"/>
              </w:rPr>
              <w:t xml:space="preserve"> </w:t>
            </w:r>
            <w:r>
              <w:rPr>
                <w:rFonts w:hint="default" w:ascii="Times New Roman" w:hAnsi="Times New Roman" w:cs="Times New Roman" w:eastAsiaTheme="minorEastAsia"/>
                <w:kern w:val="0"/>
                <w:sz w:val="15"/>
                <w:szCs w:val="15"/>
                <w:lang w:val="en-US" w:eastAsia="zh-CN" w:bidi="ar"/>
              </w:rPr>
              <w:t>("FACT-Breast"):ti,ab,kw OR</w:t>
            </w:r>
            <w:r>
              <w:rPr>
                <w:rFonts w:hint="eastAsia" w:ascii="Times New Roman" w:hAnsi="Times New Roman" w:cs="Times New Roman" w:eastAsiaTheme="minorEastAsia"/>
                <w:kern w:val="0"/>
                <w:sz w:val="15"/>
                <w:szCs w:val="15"/>
                <w:lang w:val="en-US" w:eastAsia="zh-CN" w:bidi="ar"/>
              </w:rPr>
              <w:t xml:space="preserve"> </w:t>
            </w:r>
            <w:r>
              <w:rPr>
                <w:rFonts w:hint="default" w:ascii="Times New Roman" w:hAnsi="Times New Roman" w:cs="Times New Roman" w:eastAsiaTheme="minorEastAsia"/>
                <w:kern w:val="0"/>
                <w:sz w:val="15"/>
                <w:szCs w:val="15"/>
                <w:lang w:val="en-US" w:eastAsia="zh-CN" w:bidi="ar"/>
              </w:rPr>
              <w:t>("FACT-HN"):ti,ab,kw OR</w:t>
            </w:r>
            <w:r>
              <w:rPr>
                <w:rFonts w:hint="eastAsia" w:ascii="Times New Roman" w:hAnsi="Times New Roman" w:cs="Times New Roman" w:eastAsiaTheme="minorEastAsia"/>
                <w:kern w:val="0"/>
                <w:sz w:val="15"/>
                <w:szCs w:val="15"/>
                <w:lang w:val="en-US" w:eastAsia="zh-CN" w:bidi="ar"/>
              </w:rPr>
              <w:t xml:space="preserve"> </w:t>
            </w:r>
            <w:r>
              <w:rPr>
                <w:rFonts w:hint="default" w:ascii="Times New Roman" w:hAnsi="Times New Roman" w:cs="Times New Roman" w:eastAsiaTheme="minorEastAsia"/>
                <w:kern w:val="0"/>
                <w:sz w:val="15"/>
                <w:szCs w:val="15"/>
                <w:lang w:val="en-US" w:eastAsia="zh-CN" w:bidi="ar"/>
              </w:rPr>
              <w:t>("FACT-An"):ti,ab,kw OR</w:t>
            </w:r>
            <w:r>
              <w:rPr>
                <w:rFonts w:hint="eastAsia" w:ascii="Times New Roman" w:hAnsi="Times New Roman" w:cs="Times New Roman" w:eastAsiaTheme="minorEastAsia"/>
                <w:kern w:val="0"/>
                <w:sz w:val="15"/>
                <w:szCs w:val="15"/>
                <w:lang w:val="en-US" w:eastAsia="zh-CN" w:bidi="ar"/>
              </w:rPr>
              <w:t xml:space="preserve"> </w:t>
            </w:r>
            <w:r>
              <w:rPr>
                <w:rFonts w:hint="default" w:ascii="Times New Roman" w:hAnsi="Times New Roman" w:cs="Times New Roman" w:eastAsiaTheme="minorEastAsia"/>
                <w:kern w:val="0"/>
                <w:sz w:val="15"/>
                <w:szCs w:val="15"/>
                <w:lang w:val="en-US" w:eastAsia="zh-CN" w:bidi="ar"/>
              </w:rPr>
              <w:t>("SF-36"):ti,ab,kw OR</w:t>
            </w:r>
            <w:r>
              <w:rPr>
                <w:rFonts w:hint="eastAsia" w:ascii="Times New Roman" w:hAnsi="Times New Roman" w:cs="Times New Roman" w:eastAsiaTheme="minorEastAsia"/>
                <w:kern w:val="0"/>
                <w:sz w:val="15"/>
                <w:szCs w:val="15"/>
                <w:lang w:val="en-US" w:eastAsia="zh-CN" w:bidi="ar"/>
              </w:rPr>
              <w:t xml:space="preserve"> </w:t>
            </w:r>
            <w:r>
              <w:rPr>
                <w:rFonts w:hint="default" w:ascii="Times New Roman" w:hAnsi="Times New Roman" w:cs="Times New Roman" w:eastAsiaTheme="minorEastAsia"/>
                <w:kern w:val="0"/>
                <w:sz w:val="15"/>
                <w:szCs w:val="15"/>
                <w:lang w:val="en-US" w:eastAsia="zh-CN" w:bidi="ar"/>
              </w:rPr>
              <w:t>("Short Form 36"):ti,ab,kw OR</w:t>
            </w:r>
            <w:r>
              <w:rPr>
                <w:rFonts w:hint="eastAsia" w:ascii="Times New Roman" w:hAnsi="Times New Roman" w:cs="Times New Roman" w:eastAsiaTheme="minorEastAsia"/>
                <w:kern w:val="0"/>
                <w:sz w:val="15"/>
                <w:szCs w:val="15"/>
                <w:lang w:val="en-US" w:eastAsia="zh-CN" w:bidi="ar"/>
              </w:rPr>
              <w:t xml:space="preserve"> </w:t>
            </w:r>
            <w:r>
              <w:rPr>
                <w:rFonts w:hint="default" w:ascii="Times New Roman" w:hAnsi="Times New Roman" w:cs="Times New Roman" w:eastAsiaTheme="minorEastAsia"/>
                <w:kern w:val="0"/>
                <w:sz w:val="15"/>
                <w:szCs w:val="15"/>
                <w:lang w:val="en-US" w:eastAsia="zh-CN" w:bidi="ar"/>
              </w:rPr>
              <w:t>("MOS SF-36"):ti,ab,kw OR</w:t>
            </w:r>
            <w:r>
              <w:rPr>
                <w:rFonts w:hint="eastAsia" w:ascii="Times New Roman" w:hAnsi="Times New Roman" w:cs="Times New Roman" w:eastAsiaTheme="minorEastAsia"/>
                <w:kern w:val="0"/>
                <w:sz w:val="15"/>
                <w:szCs w:val="15"/>
                <w:lang w:val="en-US" w:eastAsia="zh-CN" w:bidi="ar"/>
              </w:rPr>
              <w:t xml:space="preserve"> </w:t>
            </w:r>
            <w:r>
              <w:rPr>
                <w:rFonts w:hint="default" w:ascii="Times New Roman" w:hAnsi="Times New Roman" w:cs="Times New Roman" w:eastAsiaTheme="minorEastAsia"/>
                <w:kern w:val="0"/>
                <w:sz w:val="15"/>
                <w:szCs w:val="15"/>
                <w:lang w:val="en-US" w:eastAsia="zh-CN" w:bidi="ar"/>
              </w:rPr>
              <w:t>("SF-12"):ti,ab,kw OR</w:t>
            </w:r>
            <w:r>
              <w:rPr>
                <w:rFonts w:hint="eastAsia" w:ascii="Times New Roman" w:hAnsi="Times New Roman" w:cs="Times New Roman" w:eastAsiaTheme="minorEastAsia"/>
                <w:kern w:val="0"/>
                <w:sz w:val="15"/>
                <w:szCs w:val="15"/>
                <w:lang w:val="en-US" w:eastAsia="zh-CN" w:bidi="ar"/>
              </w:rPr>
              <w:t xml:space="preserve"> </w:t>
            </w:r>
            <w:r>
              <w:rPr>
                <w:rFonts w:hint="default" w:ascii="Times New Roman" w:hAnsi="Times New Roman" w:cs="Times New Roman" w:eastAsiaTheme="minorEastAsia"/>
                <w:kern w:val="0"/>
                <w:sz w:val="15"/>
                <w:szCs w:val="15"/>
                <w:lang w:val="en-US" w:eastAsia="zh-CN" w:bidi="ar"/>
              </w:rPr>
              <w:t>("Short Form 12"):ti,ab,kw OR</w:t>
            </w:r>
            <w:r>
              <w:rPr>
                <w:rFonts w:hint="eastAsia" w:ascii="Times New Roman" w:hAnsi="Times New Roman" w:cs="Times New Roman" w:eastAsiaTheme="minorEastAsia"/>
                <w:kern w:val="0"/>
                <w:sz w:val="15"/>
                <w:szCs w:val="15"/>
                <w:lang w:val="en-US" w:eastAsia="zh-CN" w:bidi="ar"/>
              </w:rPr>
              <w:t xml:space="preserve"> </w:t>
            </w:r>
            <w:r>
              <w:rPr>
                <w:rFonts w:hint="default" w:ascii="Times New Roman" w:hAnsi="Times New Roman" w:cs="Times New Roman" w:eastAsiaTheme="minorEastAsia"/>
                <w:kern w:val="0"/>
                <w:sz w:val="15"/>
                <w:szCs w:val="15"/>
                <w:lang w:val="en-US" w:eastAsia="zh-CN" w:bidi="ar"/>
              </w:rPr>
              <w:t>(WHOQOL):ti,ab,kw OR("WHO QOL"):ti,ab,kw OR</w:t>
            </w:r>
            <w:r>
              <w:rPr>
                <w:rFonts w:hint="eastAsia" w:ascii="Times New Roman" w:hAnsi="Times New Roman" w:cs="Times New Roman" w:eastAsiaTheme="minorEastAsia"/>
                <w:kern w:val="0"/>
                <w:sz w:val="15"/>
                <w:szCs w:val="15"/>
                <w:lang w:val="en-US" w:eastAsia="zh-CN" w:bidi="ar"/>
              </w:rPr>
              <w:t xml:space="preserve"> </w:t>
            </w:r>
            <w:r>
              <w:rPr>
                <w:rFonts w:hint="default" w:ascii="Times New Roman" w:hAnsi="Times New Roman" w:cs="Times New Roman" w:eastAsiaTheme="minorEastAsia"/>
                <w:kern w:val="0"/>
                <w:sz w:val="15"/>
                <w:szCs w:val="15"/>
                <w:lang w:val="en-US" w:eastAsia="zh-CN" w:bidi="ar"/>
              </w:rPr>
              <w:t>("World Health Organization Quality of Life"):ti,ab,kw</w:t>
            </w:r>
          </w:p>
          <w:p w14:paraId="45875E81">
            <w:pPr>
              <w:jc w:val="both"/>
              <w:rPr>
                <w:rFonts w:hint="default" w:ascii="Times New Roman" w:hAnsi="Times New Roman" w:cs="Times New Roman" w:eastAsiaTheme="minorEastAsia"/>
                <w:kern w:val="0"/>
                <w:sz w:val="15"/>
                <w:szCs w:val="15"/>
                <w:lang w:val="en-US" w:eastAsia="zh-CN" w:bidi="ar"/>
              </w:rPr>
            </w:pPr>
          </w:p>
        </w:tc>
        <w:tc>
          <w:tcPr>
            <w:tcW w:w="1266" w:type="dxa"/>
            <w:vAlign w:val="top"/>
          </w:tcPr>
          <w:p w14:paraId="4CDD5247">
            <w:pPr>
              <w:jc w:val="center"/>
              <w:rPr>
                <w:rFonts w:hint="default" w:ascii="Times New Roman" w:hAnsi="Times New Roman" w:cs="Times New Roman" w:eastAsiaTheme="minorEastAsia"/>
                <w:kern w:val="0"/>
                <w:sz w:val="15"/>
                <w:szCs w:val="15"/>
                <w:lang w:val="en-US" w:eastAsia="zh-CN" w:bidi="ar"/>
              </w:rPr>
            </w:pPr>
            <w:r>
              <w:rPr>
                <w:rFonts w:hint="eastAsia" w:ascii="Times New Roman" w:hAnsi="Times New Roman" w:cs="Times New Roman" w:eastAsiaTheme="minorEastAsia"/>
                <w:kern w:val="0"/>
                <w:sz w:val="15"/>
                <w:szCs w:val="15"/>
                <w:lang w:val="en-US" w:eastAsia="zh-CN" w:bidi="ar"/>
              </w:rPr>
              <w:t>5</w:t>
            </w:r>
            <w:r>
              <w:rPr>
                <w:rFonts w:hint="default" w:ascii="Times New Roman" w:hAnsi="Times New Roman" w:cs="Times New Roman" w:eastAsiaTheme="minorEastAsia"/>
                <w:kern w:val="0"/>
                <w:sz w:val="15"/>
                <w:szCs w:val="15"/>
                <w:lang w:val="en-US" w:eastAsia="zh-CN" w:bidi="ar"/>
              </w:rPr>
              <w:t>1</w:t>
            </w:r>
            <w:r>
              <w:rPr>
                <w:rFonts w:hint="eastAsia" w:ascii="Times New Roman" w:hAnsi="Times New Roman" w:cs="Times New Roman" w:eastAsiaTheme="minorEastAsia"/>
                <w:kern w:val="0"/>
                <w:sz w:val="15"/>
                <w:szCs w:val="15"/>
                <w:lang w:val="en-US" w:eastAsia="zh-CN" w:bidi="ar"/>
              </w:rPr>
              <w:t>7</w:t>
            </w:r>
            <w:r>
              <w:rPr>
                <w:rFonts w:hint="default" w:ascii="Times New Roman" w:hAnsi="Times New Roman" w:cs="Times New Roman" w:eastAsiaTheme="minorEastAsia"/>
                <w:kern w:val="0"/>
                <w:sz w:val="15"/>
                <w:szCs w:val="15"/>
                <w:lang w:val="en-US" w:eastAsia="zh-CN" w:bidi="ar"/>
              </w:rPr>
              <w:t>7</w:t>
            </w:r>
          </w:p>
        </w:tc>
      </w:tr>
      <w:tr w14:paraId="18510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tcPr>
          <w:p w14:paraId="2176FAB3">
            <w:pPr>
              <w:jc w:val="left"/>
              <w:rPr>
                <w:rFonts w:hint="default" w:ascii="Times New Roman" w:hAnsi="Times New Roman" w:cs="Times New Roman"/>
                <w:b/>
                <w:bCs/>
                <w:sz w:val="15"/>
                <w:szCs w:val="15"/>
                <w:lang w:val="en-US" w:eastAsia="zh-CN"/>
              </w:rPr>
            </w:pPr>
          </w:p>
        </w:tc>
        <w:tc>
          <w:tcPr>
            <w:tcW w:w="5980" w:type="dxa"/>
            <w:vAlign w:val="top"/>
          </w:tcPr>
          <w:p w14:paraId="03FB89D6">
            <w:pPr>
              <w:pStyle w:val="8"/>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20" w:lineRule="atLeast"/>
              <w:ind w:left="0" w:leftChars="0" w:right="0" w:rightChars="0" w:firstLine="0" w:firstLineChars="0"/>
              <w:jc w:val="both"/>
              <w:rPr>
                <w:rFonts w:hint="default" w:ascii="Times New Roman" w:hAnsi="Times New Roman" w:cs="Times New Roman"/>
                <w:sz w:val="15"/>
                <w:szCs w:val="15"/>
                <w:vertAlign w:val="baseline"/>
                <w:lang w:val="en-US" w:eastAsia="zh-CN"/>
              </w:rPr>
            </w:pPr>
            <w:r>
              <w:rPr>
                <w:rFonts w:hint="default" w:ascii="Times New Roman" w:hAnsi="Times New Roman" w:cs="Times New Roman"/>
                <w:sz w:val="15"/>
                <w:szCs w:val="15"/>
                <w:lang w:val="en-US" w:eastAsia="zh-CN"/>
              </w:rPr>
              <w:t>#12  (#10 OR #11)</w:t>
            </w:r>
          </w:p>
        </w:tc>
        <w:tc>
          <w:tcPr>
            <w:tcW w:w="1266" w:type="dxa"/>
            <w:vAlign w:val="top"/>
          </w:tcPr>
          <w:p w14:paraId="187A6808">
            <w:pPr>
              <w:pStyle w:val="9"/>
              <w:keepNext w:val="0"/>
              <w:keepLines w:val="0"/>
              <w:widowControl/>
              <w:suppressLineNumbers w:val="0"/>
              <w:ind w:left="0" w:leftChars="0" w:right="0" w:rightChars="0"/>
              <w:jc w:val="center"/>
              <w:rPr>
                <w:rFonts w:hint="default" w:ascii="Times New Roman" w:hAnsi="Times New Roman" w:cs="Times New Roman"/>
                <w:sz w:val="15"/>
                <w:szCs w:val="15"/>
                <w:vertAlign w:val="baseline"/>
                <w:lang w:val="en-US" w:eastAsia="zh-CN"/>
              </w:rPr>
            </w:pPr>
            <w:r>
              <w:rPr>
                <w:rFonts w:hint="default" w:ascii="Times New Roman" w:hAnsi="Times New Roman" w:cs="Times New Roman"/>
                <w:sz w:val="15"/>
                <w:szCs w:val="15"/>
                <w:lang w:val="en-US" w:eastAsia="zh-CN"/>
              </w:rPr>
              <w:t>4524</w:t>
            </w:r>
          </w:p>
        </w:tc>
      </w:tr>
      <w:tr w14:paraId="45469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tcPr>
          <w:p w14:paraId="573E5FCC">
            <w:pPr>
              <w:jc w:val="left"/>
              <w:rPr>
                <w:rFonts w:hint="default" w:ascii="Times New Roman" w:hAnsi="Times New Roman" w:cs="Times New Roman"/>
                <w:b/>
                <w:bCs/>
                <w:sz w:val="15"/>
                <w:szCs w:val="15"/>
                <w:lang w:val="en-US" w:eastAsia="zh-CN"/>
              </w:rPr>
            </w:pPr>
          </w:p>
        </w:tc>
        <w:tc>
          <w:tcPr>
            <w:tcW w:w="5980" w:type="dxa"/>
            <w:vAlign w:val="top"/>
          </w:tcPr>
          <w:p w14:paraId="4A11537D">
            <w:pPr>
              <w:pStyle w:val="8"/>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20" w:lineRule="atLeast"/>
              <w:ind w:left="0" w:leftChars="0" w:right="0" w:rightChars="0" w:firstLine="0" w:firstLineChars="0"/>
              <w:jc w:val="both"/>
              <w:rPr>
                <w:rFonts w:hint="default" w:ascii="Times New Roman" w:hAnsi="Times New Roman" w:cs="Times New Roman"/>
                <w:sz w:val="15"/>
                <w:szCs w:val="15"/>
                <w:vertAlign w:val="baseline"/>
                <w:lang w:val="en-US" w:eastAsia="zh-CN"/>
              </w:rPr>
            </w:pPr>
            <w:r>
              <w:rPr>
                <w:rFonts w:hint="default" w:ascii="Times New Roman" w:hAnsi="Times New Roman" w:cs="Times New Roman"/>
                <w:sz w:val="15"/>
                <w:szCs w:val="15"/>
                <w:lang w:val="en-US" w:eastAsia="zh-CN"/>
              </w:rPr>
              <w:t>#1</w:t>
            </w:r>
            <w:r>
              <w:rPr>
                <w:rFonts w:hint="eastAsia" w:ascii="Times New Roman" w:hAnsi="Times New Roman" w:cs="Times New Roman"/>
                <w:sz w:val="15"/>
                <w:szCs w:val="15"/>
                <w:lang w:val="en-US" w:eastAsia="zh-CN"/>
              </w:rPr>
              <w:t>3</w:t>
            </w:r>
            <w:r>
              <w:rPr>
                <w:rFonts w:hint="default" w:ascii="Times New Roman" w:hAnsi="Times New Roman" w:cs="Times New Roman"/>
                <w:sz w:val="15"/>
                <w:szCs w:val="15"/>
                <w:lang w:val="en-US" w:eastAsia="zh-CN"/>
              </w:rPr>
              <w:t xml:space="preserve">  (#3 AND #6 AND #9 AND #12)</w:t>
            </w:r>
          </w:p>
        </w:tc>
        <w:tc>
          <w:tcPr>
            <w:tcW w:w="1266" w:type="dxa"/>
            <w:vAlign w:val="top"/>
          </w:tcPr>
          <w:p w14:paraId="56AAC4F6">
            <w:pPr>
              <w:pStyle w:val="9"/>
              <w:keepNext w:val="0"/>
              <w:keepLines w:val="0"/>
              <w:widowControl/>
              <w:suppressLineNumbers w:val="0"/>
              <w:ind w:left="0" w:leftChars="0" w:right="0" w:rightChars="0"/>
              <w:jc w:val="center"/>
              <w:rPr>
                <w:rFonts w:hint="default" w:ascii="Times New Roman" w:hAnsi="Times New Roman" w:cs="Times New Roman"/>
                <w:sz w:val="15"/>
                <w:szCs w:val="15"/>
                <w:vertAlign w:val="baseline"/>
                <w:lang w:val="en-US" w:eastAsia="zh-CN"/>
              </w:rPr>
            </w:pPr>
            <w:r>
              <w:rPr>
                <w:rFonts w:hint="eastAsia" w:ascii="Times New Roman" w:hAnsi="Times New Roman" w:cs="Times New Roman"/>
                <w:sz w:val="15"/>
                <w:szCs w:val="15"/>
                <w:lang w:val="en-US" w:eastAsia="zh-CN"/>
              </w:rPr>
              <w:t>1023</w:t>
            </w:r>
          </w:p>
        </w:tc>
      </w:tr>
    </w:tbl>
    <w:p w14:paraId="3EC8CD77">
      <w:pPr>
        <w:rPr>
          <w:rFonts w:hint="default" w:ascii="Times New Roman" w:hAnsi="Times New Roman" w:cs="Times New Roman"/>
          <w:b w:val="0"/>
          <w:bCs w:val="0"/>
          <w:sz w:val="24"/>
          <w:szCs w:val="24"/>
          <w:vertAlign w:val="baseline"/>
          <w:lang w:val="en-US" w:eastAsia="zh-CN"/>
        </w:rPr>
        <w:sectPr>
          <w:footerReference r:id="rId3" w:type="default"/>
          <w:pgSz w:w="11906" w:h="16838"/>
          <w:pgMar w:top="1440" w:right="1800" w:bottom="1440" w:left="1800" w:header="851" w:footer="992" w:gutter="0"/>
          <w:pgNumType w:fmt="decimal" w:start="1"/>
          <w:cols w:space="425" w:num="1"/>
          <w:docGrid w:type="lines" w:linePitch="312" w:charSpace="0"/>
        </w:sectPr>
      </w:pPr>
    </w:p>
    <w:p w14:paraId="108DB4D9">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b/>
          <w:bCs/>
          <w:sz w:val="24"/>
          <w:szCs w:val="24"/>
          <w:vertAlign w:val="baseline"/>
          <w:lang w:val="en-US" w:eastAsia="zh-CN"/>
        </w:rPr>
      </w:pPr>
      <w:r>
        <w:rPr>
          <w:rStyle w:val="15"/>
          <w:rFonts w:hint="default" w:ascii="Times New Roman" w:hAnsi="Times New Roman" w:cs="Times New Roman"/>
          <w:sz w:val="24"/>
          <w:szCs w:val="24"/>
          <w:lang w:val="en-US" w:eastAsia="zh-CN"/>
        </w:rPr>
        <w:t xml:space="preserve">Appendix 2. </w:t>
      </w:r>
      <w:r>
        <w:rPr>
          <w:rStyle w:val="15"/>
          <w:rFonts w:hint="default" w:ascii="Times New Roman" w:hAnsi="Times New Roman" w:cs="Times New Roman"/>
          <w:b/>
          <w:bCs/>
          <w:sz w:val="24"/>
          <w:szCs w:val="24"/>
          <w:lang w:val="en-US" w:eastAsia="zh-CN"/>
        </w:rPr>
        <w:t>Basic Information of Included Literature</w:t>
      </w:r>
      <w:r>
        <w:rPr>
          <w:rFonts w:hint="eastAsia" w:ascii="Times New Roman" w:hAnsi="Times New Roman" w:eastAsia="宋体" w:cs="Times New Roman"/>
          <w:b/>
          <w:bCs/>
          <w:kern w:val="44"/>
          <w:sz w:val="24"/>
          <w:szCs w:val="24"/>
          <w:vertAlign w:val="baseline"/>
          <w:lang w:val="en-US" w:eastAsia="zh-CN" w:bidi="ar"/>
        </w:rPr>
        <w:t xml:space="preserve"> </w:t>
      </w:r>
      <w:r>
        <w:rPr>
          <w:rStyle w:val="15"/>
          <w:rFonts w:hint="eastAsia"/>
          <w:b/>
          <w:bCs/>
          <w:lang w:val="en-US" w:eastAsia="zh-CN"/>
        </w:rPr>
        <w:t xml:space="preserve"> </w:t>
      </w:r>
      <w:r>
        <w:rPr>
          <w:rFonts w:hint="eastAsia" w:ascii="Times New Roman" w:hAnsi="Times New Roman" w:cs="Times New Roman"/>
          <w:b/>
          <w:bCs/>
          <w:sz w:val="24"/>
          <w:szCs w:val="24"/>
          <w:vertAlign w:val="baseline"/>
          <w:lang w:val="en-US" w:eastAsia="zh-CN"/>
        </w:rPr>
        <w:t xml:space="preserve"> </w:t>
      </w:r>
    </w:p>
    <w:tbl>
      <w:tblPr>
        <w:tblStyle w:val="11"/>
        <w:tblW w:w="487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Layout w:type="fixed"/>
        <w:tblCellMar>
          <w:top w:w="0" w:type="dxa"/>
          <w:left w:w="108" w:type="dxa"/>
          <w:bottom w:w="0" w:type="dxa"/>
          <w:right w:w="108" w:type="dxa"/>
        </w:tblCellMar>
      </w:tblPr>
      <w:tblGrid>
        <w:gridCol w:w="1292"/>
        <w:gridCol w:w="1129"/>
        <w:gridCol w:w="860"/>
        <w:gridCol w:w="1850"/>
        <w:gridCol w:w="1391"/>
        <w:gridCol w:w="990"/>
        <w:gridCol w:w="1371"/>
        <w:gridCol w:w="1640"/>
        <w:gridCol w:w="860"/>
        <w:gridCol w:w="1337"/>
        <w:gridCol w:w="1111"/>
      </w:tblGrid>
      <w:tr w14:paraId="446D6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1068" w:hRule="atLeast"/>
        </w:trPr>
        <w:tc>
          <w:tcPr>
            <w:tcW w:w="467" w:type="pct"/>
            <w:shd w:val="clear" w:color="auto" w:fill="FFFFFF" w:themeFill="background1"/>
            <w:vAlign w:val="top"/>
          </w:tcPr>
          <w:p w14:paraId="0E8E04A3">
            <w:pPr>
              <w:jc w:val="center"/>
              <w:rPr>
                <w:rFonts w:hint="default" w:ascii="Times New Roman" w:hAnsi="Times New Roman" w:cs="Times New Roman"/>
                <w:b/>
                <w:bCs/>
                <w:sz w:val="18"/>
                <w:szCs w:val="18"/>
                <w:vertAlign w:val="baseline"/>
              </w:rPr>
            </w:pPr>
            <w:r>
              <w:rPr>
                <w:rFonts w:hint="default" w:ascii="Times New Roman" w:hAnsi="Times New Roman" w:cs="Times New Roman"/>
                <w:b/>
                <w:bCs/>
                <w:sz w:val="18"/>
                <w:szCs w:val="18"/>
                <w:vertAlign w:val="baseline"/>
              </w:rPr>
              <w:t>Study</w:t>
            </w:r>
          </w:p>
        </w:tc>
        <w:tc>
          <w:tcPr>
            <w:tcW w:w="408" w:type="pct"/>
            <w:shd w:val="clear" w:color="auto" w:fill="FFFFFF" w:themeFill="background1"/>
            <w:vAlign w:val="top"/>
          </w:tcPr>
          <w:p w14:paraId="74EECEF7">
            <w:pPr>
              <w:jc w:val="center"/>
              <w:rPr>
                <w:rFonts w:hint="default" w:ascii="Times New Roman" w:hAnsi="Times New Roman" w:cs="Times New Roman"/>
                <w:b/>
                <w:bCs/>
                <w:sz w:val="18"/>
                <w:szCs w:val="18"/>
                <w:vertAlign w:val="baseline"/>
              </w:rPr>
            </w:pPr>
            <w:r>
              <w:rPr>
                <w:rFonts w:hint="default" w:ascii="Times New Roman" w:hAnsi="Times New Roman" w:cs="Times New Roman"/>
                <w:b/>
                <w:bCs/>
                <w:sz w:val="18"/>
                <w:szCs w:val="18"/>
                <w:vertAlign w:val="baseline"/>
              </w:rPr>
              <w:t>Country</w:t>
            </w:r>
          </w:p>
        </w:tc>
        <w:tc>
          <w:tcPr>
            <w:tcW w:w="310" w:type="pct"/>
            <w:shd w:val="clear" w:color="auto" w:fill="FFFFFF" w:themeFill="background1"/>
            <w:vAlign w:val="top"/>
          </w:tcPr>
          <w:p w14:paraId="5655CC38">
            <w:pPr>
              <w:jc w:val="center"/>
              <w:rPr>
                <w:rFonts w:hint="default" w:ascii="Times New Roman" w:hAnsi="Times New Roman" w:cs="Times New Roman"/>
                <w:b/>
                <w:bCs/>
                <w:sz w:val="18"/>
                <w:szCs w:val="18"/>
                <w:vertAlign w:val="baseline"/>
              </w:rPr>
            </w:pPr>
            <w:r>
              <w:rPr>
                <w:rFonts w:hint="default" w:ascii="Times New Roman" w:hAnsi="Times New Roman" w:cs="Times New Roman"/>
                <w:b/>
                <w:bCs/>
                <w:sz w:val="18"/>
                <w:szCs w:val="18"/>
                <w:vertAlign w:val="baseline"/>
              </w:rPr>
              <w:t>Sample size (</w:t>
            </w:r>
            <w:r>
              <w:rPr>
                <w:rFonts w:hint="default" w:ascii="Times New Roman" w:hAnsi="Times New Roman" w:cs="Times New Roman"/>
                <w:b/>
                <w:bCs/>
                <w:sz w:val="18"/>
                <w:szCs w:val="18"/>
                <w:vertAlign w:val="baseline"/>
                <w:lang w:val="en-US" w:eastAsia="zh-CN"/>
              </w:rPr>
              <w:t>I/C)</w:t>
            </w:r>
          </w:p>
        </w:tc>
        <w:tc>
          <w:tcPr>
            <w:tcW w:w="668" w:type="pct"/>
            <w:shd w:val="clear" w:color="auto" w:fill="FFFFFF" w:themeFill="background1"/>
            <w:vAlign w:val="top"/>
          </w:tcPr>
          <w:p w14:paraId="6A3154D5">
            <w:pPr>
              <w:jc w:val="center"/>
              <w:rPr>
                <w:rFonts w:hint="default" w:ascii="Times New Roman" w:hAnsi="Times New Roman" w:cs="Times New Roman"/>
                <w:b/>
                <w:bCs/>
                <w:sz w:val="18"/>
                <w:szCs w:val="18"/>
                <w:vertAlign w:val="baseline"/>
              </w:rPr>
            </w:pPr>
            <w:r>
              <w:rPr>
                <w:rFonts w:hint="default" w:ascii="Times New Roman" w:hAnsi="Times New Roman" w:cs="Times New Roman"/>
                <w:b/>
                <w:bCs/>
                <w:sz w:val="18"/>
                <w:szCs w:val="18"/>
                <w:vertAlign w:val="baseline"/>
              </w:rPr>
              <w:t>Age</w:t>
            </w:r>
          </w:p>
          <w:p w14:paraId="5310AEB7">
            <w:pPr>
              <w:jc w:val="center"/>
              <w:rPr>
                <w:rFonts w:hint="default" w:ascii="Times New Roman" w:hAnsi="Times New Roman" w:cs="Times New Roman"/>
                <w:b/>
                <w:bCs/>
                <w:sz w:val="18"/>
                <w:szCs w:val="18"/>
                <w:vertAlign w:val="baseline"/>
              </w:rPr>
            </w:pPr>
            <w:r>
              <w:rPr>
                <w:rFonts w:hint="default" w:ascii="Times New Roman" w:hAnsi="Times New Roman" w:cs="Times New Roman"/>
                <w:b/>
                <w:bCs/>
                <w:sz w:val="18"/>
                <w:szCs w:val="18"/>
                <w:vertAlign w:val="baseline"/>
                <w:lang w:val="en-US" w:eastAsia="zh-CN"/>
              </w:rPr>
              <w:t>(m</w:t>
            </w:r>
            <w:r>
              <w:rPr>
                <w:rFonts w:hint="default" w:ascii="Times New Roman" w:hAnsi="Times New Roman" w:cs="Times New Roman"/>
                <w:b/>
                <w:bCs/>
                <w:sz w:val="18"/>
                <w:szCs w:val="18"/>
                <w:vertAlign w:val="baseline"/>
              </w:rPr>
              <w:t>ea</w:t>
            </w:r>
            <w:r>
              <w:rPr>
                <w:rFonts w:hint="default" w:ascii="Times New Roman" w:hAnsi="Times New Roman" w:cs="Times New Roman"/>
                <w:b/>
                <w:bCs/>
                <w:sz w:val="18"/>
                <w:szCs w:val="18"/>
                <w:vertAlign w:val="baseline"/>
                <w:lang w:val="en-US" w:eastAsia="zh-CN"/>
              </w:rPr>
              <w:t>n</w:t>
            </w:r>
            <w:r>
              <w:rPr>
                <w:rFonts w:hint="default" w:ascii="Times New Roman" w:hAnsi="Times New Roman" w:cs="Times New Roman"/>
                <w:b/>
                <w:bCs/>
                <w:sz w:val="18"/>
                <w:szCs w:val="18"/>
                <w:vertAlign w:val="baseline"/>
              </w:rPr>
              <w:t>±</w:t>
            </w:r>
            <w:r>
              <w:rPr>
                <w:rFonts w:hint="default" w:ascii="Times New Roman" w:hAnsi="Times New Roman" w:cs="Times New Roman"/>
                <w:b/>
                <w:bCs/>
                <w:sz w:val="18"/>
                <w:szCs w:val="18"/>
                <w:vertAlign w:val="baseline"/>
                <w:lang w:val="en-US" w:eastAsia="zh-CN"/>
              </w:rPr>
              <w:t>SD</w:t>
            </w:r>
            <w:r>
              <w:rPr>
                <w:rFonts w:hint="default" w:ascii="Times New Roman" w:hAnsi="Times New Roman" w:cs="Times New Roman"/>
                <w:b/>
                <w:bCs/>
                <w:sz w:val="18"/>
                <w:szCs w:val="18"/>
                <w:vertAlign w:val="baseline"/>
              </w:rPr>
              <w:t>）</w:t>
            </w:r>
          </w:p>
        </w:tc>
        <w:tc>
          <w:tcPr>
            <w:tcW w:w="502" w:type="pct"/>
            <w:shd w:val="clear" w:color="auto" w:fill="FFFFFF" w:themeFill="background1"/>
            <w:vAlign w:val="top"/>
          </w:tcPr>
          <w:p w14:paraId="1968483F">
            <w:pPr>
              <w:jc w:val="center"/>
              <w:rPr>
                <w:rFonts w:hint="default" w:ascii="Times New Roman" w:hAnsi="Times New Roman" w:cs="Times New Roman"/>
                <w:b/>
                <w:bCs/>
                <w:sz w:val="18"/>
                <w:szCs w:val="18"/>
                <w:vertAlign w:val="baseline"/>
              </w:rPr>
            </w:pPr>
            <w:r>
              <w:rPr>
                <w:rFonts w:hint="default" w:ascii="Times New Roman" w:hAnsi="Times New Roman" w:cs="Times New Roman"/>
                <w:b/>
                <w:bCs/>
                <w:sz w:val="18"/>
                <w:szCs w:val="18"/>
                <w:vertAlign w:val="baseline"/>
              </w:rPr>
              <w:t>Intervention</w:t>
            </w:r>
          </w:p>
        </w:tc>
        <w:tc>
          <w:tcPr>
            <w:tcW w:w="357" w:type="pct"/>
            <w:shd w:val="clear" w:color="auto" w:fill="FFFFFF" w:themeFill="background1"/>
            <w:vAlign w:val="top"/>
          </w:tcPr>
          <w:p w14:paraId="4E042B57">
            <w:pPr>
              <w:jc w:val="center"/>
              <w:rPr>
                <w:rFonts w:hint="default" w:ascii="Times New Roman" w:hAnsi="Times New Roman" w:cs="Times New Roman"/>
                <w:b/>
                <w:bCs/>
                <w:sz w:val="18"/>
                <w:szCs w:val="18"/>
                <w:vertAlign w:val="baseline"/>
              </w:rPr>
            </w:pPr>
            <w:r>
              <w:rPr>
                <w:rFonts w:hint="default" w:ascii="Times New Roman" w:hAnsi="Times New Roman" w:cs="Times New Roman"/>
                <w:b/>
                <w:bCs/>
                <w:sz w:val="18"/>
                <w:szCs w:val="18"/>
                <w:vertAlign w:val="baseline"/>
              </w:rPr>
              <w:t>Control</w:t>
            </w:r>
          </w:p>
        </w:tc>
        <w:tc>
          <w:tcPr>
            <w:tcW w:w="495" w:type="pct"/>
            <w:shd w:val="clear" w:color="auto" w:fill="FFFFFF" w:themeFill="background1"/>
            <w:vAlign w:val="top"/>
          </w:tcPr>
          <w:p w14:paraId="0AAC14B8">
            <w:pPr>
              <w:jc w:val="center"/>
              <w:rPr>
                <w:rFonts w:hint="default" w:ascii="Times New Roman" w:hAnsi="Times New Roman" w:cs="Times New Roman"/>
                <w:b/>
                <w:bCs/>
                <w:sz w:val="18"/>
                <w:szCs w:val="18"/>
                <w:vertAlign w:val="baseline"/>
              </w:rPr>
            </w:pPr>
            <w:r>
              <w:rPr>
                <w:rFonts w:hint="default" w:ascii="Times New Roman" w:hAnsi="Times New Roman" w:cs="Times New Roman"/>
                <w:b/>
                <w:bCs/>
                <w:sz w:val="18"/>
                <w:szCs w:val="18"/>
                <w:vertAlign w:val="baseline"/>
                <w:lang w:val="en-US" w:eastAsia="zh-CN"/>
              </w:rPr>
              <w:t>Cancer type</w:t>
            </w:r>
          </w:p>
        </w:tc>
        <w:tc>
          <w:tcPr>
            <w:tcW w:w="592" w:type="pct"/>
            <w:shd w:val="clear" w:color="auto" w:fill="FFFFFF" w:themeFill="background1"/>
            <w:vAlign w:val="top"/>
          </w:tcPr>
          <w:p w14:paraId="06A62E17">
            <w:pPr>
              <w:jc w:val="center"/>
              <w:rPr>
                <w:rFonts w:hint="default" w:ascii="Times New Roman" w:hAnsi="Times New Roman" w:cs="Times New Roman"/>
                <w:b/>
                <w:bCs/>
                <w:sz w:val="18"/>
                <w:szCs w:val="18"/>
                <w:vertAlign w:val="baseline"/>
              </w:rPr>
            </w:pPr>
            <w:r>
              <w:rPr>
                <w:rFonts w:hint="default" w:ascii="Times New Roman" w:hAnsi="Times New Roman" w:cs="Times New Roman"/>
                <w:b/>
                <w:bCs/>
                <w:sz w:val="18"/>
                <w:szCs w:val="18"/>
                <w:vertAlign w:val="baseline"/>
              </w:rPr>
              <w:t xml:space="preserve">Frequency </w:t>
            </w:r>
            <w:r>
              <w:rPr>
                <w:rFonts w:hint="default" w:ascii="Times New Roman" w:hAnsi="Times New Roman" w:cs="Times New Roman"/>
                <w:b/>
                <w:bCs/>
                <w:sz w:val="18"/>
                <w:szCs w:val="18"/>
                <w:vertAlign w:val="baseline"/>
                <w:lang w:val="en-US" w:eastAsia="zh-CN"/>
              </w:rPr>
              <w:t>and</w:t>
            </w:r>
            <w:r>
              <w:rPr>
                <w:rFonts w:hint="default" w:ascii="Times New Roman" w:hAnsi="Times New Roman" w:cs="Times New Roman"/>
                <w:b/>
                <w:bCs/>
                <w:sz w:val="18"/>
                <w:szCs w:val="18"/>
                <w:vertAlign w:val="baseline"/>
              </w:rPr>
              <w:t xml:space="preserve"> Duration</w:t>
            </w:r>
          </w:p>
        </w:tc>
        <w:tc>
          <w:tcPr>
            <w:tcW w:w="310" w:type="pct"/>
            <w:shd w:val="clear" w:color="auto" w:fill="FFFFFF" w:themeFill="background1"/>
            <w:vAlign w:val="top"/>
          </w:tcPr>
          <w:p w14:paraId="272D8DD9">
            <w:pPr>
              <w:jc w:val="center"/>
              <w:rPr>
                <w:rFonts w:hint="default" w:ascii="Times New Roman" w:hAnsi="Times New Roman" w:cs="Times New Roman"/>
                <w:b/>
                <w:bCs/>
                <w:sz w:val="18"/>
                <w:szCs w:val="18"/>
                <w:vertAlign w:val="baseline"/>
              </w:rPr>
            </w:pPr>
            <w:r>
              <w:rPr>
                <w:rFonts w:hint="default" w:ascii="Times New Roman" w:hAnsi="Times New Roman" w:cs="Times New Roman"/>
                <w:b/>
                <w:bCs/>
                <w:sz w:val="18"/>
                <w:szCs w:val="18"/>
                <w:vertAlign w:val="baseline"/>
              </w:rPr>
              <w:t>Intervention duration (weeks)</w:t>
            </w:r>
          </w:p>
        </w:tc>
        <w:tc>
          <w:tcPr>
            <w:tcW w:w="483" w:type="pct"/>
            <w:shd w:val="clear" w:color="auto" w:fill="FFFFFF" w:themeFill="background1"/>
            <w:vAlign w:val="top"/>
          </w:tcPr>
          <w:p w14:paraId="38B2C961">
            <w:pPr>
              <w:jc w:val="center"/>
              <w:rPr>
                <w:rFonts w:hint="default" w:ascii="Times New Roman" w:hAnsi="Times New Roman" w:cs="Times New Roman"/>
                <w:b/>
                <w:bCs/>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b/>
                <w:bCs/>
                <w:color w:val="000000" w:themeColor="text1"/>
                <w:sz w:val="18"/>
                <w:szCs w:val="18"/>
                <w:vertAlign w:val="baseline"/>
                <w:lang w:val="en-US" w:eastAsia="zh-CN"/>
                <w14:textFill>
                  <w14:solidFill>
                    <w14:schemeClr w14:val="tx1"/>
                  </w14:solidFill>
                </w14:textFill>
              </w:rPr>
              <w:t>Weekly exercise volume(MET-min/week)</w:t>
            </w:r>
          </w:p>
        </w:tc>
        <w:tc>
          <w:tcPr>
            <w:tcW w:w="401" w:type="pct"/>
            <w:shd w:val="clear" w:color="auto" w:fill="FFFFFF" w:themeFill="background1"/>
            <w:vAlign w:val="top"/>
          </w:tcPr>
          <w:p w14:paraId="544C1A77">
            <w:pPr>
              <w:jc w:val="center"/>
              <w:rPr>
                <w:rFonts w:hint="default" w:ascii="Times New Roman" w:hAnsi="Times New Roman" w:cs="Times New Roman"/>
                <w:b/>
                <w:bCs/>
                <w:sz w:val="18"/>
                <w:szCs w:val="18"/>
                <w:vertAlign w:val="baseline"/>
                <w:lang w:val="en-US" w:eastAsia="zh-CN"/>
              </w:rPr>
            </w:pPr>
            <w:r>
              <w:rPr>
                <w:rFonts w:hint="default" w:ascii="Times New Roman" w:hAnsi="Times New Roman" w:cs="Times New Roman"/>
                <w:b/>
                <w:bCs/>
                <w:sz w:val="18"/>
                <w:szCs w:val="18"/>
                <w:vertAlign w:val="baseline"/>
                <w:lang w:val="en-US" w:eastAsia="zh-CN"/>
              </w:rPr>
              <w:t>Outcome</w:t>
            </w:r>
          </w:p>
        </w:tc>
      </w:tr>
      <w:tr w14:paraId="2C78A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6" w:hRule="atLeast"/>
        </w:trPr>
        <w:tc>
          <w:tcPr>
            <w:tcW w:w="467" w:type="pct"/>
            <w:shd w:val="clear" w:color="auto" w:fill="FFFFFF" w:themeFill="background1"/>
            <w:vAlign w:val="top"/>
          </w:tcPr>
          <w:p w14:paraId="683E9F09">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cs="Times New Roman"/>
                <w:sz w:val="18"/>
                <w:szCs w:val="18"/>
                <w:vertAlign w:val="baseline"/>
                <w:lang w:val="en-US" w:eastAsia="zh-CN"/>
              </w:rPr>
              <w:t>Mustian KM 2009</w:t>
            </w:r>
            <w:r>
              <w:rPr>
                <w:rFonts w:hint="eastAsia" w:ascii="Times New Roman" w:hAnsi="Times New Roman" w:cs="Times New Roman"/>
                <w:sz w:val="18"/>
                <w:szCs w:val="18"/>
                <w:vertAlign w:val="baseline"/>
                <w:lang w:val="en-US" w:eastAsia="zh-CN"/>
              </w:rPr>
              <w:t xml:space="preserve"> [1]</w:t>
            </w:r>
          </w:p>
        </w:tc>
        <w:tc>
          <w:tcPr>
            <w:tcW w:w="408" w:type="pct"/>
            <w:shd w:val="clear" w:color="auto" w:fill="FFFFFF" w:themeFill="background1"/>
            <w:vAlign w:val="top"/>
          </w:tcPr>
          <w:p w14:paraId="587E089C">
            <w:pPr>
              <w:keepNext w:val="0"/>
              <w:keepLines w:val="0"/>
              <w:widowControl/>
              <w:suppressLineNumbers w:val="0"/>
              <w:jc w:val="left"/>
              <w:textAlignment w:val="center"/>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USA</w:t>
            </w:r>
          </w:p>
        </w:tc>
        <w:tc>
          <w:tcPr>
            <w:tcW w:w="310" w:type="pct"/>
            <w:shd w:val="clear" w:color="auto" w:fill="FFFFFF" w:themeFill="background1"/>
            <w:vAlign w:val="top"/>
          </w:tcPr>
          <w:p w14:paraId="707FB399">
            <w:pPr>
              <w:keepNext w:val="0"/>
              <w:keepLines w:val="0"/>
              <w:widowControl/>
              <w:suppressLineNumbers w:val="0"/>
              <w:jc w:val="left"/>
              <w:textAlignment w:val="center"/>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19/19</w:t>
            </w:r>
          </w:p>
        </w:tc>
        <w:tc>
          <w:tcPr>
            <w:tcW w:w="668" w:type="pct"/>
            <w:shd w:val="clear" w:color="auto" w:fill="FFFFFF" w:themeFill="background1"/>
            <w:vAlign w:val="top"/>
          </w:tcPr>
          <w:p w14:paraId="0E4FAF6B">
            <w:pPr>
              <w:keepNext w:val="0"/>
              <w:keepLines w:val="0"/>
              <w:widowControl/>
              <w:suppressLineNumbers w:val="0"/>
              <w:jc w:val="left"/>
              <w:textAlignment w:val="center"/>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56.6± 13.7/63.3 ± 9.4</w:t>
            </w:r>
          </w:p>
        </w:tc>
        <w:tc>
          <w:tcPr>
            <w:tcW w:w="502" w:type="pct"/>
            <w:shd w:val="clear" w:color="auto" w:fill="FFFFFF" w:themeFill="background1"/>
            <w:vAlign w:val="top"/>
          </w:tcPr>
          <w:p w14:paraId="733EC7E7">
            <w:pPr>
              <w:keepNext w:val="0"/>
              <w:keepLines w:val="0"/>
              <w:widowControl/>
              <w:suppressLineNumbers w:val="0"/>
              <w:jc w:val="left"/>
              <w:textAlignment w:val="center"/>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Aerobic+resistance exercise</w:t>
            </w:r>
          </w:p>
        </w:tc>
        <w:tc>
          <w:tcPr>
            <w:tcW w:w="357" w:type="pct"/>
            <w:shd w:val="clear" w:color="auto" w:fill="FFFFFF" w:themeFill="background1"/>
            <w:vAlign w:val="top"/>
          </w:tcPr>
          <w:p w14:paraId="57F9DAC3">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w:t>
            </w:r>
            <w:r>
              <w:rPr>
                <w:rFonts w:hint="default" w:ascii="Times New Roman" w:hAnsi="Times New Roman" w:cs="Times New Roman"/>
                <w:sz w:val="18"/>
                <w:szCs w:val="18"/>
                <w:vertAlign w:val="baseline"/>
              </w:rPr>
              <w:t>sual care</w:t>
            </w:r>
          </w:p>
        </w:tc>
        <w:tc>
          <w:tcPr>
            <w:tcW w:w="495" w:type="pct"/>
            <w:shd w:val="clear" w:color="auto" w:fill="FFFFFF" w:themeFill="background1"/>
            <w:vAlign w:val="top"/>
          </w:tcPr>
          <w:p w14:paraId="221086DF">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Breast and prostate cancer</w:t>
            </w:r>
          </w:p>
        </w:tc>
        <w:tc>
          <w:tcPr>
            <w:tcW w:w="592" w:type="pct"/>
            <w:shd w:val="clear" w:color="auto" w:fill="FFFFFF" w:themeFill="background1"/>
            <w:vAlign w:val="top"/>
          </w:tcPr>
          <w:p w14:paraId="06F91DAA">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7</w:t>
            </w:r>
            <w:r>
              <w:rPr>
                <w:rFonts w:hint="default" w:ascii="Times New Roman" w:hAnsi="Times New Roman" w:cs="Times New Roman"/>
                <w:sz w:val="18"/>
                <w:szCs w:val="18"/>
                <w:vertAlign w:val="baseline"/>
              </w:rPr>
              <w:t>sessions/week</w:t>
            </w:r>
          </w:p>
          <w:p w14:paraId="0CBD503B">
            <w:pPr>
              <w:keepNext w:val="0"/>
              <w:keepLines w:val="0"/>
              <w:widowControl/>
              <w:suppressLineNumbers w:val="0"/>
              <w:jc w:val="left"/>
              <w:textAlignment w:val="center"/>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45min/session</w:t>
            </w:r>
          </w:p>
        </w:tc>
        <w:tc>
          <w:tcPr>
            <w:tcW w:w="310" w:type="pct"/>
            <w:shd w:val="clear" w:color="auto" w:fill="FFFFFF" w:themeFill="background1"/>
            <w:vAlign w:val="top"/>
          </w:tcPr>
          <w:p w14:paraId="5BC0A8D6">
            <w:pPr>
              <w:keepNext w:val="0"/>
              <w:keepLines w:val="0"/>
              <w:widowControl/>
              <w:suppressLineNumbers w:val="0"/>
              <w:jc w:val="left"/>
              <w:textAlignment w:val="center"/>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4</w:t>
            </w:r>
          </w:p>
        </w:tc>
        <w:tc>
          <w:tcPr>
            <w:tcW w:w="483" w:type="pct"/>
            <w:shd w:val="clear" w:color="auto" w:fill="FFFFFF" w:themeFill="background1"/>
            <w:vAlign w:val="center"/>
          </w:tcPr>
          <w:p w14:paraId="190E1121">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1732.5</w:t>
            </w:r>
          </w:p>
        </w:tc>
        <w:tc>
          <w:tcPr>
            <w:tcW w:w="401" w:type="pct"/>
            <w:shd w:val="clear" w:color="auto" w:fill="FFFFFF" w:themeFill="background1"/>
            <w:vAlign w:val="top"/>
          </w:tcPr>
          <w:p w14:paraId="175FDB1D">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FACIT-F</w:t>
            </w:r>
          </w:p>
        </w:tc>
      </w:tr>
      <w:tr w14:paraId="79762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trPr>
        <w:tc>
          <w:tcPr>
            <w:tcW w:w="467" w:type="pct"/>
            <w:shd w:val="clear" w:color="auto" w:fill="FFFFFF" w:themeFill="background1"/>
            <w:vAlign w:val="top"/>
          </w:tcPr>
          <w:p w14:paraId="3D5CF644">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Alibhai SM 2014</w:t>
            </w:r>
            <w:r>
              <w:rPr>
                <w:rFonts w:hint="eastAsia" w:ascii="Times New Roman" w:hAnsi="Times New Roman" w:eastAsia="宋体" w:cs="Times New Roman"/>
                <w:i w:val="0"/>
                <w:iCs w:val="0"/>
                <w:color w:val="000000"/>
                <w:kern w:val="0"/>
                <w:sz w:val="18"/>
                <w:szCs w:val="18"/>
                <w:u w:val="none"/>
                <w:lang w:val="en-US" w:eastAsia="zh-CN" w:bidi="ar"/>
              </w:rPr>
              <w:t xml:space="preserve"> [2]</w:t>
            </w:r>
          </w:p>
        </w:tc>
        <w:tc>
          <w:tcPr>
            <w:tcW w:w="408" w:type="pct"/>
            <w:shd w:val="clear" w:color="auto" w:fill="FFFFFF" w:themeFill="background1"/>
            <w:vAlign w:val="top"/>
          </w:tcPr>
          <w:p w14:paraId="176C4179">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Canada</w:t>
            </w:r>
          </w:p>
        </w:tc>
        <w:tc>
          <w:tcPr>
            <w:tcW w:w="310" w:type="pct"/>
            <w:shd w:val="clear" w:color="auto" w:fill="FFFFFF" w:themeFill="background1"/>
            <w:vAlign w:val="top"/>
          </w:tcPr>
          <w:p w14:paraId="1D1B6DDA">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19/17</w:t>
            </w:r>
          </w:p>
        </w:tc>
        <w:tc>
          <w:tcPr>
            <w:tcW w:w="668" w:type="pct"/>
            <w:shd w:val="clear" w:color="auto" w:fill="FFFFFF" w:themeFill="background1"/>
            <w:vAlign w:val="top"/>
          </w:tcPr>
          <w:p w14:paraId="5D89E6F4">
            <w:pPr>
              <w:keepNext w:val="0"/>
              <w:keepLines w:val="0"/>
              <w:widowControl/>
              <w:suppressLineNumbers w:val="0"/>
              <w:jc w:val="left"/>
              <w:textAlignment w:val="center"/>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53.9±8.2/58.8±8.8</w:t>
            </w:r>
          </w:p>
        </w:tc>
        <w:tc>
          <w:tcPr>
            <w:tcW w:w="502" w:type="pct"/>
            <w:shd w:val="clear" w:color="auto" w:fill="FFFFFF" w:themeFill="background1"/>
            <w:vAlign w:val="top"/>
          </w:tcPr>
          <w:p w14:paraId="386526F5">
            <w:pPr>
              <w:keepNext w:val="0"/>
              <w:keepLines w:val="0"/>
              <w:widowControl/>
              <w:suppressLineNumbers w:val="0"/>
              <w:jc w:val="left"/>
              <w:textAlignment w:val="center"/>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Aerobic+resistance exercise</w:t>
            </w:r>
          </w:p>
        </w:tc>
        <w:tc>
          <w:tcPr>
            <w:tcW w:w="357" w:type="pct"/>
            <w:shd w:val="clear" w:color="auto" w:fill="FFFFFF" w:themeFill="background1"/>
            <w:vAlign w:val="top"/>
          </w:tcPr>
          <w:p w14:paraId="070C5266">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w:t>
            </w:r>
            <w:r>
              <w:rPr>
                <w:rFonts w:hint="default" w:ascii="Times New Roman" w:hAnsi="Times New Roman" w:cs="Times New Roman"/>
                <w:sz w:val="18"/>
                <w:szCs w:val="18"/>
                <w:vertAlign w:val="baseline"/>
              </w:rPr>
              <w:t>sual care</w:t>
            </w:r>
          </w:p>
        </w:tc>
        <w:tc>
          <w:tcPr>
            <w:tcW w:w="495" w:type="pct"/>
            <w:shd w:val="clear" w:color="auto" w:fill="FFFFFF" w:themeFill="background1"/>
            <w:vAlign w:val="top"/>
          </w:tcPr>
          <w:p w14:paraId="36BBDAF1">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A</w:t>
            </w:r>
            <w:r>
              <w:rPr>
                <w:rFonts w:hint="default" w:ascii="Times New Roman" w:hAnsi="Times New Roman" w:cs="Times New Roman"/>
                <w:sz w:val="18"/>
                <w:szCs w:val="18"/>
                <w:vertAlign w:val="baseline"/>
              </w:rPr>
              <w:t>cute myeloid leukemia</w:t>
            </w:r>
          </w:p>
        </w:tc>
        <w:tc>
          <w:tcPr>
            <w:tcW w:w="592" w:type="pct"/>
            <w:shd w:val="clear" w:color="auto" w:fill="FFFFFF" w:themeFill="background1"/>
            <w:vAlign w:val="top"/>
          </w:tcPr>
          <w:p w14:paraId="5D850F04">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5</w:t>
            </w:r>
            <w:r>
              <w:rPr>
                <w:rFonts w:hint="default" w:ascii="Times New Roman" w:hAnsi="Times New Roman" w:cs="Times New Roman"/>
                <w:sz w:val="18"/>
                <w:szCs w:val="18"/>
                <w:vertAlign w:val="baseline"/>
              </w:rPr>
              <w:t>sessions/week</w:t>
            </w:r>
          </w:p>
          <w:p w14:paraId="3890325B">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30min/session</w:t>
            </w:r>
          </w:p>
        </w:tc>
        <w:tc>
          <w:tcPr>
            <w:tcW w:w="310" w:type="pct"/>
            <w:shd w:val="clear" w:color="auto" w:fill="FFFFFF" w:themeFill="background1"/>
            <w:vAlign w:val="top"/>
          </w:tcPr>
          <w:p w14:paraId="0CC50935">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483" w:type="pct"/>
            <w:shd w:val="clear" w:color="auto" w:fill="FFFFFF" w:themeFill="background1"/>
            <w:vAlign w:val="center"/>
          </w:tcPr>
          <w:p w14:paraId="01FCBEB3">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825</w:t>
            </w:r>
          </w:p>
        </w:tc>
        <w:tc>
          <w:tcPr>
            <w:tcW w:w="401" w:type="pct"/>
            <w:shd w:val="clear" w:color="auto" w:fill="FFFFFF" w:themeFill="background1"/>
            <w:vAlign w:val="top"/>
          </w:tcPr>
          <w:p w14:paraId="3C02381C">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EORTC QLQ-C30</w:t>
            </w:r>
          </w:p>
        </w:tc>
      </w:tr>
      <w:tr w14:paraId="2A7A6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594F135F">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Furzer BJ 2016</w:t>
            </w:r>
            <w:r>
              <w:rPr>
                <w:rFonts w:hint="eastAsia" w:ascii="Times New Roman" w:hAnsi="Times New Roman" w:eastAsia="宋体" w:cs="Times New Roman"/>
                <w:i w:val="0"/>
                <w:iCs w:val="0"/>
                <w:color w:val="000000"/>
                <w:kern w:val="0"/>
                <w:sz w:val="18"/>
                <w:szCs w:val="18"/>
                <w:u w:val="none"/>
                <w:lang w:val="en-US" w:eastAsia="zh-CN" w:bidi="ar"/>
              </w:rPr>
              <w:t xml:space="preserve"> [3]</w:t>
            </w:r>
          </w:p>
        </w:tc>
        <w:tc>
          <w:tcPr>
            <w:tcW w:w="408" w:type="pct"/>
            <w:shd w:val="clear" w:color="auto" w:fill="FFFFFF" w:themeFill="background1"/>
            <w:vAlign w:val="top"/>
          </w:tcPr>
          <w:p w14:paraId="7D4DD219">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Australia</w:t>
            </w:r>
          </w:p>
        </w:tc>
        <w:tc>
          <w:tcPr>
            <w:tcW w:w="310" w:type="pct"/>
            <w:shd w:val="clear" w:color="auto" w:fill="FFFFFF" w:themeFill="background1"/>
            <w:vAlign w:val="top"/>
          </w:tcPr>
          <w:p w14:paraId="3B59FE1C">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18/19</w:t>
            </w:r>
          </w:p>
        </w:tc>
        <w:tc>
          <w:tcPr>
            <w:tcW w:w="668" w:type="pct"/>
            <w:shd w:val="clear" w:color="auto" w:fill="FFFFFF" w:themeFill="background1"/>
            <w:vAlign w:val="top"/>
          </w:tcPr>
          <w:p w14:paraId="0592CECD">
            <w:pPr>
              <w:keepNext w:val="0"/>
              <w:keepLines w:val="0"/>
              <w:widowControl/>
              <w:suppressLineNumbers w:val="0"/>
              <w:jc w:val="left"/>
              <w:textAlignment w:val="center"/>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48.2±12.3/49.6±14.1</w:t>
            </w:r>
          </w:p>
        </w:tc>
        <w:tc>
          <w:tcPr>
            <w:tcW w:w="502" w:type="pct"/>
            <w:shd w:val="clear" w:color="auto" w:fill="FFFFFF" w:themeFill="background1"/>
            <w:vAlign w:val="top"/>
          </w:tcPr>
          <w:p w14:paraId="1D1BE06C">
            <w:pPr>
              <w:keepNext w:val="0"/>
              <w:keepLines w:val="0"/>
              <w:widowControl/>
              <w:suppressLineNumbers w:val="0"/>
              <w:jc w:val="left"/>
              <w:textAlignment w:val="center"/>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Aerobic+resistance exercise</w:t>
            </w:r>
          </w:p>
        </w:tc>
        <w:tc>
          <w:tcPr>
            <w:tcW w:w="357" w:type="pct"/>
            <w:shd w:val="clear" w:color="auto" w:fill="FFFFFF" w:themeFill="background1"/>
            <w:vAlign w:val="top"/>
          </w:tcPr>
          <w:p w14:paraId="54960379">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w:t>
            </w:r>
            <w:r>
              <w:rPr>
                <w:rFonts w:hint="default" w:ascii="Times New Roman" w:hAnsi="Times New Roman" w:cs="Times New Roman"/>
                <w:sz w:val="18"/>
                <w:szCs w:val="18"/>
                <w:vertAlign w:val="baseline"/>
              </w:rPr>
              <w:t>sual care</w:t>
            </w:r>
          </w:p>
        </w:tc>
        <w:tc>
          <w:tcPr>
            <w:tcW w:w="495" w:type="pct"/>
            <w:shd w:val="clear" w:color="auto" w:fill="FFFFFF" w:themeFill="background1"/>
            <w:vAlign w:val="top"/>
          </w:tcPr>
          <w:p w14:paraId="072BFB2E">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H</w:t>
            </w:r>
            <w:r>
              <w:rPr>
                <w:rFonts w:hint="default" w:ascii="Times New Roman" w:hAnsi="Times New Roman" w:cs="Times New Roman"/>
                <w:sz w:val="18"/>
                <w:szCs w:val="18"/>
                <w:vertAlign w:val="baseline"/>
              </w:rPr>
              <w:t>aematological cancer</w:t>
            </w:r>
          </w:p>
        </w:tc>
        <w:tc>
          <w:tcPr>
            <w:tcW w:w="592" w:type="pct"/>
            <w:shd w:val="clear" w:color="auto" w:fill="FFFFFF" w:themeFill="background1"/>
            <w:vAlign w:val="top"/>
          </w:tcPr>
          <w:p w14:paraId="28B9DE05">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3</w:t>
            </w:r>
            <w:r>
              <w:rPr>
                <w:rFonts w:hint="default" w:ascii="Times New Roman" w:hAnsi="Times New Roman" w:cs="Times New Roman"/>
                <w:sz w:val="18"/>
                <w:szCs w:val="18"/>
                <w:vertAlign w:val="baseline"/>
              </w:rPr>
              <w:t>sessions/week</w:t>
            </w:r>
          </w:p>
          <w:p w14:paraId="533AA57C">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30</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7B3E68DC">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483" w:type="pct"/>
            <w:shd w:val="clear" w:color="auto" w:fill="FFFFFF" w:themeFill="background1"/>
            <w:vAlign w:val="center"/>
          </w:tcPr>
          <w:p w14:paraId="7AB89066">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495</w:t>
            </w:r>
          </w:p>
        </w:tc>
        <w:tc>
          <w:tcPr>
            <w:tcW w:w="401" w:type="pct"/>
            <w:shd w:val="clear" w:color="auto" w:fill="FFFFFF" w:themeFill="background1"/>
            <w:vAlign w:val="top"/>
          </w:tcPr>
          <w:p w14:paraId="0393E4F6">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FACT-G</w:t>
            </w:r>
          </w:p>
        </w:tc>
      </w:tr>
      <w:tr w14:paraId="41ED7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09695160">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Owusu, C 2022</w:t>
            </w:r>
            <w:r>
              <w:rPr>
                <w:rFonts w:hint="eastAsia" w:ascii="Times New Roman" w:hAnsi="Times New Roman" w:eastAsia="宋体" w:cs="Times New Roman"/>
                <w:i w:val="0"/>
                <w:iCs w:val="0"/>
                <w:color w:val="000000"/>
                <w:kern w:val="0"/>
                <w:sz w:val="18"/>
                <w:szCs w:val="18"/>
                <w:u w:val="none"/>
                <w:lang w:val="en-US" w:eastAsia="zh-CN" w:bidi="ar"/>
              </w:rPr>
              <w:t xml:space="preserve"> [4]</w:t>
            </w:r>
          </w:p>
        </w:tc>
        <w:tc>
          <w:tcPr>
            <w:tcW w:w="408" w:type="pct"/>
            <w:shd w:val="clear" w:color="auto" w:fill="FFFFFF" w:themeFill="background1"/>
            <w:vAlign w:val="top"/>
          </w:tcPr>
          <w:p w14:paraId="3598877B">
            <w:pPr>
              <w:jc w:val="left"/>
              <w:rPr>
                <w:rFonts w:hint="default" w:ascii="Times New Roman" w:hAnsi="Times New Roman" w:cs="Times New Roman"/>
                <w:sz w:val="18"/>
                <w:szCs w:val="18"/>
                <w:vertAlign w:val="baseline"/>
                <w:lang w:val="en-US"/>
              </w:rPr>
            </w:pPr>
            <w:r>
              <w:rPr>
                <w:rFonts w:hint="default" w:ascii="Times New Roman" w:hAnsi="Times New Roman" w:cs="Times New Roman"/>
                <w:sz w:val="18"/>
                <w:szCs w:val="18"/>
                <w:vertAlign w:val="baseline"/>
                <w:lang w:val="en-US" w:eastAsia="zh-CN"/>
              </w:rPr>
              <w:t>USA</w:t>
            </w:r>
          </w:p>
        </w:tc>
        <w:tc>
          <w:tcPr>
            <w:tcW w:w="310" w:type="pct"/>
            <w:shd w:val="clear" w:color="auto" w:fill="FFFFFF" w:themeFill="background1"/>
            <w:vAlign w:val="top"/>
          </w:tcPr>
          <w:p w14:paraId="5AE6FEF2">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90/97</w:t>
            </w:r>
          </w:p>
        </w:tc>
        <w:tc>
          <w:tcPr>
            <w:tcW w:w="668" w:type="pct"/>
            <w:shd w:val="clear" w:color="auto" w:fill="FFFFFF" w:themeFill="background1"/>
            <w:vAlign w:val="top"/>
          </w:tcPr>
          <w:p w14:paraId="61190EB4">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rPr>
              <w:t>71.81</w:t>
            </w:r>
            <w:r>
              <w:rPr>
                <w:rFonts w:hint="default" w:ascii="Times New Roman" w:hAnsi="Times New Roman" w:cs="Times New Roman"/>
                <w:sz w:val="18"/>
                <w:szCs w:val="18"/>
                <w:vertAlign w:val="baseline"/>
                <w:lang w:val="en-US" w:eastAsia="zh-CN"/>
              </w:rPr>
              <w:t>±</w:t>
            </w:r>
            <w:r>
              <w:rPr>
                <w:rFonts w:hint="default" w:ascii="Times New Roman" w:hAnsi="Times New Roman" w:cs="Times New Roman"/>
                <w:sz w:val="18"/>
                <w:szCs w:val="18"/>
                <w:vertAlign w:val="baseline"/>
              </w:rPr>
              <w:t>5.99</w:t>
            </w:r>
            <w:r>
              <w:rPr>
                <w:rFonts w:hint="default" w:ascii="Times New Roman" w:hAnsi="Times New Roman" w:cs="Times New Roman"/>
                <w:sz w:val="18"/>
                <w:szCs w:val="18"/>
                <w:vertAlign w:val="baseline"/>
                <w:lang w:val="en-US" w:eastAsia="zh-CN"/>
              </w:rPr>
              <w:t>/</w:t>
            </w:r>
            <w:r>
              <w:rPr>
                <w:rFonts w:hint="default" w:ascii="Times New Roman" w:hAnsi="Times New Roman" w:cs="Times New Roman"/>
                <w:sz w:val="18"/>
                <w:szCs w:val="18"/>
                <w:vertAlign w:val="baseline"/>
              </w:rPr>
              <w:t xml:space="preserve">71.95 </w:t>
            </w:r>
            <w:r>
              <w:rPr>
                <w:rFonts w:hint="default" w:ascii="Times New Roman" w:hAnsi="Times New Roman" w:cs="Times New Roman"/>
                <w:sz w:val="18"/>
                <w:szCs w:val="18"/>
                <w:vertAlign w:val="baseline"/>
                <w:lang w:val="en-US" w:eastAsia="zh-CN"/>
              </w:rPr>
              <w:t>±</w:t>
            </w:r>
            <w:r>
              <w:rPr>
                <w:rFonts w:hint="default" w:ascii="Times New Roman" w:hAnsi="Times New Roman" w:cs="Times New Roman"/>
                <w:sz w:val="18"/>
                <w:szCs w:val="18"/>
                <w:vertAlign w:val="baseline"/>
              </w:rPr>
              <w:t>5.82</w:t>
            </w:r>
          </w:p>
        </w:tc>
        <w:tc>
          <w:tcPr>
            <w:tcW w:w="502" w:type="pct"/>
            <w:shd w:val="clear" w:color="auto" w:fill="FFFFFF" w:themeFill="background1"/>
            <w:vAlign w:val="top"/>
          </w:tcPr>
          <w:p w14:paraId="38D4A978">
            <w:pPr>
              <w:jc w:val="left"/>
              <w:rPr>
                <w:rFonts w:hint="default" w:ascii="Times New Roman" w:hAnsi="Times New Roman" w:cs="Times New Roman"/>
                <w:sz w:val="18"/>
                <w:szCs w:val="18"/>
                <w:vertAlign w:val="baseline"/>
                <w:lang w:val="en-US"/>
              </w:rPr>
            </w:pPr>
            <w:r>
              <w:rPr>
                <w:rFonts w:hint="default" w:ascii="Times New Roman" w:hAnsi="Times New Roman" w:cs="Times New Roman"/>
                <w:sz w:val="18"/>
                <w:szCs w:val="18"/>
                <w:vertAlign w:val="baseline"/>
              </w:rPr>
              <w:t>Aerobic+resistance exercise</w:t>
            </w:r>
          </w:p>
        </w:tc>
        <w:tc>
          <w:tcPr>
            <w:tcW w:w="357" w:type="pct"/>
            <w:shd w:val="clear" w:color="auto" w:fill="FFFFFF" w:themeFill="background1"/>
            <w:vAlign w:val="top"/>
          </w:tcPr>
          <w:p w14:paraId="49E9748A">
            <w:pPr>
              <w:jc w:val="left"/>
              <w:rPr>
                <w:rFonts w:hint="default" w:ascii="Times New Roman" w:hAnsi="Times New Roman" w:cs="Times New Roman"/>
                <w:sz w:val="18"/>
                <w:szCs w:val="18"/>
                <w:vertAlign w:val="baseline"/>
                <w:lang w:val="en-US"/>
              </w:rPr>
            </w:pPr>
            <w:r>
              <w:rPr>
                <w:rFonts w:hint="default" w:ascii="Times New Roman" w:hAnsi="Times New Roman" w:cs="Times New Roman"/>
                <w:sz w:val="18"/>
                <w:szCs w:val="18"/>
                <w:vertAlign w:val="baseline"/>
                <w:lang w:val="en-US" w:eastAsia="zh-CN"/>
              </w:rPr>
              <w:t>U</w:t>
            </w:r>
            <w:r>
              <w:rPr>
                <w:rFonts w:hint="default" w:ascii="Times New Roman" w:hAnsi="Times New Roman" w:cs="Times New Roman"/>
                <w:sz w:val="18"/>
                <w:szCs w:val="18"/>
                <w:vertAlign w:val="baseline"/>
              </w:rPr>
              <w:t>sual care</w:t>
            </w:r>
          </w:p>
        </w:tc>
        <w:tc>
          <w:tcPr>
            <w:tcW w:w="495" w:type="pct"/>
            <w:shd w:val="clear" w:color="auto" w:fill="FFFFFF" w:themeFill="background1"/>
            <w:vAlign w:val="top"/>
          </w:tcPr>
          <w:p w14:paraId="2DB6507C">
            <w:pPr>
              <w:keepNext w:val="0"/>
              <w:keepLines w:val="0"/>
              <w:widowControl/>
              <w:suppressLineNumbers w:val="0"/>
              <w:jc w:val="left"/>
              <w:textAlignment w:val="center"/>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B</w:t>
            </w:r>
            <w:r>
              <w:rPr>
                <w:rFonts w:hint="default" w:ascii="Times New Roman" w:hAnsi="Times New Roman" w:cs="Times New Roman" w:eastAsiaTheme="minorEastAsia"/>
                <w:sz w:val="18"/>
                <w:szCs w:val="18"/>
                <w:vertAlign w:val="baseline"/>
                <w:lang w:val="en-US" w:eastAsia="zh-CN"/>
              </w:rPr>
              <w:t>reast cancer</w:t>
            </w:r>
          </w:p>
        </w:tc>
        <w:tc>
          <w:tcPr>
            <w:tcW w:w="592" w:type="pct"/>
            <w:shd w:val="clear" w:color="auto" w:fill="FFFFFF" w:themeFill="background1"/>
            <w:vAlign w:val="top"/>
          </w:tcPr>
          <w:p w14:paraId="1B1A9F25">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3</w:t>
            </w:r>
            <w:r>
              <w:rPr>
                <w:rFonts w:hint="default" w:ascii="Times New Roman" w:hAnsi="Times New Roman" w:cs="Times New Roman"/>
                <w:sz w:val="18"/>
                <w:szCs w:val="18"/>
                <w:vertAlign w:val="baseline"/>
              </w:rPr>
              <w:t>sessions/week</w:t>
            </w:r>
          </w:p>
          <w:p w14:paraId="2C0FEFB6">
            <w:pPr>
              <w:keepNext w:val="0"/>
              <w:keepLines w:val="0"/>
              <w:widowControl/>
              <w:suppressLineNumbers w:val="0"/>
              <w:jc w:val="left"/>
              <w:textAlignment w:val="center"/>
              <w:rPr>
                <w:rFonts w:hint="default" w:ascii="Times New Roman" w:hAnsi="Times New Roman" w:cs="Times New Roman"/>
                <w:sz w:val="18"/>
                <w:szCs w:val="18"/>
                <w:vertAlign w:val="baseline"/>
                <w:lang w:val="en-US" w:eastAsia="zh-CN"/>
              </w:rPr>
            </w:pPr>
            <w:r>
              <w:rPr>
                <w:rFonts w:hint="default" w:ascii="Times New Roman" w:hAnsi="Times New Roman" w:eastAsia="宋体" w:cs="Times New Roman"/>
                <w:i w:val="0"/>
                <w:iCs w:val="0"/>
                <w:color w:val="000000"/>
                <w:kern w:val="0"/>
                <w:sz w:val="18"/>
                <w:szCs w:val="18"/>
                <w:u w:val="none"/>
                <w:lang w:val="en-US" w:eastAsia="zh-CN" w:bidi="ar"/>
              </w:rPr>
              <w:t>60</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6861873A">
            <w:pPr>
              <w:keepNext w:val="0"/>
              <w:keepLines w:val="0"/>
              <w:widowControl/>
              <w:suppressLineNumbers w:val="0"/>
              <w:jc w:val="left"/>
              <w:textAlignment w:val="center"/>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20</w:t>
            </w:r>
          </w:p>
        </w:tc>
        <w:tc>
          <w:tcPr>
            <w:tcW w:w="483" w:type="pct"/>
            <w:shd w:val="clear" w:color="auto" w:fill="FFFFFF" w:themeFill="background1"/>
            <w:vAlign w:val="center"/>
          </w:tcPr>
          <w:p w14:paraId="335FAC4D">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990</w:t>
            </w:r>
          </w:p>
        </w:tc>
        <w:tc>
          <w:tcPr>
            <w:tcW w:w="401" w:type="pct"/>
            <w:shd w:val="clear" w:color="auto" w:fill="FFFFFF" w:themeFill="background1"/>
            <w:vAlign w:val="top"/>
          </w:tcPr>
          <w:p w14:paraId="14EF1D5D">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FACT-G</w:t>
            </w:r>
          </w:p>
        </w:tc>
      </w:tr>
      <w:tr w14:paraId="0439C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67" w:type="pct"/>
            <w:shd w:val="clear" w:color="auto" w:fill="FFFFFF" w:themeFill="background1"/>
            <w:vAlign w:val="top"/>
          </w:tcPr>
          <w:p w14:paraId="312E5585">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Dieli-Conwright, CM 2018</w:t>
            </w:r>
            <w:r>
              <w:rPr>
                <w:rFonts w:hint="eastAsia" w:ascii="Times New Roman" w:hAnsi="Times New Roman" w:eastAsia="宋体" w:cs="Times New Roman"/>
                <w:i w:val="0"/>
                <w:iCs w:val="0"/>
                <w:color w:val="000000"/>
                <w:kern w:val="0"/>
                <w:sz w:val="18"/>
                <w:szCs w:val="18"/>
                <w:u w:val="none"/>
                <w:lang w:val="en-US" w:eastAsia="zh-CN" w:bidi="ar"/>
              </w:rPr>
              <w:t xml:space="preserve"> [5]</w:t>
            </w:r>
          </w:p>
        </w:tc>
        <w:tc>
          <w:tcPr>
            <w:tcW w:w="408" w:type="pct"/>
            <w:shd w:val="clear" w:color="auto" w:fill="FFFFFF" w:themeFill="background1"/>
            <w:vAlign w:val="top"/>
          </w:tcPr>
          <w:p w14:paraId="72CF3F42">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USA</w:t>
            </w:r>
          </w:p>
        </w:tc>
        <w:tc>
          <w:tcPr>
            <w:tcW w:w="310" w:type="pct"/>
            <w:shd w:val="clear" w:color="auto" w:fill="FFFFFF" w:themeFill="background1"/>
            <w:vAlign w:val="top"/>
          </w:tcPr>
          <w:p w14:paraId="3E01B19C">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50/50</w:t>
            </w:r>
          </w:p>
        </w:tc>
        <w:tc>
          <w:tcPr>
            <w:tcW w:w="668" w:type="pct"/>
            <w:shd w:val="clear" w:color="auto" w:fill="FFFFFF" w:themeFill="background1"/>
            <w:vAlign w:val="top"/>
          </w:tcPr>
          <w:p w14:paraId="1B88A074">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≥18</w:t>
            </w:r>
          </w:p>
        </w:tc>
        <w:tc>
          <w:tcPr>
            <w:tcW w:w="502" w:type="pct"/>
            <w:shd w:val="clear" w:color="auto" w:fill="FFFFFF" w:themeFill="background1"/>
            <w:vAlign w:val="top"/>
          </w:tcPr>
          <w:p w14:paraId="5F874B45">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Aerobic+resistance exercise</w:t>
            </w:r>
          </w:p>
        </w:tc>
        <w:tc>
          <w:tcPr>
            <w:tcW w:w="357" w:type="pct"/>
            <w:shd w:val="clear" w:color="auto" w:fill="FFFFFF" w:themeFill="background1"/>
            <w:vAlign w:val="top"/>
          </w:tcPr>
          <w:p w14:paraId="61259A47">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w:t>
            </w:r>
            <w:r>
              <w:rPr>
                <w:rFonts w:hint="default" w:ascii="Times New Roman" w:hAnsi="Times New Roman" w:cs="Times New Roman"/>
                <w:sz w:val="18"/>
                <w:szCs w:val="18"/>
                <w:vertAlign w:val="baseline"/>
              </w:rPr>
              <w:t>sual care</w:t>
            </w:r>
          </w:p>
        </w:tc>
        <w:tc>
          <w:tcPr>
            <w:tcW w:w="495" w:type="pct"/>
            <w:shd w:val="clear" w:color="auto" w:fill="FFFFFF" w:themeFill="background1"/>
            <w:vAlign w:val="top"/>
          </w:tcPr>
          <w:p w14:paraId="4762377E">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B</w:t>
            </w:r>
            <w:r>
              <w:rPr>
                <w:rFonts w:hint="default" w:ascii="Times New Roman" w:hAnsi="Times New Roman" w:cs="Times New Roman" w:eastAsiaTheme="minorEastAsia"/>
                <w:sz w:val="18"/>
                <w:szCs w:val="18"/>
                <w:vertAlign w:val="baseline"/>
                <w:lang w:val="en-US" w:eastAsia="zh-CN"/>
              </w:rPr>
              <w:t>reast cancer</w:t>
            </w:r>
          </w:p>
        </w:tc>
        <w:tc>
          <w:tcPr>
            <w:tcW w:w="592" w:type="pct"/>
            <w:shd w:val="clear" w:color="auto" w:fill="FFFFFF" w:themeFill="background1"/>
            <w:vAlign w:val="top"/>
          </w:tcPr>
          <w:p w14:paraId="0FAAF828">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3</w:t>
            </w:r>
            <w:r>
              <w:rPr>
                <w:rFonts w:hint="default" w:ascii="Times New Roman" w:hAnsi="Times New Roman" w:cs="Times New Roman"/>
                <w:sz w:val="18"/>
                <w:szCs w:val="18"/>
                <w:vertAlign w:val="baseline"/>
              </w:rPr>
              <w:t>sessions/week</w:t>
            </w:r>
          </w:p>
          <w:p w14:paraId="78A9F365">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80</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25E555A8">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16</w:t>
            </w:r>
          </w:p>
        </w:tc>
        <w:tc>
          <w:tcPr>
            <w:tcW w:w="483" w:type="pct"/>
            <w:shd w:val="clear" w:color="auto" w:fill="FFFFFF" w:themeFill="background1"/>
            <w:vAlign w:val="center"/>
          </w:tcPr>
          <w:p w14:paraId="00891E5C">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1320</w:t>
            </w:r>
          </w:p>
        </w:tc>
        <w:tc>
          <w:tcPr>
            <w:tcW w:w="401" w:type="pct"/>
            <w:shd w:val="clear" w:color="auto" w:fill="FFFFFF" w:themeFill="background1"/>
            <w:vAlign w:val="top"/>
          </w:tcPr>
          <w:p w14:paraId="6D70217A">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FACT-G</w:t>
            </w:r>
          </w:p>
        </w:tc>
      </w:tr>
      <w:tr w14:paraId="19397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19F7BFE2">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Galvão, DA 2010</w:t>
            </w:r>
            <w:r>
              <w:rPr>
                <w:rFonts w:hint="eastAsia" w:ascii="Times New Roman" w:hAnsi="Times New Roman" w:eastAsia="宋体" w:cs="Times New Roman"/>
                <w:i w:val="0"/>
                <w:iCs w:val="0"/>
                <w:color w:val="000000"/>
                <w:kern w:val="0"/>
                <w:sz w:val="18"/>
                <w:szCs w:val="18"/>
                <w:u w:val="none"/>
                <w:lang w:val="en-US" w:eastAsia="zh-CN" w:bidi="ar"/>
              </w:rPr>
              <w:t xml:space="preserve"> [6]</w:t>
            </w:r>
          </w:p>
        </w:tc>
        <w:tc>
          <w:tcPr>
            <w:tcW w:w="408" w:type="pct"/>
            <w:shd w:val="clear" w:color="auto" w:fill="FFFFFF" w:themeFill="background1"/>
            <w:vAlign w:val="top"/>
          </w:tcPr>
          <w:p w14:paraId="541CA885">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Australia</w:t>
            </w:r>
          </w:p>
        </w:tc>
        <w:tc>
          <w:tcPr>
            <w:tcW w:w="310" w:type="pct"/>
            <w:shd w:val="clear" w:color="auto" w:fill="FFFFFF" w:themeFill="background1"/>
            <w:vAlign w:val="top"/>
          </w:tcPr>
          <w:p w14:paraId="6F28F822">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26/25</w:t>
            </w:r>
          </w:p>
        </w:tc>
        <w:tc>
          <w:tcPr>
            <w:tcW w:w="668" w:type="pct"/>
            <w:shd w:val="clear" w:color="auto" w:fill="FFFFFF" w:themeFill="background1"/>
            <w:vAlign w:val="top"/>
          </w:tcPr>
          <w:p w14:paraId="52DA125F">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69.5±7.3/70.1±7.3</w:t>
            </w:r>
          </w:p>
        </w:tc>
        <w:tc>
          <w:tcPr>
            <w:tcW w:w="502" w:type="pct"/>
            <w:shd w:val="clear" w:color="auto" w:fill="FFFFFF" w:themeFill="background1"/>
            <w:vAlign w:val="top"/>
          </w:tcPr>
          <w:p w14:paraId="2E5AF2D3">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Aerobic+resistance exercise</w:t>
            </w:r>
          </w:p>
        </w:tc>
        <w:tc>
          <w:tcPr>
            <w:tcW w:w="357" w:type="pct"/>
            <w:shd w:val="clear" w:color="auto" w:fill="FFFFFF" w:themeFill="background1"/>
            <w:vAlign w:val="top"/>
          </w:tcPr>
          <w:p w14:paraId="50D04FC6">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5AC475B8">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Prostate Cancer</w:t>
            </w:r>
          </w:p>
          <w:p w14:paraId="3C187F53">
            <w:pPr>
              <w:jc w:val="left"/>
              <w:rPr>
                <w:rFonts w:hint="default" w:ascii="Times New Roman" w:hAnsi="Times New Roman" w:cs="Times New Roman"/>
                <w:sz w:val="18"/>
                <w:szCs w:val="18"/>
                <w:vertAlign w:val="baseline"/>
                <w:lang w:val="en-US" w:eastAsia="zh-CN"/>
              </w:rPr>
            </w:pPr>
          </w:p>
        </w:tc>
        <w:tc>
          <w:tcPr>
            <w:tcW w:w="592" w:type="pct"/>
            <w:shd w:val="clear" w:color="auto" w:fill="FFFFFF" w:themeFill="background1"/>
            <w:vAlign w:val="top"/>
          </w:tcPr>
          <w:p w14:paraId="1F86EC7A">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2sessions/week</w:t>
            </w:r>
          </w:p>
          <w:p w14:paraId="0A2478A8">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40min/session</w:t>
            </w:r>
          </w:p>
        </w:tc>
        <w:tc>
          <w:tcPr>
            <w:tcW w:w="310" w:type="pct"/>
            <w:shd w:val="clear" w:color="auto" w:fill="FFFFFF" w:themeFill="background1"/>
            <w:vAlign w:val="top"/>
          </w:tcPr>
          <w:p w14:paraId="1CB69C6C">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483" w:type="pct"/>
            <w:shd w:val="clear" w:color="auto" w:fill="FFFFFF" w:themeFill="background1"/>
            <w:vAlign w:val="center"/>
          </w:tcPr>
          <w:p w14:paraId="161AA3F2">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440</w:t>
            </w:r>
          </w:p>
        </w:tc>
        <w:tc>
          <w:tcPr>
            <w:tcW w:w="401" w:type="pct"/>
            <w:shd w:val="clear" w:color="auto" w:fill="FFFFFF" w:themeFill="background1"/>
            <w:vAlign w:val="top"/>
          </w:tcPr>
          <w:p w14:paraId="27351E0E">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EORTC QLQ-C30</w:t>
            </w:r>
          </w:p>
        </w:tc>
      </w:tr>
      <w:tr w14:paraId="2CBA8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467" w:type="pct"/>
            <w:shd w:val="clear" w:color="auto" w:fill="FFFFFF" w:themeFill="background1"/>
            <w:vAlign w:val="top"/>
          </w:tcPr>
          <w:p w14:paraId="28DBDF59">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Neuzillet C 2023</w:t>
            </w:r>
            <w:r>
              <w:rPr>
                <w:rFonts w:hint="eastAsia" w:ascii="Times New Roman" w:hAnsi="Times New Roman" w:eastAsia="宋体" w:cs="Times New Roman"/>
                <w:i w:val="0"/>
                <w:iCs w:val="0"/>
                <w:color w:val="000000"/>
                <w:kern w:val="0"/>
                <w:sz w:val="18"/>
                <w:szCs w:val="18"/>
                <w:u w:val="none"/>
                <w:lang w:val="en-US" w:eastAsia="zh-CN" w:bidi="ar"/>
              </w:rPr>
              <w:t xml:space="preserve"> [7]</w:t>
            </w:r>
          </w:p>
        </w:tc>
        <w:tc>
          <w:tcPr>
            <w:tcW w:w="408" w:type="pct"/>
            <w:shd w:val="clear" w:color="auto" w:fill="FFFFFF" w:themeFill="background1"/>
            <w:vAlign w:val="top"/>
          </w:tcPr>
          <w:p w14:paraId="03297BCB">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French</w:t>
            </w:r>
          </w:p>
        </w:tc>
        <w:tc>
          <w:tcPr>
            <w:tcW w:w="310" w:type="pct"/>
            <w:shd w:val="clear" w:color="auto" w:fill="FFFFFF" w:themeFill="background1"/>
            <w:vAlign w:val="top"/>
          </w:tcPr>
          <w:p w14:paraId="13AAF507">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87/85</w:t>
            </w:r>
          </w:p>
        </w:tc>
        <w:tc>
          <w:tcPr>
            <w:tcW w:w="668" w:type="pct"/>
            <w:shd w:val="clear" w:color="auto" w:fill="FFFFFF" w:themeFill="background1"/>
            <w:vAlign w:val="top"/>
          </w:tcPr>
          <w:p w14:paraId="79DBA4E2">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≥18</w:t>
            </w:r>
          </w:p>
        </w:tc>
        <w:tc>
          <w:tcPr>
            <w:tcW w:w="502" w:type="pct"/>
            <w:shd w:val="clear" w:color="auto" w:fill="FFFFFF" w:themeFill="background1"/>
            <w:vAlign w:val="top"/>
          </w:tcPr>
          <w:p w14:paraId="50905C09">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Aerobic+resistance exercise</w:t>
            </w:r>
          </w:p>
        </w:tc>
        <w:tc>
          <w:tcPr>
            <w:tcW w:w="357" w:type="pct"/>
            <w:shd w:val="clear" w:color="auto" w:fill="FFFFFF" w:themeFill="background1"/>
            <w:vAlign w:val="top"/>
          </w:tcPr>
          <w:p w14:paraId="6682A416">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3C141AD2">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Pancreatic Cancer</w:t>
            </w:r>
          </w:p>
        </w:tc>
        <w:tc>
          <w:tcPr>
            <w:tcW w:w="592" w:type="pct"/>
            <w:shd w:val="clear" w:color="auto" w:fill="FFFFFF" w:themeFill="background1"/>
            <w:vAlign w:val="top"/>
          </w:tcPr>
          <w:p w14:paraId="6CDB21D9">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5</w:t>
            </w:r>
            <w:r>
              <w:rPr>
                <w:rFonts w:hint="default" w:ascii="Times New Roman" w:hAnsi="Times New Roman" w:cs="Times New Roman"/>
                <w:sz w:val="18"/>
                <w:szCs w:val="18"/>
                <w:vertAlign w:val="baseline"/>
              </w:rPr>
              <w:t>sessions/week</w:t>
            </w:r>
          </w:p>
          <w:p w14:paraId="556BA221">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30</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08036393">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16</w:t>
            </w:r>
          </w:p>
        </w:tc>
        <w:tc>
          <w:tcPr>
            <w:tcW w:w="483" w:type="pct"/>
            <w:shd w:val="clear" w:color="auto" w:fill="FFFFFF" w:themeFill="background1"/>
            <w:vAlign w:val="center"/>
          </w:tcPr>
          <w:p w14:paraId="2F457DD1">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825</w:t>
            </w:r>
          </w:p>
        </w:tc>
        <w:tc>
          <w:tcPr>
            <w:tcW w:w="401" w:type="pct"/>
            <w:shd w:val="clear" w:color="auto" w:fill="FFFFFF" w:themeFill="background1"/>
            <w:vAlign w:val="top"/>
          </w:tcPr>
          <w:p w14:paraId="553D9A2D">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EORTC QLQ-C30</w:t>
            </w:r>
          </w:p>
        </w:tc>
      </w:tr>
      <w:tr w14:paraId="2AA3E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12990286">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Falz, R 2023</w:t>
            </w:r>
            <w:r>
              <w:rPr>
                <w:rFonts w:hint="eastAsia" w:ascii="Times New Roman" w:hAnsi="Times New Roman" w:eastAsia="宋体" w:cs="Times New Roman"/>
                <w:i w:val="0"/>
                <w:iCs w:val="0"/>
                <w:color w:val="000000"/>
                <w:kern w:val="0"/>
                <w:sz w:val="18"/>
                <w:szCs w:val="18"/>
                <w:u w:val="none"/>
                <w:lang w:val="en-US" w:eastAsia="zh-CN" w:bidi="ar"/>
              </w:rPr>
              <w:t xml:space="preserve"> [8]</w:t>
            </w:r>
          </w:p>
        </w:tc>
        <w:tc>
          <w:tcPr>
            <w:tcW w:w="408" w:type="pct"/>
            <w:shd w:val="clear" w:color="auto" w:fill="FFFFFF" w:themeFill="background1"/>
            <w:vAlign w:val="top"/>
          </w:tcPr>
          <w:p w14:paraId="7EDAF2D2">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Germany</w:t>
            </w:r>
          </w:p>
        </w:tc>
        <w:tc>
          <w:tcPr>
            <w:tcW w:w="310" w:type="pct"/>
            <w:shd w:val="clear" w:color="auto" w:fill="FFFFFF" w:themeFill="background1"/>
            <w:vAlign w:val="top"/>
          </w:tcPr>
          <w:p w14:paraId="3D2B3C40">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62/60</w:t>
            </w:r>
          </w:p>
        </w:tc>
        <w:tc>
          <w:tcPr>
            <w:tcW w:w="668" w:type="pct"/>
            <w:shd w:val="clear" w:color="auto" w:fill="FFFFFF" w:themeFill="background1"/>
            <w:vAlign w:val="top"/>
          </w:tcPr>
          <w:p w14:paraId="30FA51D3">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rPr>
              <w:t>54.4 ± 11</w:t>
            </w:r>
            <w:r>
              <w:rPr>
                <w:rFonts w:hint="default" w:ascii="Times New Roman" w:hAnsi="Times New Roman" w:cs="Times New Roman"/>
                <w:sz w:val="18"/>
                <w:szCs w:val="18"/>
                <w:vertAlign w:val="baseline"/>
                <w:lang w:val="en-US" w:eastAsia="zh-CN"/>
              </w:rPr>
              <w:t>/54.6 ± 12</w:t>
            </w:r>
          </w:p>
        </w:tc>
        <w:tc>
          <w:tcPr>
            <w:tcW w:w="502" w:type="pct"/>
            <w:shd w:val="clear" w:color="auto" w:fill="FFFFFF" w:themeFill="background1"/>
            <w:vAlign w:val="top"/>
          </w:tcPr>
          <w:p w14:paraId="55578943">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Aerobic+resistance exercise</w:t>
            </w:r>
          </w:p>
        </w:tc>
        <w:tc>
          <w:tcPr>
            <w:tcW w:w="357" w:type="pct"/>
            <w:shd w:val="clear" w:color="auto" w:fill="FFFFFF" w:themeFill="background1"/>
            <w:vAlign w:val="top"/>
          </w:tcPr>
          <w:p w14:paraId="6CA50F7A">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442822E3">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cancer</w:t>
            </w:r>
          </w:p>
          <w:p w14:paraId="5F87C89E">
            <w:pPr>
              <w:jc w:val="left"/>
              <w:rPr>
                <w:rFonts w:hint="default" w:ascii="Times New Roman" w:hAnsi="Times New Roman" w:cs="Times New Roman"/>
                <w:sz w:val="18"/>
                <w:szCs w:val="18"/>
                <w:vertAlign w:val="baseline"/>
                <w:lang w:val="en-US" w:eastAsia="zh-CN"/>
              </w:rPr>
            </w:pPr>
          </w:p>
        </w:tc>
        <w:tc>
          <w:tcPr>
            <w:tcW w:w="592" w:type="pct"/>
            <w:shd w:val="clear" w:color="auto" w:fill="FFFFFF" w:themeFill="background1"/>
            <w:vAlign w:val="top"/>
          </w:tcPr>
          <w:p w14:paraId="79186CC6">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3sessions/week</w:t>
            </w:r>
          </w:p>
          <w:p w14:paraId="0D13E00E">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30min/session</w:t>
            </w:r>
          </w:p>
        </w:tc>
        <w:tc>
          <w:tcPr>
            <w:tcW w:w="310" w:type="pct"/>
            <w:shd w:val="clear" w:color="auto" w:fill="FFFFFF" w:themeFill="background1"/>
            <w:vAlign w:val="top"/>
          </w:tcPr>
          <w:p w14:paraId="333F639C">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24</w:t>
            </w:r>
          </w:p>
        </w:tc>
        <w:tc>
          <w:tcPr>
            <w:tcW w:w="483" w:type="pct"/>
            <w:shd w:val="clear" w:color="auto" w:fill="FFFFFF" w:themeFill="background1"/>
            <w:vAlign w:val="center"/>
          </w:tcPr>
          <w:p w14:paraId="4EE7CCB8">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495</w:t>
            </w:r>
          </w:p>
        </w:tc>
        <w:tc>
          <w:tcPr>
            <w:tcW w:w="401" w:type="pct"/>
            <w:shd w:val="clear" w:color="auto" w:fill="FFFFFF" w:themeFill="background1"/>
            <w:vAlign w:val="top"/>
          </w:tcPr>
          <w:p w14:paraId="760BE33A">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EORTC QLQ-C30</w:t>
            </w:r>
          </w:p>
        </w:tc>
      </w:tr>
      <w:tr w14:paraId="3BEC5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75E601D6">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van Waart, H 2015</w:t>
            </w:r>
            <w:r>
              <w:rPr>
                <w:rFonts w:hint="eastAsia" w:ascii="Times New Roman" w:hAnsi="Times New Roman" w:eastAsia="宋体" w:cs="Times New Roman"/>
                <w:i w:val="0"/>
                <w:iCs w:val="0"/>
                <w:color w:val="000000"/>
                <w:kern w:val="0"/>
                <w:sz w:val="18"/>
                <w:szCs w:val="18"/>
                <w:u w:val="none"/>
                <w:lang w:val="en-US" w:eastAsia="zh-CN" w:bidi="ar"/>
              </w:rPr>
              <w:t xml:space="preserve"> [9]</w:t>
            </w:r>
          </w:p>
        </w:tc>
        <w:tc>
          <w:tcPr>
            <w:tcW w:w="408" w:type="pct"/>
            <w:shd w:val="clear" w:color="auto" w:fill="FFFFFF" w:themeFill="background1"/>
            <w:vAlign w:val="top"/>
          </w:tcPr>
          <w:p w14:paraId="3E02ED9B">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Netherlands</w:t>
            </w:r>
          </w:p>
        </w:tc>
        <w:tc>
          <w:tcPr>
            <w:tcW w:w="310" w:type="pct"/>
            <w:shd w:val="clear" w:color="auto" w:fill="FFFFFF" w:themeFill="background1"/>
            <w:vAlign w:val="top"/>
          </w:tcPr>
          <w:p w14:paraId="68424601">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71/69</w:t>
            </w:r>
            <w:r>
              <w:rPr>
                <w:rFonts w:hint="eastAsia" w:ascii="Times New Roman" w:hAnsi="Times New Roman" w:cs="Times New Roman"/>
                <w:sz w:val="18"/>
                <w:szCs w:val="18"/>
                <w:vertAlign w:val="baseline"/>
                <w:lang w:val="en-US" w:eastAsia="zh-CN"/>
              </w:rPr>
              <w:t>/66</w:t>
            </w:r>
          </w:p>
        </w:tc>
        <w:tc>
          <w:tcPr>
            <w:tcW w:w="668" w:type="pct"/>
            <w:shd w:val="clear" w:color="auto" w:fill="FFFFFF" w:themeFill="background1"/>
            <w:vAlign w:val="top"/>
          </w:tcPr>
          <w:p w14:paraId="16B051B9">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49.9±8.4/50.5±10.1</w:t>
            </w:r>
          </w:p>
        </w:tc>
        <w:tc>
          <w:tcPr>
            <w:tcW w:w="502" w:type="pct"/>
            <w:shd w:val="clear" w:color="auto" w:fill="FFFFFF" w:themeFill="background1"/>
            <w:vAlign w:val="top"/>
          </w:tcPr>
          <w:p w14:paraId="66818510">
            <w:pPr>
              <w:jc w:val="left"/>
              <w:rPr>
                <w:rFonts w:hint="default" w:ascii="Times New Roman" w:hAnsi="Times New Roman" w:cs="Times New Roman"/>
                <w:sz w:val="18"/>
                <w:szCs w:val="18"/>
                <w:vertAlign w:val="baseline"/>
              </w:rPr>
            </w:pPr>
            <w:r>
              <w:rPr>
                <w:rFonts w:hint="eastAsia" w:ascii="Times New Roman" w:hAnsi="Times New Roman" w:cs="Times New Roman"/>
                <w:sz w:val="18"/>
                <w:szCs w:val="18"/>
                <w:vertAlign w:val="baseline"/>
                <w:lang w:val="en-US" w:eastAsia="zh-CN"/>
              </w:rPr>
              <w:t>IG1:</w:t>
            </w:r>
            <w:r>
              <w:rPr>
                <w:rFonts w:hint="default" w:ascii="Times New Roman" w:hAnsi="Times New Roman" w:cs="Times New Roman"/>
                <w:sz w:val="18"/>
                <w:szCs w:val="18"/>
                <w:vertAlign w:val="baseline"/>
              </w:rPr>
              <w:t>Aerobic+resistance</w:t>
            </w:r>
            <w:r>
              <w:rPr>
                <w:rFonts w:hint="eastAsia" w:ascii="Times New Roman" w:hAnsi="Times New Roman" w:cs="Times New Roman"/>
                <w:sz w:val="18"/>
                <w:szCs w:val="18"/>
                <w:vertAlign w:val="baseline"/>
                <w:lang w:val="en-US" w:eastAsia="zh-CN"/>
              </w:rPr>
              <w:t xml:space="preserve"> </w:t>
            </w:r>
            <w:r>
              <w:rPr>
                <w:rFonts w:hint="default" w:ascii="Times New Roman" w:hAnsi="Times New Roman" w:cs="Times New Roman"/>
                <w:sz w:val="18"/>
                <w:szCs w:val="18"/>
                <w:vertAlign w:val="baseline"/>
              </w:rPr>
              <w:t>exercise</w:t>
            </w:r>
          </w:p>
          <w:p w14:paraId="3D53BBD2">
            <w:pPr>
              <w:jc w:val="left"/>
              <w:rPr>
                <w:rFonts w:hint="default" w:ascii="Times New Roman" w:hAnsi="Times New Roman" w:cs="Times New Roman" w:eastAsiaTheme="minorEastAsia"/>
                <w:sz w:val="18"/>
                <w:szCs w:val="18"/>
                <w:vertAlign w:val="baseline"/>
                <w:lang w:val="en-US" w:eastAsia="zh-CN"/>
              </w:rPr>
            </w:pPr>
            <w:r>
              <w:rPr>
                <w:rFonts w:hint="eastAsia" w:ascii="Times New Roman" w:hAnsi="Times New Roman" w:cs="Times New Roman"/>
                <w:sz w:val="18"/>
                <w:szCs w:val="18"/>
                <w:vertAlign w:val="baseline"/>
                <w:lang w:val="en-US" w:eastAsia="zh-CN"/>
              </w:rPr>
              <w:t>IG2:</w:t>
            </w:r>
            <w:r>
              <w:rPr>
                <w:rFonts w:hint="default" w:ascii="Times New Roman" w:hAnsi="Times New Roman" w:cs="Times New Roman"/>
                <w:sz w:val="18"/>
                <w:szCs w:val="18"/>
                <w:vertAlign w:val="baseline"/>
              </w:rPr>
              <w:t>Aerobic</w:t>
            </w:r>
            <w:r>
              <w:rPr>
                <w:rFonts w:hint="eastAsia" w:ascii="Times New Roman" w:hAnsi="Times New Roman" w:cs="Times New Roman"/>
                <w:sz w:val="18"/>
                <w:szCs w:val="18"/>
                <w:vertAlign w:val="baseline"/>
                <w:lang w:val="en-US" w:eastAsia="zh-CN"/>
              </w:rPr>
              <w:t xml:space="preserve"> exercise</w:t>
            </w:r>
          </w:p>
        </w:tc>
        <w:tc>
          <w:tcPr>
            <w:tcW w:w="357" w:type="pct"/>
            <w:shd w:val="clear" w:color="auto" w:fill="FFFFFF" w:themeFill="background1"/>
            <w:vAlign w:val="top"/>
          </w:tcPr>
          <w:p w14:paraId="7A8CCABA">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70620BFF">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B</w:t>
            </w:r>
            <w:r>
              <w:rPr>
                <w:rFonts w:hint="default" w:ascii="Times New Roman" w:hAnsi="Times New Roman" w:cs="Times New Roman"/>
                <w:sz w:val="18"/>
                <w:szCs w:val="18"/>
                <w:vertAlign w:val="baseline"/>
              </w:rPr>
              <w:t>reast cancer</w:t>
            </w:r>
          </w:p>
        </w:tc>
        <w:tc>
          <w:tcPr>
            <w:tcW w:w="592" w:type="pct"/>
            <w:shd w:val="clear" w:color="auto" w:fill="FFFFFF" w:themeFill="background1"/>
            <w:vAlign w:val="top"/>
          </w:tcPr>
          <w:p w14:paraId="7A54D506">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5</w:t>
            </w:r>
            <w:r>
              <w:rPr>
                <w:rFonts w:hint="default" w:ascii="Times New Roman" w:hAnsi="Times New Roman" w:cs="Times New Roman"/>
                <w:sz w:val="18"/>
                <w:szCs w:val="18"/>
                <w:vertAlign w:val="baseline"/>
              </w:rPr>
              <w:t>sessions/week</w:t>
            </w:r>
          </w:p>
          <w:p w14:paraId="190C36B9">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30</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55BFD77F">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483" w:type="pct"/>
            <w:shd w:val="clear" w:color="auto" w:fill="FFFFFF" w:themeFill="background1"/>
            <w:vAlign w:val="center"/>
          </w:tcPr>
          <w:p w14:paraId="41F281A2">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825</w:t>
            </w:r>
          </w:p>
        </w:tc>
        <w:tc>
          <w:tcPr>
            <w:tcW w:w="401" w:type="pct"/>
            <w:shd w:val="clear" w:color="auto" w:fill="FFFFFF" w:themeFill="background1"/>
            <w:vAlign w:val="top"/>
          </w:tcPr>
          <w:p w14:paraId="40E40524">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EORTC QLQ-C30</w:t>
            </w:r>
          </w:p>
        </w:tc>
      </w:tr>
      <w:tr w14:paraId="7834D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467" w:type="pct"/>
            <w:shd w:val="clear" w:color="auto" w:fill="FFFFFF" w:themeFill="background1"/>
            <w:vAlign w:val="top"/>
          </w:tcPr>
          <w:p w14:paraId="2BA53730">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Koevoets, E 2022</w:t>
            </w:r>
            <w:r>
              <w:rPr>
                <w:rFonts w:hint="eastAsia" w:ascii="Times New Roman" w:hAnsi="Times New Roman" w:eastAsia="宋体" w:cs="Times New Roman"/>
                <w:i w:val="0"/>
                <w:iCs w:val="0"/>
                <w:color w:val="000000"/>
                <w:kern w:val="0"/>
                <w:sz w:val="18"/>
                <w:szCs w:val="18"/>
                <w:u w:val="none"/>
                <w:lang w:val="en-US" w:eastAsia="zh-CN" w:bidi="ar"/>
              </w:rPr>
              <w:t xml:space="preserve"> [10]</w:t>
            </w:r>
          </w:p>
        </w:tc>
        <w:tc>
          <w:tcPr>
            <w:tcW w:w="408" w:type="pct"/>
            <w:shd w:val="clear" w:color="auto" w:fill="FFFFFF" w:themeFill="background1"/>
            <w:vAlign w:val="top"/>
          </w:tcPr>
          <w:p w14:paraId="10EBFB30">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Netherlands</w:t>
            </w:r>
          </w:p>
        </w:tc>
        <w:tc>
          <w:tcPr>
            <w:tcW w:w="310" w:type="pct"/>
            <w:shd w:val="clear" w:color="auto" w:fill="FFFFFF" w:themeFill="background1"/>
            <w:vAlign w:val="top"/>
          </w:tcPr>
          <w:p w14:paraId="508F9311">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84/86</w:t>
            </w:r>
          </w:p>
        </w:tc>
        <w:tc>
          <w:tcPr>
            <w:tcW w:w="668" w:type="pct"/>
            <w:shd w:val="clear" w:color="auto" w:fill="FFFFFF" w:themeFill="background1"/>
            <w:vAlign w:val="top"/>
          </w:tcPr>
          <w:p w14:paraId="536E6F52">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52.1±8.6/52.5±8.7</w:t>
            </w:r>
          </w:p>
        </w:tc>
        <w:tc>
          <w:tcPr>
            <w:tcW w:w="502" w:type="pct"/>
            <w:shd w:val="clear" w:color="auto" w:fill="FFFFFF" w:themeFill="background1"/>
            <w:vAlign w:val="top"/>
          </w:tcPr>
          <w:p w14:paraId="59B7B0A0">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Aerobic+resistance exercise</w:t>
            </w:r>
          </w:p>
        </w:tc>
        <w:tc>
          <w:tcPr>
            <w:tcW w:w="357" w:type="pct"/>
            <w:shd w:val="clear" w:color="auto" w:fill="FFFFFF" w:themeFill="background1"/>
            <w:vAlign w:val="top"/>
          </w:tcPr>
          <w:p w14:paraId="4186A1B1">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18D2DB20">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B</w:t>
            </w:r>
            <w:r>
              <w:rPr>
                <w:rFonts w:hint="default" w:ascii="Times New Roman" w:hAnsi="Times New Roman" w:cs="Times New Roman"/>
                <w:sz w:val="18"/>
                <w:szCs w:val="18"/>
                <w:vertAlign w:val="baseline"/>
              </w:rPr>
              <w:t>reast cancer</w:t>
            </w:r>
          </w:p>
        </w:tc>
        <w:tc>
          <w:tcPr>
            <w:tcW w:w="592" w:type="pct"/>
            <w:shd w:val="clear" w:color="auto" w:fill="FFFFFF" w:themeFill="background1"/>
            <w:vAlign w:val="top"/>
          </w:tcPr>
          <w:p w14:paraId="47268FF9">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4</w:t>
            </w:r>
            <w:r>
              <w:rPr>
                <w:rFonts w:hint="default" w:ascii="Times New Roman" w:hAnsi="Times New Roman" w:cs="Times New Roman"/>
                <w:sz w:val="18"/>
                <w:szCs w:val="18"/>
                <w:vertAlign w:val="baseline"/>
              </w:rPr>
              <w:t>sessions/week</w:t>
            </w:r>
          </w:p>
          <w:p w14:paraId="53B487FC">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60</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751F5A36">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24</w:t>
            </w:r>
          </w:p>
        </w:tc>
        <w:tc>
          <w:tcPr>
            <w:tcW w:w="483" w:type="pct"/>
            <w:shd w:val="clear" w:color="auto" w:fill="FFFFFF" w:themeFill="background1"/>
            <w:vAlign w:val="center"/>
          </w:tcPr>
          <w:p w14:paraId="50AD81BA">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1320</w:t>
            </w:r>
          </w:p>
        </w:tc>
        <w:tc>
          <w:tcPr>
            <w:tcW w:w="401" w:type="pct"/>
            <w:shd w:val="clear" w:color="auto" w:fill="FFFFFF" w:themeFill="background1"/>
            <w:vAlign w:val="top"/>
          </w:tcPr>
          <w:p w14:paraId="5A31CE9A">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EORTC QLQ-C30</w:t>
            </w:r>
          </w:p>
        </w:tc>
      </w:tr>
      <w:tr w14:paraId="473AC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43B62727">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Machado P 2024</w:t>
            </w:r>
            <w:r>
              <w:rPr>
                <w:rFonts w:hint="eastAsia" w:ascii="Times New Roman" w:hAnsi="Times New Roman" w:eastAsia="宋体" w:cs="Times New Roman"/>
                <w:i w:val="0"/>
                <w:iCs w:val="0"/>
                <w:color w:val="000000"/>
                <w:kern w:val="0"/>
                <w:sz w:val="18"/>
                <w:szCs w:val="18"/>
                <w:u w:val="none"/>
                <w:lang w:val="en-US" w:eastAsia="zh-CN" w:bidi="ar"/>
              </w:rPr>
              <w:t xml:space="preserve"> [11]</w:t>
            </w:r>
          </w:p>
        </w:tc>
        <w:tc>
          <w:tcPr>
            <w:tcW w:w="408" w:type="pct"/>
            <w:shd w:val="clear" w:color="auto" w:fill="FFFFFF" w:themeFill="background1"/>
            <w:vAlign w:val="top"/>
          </w:tcPr>
          <w:p w14:paraId="4A4C5B71">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Portugal</w:t>
            </w:r>
          </w:p>
        </w:tc>
        <w:tc>
          <w:tcPr>
            <w:tcW w:w="310" w:type="pct"/>
            <w:shd w:val="clear" w:color="auto" w:fill="FFFFFF" w:themeFill="background1"/>
            <w:vAlign w:val="top"/>
          </w:tcPr>
          <w:p w14:paraId="6D35E6A5">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20/21</w:t>
            </w:r>
          </w:p>
        </w:tc>
        <w:tc>
          <w:tcPr>
            <w:tcW w:w="668" w:type="pct"/>
            <w:shd w:val="clear" w:color="auto" w:fill="FFFFFF" w:themeFill="background1"/>
            <w:vAlign w:val="top"/>
          </w:tcPr>
          <w:p w14:paraId="68F51143">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rPr>
              <w:t>66.4±7.2</w:t>
            </w:r>
            <w:r>
              <w:rPr>
                <w:rFonts w:hint="default" w:ascii="Times New Roman" w:hAnsi="Times New Roman" w:cs="Times New Roman"/>
                <w:sz w:val="18"/>
                <w:szCs w:val="18"/>
                <w:vertAlign w:val="baseline"/>
                <w:lang w:val="en-US" w:eastAsia="zh-CN"/>
              </w:rPr>
              <w:t>/</w:t>
            </w:r>
            <w:r>
              <w:rPr>
                <w:rFonts w:hint="default" w:ascii="Times New Roman" w:hAnsi="Times New Roman" w:cs="Times New Roman"/>
                <w:sz w:val="18"/>
                <w:szCs w:val="18"/>
                <w:vertAlign w:val="baseline"/>
              </w:rPr>
              <w:t>68.7±10.3</w:t>
            </w:r>
          </w:p>
        </w:tc>
        <w:tc>
          <w:tcPr>
            <w:tcW w:w="502" w:type="pct"/>
            <w:shd w:val="clear" w:color="auto" w:fill="FFFFFF" w:themeFill="background1"/>
            <w:vAlign w:val="top"/>
          </w:tcPr>
          <w:p w14:paraId="50302E2D">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Aerobic+resistance exercise</w:t>
            </w:r>
          </w:p>
        </w:tc>
        <w:tc>
          <w:tcPr>
            <w:tcW w:w="357" w:type="pct"/>
            <w:shd w:val="clear" w:color="auto" w:fill="FFFFFF" w:themeFill="background1"/>
            <w:vAlign w:val="top"/>
          </w:tcPr>
          <w:p w14:paraId="12F358F7">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43872A17">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Lung cancer</w:t>
            </w:r>
          </w:p>
          <w:p w14:paraId="1E6E8134">
            <w:pPr>
              <w:jc w:val="left"/>
              <w:rPr>
                <w:rFonts w:hint="default" w:ascii="Times New Roman" w:hAnsi="Times New Roman" w:cs="Times New Roman"/>
                <w:sz w:val="18"/>
                <w:szCs w:val="18"/>
                <w:vertAlign w:val="baseline"/>
                <w:lang w:val="en-US" w:eastAsia="zh-CN"/>
              </w:rPr>
            </w:pPr>
          </w:p>
        </w:tc>
        <w:tc>
          <w:tcPr>
            <w:tcW w:w="592" w:type="pct"/>
            <w:shd w:val="clear" w:color="auto" w:fill="FFFFFF" w:themeFill="background1"/>
            <w:vAlign w:val="top"/>
          </w:tcPr>
          <w:p w14:paraId="5032C3EC">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5sessions/week</w:t>
            </w:r>
          </w:p>
          <w:p w14:paraId="25BBA360">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40min/session</w:t>
            </w:r>
          </w:p>
        </w:tc>
        <w:tc>
          <w:tcPr>
            <w:tcW w:w="310" w:type="pct"/>
            <w:shd w:val="clear" w:color="auto" w:fill="FFFFFF" w:themeFill="background1"/>
            <w:vAlign w:val="top"/>
          </w:tcPr>
          <w:p w14:paraId="7781B472">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4</w:t>
            </w:r>
          </w:p>
        </w:tc>
        <w:tc>
          <w:tcPr>
            <w:tcW w:w="483" w:type="pct"/>
            <w:shd w:val="clear" w:color="auto" w:fill="FFFFFF" w:themeFill="background1"/>
            <w:vAlign w:val="center"/>
          </w:tcPr>
          <w:p w14:paraId="7DBBD5FD">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1100</w:t>
            </w:r>
          </w:p>
        </w:tc>
        <w:tc>
          <w:tcPr>
            <w:tcW w:w="401" w:type="pct"/>
            <w:shd w:val="clear" w:color="auto" w:fill="FFFFFF" w:themeFill="background1"/>
            <w:vAlign w:val="top"/>
          </w:tcPr>
          <w:p w14:paraId="2AE9BBFA">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EORTC QLQ-C30</w:t>
            </w:r>
          </w:p>
        </w:tc>
      </w:tr>
      <w:tr w14:paraId="4E8FE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11065344">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D'Silva, C 2025</w:t>
            </w:r>
            <w:r>
              <w:rPr>
                <w:rFonts w:hint="eastAsia" w:ascii="Times New Roman" w:hAnsi="Times New Roman" w:eastAsia="宋体" w:cs="Times New Roman"/>
                <w:i w:val="0"/>
                <w:iCs w:val="0"/>
                <w:color w:val="000000"/>
                <w:kern w:val="0"/>
                <w:sz w:val="18"/>
                <w:szCs w:val="18"/>
                <w:u w:val="none"/>
                <w:lang w:val="en-US" w:eastAsia="zh-CN" w:bidi="ar"/>
              </w:rPr>
              <w:t xml:space="preserve"> [12]</w:t>
            </w:r>
          </w:p>
        </w:tc>
        <w:tc>
          <w:tcPr>
            <w:tcW w:w="408" w:type="pct"/>
            <w:shd w:val="clear" w:color="auto" w:fill="FFFFFF" w:themeFill="background1"/>
            <w:vAlign w:val="top"/>
          </w:tcPr>
          <w:p w14:paraId="53BA611C">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India</w:t>
            </w:r>
          </w:p>
        </w:tc>
        <w:tc>
          <w:tcPr>
            <w:tcW w:w="310" w:type="pct"/>
            <w:shd w:val="clear" w:color="auto" w:fill="FFFFFF" w:themeFill="background1"/>
            <w:vAlign w:val="top"/>
          </w:tcPr>
          <w:p w14:paraId="6EE6A5BF">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38/39</w:t>
            </w:r>
          </w:p>
        </w:tc>
        <w:tc>
          <w:tcPr>
            <w:tcW w:w="668" w:type="pct"/>
            <w:shd w:val="clear" w:color="auto" w:fill="FFFFFF" w:themeFill="background1"/>
            <w:vAlign w:val="top"/>
          </w:tcPr>
          <w:p w14:paraId="55572456">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rPr>
              <w:t>54.26±10.43</w:t>
            </w:r>
            <w:r>
              <w:rPr>
                <w:rFonts w:hint="default" w:ascii="Times New Roman" w:hAnsi="Times New Roman" w:cs="Times New Roman"/>
                <w:sz w:val="18"/>
                <w:szCs w:val="18"/>
                <w:vertAlign w:val="baseline"/>
                <w:lang w:val="en-US" w:eastAsia="zh-CN"/>
              </w:rPr>
              <w:t>/54.59±11.10</w:t>
            </w:r>
          </w:p>
        </w:tc>
        <w:tc>
          <w:tcPr>
            <w:tcW w:w="502" w:type="pct"/>
            <w:shd w:val="clear" w:color="auto" w:fill="FFFFFF" w:themeFill="background1"/>
            <w:vAlign w:val="top"/>
          </w:tcPr>
          <w:p w14:paraId="1D0E5AB0">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Aerobic+resistance exercise</w:t>
            </w:r>
          </w:p>
        </w:tc>
        <w:tc>
          <w:tcPr>
            <w:tcW w:w="357" w:type="pct"/>
            <w:shd w:val="clear" w:color="auto" w:fill="FFFFFF" w:themeFill="background1"/>
            <w:vAlign w:val="top"/>
          </w:tcPr>
          <w:p w14:paraId="27511DD9">
            <w:pPr>
              <w:jc w:val="left"/>
              <w:rPr>
                <w:rFonts w:hint="default" w:ascii="Times New Roman" w:hAnsi="Times New Roman" w:cs="Times New Roman"/>
                <w:sz w:val="18"/>
                <w:szCs w:val="18"/>
                <w:vertAlign w:val="baseline"/>
                <w:lang w:val="en-US"/>
              </w:rPr>
            </w:pPr>
            <w:r>
              <w:rPr>
                <w:rFonts w:hint="eastAsia" w:ascii="Times New Roman" w:hAnsi="Times New Roman" w:cs="Times New Roman"/>
                <w:sz w:val="18"/>
                <w:szCs w:val="18"/>
                <w:vertAlign w:val="baseline"/>
                <w:lang w:val="en-US" w:eastAsia="zh-CN"/>
              </w:rPr>
              <w:t>Walking</w:t>
            </w:r>
          </w:p>
        </w:tc>
        <w:tc>
          <w:tcPr>
            <w:tcW w:w="495" w:type="pct"/>
            <w:shd w:val="clear" w:color="auto" w:fill="FFFFFF" w:themeFill="background1"/>
            <w:vAlign w:val="top"/>
          </w:tcPr>
          <w:p w14:paraId="73B5A58C">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 xml:space="preserve">Head and Neck </w:t>
            </w:r>
            <w:r>
              <w:rPr>
                <w:rFonts w:hint="default" w:ascii="Times New Roman" w:hAnsi="Times New Roman" w:cs="Times New Roman"/>
                <w:sz w:val="18"/>
                <w:szCs w:val="18"/>
                <w:vertAlign w:val="baseline"/>
                <w:lang w:val="en-US" w:eastAsia="zh-CN"/>
              </w:rPr>
              <w:t>c</w:t>
            </w:r>
            <w:r>
              <w:rPr>
                <w:rFonts w:hint="default" w:ascii="Times New Roman" w:hAnsi="Times New Roman" w:cs="Times New Roman"/>
                <w:sz w:val="18"/>
                <w:szCs w:val="18"/>
                <w:vertAlign w:val="baseline"/>
              </w:rPr>
              <w:t>ancer</w:t>
            </w:r>
          </w:p>
        </w:tc>
        <w:tc>
          <w:tcPr>
            <w:tcW w:w="592" w:type="pct"/>
            <w:shd w:val="clear" w:color="auto" w:fill="FFFFFF" w:themeFill="background1"/>
            <w:vAlign w:val="top"/>
          </w:tcPr>
          <w:p w14:paraId="1581B7D9">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eastAsia" w:ascii="Times New Roman" w:hAnsi="Times New Roman" w:eastAsia="宋体" w:cs="Times New Roman"/>
                <w:i w:val="0"/>
                <w:iCs w:val="0"/>
                <w:color w:val="000000"/>
                <w:kern w:val="0"/>
                <w:sz w:val="18"/>
                <w:szCs w:val="18"/>
                <w:u w:val="none"/>
                <w:lang w:val="en-US" w:eastAsia="zh-CN" w:bidi="ar"/>
              </w:rPr>
              <w:t>IG:</w:t>
            </w:r>
            <w:r>
              <w:rPr>
                <w:rFonts w:hint="default" w:ascii="Times New Roman" w:hAnsi="Times New Roman" w:eastAsia="宋体" w:cs="Times New Roman"/>
                <w:i w:val="0"/>
                <w:iCs w:val="0"/>
                <w:color w:val="000000"/>
                <w:kern w:val="0"/>
                <w:sz w:val="18"/>
                <w:szCs w:val="18"/>
                <w:u w:val="none"/>
                <w:lang w:val="en-US" w:eastAsia="zh-CN" w:bidi="ar"/>
              </w:rPr>
              <w:t>5</w:t>
            </w:r>
            <w:r>
              <w:rPr>
                <w:rFonts w:hint="default" w:ascii="Times New Roman" w:hAnsi="Times New Roman" w:cs="Times New Roman"/>
                <w:sz w:val="18"/>
                <w:szCs w:val="18"/>
                <w:vertAlign w:val="baseline"/>
              </w:rPr>
              <w:t>sessions/week</w:t>
            </w:r>
          </w:p>
          <w:p w14:paraId="7C2F0636">
            <w:pPr>
              <w:keepNext w:val="0"/>
              <w:keepLines w:val="0"/>
              <w:widowControl/>
              <w:suppressLineNumbers w:val="0"/>
              <w:jc w:val="left"/>
              <w:textAlignment w:val="center"/>
              <w:rPr>
                <w:rFonts w:hint="default" w:ascii="Times New Roman" w:hAnsi="Times New Roman" w:cs="Times New Roman"/>
                <w:sz w:val="18"/>
                <w:szCs w:val="18"/>
                <w:vertAlign w:val="baseline"/>
                <w:lang w:val="en-US" w:eastAsia="zh-CN"/>
              </w:rPr>
            </w:pPr>
            <w:r>
              <w:rPr>
                <w:rFonts w:hint="default" w:ascii="Times New Roman" w:hAnsi="Times New Roman" w:eastAsia="宋体" w:cs="Times New Roman"/>
                <w:i w:val="0"/>
                <w:iCs w:val="0"/>
                <w:color w:val="000000"/>
                <w:kern w:val="0"/>
                <w:sz w:val="18"/>
                <w:szCs w:val="18"/>
                <w:u w:val="none"/>
                <w:lang w:val="en-US" w:eastAsia="zh-CN" w:bidi="ar"/>
              </w:rPr>
              <w:t>20</w:t>
            </w:r>
            <w:r>
              <w:rPr>
                <w:rFonts w:hint="default" w:ascii="Times New Roman" w:hAnsi="Times New Roman" w:cs="Times New Roman"/>
                <w:sz w:val="18"/>
                <w:szCs w:val="18"/>
                <w:vertAlign w:val="baseline"/>
                <w:lang w:val="en-US" w:eastAsia="zh-CN"/>
              </w:rPr>
              <w:t>min/session</w:t>
            </w:r>
          </w:p>
          <w:p w14:paraId="0BA9D31D">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eastAsia" w:ascii="Times New Roman" w:hAnsi="Times New Roman" w:cs="Times New Roman"/>
                <w:sz w:val="18"/>
                <w:szCs w:val="18"/>
                <w:vertAlign w:val="baseline"/>
                <w:lang w:val="en-US" w:eastAsia="zh-CN"/>
              </w:rPr>
              <w:t>CG:</w:t>
            </w:r>
            <w:r>
              <w:rPr>
                <w:rFonts w:hint="default" w:ascii="Times New Roman" w:hAnsi="Times New Roman" w:eastAsia="宋体" w:cs="Times New Roman"/>
                <w:i w:val="0"/>
                <w:iCs w:val="0"/>
                <w:color w:val="000000"/>
                <w:kern w:val="0"/>
                <w:sz w:val="18"/>
                <w:szCs w:val="18"/>
                <w:u w:val="none"/>
                <w:lang w:val="en-US" w:eastAsia="zh-CN" w:bidi="ar"/>
              </w:rPr>
              <w:t>5</w:t>
            </w:r>
            <w:r>
              <w:rPr>
                <w:rFonts w:hint="default" w:ascii="Times New Roman" w:hAnsi="Times New Roman" w:cs="Times New Roman"/>
                <w:sz w:val="18"/>
                <w:szCs w:val="18"/>
                <w:vertAlign w:val="baseline"/>
              </w:rPr>
              <w:t>sessions/week</w:t>
            </w:r>
          </w:p>
          <w:p w14:paraId="2A599C78">
            <w:pPr>
              <w:keepNext w:val="0"/>
              <w:keepLines w:val="0"/>
              <w:widowControl/>
              <w:suppressLineNumbers w:val="0"/>
              <w:jc w:val="left"/>
              <w:textAlignment w:val="center"/>
              <w:rPr>
                <w:rFonts w:hint="default" w:ascii="Times New Roman" w:hAnsi="Times New Roman" w:cs="Times New Roman"/>
                <w:sz w:val="18"/>
                <w:szCs w:val="18"/>
                <w:vertAlign w:val="baseline"/>
                <w:lang w:val="en-US" w:eastAsia="zh-CN"/>
              </w:rPr>
            </w:pPr>
            <w:r>
              <w:rPr>
                <w:rFonts w:hint="eastAsia" w:ascii="Times New Roman" w:hAnsi="Times New Roman" w:eastAsia="宋体" w:cs="Times New Roman"/>
                <w:i w:val="0"/>
                <w:iCs w:val="0"/>
                <w:color w:val="000000"/>
                <w:kern w:val="0"/>
                <w:sz w:val="18"/>
                <w:szCs w:val="18"/>
                <w:u w:val="none"/>
                <w:lang w:val="en-US" w:eastAsia="zh-CN" w:bidi="ar"/>
              </w:rPr>
              <w:t>1</w:t>
            </w:r>
            <w:r>
              <w:rPr>
                <w:rFonts w:hint="default" w:ascii="Times New Roman" w:hAnsi="Times New Roman" w:eastAsia="宋体" w:cs="Times New Roman"/>
                <w:i w:val="0"/>
                <w:iCs w:val="0"/>
                <w:color w:val="000000"/>
                <w:kern w:val="0"/>
                <w:sz w:val="18"/>
                <w:szCs w:val="18"/>
                <w:u w:val="none"/>
                <w:lang w:val="en-US" w:eastAsia="zh-CN" w:bidi="ar"/>
              </w:rPr>
              <w:t>0</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0A03D94D">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7</w:t>
            </w:r>
          </w:p>
        </w:tc>
        <w:tc>
          <w:tcPr>
            <w:tcW w:w="483" w:type="pct"/>
            <w:shd w:val="clear" w:color="auto" w:fill="FFFFFF" w:themeFill="background1"/>
            <w:vAlign w:val="center"/>
          </w:tcPr>
          <w:p w14:paraId="760A64A5">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550</w:t>
            </w:r>
          </w:p>
        </w:tc>
        <w:tc>
          <w:tcPr>
            <w:tcW w:w="401" w:type="pct"/>
            <w:shd w:val="clear" w:color="auto" w:fill="FFFFFF" w:themeFill="background1"/>
            <w:vAlign w:val="top"/>
          </w:tcPr>
          <w:p w14:paraId="4A564E14">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FACT-HN</w:t>
            </w:r>
          </w:p>
        </w:tc>
      </w:tr>
      <w:tr w14:paraId="499C7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67E770FB">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Mardani A 2021</w:t>
            </w:r>
            <w:r>
              <w:rPr>
                <w:rFonts w:hint="eastAsia" w:ascii="Times New Roman" w:hAnsi="Times New Roman" w:eastAsia="宋体" w:cs="Times New Roman"/>
                <w:i w:val="0"/>
                <w:iCs w:val="0"/>
                <w:color w:val="000000"/>
                <w:kern w:val="0"/>
                <w:sz w:val="18"/>
                <w:szCs w:val="18"/>
                <w:u w:val="none"/>
                <w:lang w:val="en-US" w:eastAsia="zh-CN" w:bidi="ar"/>
              </w:rPr>
              <w:t xml:space="preserve"> [13]</w:t>
            </w:r>
          </w:p>
        </w:tc>
        <w:tc>
          <w:tcPr>
            <w:tcW w:w="408" w:type="pct"/>
            <w:shd w:val="clear" w:color="auto" w:fill="FFFFFF" w:themeFill="background1"/>
            <w:vAlign w:val="top"/>
          </w:tcPr>
          <w:p w14:paraId="28B3B361">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Iran</w:t>
            </w:r>
          </w:p>
        </w:tc>
        <w:tc>
          <w:tcPr>
            <w:tcW w:w="310" w:type="pct"/>
            <w:shd w:val="clear" w:color="auto" w:fill="FFFFFF" w:themeFill="background1"/>
            <w:vAlign w:val="top"/>
          </w:tcPr>
          <w:p w14:paraId="5DD0208C">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40/40</w:t>
            </w:r>
          </w:p>
        </w:tc>
        <w:tc>
          <w:tcPr>
            <w:tcW w:w="668" w:type="pct"/>
            <w:shd w:val="clear" w:color="auto" w:fill="FFFFFF" w:themeFill="background1"/>
            <w:vAlign w:val="top"/>
          </w:tcPr>
          <w:p w14:paraId="3FE7A662">
            <w:pPr>
              <w:jc w:val="left"/>
              <w:rPr>
                <w:rFonts w:hint="default" w:ascii="Times New Roman" w:hAnsi="Times New Roman" w:cs="Times New Roman"/>
                <w:sz w:val="18"/>
                <w:szCs w:val="18"/>
                <w:vertAlign w:val="baseline"/>
                <w:lang w:eastAsia="zh-CN"/>
              </w:rPr>
            </w:pPr>
            <w:r>
              <w:rPr>
                <w:rFonts w:hint="default" w:ascii="Times New Roman" w:hAnsi="Times New Roman" w:cs="Times New Roman"/>
                <w:sz w:val="18"/>
                <w:szCs w:val="18"/>
                <w:vertAlign w:val="baseline"/>
              </w:rPr>
              <w:t>69.40±5.77</w:t>
            </w:r>
            <w:r>
              <w:rPr>
                <w:rFonts w:hint="default" w:ascii="Times New Roman" w:hAnsi="Times New Roman" w:cs="Times New Roman"/>
                <w:sz w:val="18"/>
                <w:szCs w:val="18"/>
                <w:vertAlign w:val="baseline"/>
                <w:lang w:val="en-US" w:eastAsia="zh-CN"/>
              </w:rPr>
              <w:t>/</w:t>
            </w:r>
            <w:r>
              <w:rPr>
                <w:rFonts w:hint="default" w:ascii="Times New Roman" w:hAnsi="Times New Roman" w:cs="Times New Roman"/>
                <w:sz w:val="18"/>
                <w:szCs w:val="18"/>
                <w:vertAlign w:val="baseline"/>
              </w:rPr>
              <w:t xml:space="preserve">70.39 </w:t>
            </w:r>
            <w:r>
              <w:rPr>
                <w:rFonts w:hint="default" w:ascii="Times New Roman" w:hAnsi="Times New Roman" w:cs="Times New Roman"/>
                <w:sz w:val="18"/>
                <w:szCs w:val="18"/>
                <w:vertAlign w:val="baseline"/>
                <w:lang w:val="en-US" w:eastAsia="zh-CN"/>
              </w:rPr>
              <w:t>±</w:t>
            </w:r>
            <w:r>
              <w:rPr>
                <w:rFonts w:hint="default" w:ascii="Times New Roman" w:hAnsi="Times New Roman" w:cs="Times New Roman"/>
                <w:sz w:val="18"/>
                <w:szCs w:val="18"/>
                <w:vertAlign w:val="baseline"/>
              </w:rPr>
              <w:t>5.45</w:t>
            </w:r>
          </w:p>
        </w:tc>
        <w:tc>
          <w:tcPr>
            <w:tcW w:w="502" w:type="pct"/>
            <w:shd w:val="clear" w:color="auto" w:fill="FFFFFF" w:themeFill="background1"/>
            <w:vAlign w:val="top"/>
          </w:tcPr>
          <w:p w14:paraId="536E3667">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Aerobic+resistance exercise</w:t>
            </w:r>
          </w:p>
        </w:tc>
        <w:tc>
          <w:tcPr>
            <w:tcW w:w="357" w:type="pct"/>
            <w:shd w:val="clear" w:color="auto" w:fill="FFFFFF" w:themeFill="background1"/>
            <w:vAlign w:val="top"/>
          </w:tcPr>
          <w:p w14:paraId="5F7F9FFD">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1B3BC5AB">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Prostate cancer</w:t>
            </w:r>
          </w:p>
          <w:p w14:paraId="4ABA7F71">
            <w:pPr>
              <w:jc w:val="left"/>
              <w:rPr>
                <w:rFonts w:hint="default" w:ascii="Times New Roman" w:hAnsi="Times New Roman" w:cs="Times New Roman"/>
                <w:sz w:val="18"/>
                <w:szCs w:val="18"/>
                <w:vertAlign w:val="baseline"/>
                <w:lang w:val="en-US" w:eastAsia="zh-CN"/>
              </w:rPr>
            </w:pPr>
          </w:p>
        </w:tc>
        <w:tc>
          <w:tcPr>
            <w:tcW w:w="592" w:type="pct"/>
            <w:shd w:val="clear" w:color="auto" w:fill="FFFFFF" w:themeFill="background1"/>
            <w:vAlign w:val="top"/>
          </w:tcPr>
          <w:p w14:paraId="2F95A833">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4</w:t>
            </w:r>
            <w:r>
              <w:rPr>
                <w:rFonts w:hint="default" w:ascii="Times New Roman" w:hAnsi="Times New Roman" w:cs="Times New Roman"/>
                <w:sz w:val="18"/>
                <w:szCs w:val="18"/>
                <w:vertAlign w:val="baseline"/>
              </w:rPr>
              <w:t>sessions/week</w:t>
            </w:r>
          </w:p>
          <w:p w14:paraId="7969EE81">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30</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6B535762">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483" w:type="pct"/>
            <w:shd w:val="clear" w:color="auto" w:fill="FFFFFF" w:themeFill="background1"/>
            <w:vAlign w:val="center"/>
          </w:tcPr>
          <w:p w14:paraId="66101AFB">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660</w:t>
            </w:r>
          </w:p>
        </w:tc>
        <w:tc>
          <w:tcPr>
            <w:tcW w:w="401" w:type="pct"/>
            <w:shd w:val="clear" w:color="auto" w:fill="FFFFFF" w:themeFill="background1"/>
            <w:vAlign w:val="top"/>
          </w:tcPr>
          <w:p w14:paraId="5B89D405">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EORTC QLQ-C30</w:t>
            </w:r>
          </w:p>
        </w:tc>
      </w:tr>
      <w:tr w14:paraId="781A6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33476FFE">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Saarto T 2012</w:t>
            </w:r>
            <w:r>
              <w:rPr>
                <w:rFonts w:hint="eastAsia" w:ascii="Times New Roman" w:hAnsi="Times New Roman" w:eastAsia="宋体" w:cs="Times New Roman"/>
                <w:i w:val="0"/>
                <w:iCs w:val="0"/>
                <w:color w:val="000000"/>
                <w:kern w:val="0"/>
                <w:sz w:val="18"/>
                <w:szCs w:val="18"/>
                <w:u w:val="none"/>
                <w:lang w:val="en-US" w:eastAsia="zh-CN" w:bidi="ar"/>
              </w:rPr>
              <w:t xml:space="preserve"> [14]</w:t>
            </w:r>
          </w:p>
        </w:tc>
        <w:tc>
          <w:tcPr>
            <w:tcW w:w="408" w:type="pct"/>
            <w:shd w:val="clear" w:color="auto" w:fill="FFFFFF" w:themeFill="background1"/>
            <w:vAlign w:val="top"/>
          </w:tcPr>
          <w:p w14:paraId="5570DE7B">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Finland</w:t>
            </w:r>
          </w:p>
        </w:tc>
        <w:tc>
          <w:tcPr>
            <w:tcW w:w="310" w:type="pct"/>
            <w:shd w:val="clear" w:color="auto" w:fill="FFFFFF" w:themeFill="background1"/>
            <w:vAlign w:val="top"/>
          </w:tcPr>
          <w:p w14:paraId="68A59883">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263/237</w:t>
            </w:r>
          </w:p>
        </w:tc>
        <w:tc>
          <w:tcPr>
            <w:tcW w:w="668" w:type="pct"/>
            <w:shd w:val="clear" w:color="auto" w:fill="FFFFFF" w:themeFill="background1"/>
            <w:vAlign w:val="top"/>
          </w:tcPr>
          <w:p w14:paraId="3954AD03">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52.3(36-68)/52.4(35-68)</w:t>
            </w:r>
          </w:p>
        </w:tc>
        <w:tc>
          <w:tcPr>
            <w:tcW w:w="502" w:type="pct"/>
            <w:shd w:val="clear" w:color="auto" w:fill="FFFFFF" w:themeFill="background1"/>
            <w:vAlign w:val="top"/>
          </w:tcPr>
          <w:p w14:paraId="68C7976B">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Aerobic+resistance exercise</w:t>
            </w:r>
          </w:p>
        </w:tc>
        <w:tc>
          <w:tcPr>
            <w:tcW w:w="357" w:type="pct"/>
            <w:shd w:val="clear" w:color="auto" w:fill="FFFFFF" w:themeFill="background1"/>
            <w:vAlign w:val="top"/>
          </w:tcPr>
          <w:p w14:paraId="5A5C0F5E">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03F398FB">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B</w:t>
            </w:r>
            <w:r>
              <w:rPr>
                <w:rFonts w:hint="default" w:ascii="Times New Roman" w:hAnsi="Times New Roman" w:cs="Times New Roman"/>
                <w:sz w:val="18"/>
                <w:szCs w:val="18"/>
                <w:vertAlign w:val="baseline"/>
              </w:rPr>
              <w:t>reast cancer</w:t>
            </w:r>
          </w:p>
        </w:tc>
        <w:tc>
          <w:tcPr>
            <w:tcW w:w="592" w:type="pct"/>
            <w:shd w:val="clear" w:color="auto" w:fill="FFFFFF" w:themeFill="background1"/>
            <w:vAlign w:val="top"/>
          </w:tcPr>
          <w:p w14:paraId="7A34F616">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3</w:t>
            </w:r>
            <w:r>
              <w:rPr>
                <w:rFonts w:hint="default" w:ascii="Times New Roman" w:hAnsi="Times New Roman" w:cs="Times New Roman"/>
                <w:sz w:val="18"/>
                <w:szCs w:val="18"/>
                <w:vertAlign w:val="baseline"/>
              </w:rPr>
              <w:t>sessions/week</w:t>
            </w:r>
          </w:p>
          <w:p w14:paraId="37BE71CF">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60</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50A457E9">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48</w:t>
            </w:r>
          </w:p>
        </w:tc>
        <w:tc>
          <w:tcPr>
            <w:tcW w:w="483" w:type="pct"/>
            <w:shd w:val="clear" w:color="auto" w:fill="FFFFFF" w:themeFill="background1"/>
            <w:vAlign w:val="center"/>
          </w:tcPr>
          <w:p w14:paraId="1D63FD40">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990</w:t>
            </w:r>
          </w:p>
        </w:tc>
        <w:tc>
          <w:tcPr>
            <w:tcW w:w="401" w:type="pct"/>
            <w:shd w:val="clear" w:color="auto" w:fill="FFFFFF" w:themeFill="background1"/>
            <w:vAlign w:val="top"/>
          </w:tcPr>
          <w:p w14:paraId="2F35B24D">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EORTC QLQ-C30</w:t>
            </w:r>
          </w:p>
        </w:tc>
      </w:tr>
      <w:tr w14:paraId="3CA10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55AA0161">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Casanovas-Álvarez, A 2024</w:t>
            </w:r>
            <w:r>
              <w:rPr>
                <w:rFonts w:hint="eastAsia" w:ascii="Times New Roman" w:hAnsi="Times New Roman" w:eastAsia="宋体" w:cs="Times New Roman"/>
                <w:i w:val="0"/>
                <w:iCs w:val="0"/>
                <w:color w:val="000000"/>
                <w:kern w:val="0"/>
                <w:sz w:val="18"/>
                <w:szCs w:val="18"/>
                <w:u w:val="none"/>
                <w:lang w:val="en-US" w:eastAsia="zh-CN" w:bidi="ar"/>
              </w:rPr>
              <w:t xml:space="preserve"> [15]</w:t>
            </w:r>
          </w:p>
        </w:tc>
        <w:tc>
          <w:tcPr>
            <w:tcW w:w="408" w:type="pct"/>
            <w:shd w:val="clear" w:color="auto" w:fill="FFFFFF" w:themeFill="background1"/>
            <w:vAlign w:val="top"/>
          </w:tcPr>
          <w:p w14:paraId="7055C607">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Spain</w:t>
            </w:r>
          </w:p>
        </w:tc>
        <w:tc>
          <w:tcPr>
            <w:tcW w:w="310" w:type="pct"/>
            <w:shd w:val="clear" w:color="auto" w:fill="FFFFFF" w:themeFill="background1"/>
            <w:vAlign w:val="top"/>
          </w:tcPr>
          <w:p w14:paraId="0803B6C9">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30/31</w:t>
            </w:r>
          </w:p>
        </w:tc>
        <w:tc>
          <w:tcPr>
            <w:tcW w:w="668" w:type="pct"/>
            <w:shd w:val="clear" w:color="auto" w:fill="FFFFFF" w:themeFill="background1"/>
            <w:vAlign w:val="top"/>
          </w:tcPr>
          <w:p w14:paraId="5D109553">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49.2±10.9/54.7 ±12.1</w:t>
            </w:r>
          </w:p>
        </w:tc>
        <w:tc>
          <w:tcPr>
            <w:tcW w:w="502" w:type="pct"/>
            <w:shd w:val="clear" w:color="auto" w:fill="FFFFFF" w:themeFill="background1"/>
            <w:vAlign w:val="top"/>
          </w:tcPr>
          <w:p w14:paraId="6294DEAD">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Aerobic+resistance exercise</w:t>
            </w:r>
          </w:p>
        </w:tc>
        <w:tc>
          <w:tcPr>
            <w:tcW w:w="357" w:type="pct"/>
            <w:shd w:val="clear" w:color="auto" w:fill="FFFFFF" w:themeFill="background1"/>
            <w:vAlign w:val="top"/>
          </w:tcPr>
          <w:p w14:paraId="23D52A4F">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27000916">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B</w:t>
            </w:r>
            <w:r>
              <w:rPr>
                <w:rFonts w:hint="default" w:ascii="Times New Roman" w:hAnsi="Times New Roman" w:cs="Times New Roman"/>
                <w:sz w:val="18"/>
                <w:szCs w:val="18"/>
                <w:vertAlign w:val="baseline"/>
              </w:rPr>
              <w:t>reast cancer</w:t>
            </w:r>
          </w:p>
        </w:tc>
        <w:tc>
          <w:tcPr>
            <w:tcW w:w="592" w:type="pct"/>
            <w:shd w:val="clear" w:color="auto" w:fill="FFFFFF" w:themeFill="background1"/>
            <w:vAlign w:val="top"/>
          </w:tcPr>
          <w:p w14:paraId="0B42DA70">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2</w:t>
            </w:r>
            <w:r>
              <w:rPr>
                <w:rFonts w:hint="default" w:ascii="Times New Roman" w:hAnsi="Times New Roman" w:cs="Times New Roman"/>
                <w:sz w:val="18"/>
                <w:szCs w:val="18"/>
                <w:vertAlign w:val="baseline"/>
              </w:rPr>
              <w:t>sessions/week</w:t>
            </w:r>
          </w:p>
          <w:p w14:paraId="15B7C145">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75</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36454A65">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11</w:t>
            </w:r>
          </w:p>
        </w:tc>
        <w:tc>
          <w:tcPr>
            <w:tcW w:w="483" w:type="pct"/>
            <w:shd w:val="clear" w:color="auto" w:fill="FFFFFF" w:themeFill="background1"/>
            <w:vAlign w:val="center"/>
          </w:tcPr>
          <w:p w14:paraId="4A835444">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825</w:t>
            </w:r>
          </w:p>
        </w:tc>
        <w:tc>
          <w:tcPr>
            <w:tcW w:w="401" w:type="pct"/>
            <w:shd w:val="clear" w:color="auto" w:fill="FFFFFF" w:themeFill="background1"/>
            <w:vAlign w:val="top"/>
          </w:tcPr>
          <w:p w14:paraId="186382D7">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EORTC QLQ-C30</w:t>
            </w:r>
          </w:p>
        </w:tc>
      </w:tr>
      <w:tr w14:paraId="4B176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5430924C">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Kim, J. 2019</w:t>
            </w:r>
            <w:r>
              <w:rPr>
                <w:rFonts w:hint="eastAsia" w:ascii="Times New Roman" w:hAnsi="Times New Roman" w:eastAsia="宋体" w:cs="Times New Roman"/>
                <w:i w:val="0"/>
                <w:iCs w:val="0"/>
                <w:color w:val="000000"/>
                <w:kern w:val="0"/>
                <w:sz w:val="18"/>
                <w:szCs w:val="18"/>
                <w:u w:val="none"/>
                <w:lang w:val="en-US" w:eastAsia="zh-CN" w:bidi="ar"/>
              </w:rPr>
              <w:t xml:space="preserve"> [16]</w:t>
            </w:r>
          </w:p>
        </w:tc>
        <w:tc>
          <w:tcPr>
            <w:tcW w:w="408" w:type="pct"/>
            <w:shd w:val="clear" w:color="auto" w:fill="FFFFFF" w:themeFill="background1"/>
            <w:vAlign w:val="top"/>
          </w:tcPr>
          <w:p w14:paraId="480564C5">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South Korea</w:t>
            </w:r>
          </w:p>
        </w:tc>
        <w:tc>
          <w:tcPr>
            <w:tcW w:w="310" w:type="pct"/>
            <w:shd w:val="clear" w:color="auto" w:fill="FFFFFF" w:themeFill="background1"/>
            <w:vAlign w:val="top"/>
          </w:tcPr>
          <w:p w14:paraId="5A1F770B">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30/28</w:t>
            </w:r>
          </w:p>
        </w:tc>
        <w:tc>
          <w:tcPr>
            <w:tcW w:w="668" w:type="pct"/>
            <w:shd w:val="clear" w:color="auto" w:fill="FFFFFF" w:themeFill="background1"/>
            <w:vAlign w:val="top"/>
          </w:tcPr>
          <w:p w14:paraId="4709D029">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55.7±8.7/56.8±10.2</w:t>
            </w:r>
          </w:p>
        </w:tc>
        <w:tc>
          <w:tcPr>
            <w:tcW w:w="502" w:type="pct"/>
            <w:shd w:val="clear" w:color="auto" w:fill="FFFFFF" w:themeFill="background1"/>
            <w:vAlign w:val="top"/>
          </w:tcPr>
          <w:p w14:paraId="0C11556A">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Aerobic+resistance exercise</w:t>
            </w:r>
          </w:p>
        </w:tc>
        <w:tc>
          <w:tcPr>
            <w:tcW w:w="357" w:type="pct"/>
            <w:shd w:val="clear" w:color="auto" w:fill="FFFFFF" w:themeFill="background1"/>
            <w:vAlign w:val="top"/>
          </w:tcPr>
          <w:p w14:paraId="0B5CF238">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0DF841B8">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C</w:t>
            </w:r>
            <w:r>
              <w:rPr>
                <w:rFonts w:hint="default" w:ascii="Times New Roman" w:hAnsi="Times New Roman" w:cs="Times New Roman"/>
                <w:sz w:val="18"/>
                <w:szCs w:val="18"/>
                <w:vertAlign w:val="baseline"/>
              </w:rPr>
              <w:t>olorectal cancer</w:t>
            </w:r>
          </w:p>
        </w:tc>
        <w:tc>
          <w:tcPr>
            <w:tcW w:w="592" w:type="pct"/>
            <w:shd w:val="clear" w:color="auto" w:fill="FFFFFF" w:themeFill="background1"/>
            <w:vAlign w:val="top"/>
          </w:tcPr>
          <w:p w14:paraId="6BCD8580">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7</w:t>
            </w:r>
            <w:r>
              <w:rPr>
                <w:rFonts w:hint="default" w:ascii="Times New Roman" w:hAnsi="Times New Roman" w:cs="Times New Roman"/>
                <w:sz w:val="18"/>
                <w:szCs w:val="18"/>
                <w:vertAlign w:val="baseline"/>
              </w:rPr>
              <w:t>sessions/week</w:t>
            </w:r>
          </w:p>
          <w:p w14:paraId="35D29363">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60</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7495F9F2">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483" w:type="pct"/>
            <w:shd w:val="clear" w:color="auto" w:fill="FFFFFF" w:themeFill="background1"/>
            <w:vAlign w:val="center"/>
          </w:tcPr>
          <w:p w14:paraId="4E5909B2">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2310</w:t>
            </w:r>
          </w:p>
        </w:tc>
        <w:tc>
          <w:tcPr>
            <w:tcW w:w="401" w:type="pct"/>
            <w:shd w:val="clear" w:color="auto" w:fill="FFFFFF" w:themeFill="background1"/>
            <w:vAlign w:val="top"/>
          </w:tcPr>
          <w:p w14:paraId="6B36DF8A">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FACT-C</w:t>
            </w:r>
          </w:p>
        </w:tc>
      </w:tr>
      <w:tr w14:paraId="584E3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1FB9F807">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Soriano-Maldonado, A 2023</w:t>
            </w:r>
            <w:r>
              <w:rPr>
                <w:rFonts w:hint="eastAsia" w:ascii="Times New Roman" w:hAnsi="Times New Roman" w:eastAsia="宋体" w:cs="Times New Roman"/>
                <w:i w:val="0"/>
                <w:iCs w:val="0"/>
                <w:color w:val="000000"/>
                <w:kern w:val="0"/>
                <w:sz w:val="18"/>
                <w:szCs w:val="18"/>
                <w:u w:val="none"/>
                <w:lang w:val="en-US" w:eastAsia="zh-CN" w:bidi="ar"/>
              </w:rPr>
              <w:t xml:space="preserve"> [17]</w:t>
            </w:r>
          </w:p>
        </w:tc>
        <w:tc>
          <w:tcPr>
            <w:tcW w:w="408" w:type="pct"/>
            <w:shd w:val="clear" w:color="auto" w:fill="FFFFFF" w:themeFill="background1"/>
            <w:vAlign w:val="top"/>
          </w:tcPr>
          <w:p w14:paraId="35C92E52">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Spain</w:t>
            </w:r>
          </w:p>
        </w:tc>
        <w:tc>
          <w:tcPr>
            <w:tcW w:w="310" w:type="pct"/>
            <w:shd w:val="clear" w:color="auto" w:fill="FFFFFF" w:themeFill="background1"/>
            <w:vAlign w:val="top"/>
          </w:tcPr>
          <w:p w14:paraId="02F83A62">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32/28</w:t>
            </w:r>
          </w:p>
        </w:tc>
        <w:tc>
          <w:tcPr>
            <w:tcW w:w="668" w:type="pct"/>
            <w:shd w:val="clear" w:color="auto" w:fill="FFFFFF" w:themeFill="background1"/>
            <w:vAlign w:val="top"/>
          </w:tcPr>
          <w:p w14:paraId="30EF890A">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52.6±8.8/52.0 ±9.4</w:t>
            </w:r>
          </w:p>
        </w:tc>
        <w:tc>
          <w:tcPr>
            <w:tcW w:w="502" w:type="pct"/>
            <w:shd w:val="clear" w:color="auto" w:fill="FFFFFF" w:themeFill="background1"/>
            <w:vAlign w:val="top"/>
          </w:tcPr>
          <w:p w14:paraId="1303125F">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Aerobic+resistance exercise</w:t>
            </w:r>
          </w:p>
        </w:tc>
        <w:tc>
          <w:tcPr>
            <w:tcW w:w="357" w:type="pct"/>
            <w:shd w:val="clear" w:color="auto" w:fill="FFFFFF" w:themeFill="background1"/>
            <w:vAlign w:val="top"/>
          </w:tcPr>
          <w:p w14:paraId="7A0DC31D">
            <w:pPr>
              <w:jc w:val="left"/>
              <w:rPr>
                <w:rFonts w:hint="default" w:ascii="Times New Roman" w:hAnsi="Times New Roman" w:cs="Times New Roman"/>
                <w:sz w:val="18"/>
                <w:szCs w:val="18"/>
                <w:vertAlign w:val="baseline"/>
                <w:lang w:val="en-US"/>
              </w:rPr>
            </w:pPr>
            <w:r>
              <w:rPr>
                <w:rFonts w:hint="eastAsia" w:ascii="Times New Roman" w:hAnsi="Times New Roman" w:cs="Times New Roman"/>
                <w:sz w:val="18"/>
                <w:szCs w:val="18"/>
                <w:vertAlign w:val="baseline"/>
                <w:lang w:val="en-US" w:eastAsia="zh-CN"/>
              </w:rPr>
              <w:t>Walking</w:t>
            </w:r>
          </w:p>
        </w:tc>
        <w:tc>
          <w:tcPr>
            <w:tcW w:w="495" w:type="pct"/>
            <w:shd w:val="clear" w:color="auto" w:fill="FFFFFF" w:themeFill="background1"/>
            <w:vAlign w:val="top"/>
          </w:tcPr>
          <w:p w14:paraId="39C0C9F2">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B</w:t>
            </w:r>
            <w:r>
              <w:rPr>
                <w:rFonts w:hint="default" w:ascii="Times New Roman" w:hAnsi="Times New Roman" w:cs="Times New Roman"/>
                <w:sz w:val="18"/>
                <w:szCs w:val="18"/>
                <w:vertAlign w:val="baseline"/>
              </w:rPr>
              <w:t>reast cancer</w:t>
            </w:r>
          </w:p>
        </w:tc>
        <w:tc>
          <w:tcPr>
            <w:tcW w:w="592" w:type="pct"/>
            <w:shd w:val="clear" w:color="auto" w:fill="FFFFFF" w:themeFill="background1"/>
            <w:vAlign w:val="top"/>
          </w:tcPr>
          <w:p w14:paraId="425F26D0">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2</w:t>
            </w:r>
            <w:r>
              <w:rPr>
                <w:rFonts w:hint="default" w:ascii="Times New Roman" w:hAnsi="Times New Roman" w:cs="Times New Roman"/>
                <w:sz w:val="18"/>
                <w:szCs w:val="18"/>
                <w:vertAlign w:val="baseline"/>
              </w:rPr>
              <w:t>sessions/week</w:t>
            </w:r>
          </w:p>
          <w:p w14:paraId="53F662AA">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60</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276A7F39">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483" w:type="pct"/>
            <w:shd w:val="clear" w:color="auto" w:fill="FFFFFF" w:themeFill="background1"/>
            <w:vAlign w:val="center"/>
          </w:tcPr>
          <w:p w14:paraId="75C07659">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660</w:t>
            </w:r>
          </w:p>
        </w:tc>
        <w:tc>
          <w:tcPr>
            <w:tcW w:w="401" w:type="pct"/>
            <w:shd w:val="clear" w:color="auto" w:fill="FFFFFF" w:themeFill="background1"/>
            <w:vAlign w:val="top"/>
          </w:tcPr>
          <w:p w14:paraId="7B6BAC76">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FACT-B</w:t>
            </w:r>
          </w:p>
        </w:tc>
      </w:tr>
      <w:tr w14:paraId="1D091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1C913435">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Milne, H. M 2008</w:t>
            </w:r>
            <w:r>
              <w:rPr>
                <w:rFonts w:hint="eastAsia" w:ascii="Times New Roman" w:hAnsi="Times New Roman" w:eastAsia="宋体" w:cs="Times New Roman"/>
                <w:i w:val="0"/>
                <w:iCs w:val="0"/>
                <w:color w:val="000000"/>
                <w:kern w:val="0"/>
                <w:sz w:val="18"/>
                <w:szCs w:val="18"/>
                <w:u w:val="none"/>
                <w:lang w:val="en-US" w:eastAsia="zh-CN" w:bidi="ar"/>
              </w:rPr>
              <w:t xml:space="preserve"> [18]</w:t>
            </w:r>
          </w:p>
        </w:tc>
        <w:tc>
          <w:tcPr>
            <w:tcW w:w="408" w:type="pct"/>
            <w:shd w:val="clear" w:color="auto" w:fill="FFFFFF" w:themeFill="background1"/>
            <w:vAlign w:val="top"/>
          </w:tcPr>
          <w:p w14:paraId="1AB08DDA">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Australia</w:t>
            </w:r>
          </w:p>
        </w:tc>
        <w:tc>
          <w:tcPr>
            <w:tcW w:w="310" w:type="pct"/>
            <w:shd w:val="clear" w:color="auto" w:fill="FFFFFF" w:themeFill="background1"/>
            <w:vAlign w:val="top"/>
          </w:tcPr>
          <w:p w14:paraId="43ADCDD7">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29/29</w:t>
            </w:r>
          </w:p>
        </w:tc>
        <w:tc>
          <w:tcPr>
            <w:tcW w:w="668" w:type="pct"/>
            <w:shd w:val="clear" w:color="auto" w:fill="FFFFFF" w:themeFill="background1"/>
            <w:vAlign w:val="top"/>
          </w:tcPr>
          <w:p w14:paraId="01503DEE">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rPr>
              <w:t>55.2±8.4</w:t>
            </w:r>
            <w:r>
              <w:rPr>
                <w:rFonts w:hint="default" w:ascii="Times New Roman" w:hAnsi="Times New Roman" w:cs="Times New Roman"/>
                <w:sz w:val="18"/>
                <w:szCs w:val="18"/>
                <w:vertAlign w:val="baseline"/>
                <w:lang w:val="en-US" w:eastAsia="zh-CN"/>
              </w:rPr>
              <w:t>/55.1±8.0</w:t>
            </w:r>
          </w:p>
        </w:tc>
        <w:tc>
          <w:tcPr>
            <w:tcW w:w="502" w:type="pct"/>
            <w:shd w:val="clear" w:color="auto" w:fill="FFFFFF" w:themeFill="background1"/>
            <w:vAlign w:val="top"/>
          </w:tcPr>
          <w:p w14:paraId="76E8231A">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Aerobic+resistance exercise</w:t>
            </w:r>
          </w:p>
        </w:tc>
        <w:tc>
          <w:tcPr>
            <w:tcW w:w="357" w:type="pct"/>
            <w:shd w:val="clear" w:color="auto" w:fill="FFFFFF" w:themeFill="background1"/>
            <w:vAlign w:val="top"/>
          </w:tcPr>
          <w:p w14:paraId="3AD3B4BF">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16359D1A">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B</w:t>
            </w:r>
            <w:r>
              <w:rPr>
                <w:rFonts w:hint="default" w:ascii="Times New Roman" w:hAnsi="Times New Roman" w:cs="Times New Roman"/>
                <w:sz w:val="18"/>
                <w:szCs w:val="18"/>
                <w:vertAlign w:val="baseline"/>
              </w:rPr>
              <w:t>reast cancer</w:t>
            </w:r>
          </w:p>
        </w:tc>
        <w:tc>
          <w:tcPr>
            <w:tcW w:w="592" w:type="pct"/>
            <w:shd w:val="clear" w:color="auto" w:fill="FFFFFF" w:themeFill="background1"/>
            <w:vAlign w:val="top"/>
          </w:tcPr>
          <w:p w14:paraId="2866F38F">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3</w:t>
            </w:r>
            <w:r>
              <w:rPr>
                <w:rFonts w:hint="default" w:ascii="Times New Roman" w:hAnsi="Times New Roman" w:cs="Times New Roman"/>
                <w:sz w:val="18"/>
                <w:szCs w:val="18"/>
                <w:vertAlign w:val="baseline"/>
              </w:rPr>
              <w:t>sessions/week</w:t>
            </w:r>
          </w:p>
          <w:p w14:paraId="5AD16C84">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30</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61BF2B28">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483" w:type="pct"/>
            <w:shd w:val="clear" w:color="auto" w:fill="FFFFFF" w:themeFill="background1"/>
            <w:vAlign w:val="center"/>
          </w:tcPr>
          <w:p w14:paraId="400A5C7A">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495</w:t>
            </w:r>
          </w:p>
        </w:tc>
        <w:tc>
          <w:tcPr>
            <w:tcW w:w="401" w:type="pct"/>
            <w:shd w:val="clear" w:color="auto" w:fill="FFFFFF" w:themeFill="background1"/>
            <w:vAlign w:val="top"/>
          </w:tcPr>
          <w:p w14:paraId="67988918">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FACT-G</w:t>
            </w:r>
          </w:p>
        </w:tc>
      </w:tr>
      <w:tr w14:paraId="7C2C8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29F2C2A1">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Kenkhuis MF 2024</w:t>
            </w:r>
            <w:r>
              <w:rPr>
                <w:rFonts w:hint="eastAsia" w:ascii="Times New Roman" w:hAnsi="Times New Roman" w:eastAsia="宋体" w:cs="Times New Roman"/>
                <w:i w:val="0"/>
                <w:iCs w:val="0"/>
                <w:color w:val="000000"/>
                <w:kern w:val="0"/>
                <w:sz w:val="18"/>
                <w:szCs w:val="18"/>
                <w:u w:val="none"/>
                <w:lang w:val="en-US" w:eastAsia="zh-CN" w:bidi="ar"/>
              </w:rPr>
              <w:t xml:space="preserve"> [19]</w:t>
            </w:r>
          </w:p>
        </w:tc>
        <w:tc>
          <w:tcPr>
            <w:tcW w:w="408" w:type="pct"/>
            <w:shd w:val="clear" w:color="auto" w:fill="FFFFFF" w:themeFill="background1"/>
            <w:vAlign w:val="top"/>
          </w:tcPr>
          <w:p w14:paraId="752DC77E">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Netherlands</w:t>
            </w:r>
          </w:p>
        </w:tc>
        <w:tc>
          <w:tcPr>
            <w:tcW w:w="310" w:type="pct"/>
            <w:shd w:val="clear" w:color="auto" w:fill="FFFFFF" w:themeFill="background1"/>
            <w:vAlign w:val="top"/>
          </w:tcPr>
          <w:p w14:paraId="33C6F06F">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31/33</w:t>
            </w:r>
          </w:p>
        </w:tc>
        <w:tc>
          <w:tcPr>
            <w:tcW w:w="668" w:type="pct"/>
            <w:shd w:val="clear" w:color="auto" w:fill="FFFFFF" w:themeFill="background1"/>
            <w:vAlign w:val="top"/>
          </w:tcPr>
          <w:p w14:paraId="79D7F7F4">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rPr>
              <w:t>55.5±10.4</w:t>
            </w:r>
            <w:r>
              <w:rPr>
                <w:rFonts w:hint="default" w:ascii="Times New Roman" w:hAnsi="Times New Roman" w:cs="Times New Roman"/>
                <w:sz w:val="18"/>
                <w:szCs w:val="18"/>
                <w:vertAlign w:val="baseline"/>
                <w:lang w:val="en-US" w:eastAsia="zh-CN"/>
              </w:rPr>
              <w:t>/59.7</w:t>
            </w:r>
            <w:r>
              <w:rPr>
                <w:rFonts w:hint="default" w:ascii="Times New Roman" w:hAnsi="Times New Roman" w:cs="Times New Roman"/>
                <w:sz w:val="18"/>
                <w:szCs w:val="18"/>
                <w:vertAlign w:val="baseline"/>
              </w:rPr>
              <w:t>±</w:t>
            </w:r>
            <w:r>
              <w:rPr>
                <w:rFonts w:hint="default" w:ascii="Times New Roman" w:hAnsi="Times New Roman" w:cs="Times New Roman"/>
                <w:sz w:val="18"/>
                <w:szCs w:val="18"/>
                <w:vertAlign w:val="baseline"/>
                <w:lang w:val="en-US" w:eastAsia="zh-CN"/>
              </w:rPr>
              <w:t>10.6</w:t>
            </w:r>
          </w:p>
        </w:tc>
        <w:tc>
          <w:tcPr>
            <w:tcW w:w="502" w:type="pct"/>
            <w:shd w:val="clear" w:color="auto" w:fill="FFFFFF" w:themeFill="background1"/>
            <w:vAlign w:val="top"/>
          </w:tcPr>
          <w:p w14:paraId="5943F83D">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Aerobic+resistance exercise</w:t>
            </w:r>
          </w:p>
        </w:tc>
        <w:tc>
          <w:tcPr>
            <w:tcW w:w="357" w:type="pct"/>
            <w:shd w:val="clear" w:color="auto" w:fill="FFFFFF" w:themeFill="background1"/>
            <w:vAlign w:val="top"/>
          </w:tcPr>
          <w:p w14:paraId="2FDF1493">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5E3FA9F6">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O</w:t>
            </w:r>
            <w:r>
              <w:rPr>
                <w:rFonts w:hint="default" w:ascii="Times New Roman" w:hAnsi="Times New Roman" w:cs="Times New Roman"/>
                <w:sz w:val="18"/>
                <w:szCs w:val="18"/>
                <w:vertAlign w:val="baseline"/>
              </w:rPr>
              <w:t>varian cancer</w:t>
            </w:r>
          </w:p>
        </w:tc>
        <w:tc>
          <w:tcPr>
            <w:tcW w:w="592" w:type="pct"/>
            <w:shd w:val="clear" w:color="auto" w:fill="FFFFFF" w:themeFill="background1"/>
            <w:vAlign w:val="top"/>
          </w:tcPr>
          <w:p w14:paraId="58970313">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5</w:t>
            </w:r>
            <w:r>
              <w:rPr>
                <w:rFonts w:hint="default" w:ascii="Times New Roman" w:hAnsi="Times New Roman" w:cs="Times New Roman"/>
                <w:sz w:val="18"/>
                <w:szCs w:val="18"/>
                <w:vertAlign w:val="baseline"/>
              </w:rPr>
              <w:t>sessions/week</w:t>
            </w:r>
          </w:p>
          <w:p w14:paraId="0B23A707">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60</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56844D2C">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18</w:t>
            </w:r>
          </w:p>
        </w:tc>
        <w:tc>
          <w:tcPr>
            <w:tcW w:w="483" w:type="pct"/>
            <w:shd w:val="clear" w:color="auto" w:fill="FFFFFF" w:themeFill="background1"/>
            <w:vAlign w:val="center"/>
          </w:tcPr>
          <w:p w14:paraId="7EC8AE2C">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1650</w:t>
            </w:r>
          </w:p>
        </w:tc>
        <w:tc>
          <w:tcPr>
            <w:tcW w:w="401" w:type="pct"/>
            <w:shd w:val="clear" w:color="auto" w:fill="FFFFFF" w:themeFill="background1"/>
            <w:vAlign w:val="top"/>
          </w:tcPr>
          <w:p w14:paraId="6558F7F0">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EORTC QLQ-C30</w:t>
            </w:r>
          </w:p>
        </w:tc>
      </w:tr>
      <w:tr w14:paraId="21C94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0A22F4F3">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Porserud A 2024</w:t>
            </w:r>
            <w:r>
              <w:rPr>
                <w:rFonts w:hint="eastAsia" w:ascii="Times New Roman" w:hAnsi="Times New Roman" w:eastAsia="宋体" w:cs="Times New Roman"/>
                <w:i w:val="0"/>
                <w:iCs w:val="0"/>
                <w:color w:val="000000"/>
                <w:kern w:val="0"/>
                <w:sz w:val="18"/>
                <w:szCs w:val="18"/>
                <w:u w:val="none"/>
                <w:lang w:val="en-US" w:eastAsia="zh-CN" w:bidi="ar"/>
              </w:rPr>
              <w:t xml:space="preserve"> [20]</w:t>
            </w:r>
          </w:p>
        </w:tc>
        <w:tc>
          <w:tcPr>
            <w:tcW w:w="408" w:type="pct"/>
            <w:shd w:val="clear" w:color="auto" w:fill="FFFFFF" w:themeFill="background1"/>
            <w:vAlign w:val="top"/>
          </w:tcPr>
          <w:p w14:paraId="74E8A678">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Sweden</w:t>
            </w:r>
          </w:p>
        </w:tc>
        <w:tc>
          <w:tcPr>
            <w:tcW w:w="310" w:type="pct"/>
            <w:shd w:val="clear" w:color="auto" w:fill="FFFFFF" w:themeFill="background1"/>
            <w:vAlign w:val="top"/>
          </w:tcPr>
          <w:p w14:paraId="1BCC8641">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47/43</w:t>
            </w:r>
          </w:p>
        </w:tc>
        <w:tc>
          <w:tcPr>
            <w:tcW w:w="668" w:type="pct"/>
            <w:shd w:val="clear" w:color="auto" w:fill="FFFFFF" w:themeFill="background1"/>
            <w:vAlign w:val="top"/>
          </w:tcPr>
          <w:p w14:paraId="3BA6D62D">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rPr>
              <w:t>71.3±9.1</w:t>
            </w:r>
            <w:r>
              <w:rPr>
                <w:rFonts w:hint="default" w:ascii="Times New Roman" w:hAnsi="Times New Roman" w:cs="Times New Roman"/>
                <w:sz w:val="18"/>
                <w:szCs w:val="18"/>
                <w:vertAlign w:val="baseline"/>
                <w:lang w:val="en-US" w:eastAsia="zh-CN"/>
              </w:rPr>
              <w:t>/71.3</w:t>
            </w:r>
            <w:r>
              <w:rPr>
                <w:rFonts w:hint="default" w:ascii="Times New Roman" w:hAnsi="Times New Roman" w:cs="Times New Roman"/>
                <w:sz w:val="18"/>
                <w:szCs w:val="18"/>
                <w:vertAlign w:val="baseline"/>
              </w:rPr>
              <w:t>±</w:t>
            </w:r>
            <w:r>
              <w:rPr>
                <w:rFonts w:hint="default" w:ascii="Times New Roman" w:hAnsi="Times New Roman" w:cs="Times New Roman"/>
                <w:sz w:val="18"/>
                <w:szCs w:val="18"/>
                <w:vertAlign w:val="baseline"/>
                <w:lang w:val="en-US" w:eastAsia="zh-CN"/>
              </w:rPr>
              <w:t>7.8</w:t>
            </w:r>
          </w:p>
        </w:tc>
        <w:tc>
          <w:tcPr>
            <w:tcW w:w="502" w:type="pct"/>
            <w:shd w:val="clear" w:color="auto" w:fill="FFFFFF" w:themeFill="background1"/>
            <w:vAlign w:val="top"/>
          </w:tcPr>
          <w:p w14:paraId="47F42093">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Aerobic+resistance exercise</w:t>
            </w:r>
          </w:p>
        </w:tc>
        <w:tc>
          <w:tcPr>
            <w:tcW w:w="357" w:type="pct"/>
            <w:shd w:val="clear" w:color="auto" w:fill="FFFFFF" w:themeFill="background1"/>
            <w:vAlign w:val="top"/>
          </w:tcPr>
          <w:p w14:paraId="415FAAED">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2FFD41C6">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aps w:val="0"/>
                <w:color w:val="1B1B1B"/>
                <w:spacing w:val="0"/>
                <w:sz w:val="18"/>
                <w:szCs w:val="18"/>
                <w:shd w:val="clear" w:fill="FFFFFF"/>
                <w:lang w:val="en-US" w:eastAsia="zh-CN"/>
              </w:rPr>
              <w:t>U</w:t>
            </w:r>
            <w:r>
              <w:rPr>
                <w:rFonts w:hint="default" w:ascii="Times New Roman" w:hAnsi="Times New Roman" w:eastAsia="Cambria" w:cs="Times New Roman"/>
                <w:i w:val="0"/>
                <w:iCs w:val="0"/>
                <w:caps w:val="0"/>
                <w:color w:val="1B1B1B"/>
                <w:spacing w:val="0"/>
                <w:sz w:val="18"/>
                <w:szCs w:val="18"/>
                <w:shd w:val="clear" w:fill="FFFFFF"/>
              </w:rPr>
              <w:t>rinary bladder cancer</w:t>
            </w:r>
          </w:p>
        </w:tc>
        <w:tc>
          <w:tcPr>
            <w:tcW w:w="592" w:type="pct"/>
            <w:shd w:val="clear" w:color="auto" w:fill="FFFFFF" w:themeFill="background1"/>
            <w:vAlign w:val="top"/>
          </w:tcPr>
          <w:p w14:paraId="0CFBA8B2">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2</w:t>
            </w:r>
            <w:r>
              <w:rPr>
                <w:rFonts w:hint="default" w:ascii="Times New Roman" w:hAnsi="Times New Roman" w:cs="Times New Roman"/>
                <w:sz w:val="18"/>
                <w:szCs w:val="18"/>
                <w:vertAlign w:val="baseline"/>
              </w:rPr>
              <w:t>sessions/week</w:t>
            </w:r>
          </w:p>
          <w:p w14:paraId="20823EE3">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50</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5F76DD12">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483" w:type="pct"/>
            <w:shd w:val="clear" w:color="auto" w:fill="FFFFFF" w:themeFill="background1"/>
            <w:vAlign w:val="center"/>
          </w:tcPr>
          <w:p w14:paraId="31C83BEE">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550</w:t>
            </w:r>
          </w:p>
        </w:tc>
        <w:tc>
          <w:tcPr>
            <w:tcW w:w="401" w:type="pct"/>
            <w:shd w:val="clear" w:color="auto" w:fill="FFFFFF" w:themeFill="background1"/>
            <w:vAlign w:val="top"/>
          </w:tcPr>
          <w:p w14:paraId="47F38723">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EORTC QLQ-C30</w:t>
            </w:r>
          </w:p>
        </w:tc>
      </w:tr>
      <w:tr w14:paraId="4FD06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2C9CA62B">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De Luca, V 2016</w:t>
            </w:r>
            <w:r>
              <w:rPr>
                <w:rFonts w:hint="eastAsia" w:ascii="Times New Roman" w:hAnsi="Times New Roman" w:eastAsia="宋体" w:cs="Times New Roman"/>
                <w:i w:val="0"/>
                <w:iCs w:val="0"/>
                <w:color w:val="000000"/>
                <w:kern w:val="0"/>
                <w:sz w:val="18"/>
                <w:szCs w:val="18"/>
                <w:u w:val="none"/>
                <w:lang w:val="en-US" w:eastAsia="zh-CN" w:bidi="ar"/>
              </w:rPr>
              <w:t xml:space="preserve"> [21]</w:t>
            </w:r>
          </w:p>
        </w:tc>
        <w:tc>
          <w:tcPr>
            <w:tcW w:w="408" w:type="pct"/>
            <w:shd w:val="clear" w:color="auto" w:fill="FFFFFF" w:themeFill="background1"/>
            <w:vAlign w:val="top"/>
          </w:tcPr>
          <w:p w14:paraId="66DF311D">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Italy</w:t>
            </w:r>
          </w:p>
        </w:tc>
        <w:tc>
          <w:tcPr>
            <w:tcW w:w="310" w:type="pct"/>
            <w:shd w:val="clear" w:color="auto" w:fill="FFFFFF" w:themeFill="background1"/>
            <w:vAlign w:val="top"/>
          </w:tcPr>
          <w:p w14:paraId="0476FB24">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eastAsiaTheme="minorEastAsia"/>
                <w:sz w:val="18"/>
                <w:szCs w:val="18"/>
                <w:vertAlign w:val="baseline"/>
                <w:lang w:val="en-US" w:eastAsia="zh-CN"/>
              </w:rPr>
              <w:t>10/10</w:t>
            </w:r>
          </w:p>
        </w:tc>
        <w:tc>
          <w:tcPr>
            <w:tcW w:w="668" w:type="pct"/>
            <w:shd w:val="clear" w:color="auto" w:fill="FFFFFF" w:themeFill="background1"/>
            <w:vAlign w:val="top"/>
          </w:tcPr>
          <w:p w14:paraId="695636BF">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eastAsiaTheme="minorEastAsia"/>
                <w:sz w:val="18"/>
                <w:szCs w:val="18"/>
                <w:vertAlign w:val="baseline"/>
                <w:lang w:val="en-US" w:eastAsia="zh-CN"/>
              </w:rPr>
              <w:t>50.2±9.7/46.0±2.8</w:t>
            </w:r>
          </w:p>
        </w:tc>
        <w:tc>
          <w:tcPr>
            <w:tcW w:w="502" w:type="pct"/>
            <w:shd w:val="clear" w:color="auto" w:fill="FFFFFF" w:themeFill="background1"/>
            <w:vAlign w:val="top"/>
          </w:tcPr>
          <w:p w14:paraId="6B0B1974">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eastAsiaTheme="minorEastAsia"/>
                <w:sz w:val="18"/>
                <w:szCs w:val="18"/>
                <w:vertAlign w:val="baseline"/>
                <w:lang w:val="en-US" w:eastAsia="zh-CN"/>
              </w:rPr>
              <w:t>Aerobic+resistance exercise</w:t>
            </w:r>
          </w:p>
        </w:tc>
        <w:tc>
          <w:tcPr>
            <w:tcW w:w="357" w:type="pct"/>
            <w:shd w:val="clear" w:color="auto" w:fill="FFFFFF" w:themeFill="background1"/>
            <w:vAlign w:val="top"/>
          </w:tcPr>
          <w:p w14:paraId="523990FF">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3CF2E627">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B</w:t>
            </w:r>
            <w:r>
              <w:rPr>
                <w:rFonts w:hint="default" w:ascii="Times New Roman" w:hAnsi="Times New Roman" w:cs="Times New Roman"/>
                <w:sz w:val="18"/>
                <w:szCs w:val="18"/>
                <w:vertAlign w:val="baseline"/>
              </w:rPr>
              <w:t>reast cancer</w:t>
            </w:r>
          </w:p>
        </w:tc>
        <w:tc>
          <w:tcPr>
            <w:tcW w:w="592" w:type="pct"/>
            <w:shd w:val="clear" w:color="auto" w:fill="FFFFFF" w:themeFill="background1"/>
            <w:vAlign w:val="top"/>
          </w:tcPr>
          <w:p w14:paraId="5826AD38">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2</w:t>
            </w:r>
            <w:r>
              <w:rPr>
                <w:rFonts w:hint="default" w:ascii="Times New Roman" w:hAnsi="Times New Roman" w:cs="Times New Roman"/>
                <w:sz w:val="18"/>
                <w:szCs w:val="18"/>
                <w:vertAlign w:val="baseline"/>
              </w:rPr>
              <w:t>sessions/week</w:t>
            </w:r>
          </w:p>
          <w:p w14:paraId="390FAC60">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90</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7AA342A9">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24</w:t>
            </w:r>
          </w:p>
        </w:tc>
        <w:tc>
          <w:tcPr>
            <w:tcW w:w="483" w:type="pct"/>
            <w:shd w:val="clear" w:color="auto" w:fill="FFFFFF" w:themeFill="background1"/>
            <w:vAlign w:val="center"/>
          </w:tcPr>
          <w:p w14:paraId="63BA51D3">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990</w:t>
            </w:r>
          </w:p>
        </w:tc>
        <w:tc>
          <w:tcPr>
            <w:tcW w:w="401" w:type="pct"/>
            <w:shd w:val="clear" w:color="auto" w:fill="FFFFFF" w:themeFill="background1"/>
            <w:vAlign w:val="top"/>
          </w:tcPr>
          <w:p w14:paraId="5259F5B4">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FACT-G</w:t>
            </w:r>
          </w:p>
        </w:tc>
      </w:tr>
      <w:tr w14:paraId="48C18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3236AD7F">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An KY 2020</w:t>
            </w:r>
            <w:r>
              <w:rPr>
                <w:rFonts w:hint="eastAsia" w:ascii="Times New Roman" w:hAnsi="Times New Roman" w:eastAsia="宋体" w:cs="Times New Roman"/>
                <w:i w:val="0"/>
                <w:iCs w:val="0"/>
                <w:color w:val="000000"/>
                <w:kern w:val="0"/>
                <w:sz w:val="18"/>
                <w:szCs w:val="18"/>
                <w:u w:val="none"/>
                <w:lang w:val="en-US" w:eastAsia="zh-CN" w:bidi="ar"/>
              </w:rPr>
              <w:t xml:space="preserve"> [22]</w:t>
            </w:r>
          </w:p>
        </w:tc>
        <w:tc>
          <w:tcPr>
            <w:tcW w:w="408" w:type="pct"/>
            <w:shd w:val="clear" w:color="auto" w:fill="FFFFFF" w:themeFill="background1"/>
            <w:vAlign w:val="top"/>
          </w:tcPr>
          <w:p w14:paraId="29DC25D0">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Canada</w:t>
            </w:r>
          </w:p>
        </w:tc>
        <w:tc>
          <w:tcPr>
            <w:tcW w:w="310" w:type="pct"/>
            <w:shd w:val="clear" w:color="auto" w:fill="FFFFFF" w:themeFill="background1"/>
            <w:vAlign w:val="top"/>
          </w:tcPr>
          <w:p w14:paraId="1875DA6B">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104/101</w:t>
            </w:r>
          </w:p>
        </w:tc>
        <w:tc>
          <w:tcPr>
            <w:tcW w:w="668" w:type="pct"/>
            <w:shd w:val="clear" w:color="auto" w:fill="FFFFFF" w:themeFill="background1"/>
            <w:vAlign w:val="top"/>
          </w:tcPr>
          <w:p w14:paraId="54EE7909">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≥18</w:t>
            </w:r>
          </w:p>
        </w:tc>
        <w:tc>
          <w:tcPr>
            <w:tcW w:w="502" w:type="pct"/>
            <w:shd w:val="clear" w:color="auto" w:fill="FFFFFF" w:themeFill="background1"/>
            <w:vAlign w:val="top"/>
          </w:tcPr>
          <w:p w14:paraId="266B968A">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Aerobic+resistance exercise</w:t>
            </w:r>
          </w:p>
        </w:tc>
        <w:tc>
          <w:tcPr>
            <w:tcW w:w="357" w:type="pct"/>
            <w:shd w:val="clear" w:color="auto" w:fill="FFFFFF" w:themeFill="background1"/>
            <w:vAlign w:val="top"/>
          </w:tcPr>
          <w:p w14:paraId="14C354BF">
            <w:pPr>
              <w:jc w:val="left"/>
              <w:rPr>
                <w:rFonts w:hint="default" w:ascii="Times New Roman" w:hAnsi="Times New Roman" w:cs="Times New Roman"/>
                <w:sz w:val="18"/>
                <w:szCs w:val="18"/>
                <w:vertAlign w:val="baseline"/>
                <w:lang w:val="en-US"/>
              </w:rPr>
            </w:pPr>
            <w:r>
              <w:rPr>
                <w:rFonts w:hint="eastAsia" w:ascii="Times New Roman" w:hAnsi="Times New Roman" w:cs="Times New Roman"/>
                <w:sz w:val="18"/>
                <w:szCs w:val="18"/>
                <w:vertAlign w:val="baseline"/>
                <w:lang w:val="en-US" w:eastAsia="zh-CN"/>
              </w:rPr>
              <w:t>HIIT</w:t>
            </w:r>
          </w:p>
        </w:tc>
        <w:tc>
          <w:tcPr>
            <w:tcW w:w="495" w:type="pct"/>
            <w:shd w:val="clear" w:color="auto" w:fill="FFFFFF" w:themeFill="background1"/>
            <w:vAlign w:val="top"/>
          </w:tcPr>
          <w:p w14:paraId="6A1C45FB">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B</w:t>
            </w:r>
            <w:r>
              <w:rPr>
                <w:rFonts w:hint="default" w:ascii="Times New Roman" w:hAnsi="Times New Roman" w:cs="Times New Roman"/>
                <w:sz w:val="18"/>
                <w:szCs w:val="18"/>
                <w:vertAlign w:val="baseline"/>
              </w:rPr>
              <w:t>reast cancer</w:t>
            </w:r>
          </w:p>
        </w:tc>
        <w:tc>
          <w:tcPr>
            <w:tcW w:w="592" w:type="pct"/>
            <w:shd w:val="clear" w:color="auto" w:fill="FFFFFF" w:themeFill="background1"/>
            <w:vAlign w:val="top"/>
          </w:tcPr>
          <w:p w14:paraId="62FC2268">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3</w:t>
            </w:r>
            <w:r>
              <w:rPr>
                <w:rFonts w:hint="default" w:ascii="Times New Roman" w:hAnsi="Times New Roman" w:cs="Times New Roman"/>
                <w:sz w:val="18"/>
                <w:szCs w:val="18"/>
                <w:vertAlign w:val="baseline"/>
              </w:rPr>
              <w:t>sessions/week</w:t>
            </w:r>
          </w:p>
          <w:p w14:paraId="3C6B294E">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60</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2316E98C">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17</w:t>
            </w:r>
          </w:p>
        </w:tc>
        <w:tc>
          <w:tcPr>
            <w:tcW w:w="483" w:type="pct"/>
            <w:shd w:val="clear" w:color="auto" w:fill="FFFFFF" w:themeFill="background1"/>
            <w:vAlign w:val="center"/>
          </w:tcPr>
          <w:p w14:paraId="2D146209">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990</w:t>
            </w:r>
          </w:p>
        </w:tc>
        <w:tc>
          <w:tcPr>
            <w:tcW w:w="401" w:type="pct"/>
            <w:shd w:val="clear" w:color="auto" w:fill="FFFFFF" w:themeFill="background1"/>
            <w:vAlign w:val="top"/>
          </w:tcPr>
          <w:p w14:paraId="346E6406">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FACT-B</w:t>
            </w:r>
          </w:p>
        </w:tc>
      </w:tr>
      <w:tr w14:paraId="02A72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7F96AC65">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Uhm, K. E 2017</w:t>
            </w:r>
            <w:r>
              <w:rPr>
                <w:rFonts w:hint="eastAsia" w:ascii="Times New Roman" w:hAnsi="Times New Roman" w:eastAsia="宋体" w:cs="Times New Roman"/>
                <w:i w:val="0"/>
                <w:iCs w:val="0"/>
                <w:color w:val="000000"/>
                <w:kern w:val="0"/>
                <w:sz w:val="18"/>
                <w:szCs w:val="18"/>
                <w:u w:val="none"/>
                <w:lang w:val="en-US" w:eastAsia="zh-CN" w:bidi="ar"/>
              </w:rPr>
              <w:t xml:space="preserve"> [23]</w:t>
            </w:r>
          </w:p>
        </w:tc>
        <w:tc>
          <w:tcPr>
            <w:tcW w:w="408" w:type="pct"/>
            <w:shd w:val="clear" w:color="auto" w:fill="FFFFFF" w:themeFill="background1"/>
            <w:vAlign w:val="top"/>
          </w:tcPr>
          <w:p w14:paraId="455CDB86">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South Korea</w:t>
            </w:r>
          </w:p>
        </w:tc>
        <w:tc>
          <w:tcPr>
            <w:tcW w:w="310" w:type="pct"/>
            <w:shd w:val="clear" w:color="auto" w:fill="FFFFFF" w:themeFill="background1"/>
            <w:vAlign w:val="top"/>
          </w:tcPr>
          <w:p w14:paraId="5818B2F2">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167/172</w:t>
            </w:r>
          </w:p>
        </w:tc>
        <w:tc>
          <w:tcPr>
            <w:tcW w:w="668" w:type="pct"/>
            <w:shd w:val="clear" w:color="auto" w:fill="FFFFFF" w:themeFill="background1"/>
            <w:vAlign w:val="top"/>
          </w:tcPr>
          <w:p w14:paraId="5081F3E3">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rPr>
              <w:t>49.3±8.0</w:t>
            </w:r>
            <w:r>
              <w:rPr>
                <w:rFonts w:hint="default" w:ascii="Times New Roman" w:hAnsi="Times New Roman" w:cs="Times New Roman"/>
                <w:sz w:val="18"/>
                <w:szCs w:val="18"/>
                <w:vertAlign w:val="baseline"/>
                <w:lang w:val="en-US" w:eastAsia="zh-CN"/>
              </w:rPr>
              <w:t>/51.3±10.7</w:t>
            </w:r>
          </w:p>
        </w:tc>
        <w:tc>
          <w:tcPr>
            <w:tcW w:w="502" w:type="pct"/>
            <w:shd w:val="clear" w:color="auto" w:fill="FFFFFF" w:themeFill="background1"/>
            <w:vAlign w:val="top"/>
          </w:tcPr>
          <w:p w14:paraId="632B2DB6">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Aerobic+resistance exercise</w:t>
            </w:r>
          </w:p>
        </w:tc>
        <w:tc>
          <w:tcPr>
            <w:tcW w:w="357" w:type="pct"/>
            <w:shd w:val="clear" w:color="auto" w:fill="FFFFFF" w:themeFill="background1"/>
            <w:vAlign w:val="top"/>
          </w:tcPr>
          <w:p w14:paraId="2440EB1D">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25E816F0">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B</w:t>
            </w:r>
            <w:r>
              <w:rPr>
                <w:rFonts w:hint="default" w:ascii="Times New Roman" w:hAnsi="Times New Roman" w:cs="Times New Roman"/>
                <w:sz w:val="18"/>
                <w:szCs w:val="18"/>
                <w:vertAlign w:val="baseline"/>
              </w:rPr>
              <w:t>reast cancer</w:t>
            </w:r>
          </w:p>
        </w:tc>
        <w:tc>
          <w:tcPr>
            <w:tcW w:w="592" w:type="pct"/>
            <w:shd w:val="clear" w:color="auto" w:fill="FFFFFF" w:themeFill="background1"/>
            <w:vAlign w:val="top"/>
          </w:tcPr>
          <w:p w14:paraId="35352CB3">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2</w:t>
            </w:r>
            <w:r>
              <w:rPr>
                <w:rFonts w:hint="default" w:ascii="Times New Roman" w:hAnsi="Times New Roman" w:cs="Times New Roman"/>
                <w:sz w:val="18"/>
                <w:szCs w:val="18"/>
                <w:vertAlign w:val="baseline"/>
              </w:rPr>
              <w:t>sessions/week</w:t>
            </w:r>
          </w:p>
          <w:p w14:paraId="6B87D5CE">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45</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7DBBC794">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483" w:type="pct"/>
            <w:shd w:val="clear" w:color="auto" w:fill="FFFFFF" w:themeFill="background1"/>
            <w:vAlign w:val="center"/>
          </w:tcPr>
          <w:p w14:paraId="4F1E9384">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495</w:t>
            </w:r>
          </w:p>
        </w:tc>
        <w:tc>
          <w:tcPr>
            <w:tcW w:w="401" w:type="pct"/>
            <w:shd w:val="clear" w:color="auto" w:fill="FFFFFF" w:themeFill="background1"/>
            <w:vAlign w:val="top"/>
          </w:tcPr>
          <w:p w14:paraId="762771B8">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EORTC QLQ-C30</w:t>
            </w:r>
          </w:p>
        </w:tc>
      </w:tr>
      <w:tr w14:paraId="54807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467" w:type="pct"/>
            <w:shd w:val="clear" w:color="auto" w:fill="FFFFFF" w:themeFill="background1"/>
            <w:vAlign w:val="top"/>
          </w:tcPr>
          <w:p w14:paraId="284E597E">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Morey MC 2009</w:t>
            </w:r>
            <w:r>
              <w:rPr>
                <w:rFonts w:hint="eastAsia" w:ascii="Times New Roman" w:hAnsi="Times New Roman" w:eastAsia="宋体" w:cs="Times New Roman"/>
                <w:i w:val="0"/>
                <w:iCs w:val="0"/>
                <w:color w:val="000000"/>
                <w:kern w:val="0"/>
                <w:sz w:val="18"/>
                <w:szCs w:val="18"/>
                <w:u w:val="none"/>
                <w:lang w:val="en-US" w:eastAsia="zh-CN" w:bidi="ar"/>
              </w:rPr>
              <w:t xml:space="preserve"> [24]</w:t>
            </w:r>
          </w:p>
        </w:tc>
        <w:tc>
          <w:tcPr>
            <w:tcW w:w="408" w:type="pct"/>
            <w:shd w:val="clear" w:color="auto" w:fill="FFFFFF" w:themeFill="background1"/>
            <w:vAlign w:val="top"/>
          </w:tcPr>
          <w:p w14:paraId="572E042D">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USA</w:t>
            </w:r>
          </w:p>
        </w:tc>
        <w:tc>
          <w:tcPr>
            <w:tcW w:w="310" w:type="pct"/>
            <w:shd w:val="clear" w:color="auto" w:fill="FFFFFF" w:themeFill="background1"/>
            <w:vAlign w:val="top"/>
          </w:tcPr>
          <w:p w14:paraId="4EA9E43A">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319/322</w:t>
            </w:r>
          </w:p>
        </w:tc>
        <w:tc>
          <w:tcPr>
            <w:tcW w:w="668" w:type="pct"/>
            <w:shd w:val="clear" w:color="auto" w:fill="FFFFFF" w:themeFill="background1"/>
            <w:vAlign w:val="top"/>
          </w:tcPr>
          <w:p w14:paraId="2641E2F0">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rPr>
              <w:t>73.0±5.0</w:t>
            </w:r>
            <w:r>
              <w:rPr>
                <w:rFonts w:hint="default" w:ascii="Times New Roman" w:hAnsi="Times New Roman" w:cs="Times New Roman"/>
                <w:sz w:val="18"/>
                <w:szCs w:val="18"/>
                <w:vertAlign w:val="baseline"/>
                <w:lang w:val="en-US" w:eastAsia="zh-CN"/>
              </w:rPr>
              <w:t>/73.1</w:t>
            </w:r>
            <w:r>
              <w:rPr>
                <w:rFonts w:hint="default" w:ascii="Times New Roman" w:hAnsi="Times New Roman" w:cs="Times New Roman"/>
                <w:sz w:val="18"/>
                <w:szCs w:val="18"/>
                <w:vertAlign w:val="baseline"/>
              </w:rPr>
              <w:t>±</w:t>
            </w:r>
            <w:r>
              <w:rPr>
                <w:rFonts w:hint="default" w:ascii="Times New Roman" w:hAnsi="Times New Roman" w:cs="Times New Roman"/>
                <w:sz w:val="18"/>
                <w:szCs w:val="18"/>
                <w:vertAlign w:val="baseline"/>
                <w:lang w:val="en-US" w:eastAsia="zh-CN"/>
              </w:rPr>
              <w:t>5.1</w:t>
            </w:r>
          </w:p>
        </w:tc>
        <w:tc>
          <w:tcPr>
            <w:tcW w:w="502" w:type="pct"/>
            <w:shd w:val="clear" w:color="auto" w:fill="FFFFFF" w:themeFill="background1"/>
            <w:vAlign w:val="top"/>
          </w:tcPr>
          <w:p w14:paraId="41AB0A45">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Aerobic+resistance exercise</w:t>
            </w:r>
          </w:p>
        </w:tc>
        <w:tc>
          <w:tcPr>
            <w:tcW w:w="357" w:type="pct"/>
            <w:shd w:val="clear" w:color="auto" w:fill="FFFFFF" w:themeFill="background1"/>
            <w:vAlign w:val="top"/>
          </w:tcPr>
          <w:p w14:paraId="731EB74C">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59FF010E">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C</w:t>
            </w:r>
            <w:r>
              <w:rPr>
                <w:rFonts w:hint="default" w:ascii="Times New Roman" w:hAnsi="Times New Roman" w:cs="Times New Roman"/>
                <w:sz w:val="18"/>
                <w:szCs w:val="18"/>
                <w:vertAlign w:val="baseline"/>
              </w:rPr>
              <w:t>ancer</w:t>
            </w:r>
          </w:p>
        </w:tc>
        <w:tc>
          <w:tcPr>
            <w:tcW w:w="592" w:type="pct"/>
            <w:shd w:val="clear" w:color="auto" w:fill="FFFFFF" w:themeFill="background1"/>
            <w:vAlign w:val="top"/>
          </w:tcPr>
          <w:p w14:paraId="0D4D9E31">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7</w:t>
            </w:r>
            <w:r>
              <w:rPr>
                <w:rFonts w:hint="default" w:ascii="Times New Roman" w:hAnsi="Times New Roman" w:cs="Times New Roman"/>
                <w:sz w:val="18"/>
                <w:szCs w:val="18"/>
                <w:vertAlign w:val="baseline"/>
              </w:rPr>
              <w:t>sessions/week</w:t>
            </w:r>
          </w:p>
          <w:p w14:paraId="081E6620">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30</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58476C93">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48</w:t>
            </w:r>
          </w:p>
        </w:tc>
        <w:tc>
          <w:tcPr>
            <w:tcW w:w="483" w:type="pct"/>
            <w:shd w:val="clear" w:color="auto" w:fill="FFFFFF" w:themeFill="background1"/>
            <w:vAlign w:val="center"/>
          </w:tcPr>
          <w:p w14:paraId="187E3E53">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1155</w:t>
            </w:r>
          </w:p>
        </w:tc>
        <w:tc>
          <w:tcPr>
            <w:tcW w:w="401" w:type="pct"/>
            <w:shd w:val="clear" w:color="auto" w:fill="FFFFFF" w:themeFill="background1"/>
            <w:vAlign w:val="top"/>
          </w:tcPr>
          <w:p w14:paraId="7125C9E7">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SF-36</w:t>
            </w:r>
          </w:p>
        </w:tc>
      </w:tr>
      <w:tr w14:paraId="24116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069C1627">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Cornette T 2016</w:t>
            </w:r>
            <w:r>
              <w:rPr>
                <w:rFonts w:hint="eastAsia" w:ascii="Times New Roman" w:hAnsi="Times New Roman" w:eastAsia="宋体" w:cs="Times New Roman"/>
                <w:i w:val="0"/>
                <w:iCs w:val="0"/>
                <w:color w:val="000000"/>
                <w:kern w:val="0"/>
                <w:sz w:val="18"/>
                <w:szCs w:val="18"/>
                <w:u w:val="none"/>
                <w:lang w:val="en-US" w:eastAsia="zh-CN" w:bidi="ar"/>
              </w:rPr>
              <w:t xml:space="preserve"> [25]</w:t>
            </w:r>
          </w:p>
        </w:tc>
        <w:tc>
          <w:tcPr>
            <w:tcW w:w="408" w:type="pct"/>
            <w:shd w:val="clear" w:color="auto" w:fill="FFFFFF" w:themeFill="background1"/>
            <w:vAlign w:val="top"/>
          </w:tcPr>
          <w:p w14:paraId="321BFAF9">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France</w:t>
            </w:r>
          </w:p>
        </w:tc>
        <w:tc>
          <w:tcPr>
            <w:tcW w:w="310" w:type="pct"/>
            <w:shd w:val="clear" w:color="auto" w:fill="FFFFFF" w:themeFill="background1"/>
            <w:vAlign w:val="top"/>
          </w:tcPr>
          <w:p w14:paraId="7FDFE700">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13/13</w:t>
            </w:r>
          </w:p>
        </w:tc>
        <w:tc>
          <w:tcPr>
            <w:tcW w:w="668" w:type="pct"/>
            <w:shd w:val="clear" w:color="auto" w:fill="FFFFFF" w:themeFill="background1"/>
            <w:vAlign w:val="top"/>
          </w:tcPr>
          <w:p w14:paraId="2A92EC9B">
            <w:pPr>
              <w:jc w:val="left"/>
              <w:rPr>
                <w:rFonts w:hint="default" w:ascii="Times New Roman" w:hAnsi="Times New Roman" w:cs="Times New Roman" w:eastAsiaTheme="minorEastAsia"/>
                <w:sz w:val="18"/>
                <w:szCs w:val="18"/>
                <w:vertAlign w:val="baseline"/>
                <w:lang w:val="en-US" w:eastAsia="zh-CN"/>
              </w:rPr>
            </w:pPr>
            <w:r>
              <w:rPr>
                <w:rFonts w:hint="eastAsia" w:ascii="Times New Roman" w:hAnsi="Times New Roman" w:cs="Times New Roman"/>
                <w:sz w:val="18"/>
                <w:szCs w:val="18"/>
                <w:vertAlign w:val="baseline"/>
                <w:lang w:val="en-US" w:eastAsia="zh-CN"/>
              </w:rPr>
              <w:t>52(37-73)/49(37-68)</w:t>
            </w:r>
          </w:p>
        </w:tc>
        <w:tc>
          <w:tcPr>
            <w:tcW w:w="502" w:type="pct"/>
            <w:shd w:val="clear" w:color="auto" w:fill="FFFFFF" w:themeFill="background1"/>
            <w:vAlign w:val="top"/>
          </w:tcPr>
          <w:p w14:paraId="4647467B">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Aerobic+resistance exercise</w:t>
            </w:r>
          </w:p>
        </w:tc>
        <w:tc>
          <w:tcPr>
            <w:tcW w:w="357" w:type="pct"/>
            <w:shd w:val="clear" w:color="auto" w:fill="FFFFFF" w:themeFill="background1"/>
            <w:vAlign w:val="top"/>
          </w:tcPr>
          <w:p w14:paraId="60DEEC7F">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7BCCF161">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B</w:t>
            </w:r>
            <w:r>
              <w:rPr>
                <w:rFonts w:hint="default" w:ascii="Times New Roman" w:hAnsi="Times New Roman" w:cs="Times New Roman"/>
                <w:sz w:val="18"/>
                <w:szCs w:val="18"/>
                <w:vertAlign w:val="baseline"/>
              </w:rPr>
              <w:t>reast cancer</w:t>
            </w:r>
          </w:p>
        </w:tc>
        <w:tc>
          <w:tcPr>
            <w:tcW w:w="592" w:type="pct"/>
            <w:shd w:val="clear" w:color="auto" w:fill="FFFFFF" w:themeFill="background1"/>
            <w:vAlign w:val="top"/>
          </w:tcPr>
          <w:p w14:paraId="29E4FF28">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3</w:t>
            </w:r>
            <w:r>
              <w:rPr>
                <w:rFonts w:hint="default" w:ascii="Times New Roman" w:hAnsi="Times New Roman" w:cs="Times New Roman"/>
                <w:sz w:val="18"/>
                <w:szCs w:val="18"/>
                <w:vertAlign w:val="baseline"/>
              </w:rPr>
              <w:t>sessions/week</w:t>
            </w:r>
          </w:p>
          <w:p w14:paraId="06B8C927">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45</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53FEABB5">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27</w:t>
            </w:r>
          </w:p>
        </w:tc>
        <w:tc>
          <w:tcPr>
            <w:tcW w:w="483" w:type="pct"/>
            <w:shd w:val="clear" w:color="auto" w:fill="FFFFFF" w:themeFill="background1"/>
            <w:vAlign w:val="center"/>
          </w:tcPr>
          <w:p w14:paraId="17422689">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742.5</w:t>
            </w:r>
          </w:p>
        </w:tc>
        <w:tc>
          <w:tcPr>
            <w:tcW w:w="401" w:type="pct"/>
            <w:shd w:val="clear" w:color="auto" w:fill="FFFFFF" w:themeFill="background1"/>
            <w:vAlign w:val="top"/>
          </w:tcPr>
          <w:p w14:paraId="79139F70">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EORTC QLQ-C30</w:t>
            </w:r>
          </w:p>
        </w:tc>
      </w:tr>
      <w:tr w14:paraId="1BD91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1B0B04B8">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Midtgaard J 2013</w:t>
            </w:r>
            <w:r>
              <w:rPr>
                <w:rFonts w:hint="eastAsia" w:ascii="Times New Roman" w:hAnsi="Times New Roman" w:eastAsia="宋体" w:cs="Times New Roman"/>
                <w:i w:val="0"/>
                <w:iCs w:val="0"/>
                <w:color w:val="000000"/>
                <w:kern w:val="0"/>
                <w:sz w:val="18"/>
                <w:szCs w:val="18"/>
                <w:u w:val="none"/>
                <w:lang w:val="en-US" w:eastAsia="zh-CN" w:bidi="ar"/>
              </w:rPr>
              <w:t xml:space="preserve"> [26]</w:t>
            </w:r>
          </w:p>
        </w:tc>
        <w:tc>
          <w:tcPr>
            <w:tcW w:w="408" w:type="pct"/>
            <w:shd w:val="clear" w:color="auto" w:fill="FFFFFF" w:themeFill="background1"/>
            <w:vAlign w:val="top"/>
          </w:tcPr>
          <w:p w14:paraId="00406FAF">
            <w:pPr>
              <w:jc w:val="left"/>
              <w:rPr>
                <w:rFonts w:hint="default" w:ascii="Times New Roman" w:hAnsi="Times New Roman" w:cs="Times New Roman"/>
                <w:sz w:val="18"/>
                <w:szCs w:val="18"/>
                <w:vertAlign w:val="baseline"/>
              </w:rPr>
            </w:pPr>
            <w:r>
              <w:rPr>
                <w:rFonts w:hint="default" w:ascii="Times New Roman" w:hAnsi="Times New Roman" w:eastAsia="Cambria" w:cs="Times New Roman"/>
                <w:i w:val="0"/>
                <w:iCs w:val="0"/>
                <w:caps w:val="0"/>
                <w:color w:val="1B1B1B"/>
                <w:spacing w:val="0"/>
                <w:sz w:val="18"/>
                <w:szCs w:val="18"/>
                <w:shd w:val="clear" w:fill="FFFFFF"/>
              </w:rPr>
              <w:t>Denmark</w:t>
            </w:r>
          </w:p>
        </w:tc>
        <w:tc>
          <w:tcPr>
            <w:tcW w:w="310" w:type="pct"/>
            <w:shd w:val="clear" w:color="auto" w:fill="FFFFFF" w:themeFill="background1"/>
            <w:vAlign w:val="top"/>
          </w:tcPr>
          <w:p w14:paraId="41CAC690">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73/80</w:t>
            </w:r>
          </w:p>
        </w:tc>
        <w:tc>
          <w:tcPr>
            <w:tcW w:w="668" w:type="pct"/>
            <w:shd w:val="clear" w:color="auto" w:fill="FFFFFF" w:themeFill="background1"/>
            <w:vAlign w:val="top"/>
          </w:tcPr>
          <w:p w14:paraId="4765B223">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rPr>
              <w:t>48.2±10.1</w:t>
            </w:r>
            <w:r>
              <w:rPr>
                <w:rFonts w:hint="default" w:ascii="Times New Roman" w:hAnsi="Times New Roman" w:cs="Times New Roman"/>
                <w:sz w:val="18"/>
                <w:szCs w:val="18"/>
                <w:vertAlign w:val="baseline"/>
                <w:lang w:val="en-US" w:eastAsia="zh-CN"/>
              </w:rPr>
              <w:t>/46.2</w:t>
            </w:r>
            <w:r>
              <w:rPr>
                <w:rFonts w:hint="default" w:ascii="Times New Roman" w:hAnsi="Times New Roman" w:cs="Times New Roman"/>
                <w:sz w:val="18"/>
                <w:szCs w:val="18"/>
                <w:vertAlign w:val="baseline"/>
              </w:rPr>
              <w:t>±</w:t>
            </w:r>
            <w:r>
              <w:rPr>
                <w:rFonts w:hint="default" w:ascii="Times New Roman" w:hAnsi="Times New Roman" w:cs="Times New Roman"/>
                <w:sz w:val="18"/>
                <w:szCs w:val="18"/>
                <w:vertAlign w:val="baseline"/>
                <w:lang w:val="en-US" w:eastAsia="zh-CN"/>
              </w:rPr>
              <w:t>11.6</w:t>
            </w:r>
          </w:p>
        </w:tc>
        <w:tc>
          <w:tcPr>
            <w:tcW w:w="502" w:type="pct"/>
            <w:shd w:val="clear" w:color="auto" w:fill="FFFFFF" w:themeFill="background1"/>
            <w:vAlign w:val="top"/>
          </w:tcPr>
          <w:p w14:paraId="53548802">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Aerobic+resistance exercise</w:t>
            </w:r>
          </w:p>
        </w:tc>
        <w:tc>
          <w:tcPr>
            <w:tcW w:w="357" w:type="pct"/>
            <w:shd w:val="clear" w:color="auto" w:fill="FFFFFF" w:themeFill="background1"/>
            <w:vAlign w:val="top"/>
          </w:tcPr>
          <w:p w14:paraId="5B4169C6">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32A8F12B">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C</w:t>
            </w:r>
            <w:r>
              <w:rPr>
                <w:rFonts w:hint="default" w:ascii="Times New Roman" w:hAnsi="Times New Roman" w:cs="Times New Roman"/>
                <w:sz w:val="18"/>
                <w:szCs w:val="18"/>
                <w:vertAlign w:val="baseline"/>
              </w:rPr>
              <w:t>ancer</w:t>
            </w:r>
          </w:p>
        </w:tc>
        <w:tc>
          <w:tcPr>
            <w:tcW w:w="592" w:type="pct"/>
            <w:shd w:val="clear" w:color="auto" w:fill="FFFFFF" w:themeFill="background1"/>
            <w:vAlign w:val="top"/>
          </w:tcPr>
          <w:p w14:paraId="0B0EB834">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1</w:t>
            </w:r>
            <w:r>
              <w:rPr>
                <w:rFonts w:hint="default" w:ascii="Times New Roman" w:hAnsi="Times New Roman" w:cs="Times New Roman"/>
                <w:sz w:val="18"/>
                <w:szCs w:val="18"/>
                <w:vertAlign w:val="baseline"/>
              </w:rPr>
              <w:t>sessions/week</w:t>
            </w:r>
          </w:p>
          <w:p w14:paraId="4E51D1BB">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90</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3BDDA80B">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48</w:t>
            </w:r>
          </w:p>
        </w:tc>
        <w:tc>
          <w:tcPr>
            <w:tcW w:w="483" w:type="pct"/>
            <w:shd w:val="clear" w:color="auto" w:fill="FFFFFF" w:themeFill="background1"/>
            <w:vAlign w:val="center"/>
          </w:tcPr>
          <w:p w14:paraId="1980FEBF">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495</w:t>
            </w:r>
          </w:p>
        </w:tc>
        <w:tc>
          <w:tcPr>
            <w:tcW w:w="401" w:type="pct"/>
            <w:shd w:val="clear" w:color="auto" w:fill="FFFFFF" w:themeFill="background1"/>
            <w:vAlign w:val="top"/>
          </w:tcPr>
          <w:p w14:paraId="4DF39C47">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EORTC QLQ-C30</w:t>
            </w:r>
          </w:p>
        </w:tc>
      </w:tr>
      <w:tr w14:paraId="10AB7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14FAC1E2">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Baglia, M. L 2019</w:t>
            </w:r>
            <w:r>
              <w:rPr>
                <w:rFonts w:hint="eastAsia" w:ascii="Times New Roman" w:hAnsi="Times New Roman" w:eastAsia="宋体" w:cs="Times New Roman"/>
                <w:i w:val="0"/>
                <w:iCs w:val="0"/>
                <w:color w:val="000000"/>
                <w:kern w:val="0"/>
                <w:sz w:val="18"/>
                <w:szCs w:val="18"/>
                <w:u w:val="none"/>
                <w:lang w:val="en-US" w:eastAsia="zh-CN" w:bidi="ar"/>
              </w:rPr>
              <w:t xml:space="preserve"> [27]</w:t>
            </w:r>
          </w:p>
        </w:tc>
        <w:tc>
          <w:tcPr>
            <w:tcW w:w="408" w:type="pct"/>
            <w:shd w:val="clear" w:color="auto" w:fill="FFFFFF" w:themeFill="background1"/>
            <w:vAlign w:val="top"/>
          </w:tcPr>
          <w:p w14:paraId="37ACA199">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USA</w:t>
            </w:r>
          </w:p>
        </w:tc>
        <w:tc>
          <w:tcPr>
            <w:tcW w:w="310" w:type="pct"/>
            <w:shd w:val="clear" w:color="auto" w:fill="FFFFFF" w:themeFill="background1"/>
            <w:vAlign w:val="top"/>
          </w:tcPr>
          <w:p w14:paraId="530D887F">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45/38</w:t>
            </w:r>
          </w:p>
        </w:tc>
        <w:tc>
          <w:tcPr>
            <w:tcW w:w="668" w:type="pct"/>
            <w:shd w:val="clear" w:color="auto" w:fill="FFFFFF" w:themeFill="background1"/>
            <w:vAlign w:val="top"/>
          </w:tcPr>
          <w:p w14:paraId="0BB77D5E">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rPr>
              <w:t>62.0±7.0</w:t>
            </w:r>
            <w:r>
              <w:rPr>
                <w:rFonts w:hint="default" w:ascii="Times New Roman" w:hAnsi="Times New Roman" w:cs="Times New Roman"/>
                <w:sz w:val="18"/>
                <w:szCs w:val="18"/>
                <w:vertAlign w:val="baseline"/>
                <w:lang w:val="en-US" w:eastAsia="zh-CN"/>
              </w:rPr>
              <w:t>/60.5</w:t>
            </w:r>
            <w:r>
              <w:rPr>
                <w:rFonts w:hint="default" w:ascii="Times New Roman" w:hAnsi="Times New Roman" w:cs="Times New Roman"/>
                <w:sz w:val="18"/>
                <w:szCs w:val="18"/>
                <w:vertAlign w:val="baseline"/>
              </w:rPr>
              <w:t>±</w:t>
            </w:r>
            <w:r>
              <w:rPr>
                <w:rFonts w:hint="default" w:ascii="Times New Roman" w:hAnsi="Times New Roman" w:cs="Times New Roman"/>
                <w:sz w:val="18"/>
                <w:szCs w:val="18"/>
                <w:vertAlign w:val="baseline"/>
                <w:lang w:val="en-US" w:eastAsia="zh-CN"/>
              </w:rPr>
              <w:t>7.0</w:t>
            </w:r>
          </w:p>
        </w:tc>
        <w:tc>
          <w:tcPr>
            <w:tcW w:w="502" w:type="pct"/>
            <w:shd w:val="clear" w:color="auto" w:fill="FFFFFF" w:themeFill="background1"/>
            <w:vAlign w:val="top"/>
          </w:tcPr>
          <w:p w14:paraId="6F2E747B">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Aerobic+resistance exercise</w:t>
            </w:r>
          </w:p>
        </w:tc>
        <w:tc>
          <w:tcPr>
            <w:tcW w:w="357" w:type="pct"/>
            <w:shd w:val="clear" w:color="auto" w:fill="FFFFFF" w:themeFill="background1"/>
            <w:vAlign w:val="top"/>
          </w:tcPr>
          <w:p w14:paraId="4B985F55">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3D123DAA">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B</w:t>
            </w:r>
            <w:r>
              <w:rPr>
                <w:rFonts w:hint="default" w:ascii="Times New Roman" w:hAnsi="Times New Roman" w:cs="Times New Roman"/>
                <w:sz w:val="18"/>
                <w:szCs w:val="18"/>
                <w:vertAlign w:val="baseline"/>
              </w:rPr>
              <w:t>reast cancer</w:t>
            </w:r>
          </w:p>
        </w:tc>
        <w:tc>
          <w:tcPr>
            <w:tcW w:w="592" w:type="pct"/>
            <w:shd w:val="clear" w:color="auto" w:fill="FFFFFF" w:themeFill="background1"/>
            <w:vAlign w:val="top"/>
          </w:tcPr>
          <w:p w14:paraId="43B96946">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3</w:t>
            </w:r>
            <w:r>
              <w:rPr>
                <w:rFonts w:hint="default" w:ascii="Times New Roman" w:hAnsi="Times New Roman" w:cs="Times New Roman"/>
                <w:sz w:val="18"/>
                <w:szCs w:val="18"/>
                <w:vertAlign w:val="baseline"/>
              </w:rPr>
              <w:t>sessions/week</w:t>
            </w:r>
          </w:p>
          <w:p w14:paraId="31930917">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50</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56BB51F3">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48</w:t>
            </w:r>
          </w:p>
        </w:tc>
        <w:tc>
          <w:tcPr>
            <w:tcW w:w="483" w:type="pct"/>
            <w:shd w:val="clear" w:color="auto" w:fill="FFFFFF" w:themeFill="background1"/>
            <w:vAlign w:val="center"/>
          </w:tcPr>
          <w:p w14:paraId="4806BE12">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825</w:t>
            </w:r>
          </w:p>
        </w:tc>
        <w:tc>
          <w:tcPr>
            <w:tcW w:w="401" w:type="pct"/>
            <w:shd w:val="clear" w:color="auto" w:fill="FFFFFF" w:themeFill="background1"/>
            <w:vAlign w:val="top"/>
          </w:tcPr>
          <w:p w14:paraId="6A157FC4">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FACT-G</w:t>
            </w:r>
          </w:p>
        </w:tc>
      </w:tr>
      <w:tr w14:paraId="7B9EA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467" w:type="pct"/>
            <w:shd w:val="clear" w:color="auto" w:fill="FFFFFF" w:themeFill="background1"/>
            <w:vAlign w:val="top"/>
          </w:tcPr>
          <w:p w14:paraId="0574C8F4">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Arbane G 2011</w:t>
            </w:r>
            <w:r>
              <w:rPr>
                <w:rFonts w:hint="eastAsia" w:ascii="Times New Roman" w:hAnsi="Times New Roman" w:eastAsia="宋体" w:cs="Times New Roman"/>
                <w:i w:val="0"/>
                <w:iCs w:val="0"/>
                <w:color w:val="000000"/>
                <w:kern w:val="0"/>
                <w:sz w:val="18"/>
                <w:szCs w:val="18"/>
                <w:u w:val="none"/>
                <w:lang w:val="en-US" w:eastAsia="zh-CN" w:bidi="ar"/>
              </w:rPr>
              <w:t xml:space="preserve"> [28]</w:t>
            </w:r>
          </w:p>
        </w:tc>
        <w:tc>
          <w:tcPr>
            <w:tcW w:w="408" w:type="pct"/>
            <w:shd w:val="clear" w:color="auto" w:fill="FFFFFF" w:themeFill="background1"/>
            <w:vAlign w:val="top"/>
          </w:tcPr>
          <w:p w14:paraId="4A918999">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UK</w:t>
            </w:r>
          </w:p>
        </w:tc>
        <w:tc>
          <w:tcPr>
            <w:tcW w:w="310" w:type="pct"/>
            <w:shd w:val="clear" w:color="auto" w:fill="FFFFFF" w:themeFill="background1"/>
            <w:vAlign w:val="top"/>
          </w:tcPr>
          <w:p w14:paraId="55CA9E41">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22/21</w:t>
            </w:r>
          </w:p>
        </w:tc>
        <w:tc>
          <w:tcPr>
            <w:tcW w:w="668" w:type="pct"/>
            <w:shd w:val="clear" w:color="auto" w:fill="FFFFFF" w:themeFill="background1"/>
            <w:vAlign w:val="top"/>
          </w:tcPr>
          <w:p w14:paraId="7DAB4AD4">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rPr>
              <w:t>65.4 (47–82)</w:t>
            </w:r>
            <w:r>
              <w:rPr>
                <w:rFonts w:hint="default" w:ascii="Times New Roman" w:hAnsi="Times New Roman" w:cs="Times New Roman"/>
                <w:sz w:val="18"/>
                <w:szCs w:val="18"/>
                <w:vertAlign w:val="baseline"/>
                <w:lang w:val="en-US" w:eastAsia="zh-CN"/>
              </w:rPr>
              <w:t>/62.6 (32–47)</w:t>
            </w:r>
          </w:p>
        </w:tc>
        <w:tc>
          <w:tcPr>
            <w:tcW w:w="502" w:type="pct"/>
            <w:shd w:val="clear" w:color="auto" w:fill="FFFFFF" w:themeFill="background1"/>
            <w:vAlign w:val="top"/>
          </w:tcPr>
          <w:p w14:paraId="632E4F83">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Aerobic+resistance exercise</w:t>
            </w:r>
          </w:p>
        </w:tc>
        <w:tc>
          <w:tcPr>
            <w:tcW w:w="357" w:type="pct"/>
            <w:shd w:val="clear" w:color="auto" w:fill="FFFFFF" w:themeFill="background1"/>
            <w:vAlign w:val="top"/>
          </w:tcPr>
          <w:p w14:paraId="3A8366C2">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576F7EEF">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N</w:t>
            </w:r>
            <w:r>
              <w:rPr>
                <w:rFonts w:hint="default" w:ascii="Times New Roman" w:hAnsi="Times New Roman" w:cs="Times New Roman"/>
                <w:sz w:val="18"/>
                <w:szCs w:val="18"/>
                <w:vertAlign w:val="baseline"/>
              </w:rPr>
              <w:t>on-small cell lung cancer</w:t>
            </w:r>
          </w:p>
        </w:tc>
        <w:tc>
          <w:tcPr>
            <w:tcW w:w="592" w:type="pct"/>
            <w:shd w:val="clear" w:color="auto" w:fill="FFFFFF" w:themeFill="background1"/>
            <w:vAlign w:val="top"/>
          </w:tcPr>
          <w:p w14:paraId="38BE5A52">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2</w:t>
            </w:r>
            <w:r>
              <w:rPr>
                <w:rFonts w:hint="default" w:ascii="Times New Roman" w:hAnsi="Times New Roman" w:cs="Times New Roman"/>
                <w:sz w:val="18"/>
                <w:szCs w:val="18"/>
                <w:vertAlign w:val="baseline"/>
              </w:rPr>
              <w:t>sessions/week</w:t>
            </w:r>
          </w:p>
          <w:p w14:paraId="6C69FDAA">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30</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0F7F937E">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483" w:type="pct"/>
            <w:shd w:val="clear" w:color="auto" w:fill="FFFFFF" w:themeFill="background1"/>
            <w:vAlign w:val="center"/>
          </w:tcPr>
          <w:p w14:paraId="031B65D9">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330</w:t>
            </w:r>
          </w:p>
        </w:tc>
        <w:tc>
          <w:tcPr>
            <w:tcW w:w="401" w:type="pct"/>
            <w:shd w:val="clear" w:color="auto" w:fill="FFFFFF" w:themeFill="background1"/>
            <w:vAlign w:val="top"/>
          </w:tcPr>
          <w:p w14:paraId="325C8ED8">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EORTC QLQ-C30</w:t>
            </w:r>
          </w:p>
        </w:tc>
      </w:tr>
      <w:tr w14:paraId="61112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4B113FE7">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Hayes SC 2013</w:t>
            </w:r>
            <w:r>
              <w:rPr>
                <w:rFonts w:hint="eastAsia" w:ascii="Times New Roman" w:hAnsi="Times New Roman" w:eastAsia="宋体" w:cs="Times New Roman"/>
                <w:i w:val="0"/>
                <w:iCs w:val="0"/>
                <w:color w:val="000000"/>
                <w:kern w:val="0"/>
                <w:sz w:val="18"/>
                <w:szCs w:val="18"/>
                <w:u w:val="none"/>
                <w:lang w:val="en-US" w:eastAsia="zh-CN" w:bidi="ar"/>
              </w:rPr>
              <w:t xml:space="preserve"> [29]</w:t>
            </w:r>
          </w:p>
        </w:tc>
        <w:tc>
          <w:tcPr>
            <w:tcW w:w="408" w:type="pct"/>
            <w:shd w:val="clear" w:color="auto" w:fill="FFFFFF" w:themeFill="background1"/>
            <w:vAlign w:val="top"/>
          </w:tcPr>
          <w:p w14:paraId="160BEDA6">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Australia</w:t>
            </w:r>
          </w:p>
        </w:tc>
        <w:tc>
          <w:tcPr>
            <w:tcW w:w="310" w:type="pct"/>
            <w:shd w:val="clear" w:color="auto" w:fill="FFFFFF" w:themeFill="background1"/>
            <w:vAlign w:val="top"/>
          </w:tcPr>
          <w:p w14:paraId="3D238543">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67/60</w:t>
            </w:r>
          </w:p>
        </w:tc>
        <w:tc>
          <w:tcPr>
            <w:tcW w:w="668" w:type="pct"/>
            <w:shd w:val="clear" w:color="auto" w:fill="FFFFFF" w:themeFill="background1"/>
            <w:vAlign w:val="top"/>
          </w:tcPr>
          <w:p w14:paraId="58C9FFCD">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rPr>
              <w:t>52.2±8.6</w:t>
            </w:r>
            <w:r>
              <w:rPr>
                <w:rFonts w:hint="default" w:ascii="Times New Roman" w:hAnsi="Times New Roman" w:cs="Times New Roman"/>
                <w:sz w:val="18"/>
                <w:szCs w:val="18"/>
                <w:vertAlign w:val="baseline"/>
                <w:lang w:val="en-US" w:eastAsia="zh-CN"/>
              </w:rPr>
              <w:t>/53.9</w:t>
            </w:r>
            <w:r>
              <w:rPr>
                <w:rFonts w:hint="default" w:ascii="Times New Roman" w:hAnsi="Times New Roman" w:cs="Times New Roman"/>
                <w:sz w:val="18"/>
                <w:szCs w:val="18"/>
                <w:vertAlign w:val="baseline"/>
              </w:rPr>
              <w:t>±</w:t>
            </w:r>
            <w:r>
              <w:rPr>
                <w:rFonts w:hint="default" w:ascii="Times New Roman" w:hAnsi="Times New Roman" w:cs="Times New Roman"/>
                <w:sz w:val="18"/>
                <w:szCs w:val="18"/>
                <w:vertAlign w:val="baseline"/>
                <w:lang w:val="en-US" w:eastAsia="zh-CN"/>
              </w:rPr>
              <w:t>7.7</w:t>
            </w:r>
          </w:p>
        </w:tc>
        <w:tc>
          <w:tcPr>
            <w:tcW w:w="502" w:type="pct"/>
            <w:shd w:val="clear" w:color="auto" w:fill="FFFFFF" w:themeFill="background1"/>
            <w:vAlign w:val="top"/>
          </w:tcPr>
          <w:p w14:paraId="508874E2">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Aerobic+resistance exercise</w:t>
            </w:r>
          </w:p>
        </w:tc>
        <w:tc>
          <w:tcPr>
            <w:tcW w:w="357" w:type="pct"/>
            <w:shd w:val="clear" w:color="auto" w:fill="FFFFFF" w:themeFill="background1"/>
            <w:vAlign w:val="top"/>
          </w:tcPr>
          <w:p w14:paraId="4A9FD776">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091995FD">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B</w:t>
            </w:r>
            <w:r>
              <w:rPr>
                <w:rFonts w:hint="default" w:ascii="Times New Roman" w:hAnsi="Times New Roman" w:cs="Times New Roman"/>
                <w:sz w:val="18"/>
                <w:szCs w:val="18"/>
                <w:vertAlign w:val="baseline"/>
              </w:rPr>
              <w:t>reast cancer</w:t>
            </w:r>
          </w:p>
        </w:tc>
        <w:tc>
          <w:tcPr>
            <w:tcW w:w="592" w:type="pct"/>
            <w:shd w:val="clear" w:color="auto" w:fill="FFFFFF" w:themeFill="background1"/>
            <w:vAlign w:val="top"/>
          </w:tcPr>
          <w:p w14:paraId="46B43F21">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5</w:t>
            </w:r>
            <w:r>
              <w:rPr>
                <w:rFonts w:hint="default" w:ascii="Times New Roman" w:hAnsi="Times New Roman" w:cs="Times New Roman"/>
                <w:sz w:val="18"/>
                <w:szCs w:val="18"/>
                <w:vertAlign w:val="baseline"/>
              </w:rPr>
              <w:t>sessions/week</w:t>
            </w:r>
          </w:p>
          <w:p w14:paraId="7505DC7A">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45</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36B259BB">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32</w:t>
            </w:r>
          </w:p>
        </w:tc>
        <w:tc>
          <w:tcPr>
            <w:tcW w:w="483" w:type="pct"/>
            <w:shd w:val="clear" w:color="auto" w:fill="FFFFFF" w:themeFill="background1"/>
            <w:vAlign w:val="center"/>
          </w:tcPr>
          <w:p w14:paraId="569E7FFD">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1237.5</w:t>
            </w:r>
          </w:p>
        </w:tc>
        <w:tc>
          <w:tcPr>
            <w:tcW w:w="401" w:type="pct"/>
            <w:shd w:val="clear" w:color="auto" w:fill="FFFFFF" w:themeFill="background1"/>
            <w:vAlign w:val="top"/>
          </w:tcPr>
          <w:p w14:paraId="3496F52E">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FACT-B</w:t>
            </w:r>
          </w:p>
        </w:tc>
      </w:tr>
      <w:tr w14:paraId="1B995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587B010D">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McCourt O 2023</w:t>
            </w:r>
            <w:r>
              <w:rPr>
                <w:rFonts w:hint="eastAsia" w:ascii="Times New Roman" w:hAnsi="Times New Roman" w:eastAsia="宋体" w:cs="Times New Roman"/>
                <w:i w:val="0"/>
                <w:iCs w:val="0"/>
                <w:color w:val="000000"/>
                <w:kern w:val="0"/>
                <w:sz w:val="18"/>
                <w:szCs w:val="18"/>
                <w:u w:val="none"/>
                <w:lang w:val="en-US" w:eastAsia="zh-CN" w:bidi="ar"/>
              </w:rPr>
              <w:t xml:space="preserve"> [30]</w:t>
            </w:r>
          </w:p>
        </w:tc>
        <w:tc>
          <w:tcPr>
            <w:tcW w:w="408" w:type="pct"/>
            <w:shd w:val="clear" w:color="auto" w:fill="FFFFFF" w:themeFill="background1"/>
            <w:vAlign w:val="top"/>
          </w:tcPr>
          <w:p w14:paraId="40833737">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UK</w:t>
            </w:r>
          </w:p>
        </w:tc>
        <w:tc>
          <w:tcPr>
            <w:tcW w:w="310" w:type="pct"/>
            <w:shd w:val="clear" w:color="auto" w:fill="FFFFFF" w:themeFill="background1"/>
            <w:vAlign w:val="top"/>
          </w:tcPr>
          <w:p w14:paraId="376B0B5C">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15/18</w:t>
            </w:r>
          </w:p>
        </w:tc>
        <w:tc>
          <w:tcPr>
            <w:tcW w:w="668" w:type="pct"/>
            <w:shd w:val="clear" w:color="auto" w:fill="FFFFFF" w:themeFill="background1"/>
            <w:vAlign w:val="top"/>
          </w:tcPr>
          <w:p w14:paraId="274B8EA4">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rPr>
              <w:t>59.3±9.4</w:t>
            </w:r>
            <w:r>
              <w:rPr>
                <w:rFonts w:hint="default" w:ascii="Times New Roman" w:hAnsi="Times New Roman" w:cs="Times New Roman"/>
                <w:sz w:val="18"/>
                <w:szCs w:val="18"/>
                <w:vertAlign w:val="baseline"/>
                <w:lang w:val="en-US" w:eastAsia="zh-CN"/>
              </w:rPr>
              <w:t>/</w:t>
            </w:r>
            <w:r>
              <w:rPr>
                <w:rFonts w:hint="default" w:ascii="Times New Roman" w:hAnsi="Times New Roman" w:cs="Times New Roman"/>
                <w:sz w:val="18"/>
                <w:szCs w:val="18"/>
                <w:vertAlign w:val="baseline"/>
              </w:rPr>
              <w:t>61.3±8.7</w:t>
            </w:r>
          </w:p>
        </w:tc>
        <w:tc>
          <w:tcPr>
            <w:tcW w:w="502" w:type="pct"/>
            <w:shd w:val="clear" w:color="auto" w:fill="FFFFFF" w:themeFill="background1"/>
            <w:vAlign w:val="top"/>
          </w:tcPr>
          <w:p w14:paraId="2704F5F4">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Aerobic+resistance exercise</w:t>
            </w:r>
          </w:p>
        </w:tc>
        <w:tc>
          <w:tcPr>
            <w:tcW w:w="357" w:type="pct"/>
            <w:shd w:val="clear" w:color="auto" w:fill="FFFFFF" w:themeFill="background1"/>
            <w:vAlign w:val="top"/>
          </w:tcPr>
          <w:p w14:paraId="7226A1A8">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370F3E00">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M</w:t>
            </w:r>
            <w:r>
              <w:rPr>
                <w:rFonts w:hint="default" w:ascii="Times New Roman" w:hAnsi="Times New Roman" w:cs="Times New Roman"/>
                <w:sz w:val="18"/>
                <w:szCs w:val="18"/>
                <w:vertAlign w:val="baseline"/>
              </w:rPr>
              <w:t>yeloma undergoing</w:t>
            </w:r>
          </w:p>
        </w:tc>
        <w:tc>
          <w:tcPr>
            <w:tcW w:w="592" w:type="pct"/>
            <w:shd w:val="clear" w:color="auto" w:fill="FFFFFF" w:themeFill="background1"/>
            <w:vAlign w:val="top"/>
          </w:tcPr>
          <w:p w14:paraId="39D54DB3">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3</w:t>
            </w:r>
            <w:r>
              <w:rPr>
                <w:rFonts w:hint="default" w:ascii="Times New Roman" w:hAnsi="Times New Roman" w:cs="Times New Roman"/>
                <w:sz w:val="18"/>
                <w:szCs w:val="18"/>
                <w:vertAlign w:val="baseline"/>
              </w:rPr>
              <w:t>sessions/week</w:t>
            </w:r>
          </w:p>
          <w:p w14:paraId="72E09D5A">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40min/session</w:t>
            </w:r>
          </w:p>
        </w:tc>
        <w:tc>
          <w:tcPr>
            <w:tcW w:w="310" w:type="pct"/>
            <w:shd w:val="clear" w:color="auto" w:fill="FFFFFF" w:themeFill="background1"/>
            <w:vAlign w:val="top"/>
          </w:tcPr>
          <w:p w14:paraId="5BB5DDCA">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483" w:type="pct"/>
            <w:shd w:val="clear" w:color="auto" w:fill="FFFFFF" w:themeFill="background1"/>
            <w:vAlign w:val="center"/>
          </w:tcPr>
          <w:p w14:paraId="570C48BB">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660</w:t>
            </w:r>
          </w:p>
        </w:tc>
        <w:tc>
          <w:tcPr>
            <w:tcW w:w="401" w:type="pct"/>
            <w:shd w:val="clear" w:color="auto" w:fill="FFFFFF" w:themeFill="background1"/>
            <w:vAlign w:val="top"/>
          </w:tcPr>
          <w:p w14:paraId="571A245A">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EORTC QLQ-C30</w:t>
            </w:r>
          </w:p>
        </w:tc>
      </w:tr>
      <w:tr w14:paraId="00C2B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6163A008">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Antunes P 2024</w:t>
            </w:r>
            <w:r>
              <w:rPr>
                <w:rFonts w:hint="eastAsia" w:ascii="Times New Roman" w:hAnsi="Times New Roman" w:eastAsia="宋体" w:cs="Times New Roman"/>
                <w:i w:val="0"/>
                <w:iCs w:val="0"/>
                <w:color w:val="000000"/>
                <w:kern w:val="0"/>
                <w:sz w:val="18"/>
                <w:szCs w:val="18"/>
                <w:u w:val="none"/>
                <w:lang w:val="en-US" w:eastAsia="zh-CN" w:bidi="ar"/>
              </w:rPr>
              <w:t xml:space="preserve"> [31]</w:t>
            </w:r>
          </w:p>
        </w:tc>
        <w:tc>
          <w:tcPr>
            <w:tcW w:w="408" w:type="pct"/>
            <w:shd w:val="clear" w:color="auto" w:fill="FFFFFF" w:themeFill="background1"/>
            <w:vAlign w:val="top"/>
          </w:tcPr>
          <w:p w14:paraId="266EB4CF">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Portugal</w:t>
            </w:r>
          </w:p>
        </w:tc>
        <w:tc>
          <w:tcPr>
            <w:tcW w:w="310" w:type="pct"/>
            <w:shd w:val="clear" w:color="auto" w:fill="FFFFFF" w:themeFill="background1"/>
            <w:vAlign w:val="top"/>
          </w:tcPr>
          <w:p w14:paraId="74219C0E">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44/41</w:t>
            </w:r>
          </w:p>
        </w:tc>
        <w:tc>
          <w:tcPr>
            <w:tcW w:w="668" w:type="pct"/>
            <w:shd w:val="clear" w:color="auto" w:fill="FFFFFF" w:themeFill="background1"/>
            <w:vAlign w:val="top"/>
          </w:tcPr>
          <w:p w14:paraId="6BE775B7">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rPr>
              <w:t>49.66±9.43</w:t>
            </w:r>
            <w:r>
              <w:rPr>
                <w:rFonts w:hint="default" w:ascii="Times New Roman" w:hAnsi="Times New Roman" w:cs="Times New Roman"/>
                <w:sz w:val="18"/>
                <w:szCs w:val="18"/>
                <w:vertAlign w:val="baseline"/>
                <w:lang w:val="en-US" w:eastAsia="zh-CN"/>
              </w:rPr>
              <w:t>/51.02 ±9.54</w:t>
            </w:r>
          </w:p>
        </w:tc>
        <w:tc>
          <w:tcPr>
            <w:tcW w:w="502" w:type="pct"/>
            <w:shd w:val="clear" w:color="auto" w:fill="FFFFFF" w:themeFill="background1"/>
            <w:vAlign w:val="top"/>
          </w:tcPr>
          <w:p w14:paraId="76DF4DD6">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Aerobic+resistance exercise</w:t>
            </w:r>
          </w:p>
        </w:tc>
        <w:tc>
          <w:tcPr>
            <w:tcW w:w="357" w:type="pct"/>
            <w:shd w:val="clear" w:color="auto" w:fill="FFFFFF" w:themeFill="background1"/>
            <w:vAlign w:val="top"/>
          </w:tcPr>
          <w:p w14:paraId="2744C889">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054E992D">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B</w:t>
            </w:r>
            <w:r>
              <w:rPr>
                <w:rFonts w:hint="default" w:ascii="Times New Roman" w:hAnsi="Times New Roman" w:cs="Times New Roman"/>
                <w:sz w:val="18"/>
                <w:szCs w:val="18"/>
                <w:vertAlign w:val="baseline"/>
              </w:rPr>
              <w:t>reast cancer</w:t>
            </w:r>
          </w:p>
        </w:tc>
        <w:tc>
          <w:tcPr>
            <w:tcW w:w="592" w:type="pct"/>
            <w:shd w:val="clear" w:color="auto" w:fill="FFFFFF" w:themeFill="background1"/>
            <w:vAlign w:val="top"/>
          </w:tcPr>
          <w:p w14:paraId="25F9BEDC">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3</w:t>
            </w:r>
            <w:r>
              <w:rPr>
                <w:rFonts w:hint="default" w:ascii="Times New Roman" w:hAnsi="Times New Roman" w:cs="Times New Roman"/>
                <w:sz w:val="18"/>
                <w:szCs w:val="18"/>
                <w:vertAlign w:val="baseline"/>
              </w:rPr>
              <w:t>sessions/week</w:t>
            </w:r>
          </w:p>
          <w:p w14:paraId="32A23023">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30</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700153FA">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483" w:type="pct"/>
            <w:shd w:val="clear" w:color="auto" w:fill="FFFFFF" w:themeFill="background1"/>
            <w:vAlign w:val="center"/>
          </w:tcPr>
          <w:p w14:paraId="5F42969C">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495</w:t>
            </w:r>
          </w:p>
        </w:tc>
        <w:tc>
          <w:tcPr>
            <w:tcW w:w="401" w:type="pct"/>
            <w:shd w:val="clear" w:color="auto" w:fill="FFFFFF" w:themeFill="background1"/>
            <w:vAlign w:val="top"/>
          </w:tcPr>
          <w:p w14:paraId="133D850C">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EORTC QLQ-C30</w:t>
            </w:r>
          </w:p>
        </w:tc>
      </w:tr>
      <w:tr w14:paraId="29021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4B911E93">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Ndjavera W 2020</w:t>
            </w:r>
            <w:r>
              <w:rPr>
                <w:rFonts w:hint="eastAsia" w:ascii="Times New Roman" w:hAnsi="Times New Roman" w:cs="Times New Roman"/>
                <w:sz w:val="18"/>
                <w:szCs w:val="18"/>
                <w:vertAlign w:val="baseline"/>
                <w:lang w:val="en-US" w:eastAsia="zh-CN"/>
              </w:rPr>
              <w:t xml:space="preserve"> [32]</w:t>
            </w:r>
          </w:p>
        </w:tc>
        <w:tc>
          <w:tcPr>
            <w:tcW w:w="408" w:type="pct"/>
            <w:shd w:val="clear" w:color="auto" w:fill="FFFFFF" w:themeFill="background1"/>
            <w:vAlign w:val="top"/>
          </w:tcPr>
          <w:p w14:paraId="6992F1A4">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UK</w:t>
            </w:r>
          </w:p>
        </w:tc>
        <w:tc>
          <w:tcPr>
            <w:tcW w:w="310" w:type="pct"/>
            <w:shd w:val="clear" w:color="auto" w:fill="FFFFFF" w:themeFill="background1"/>
            <w:vAlign w:val="top"/>
          </w:tcPr>
          <w:p w14:paraId="046078C0">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24/20</w:t>
            </w:r>
          </w:p>
        </w:tc>
        <w:tc>
          <w:tcPr>
            <w:tcW w:w="668" w:type="pct"/>
            <w:shd w:val="clear" w:color="auto" w:fill="FFFFFF" w:themeFill="background1"/>
            <w:vAlign w:val="top"/>
          </w:tcPr>
          <w:p w14:paraId="6EE9A5B0">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rPr>
              <w:t>71.4±5.4</w:t>
            </w:r>
            <w:r>
              <w:rPr>
                <w:rFonts w:hint="default" w:ascii="Times New Roman" w:hAnsi="Times New Roman" w:cs="Times New Roman"/>
                <w:sz w:val="18"/>
                <w:szCs w:val="18"/>
                <w:vertAlign w:val="baseline"/>
                <w:lang w:val="en-US" w:eastAsia="zh-CN"/>
              </w:rPr>
              <w:t>/72.5±4.2</w:t>
            </w:r>
          </w:p>
        </w:tc>
        <w:tc>
          <w:tcPr>
            <w:tcW w:w="502" w:type="pct"/>
            <w:shd w:val="clear" w:color="auto" w:fill="FFFFFF" w:themeFill="background1"/>
            <w:vAlign w:val="top"/>
          </w:tcPr>
          <w:p w14:paraId="3716ADCB">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Aerobic+resistance exercise</w:t>
            </w:r>
          </w:p>
        </w:tc>
        <w:tc>
          <w:tcPr>
            <w:tcW w:w="357" w:type="pct"/>
            <w:shd w:val="clear" w:color="auto" w:fill="FFFFFF" w:themeFill="background1"/>
            <w:vAlign w:val="top"/>
          </w:tcPr>
          <w:p w14:paraId="33E0AECC">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7C06CE6F">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P</w:t>
            </w:r>
            <w:r>
              <w:rPr>
                <w:rFonts w:hint="default" w:ascii="Times New Roman" w:hAnsi="Times New Roman" w:cs="Times New Roman"/>
                <w:sz w:val="18"/>
                <w:szCs w:val="18"/>
                <w:vertAlign w:val="baseline"/>
              </w:rPr>
              <w:t>rostate cancer</w:t>
            </w:r>
          </w:p>
        </w:tc>
        <w:tc>
          <w:tcPr>
            <w:tcW w:w="592" w:type="pct"/>
            <w:shd w:val="clear" w:color="auto" w:fill="FFFFFF" w:themeFill="background1"/>
            <w:vAlign w:val="top"/>
          </w:tcPr>
          <w:p w14:paraId="1AB6B87C">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5</w:t>
            </w:r>
            <w:r>
              <w:rPr>
                <w:rFonts w:hint="default" w:ascii="Times New Roman" w:hAnsi="Times New Roman" w:cs="Times New Roman"/>
                <w:sz w:val="18"/>
                <w:szCs w:val="18"/>
                <w:vertAlign w:val="baseline"/>
              </w:rPr>
              <w:t>sessions/week</w:t>
            </w:r>
          </w:p>
          <w:p w14:paraId="34885E7A">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60</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27E5BE76">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483" w:type="pct"/>
            <w:shd w:val="clear" w:color="auto" w:fill="FFFFFF" w:themeFill="background1"/>
            <w:vAlign w:val="center"/>
          </w:tcPr>
          <w:p w14:paraId="0FAF4E30">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1650</w:t>
            </w:r>
          </w:p>
        </w:tc>
        <w:tc>
          <w:tcPr>
            <w:tcW w:w="401" w:type="pct"/>
            <w:shd w:val="clear" w:color="auto" w:fill="FFFFFF" w:themeFill="background1"/>
            <w:vAlign w:val="top"/>
          </w:tcPr>
          <w:p w14:paraId="665F3DC6">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FACT-P</w:t>
            </w:r>
          </w:p>
        </w:tc>
      </w:tr>
      <w:tr w14:paraId="26820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38139F30">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Rossi A 2016</w:t>
            </w:r>
            <w:r>
              <w:rPr>
                <w:rFonts w:hint="eastAsia" w:ascii="Times New Roman" w:hAnsi="Times New Roman" w:cs="Times New Roman"/>
                <w:sz w:val="18"/>
                <w:szCs w:val="18"/>
                <w:vertAlign w:val="baseline"/>
                <w:lang w:val="en-US" w:eastAsia="zh-CN"/>
              </w:rPr>
              <w:t xml:space="preserve"> [33]</w:t>
            </w:r>
          </w:p>
        </w:tc>
        <w:tc>
          <w:tcPr>
            <w:tcW w:w="408" w:type="pct"/>
            <w:shd w:val="clear" w:color="auto" w:fill="FFFFFF" w:themeFill="background1"/>
            <w:vAlign w:val="top"/>
          </w:tcPr>
          <w:p w14:paraId="1CD23B54">
            <w:pPr>
              <w:keepNext w:val="0"/>
              <w:keepLines w:val="0"/>
              <w:widowControl/>
              <w:suppressLineNumbers w:val="0"/>
              <w:jc w:val="left"/>
              <w:textAlignment w:val="center"/>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USA</w:t>
            </w:r>
          </w:p>
        </w:tc>
        <w:tc>
          <w:tcPr>
            <w:tcW w:w="310" w:type="pct"/>
            <w:shd w:val="clear" w:color="auto" w:fill="FFFFFF" w:themeFill="background1"/>
            <w:vAlign w:val="top"/>
          </w:tcPr>
          <w:p w14:paraId="11660550">
            <w:pPr>
              <w:keepNext w:val="0"/>
              <w:keepLines w:val="0"/>
              <w:widowControl/>
              <w:suppressLineNumbers w:val="0"/>
              <w:jc w:val="left"/>
              <w:textAlignment w:val="center"/>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12/12</w:t>
            </w:r>
          </w:p>
        </w:tc>
        <w:tc>
          <w:tcPr>
            <w:tcW w:w="668" w:type="pct"/>
            <w:shd w:val="clear" w:color="auto" w:fill="FFFFFF" w:themeFill="background1"/>
            <w:vAlign w:val="top"/>
          </w:tcPr>
          <w:p w14:paraId="134ECA87">
            <w:pPr>
              <w:keepNext w:val="0"/>
              <w:keepLines w:val="0"/>
              <w:widowControl/>
              <w:suppressLineNumbers w:val="0"/>
              <w:jc w:val="left"/>
              <w:textAlignment w:val="center"/>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rPr>
              <w:t>64±10</w:t>
            </w:r>
            <w:r>
              <w:rPr>
                <w:rFonts w:hint="default" w:ascii="Times New Roman" w:hAnsi="Times New Roman" w:cs="Times New Roman"/>
                <w:sz w:val="18"/>
                <w:szCs w:val="18"/>
                <w:vertAlign w:val="baseline"/>
                <w:lang w:val="en-US" w:eastAsia="zh-CN"/>
              </w:rPr>
              <w:t>/65</w:t>
            </w:r>
            <w:r>
              <w:rPr>
                <w:rFonts w:hint="default" w:ascii="Times New Roman" w:hAnsi="Times New Roman" w:cs="Times New Roman"/>
                <w:sz w:val="18"/>
                <w:szCs w:val="18"/>
                <w:vertAlign w:val="baseline"/>
              </w:rPr>
              <w:t>±</w:t>
            </w:r>
            <w:r>
              <w:rPr>
                <w:rFonts w:hint="default" w:ascii="Times New Roman" w:hAnsi="Times New Roman" w:cs="Times New Roman"/>
                <w:sz w:val="18"/>
                <w:szCs w:val="18"/>
                <w:vertAlign w:val="baseline"/>
                <w:lang w:val="en-US" w:eastAsia="zh-CN"/>
              </w:rPr>
              <w:t>5</w:t>
            </w:r>
          </w:p>
        </w:tc>
        <w:tc>
          <w:tcPr>
            <w:tcW w:w="502" w:type="pct"/>
            <w:shd w:val="clear" w:color="auto" w:fill="FFFFFF" w:themeFill="background1"/>
            <w:vAlign w:val="top"/>
          </w:tcPr>
          <w:p w14:paraId="54461E7D">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Aerobic+resistance exercise</w:t>
            </w:r>
          </w:p>
        </w:tc>
        <w:tc>
          <w:tcPr>
            <w:tcW w:w="357" w:type="pct"/>
            <w:shd w:val="clear" w:color="auto" w:fill="FFFFFF" w:themeFill="background1"/>
            <w:vAlign w:val="top"/>
          </w:tcPr>
          <w:p w14:paraId="3BC28F1C">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1F05DDC2">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fldChar w:fldCharType="begin"/>
            </w:r>
            <w:r>
              <w:rPr>
                <w:rFonts w:hint="default" w:ascii="Times New Roman" w:hAnsi="Times New Roman" w:cs="Times New Roman"/>
                <w:sz w:val="18"/>
                <w:szCs w:val="18"/>
                <w:vertAlign w:val="baseline"/>
              </w:rPr>
              <w:instrText xml:space="preserve"> HYPERLINK "https://www.sciencedirect.com/topics/nursing-and-health-professions/endometrium-cancer" \o "Learn more about endometrial cancer from ScienceDirect's AI-generated Topic Pages" </w:instrText>
            </w:r>
            <w:r>
              <w:rPr>
                <w:rFonts w:hint="default" w:ascii="Times New Roman" w:hAnsi="Times New Roman" w:cs="Times New Roman"/>
                <w:sz w:val="18"/>
                <w:szCs w:val="18"/>
                <w:vertAlign w:val="baseline"/>
              </w:rPr>
              <w:fldChar w:fldCharType="separate"/>
            </w:r>
            <w:r>
              <w:rPr>
                <w:rFonts w:hint="default" w:ascii="Times New Roman" w:hAnsi="Times New Roman" w:cs="Times New Roman"/>
                <w:sz w:val="18"/>
                <w:szCs w:val="18"/>
                <w:vertAlign w:val="baseline"/>
                <w:lang w:val="en-US" w:eastAsia="zh-CN"/>
              </w:rPr>
              <w:t>E</w:t>
            </w:r>
            <w:r>
              <w:rPr>
                <w:rFonts w:hint="default" w:ascii="Times New Roman" w:hAnsi="Times New Roman" w:cs="Times New Roman"/>
                <w:sz w:val="18"/>
                <w:szCs w:val="18"/>
                <w:vertAlign w:val="baseline"/>
              </w:rPr>
              <w:t>ndometrial cancer</w:t>
            </w:r>
            <w:r>
              <w:rPr>
                <w:rFonts w:hint="default" w:ascii="Times New Roman" w:hAnsi="Times New Roman" w:cs="Times New Roman"/>
                <w:sz w:val="18"/>
                <w:szCs w:val="18"/>
                <w:vertAlign w:val="baseline"/>
              </w:rPr>
              <w:fldChar w:fldCharType="end"/>
            </w:r>
          </w:p>
        </w:tc>
        <w:tc>
          <w:tcPr>
            <w:tcW w:w="592" w:type="pct"/>
            <w:shd w:val="clear" w:color="auto" w:fill="FFFFFF" w:themeFill="background1"/>
            <w:vAlign w:val="top"/>
          </w:tcPr>
          <w:p w14:paraId="5847B59B">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2</w:t>
            </w:r>
            <w:r>
              <w:rPr>
                <w:rFonts w:hint="default" w:ascii="Times New Roman" w:hAnsi="Times New Roman" w:cs="Times New Roman"/>
                <w:sz w:val="18"/>
                <w:szCs w:val="18"/>
                <w:vertAlign w:val="baseline"/>
              </w:rPr>
              <w:t>sessions/week</w:t>
            </w:r>
          </w:p>
          <w:p w14:paraId="5E917340">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60min/session</w:t>
            </w:r>
          </w:p>
        </w:tc>
        <w:tc>
          <w:tcPr>
            <w:tcW w:w="310" w:type="pct"/>
            <w:shd w:val="clear" w:color="auto" w:fill="FFFFFF" w:themeFill="background1"/>
            <w:vAlign w:val="top"/>
          </w:tcPr>
          <w:p w14:paraId="37F55CBA">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12</w:t>
            </w:r>
          </w:p>
        </w:tc>
        <w:tc>
          <w:tcPr>
            <w:tcW w:w="483" w:type="pct"/>
            <w:shd w:val="clear" w:color="auto" w:fill="FFFFFF" w:themeFill="background1"/>
            <w:vAlign w:val="center"/>
          </w:tcPr>
          <w:p w14:paraId="053A6634">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660</w:t>
            </w:r>
          </w:p>
        </w:tc>
        <w:tc>
          <w:tcPr>
            <w:tcW w:w="401" w:type="pct"/>
            <w:shd w:val="clear" w:color="auto" w:fill="FFFFFF" w:themeFill="background1"/>
            <w:vAlign w:val="top"/>
          </w:tcPr>
          <w:p w14:paraId="09B663E6">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FACT-G</w:t>
            </w:r>
          </w:p>
        </w:tc>
      </w:tr>
      <w:tr w14:paraId="2427D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0B1FFE64">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Edvardsen, E 2015</w:t>
            </w:r>
            <w:r>
              <w:rPr>
                <w:rFonts w:hint="eastAsia" w:ascii="Times New Roman" w:hAnsi="Times New Roman" w:cs="Times New Roman"/>
                <w:sz w:val="18"/>
                <w:szCs w:val="18"/>
                <w:vertAlign w:val="baseline"/>
                <w:lang w:val="en-US" w:eastAsia="zh-CN"/>
              </w:rPr>
              <w:t xml:space="preserve"> [34]</w:t>
            </w:r>
          </w:p>
        </w:tc>
        <w:tc>
          <w:tcPr>
            <w:tcW w:w="408" w:type="pct"/>
            <w:shd w:val="clear" w:color="auto" w:fill="FFFFFF" w:themeFill="background1"/>
            <w:vAlign w:val="top"/>
          </w:tcPr>
          <w:p w14:paraId="5DC81779">
            <w:pPr>
              <w:keepNext w:val="0"/>
              <w:keepLines w:val="0"/>
              <w:widowControl/>
              <w:suppressLineNumbers w:val="0"/>
              <w:jc w:val="left"/>
              <w:textAlignment w:val="center"/>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Norway</w:t>
            </w:r>
          </w:p>
        </w:tc>
        <w:tc>
          <w:tcPr>
            <w:tcW w:w="310" w:type="pct"/>
            <w:shd w:val="clear" w:color="auto" w:fill="FFFFFF" w:themeFill="background1"/>
            <w:vAlign w:val="top"/>
          </w:tcPr>
          <w:p w14:paraId="33FAE3BC">
            <w:pPr>
              <w:keepNext w:val="0"/>
              <w:keepLines w:val="0"/>
              <w:widowControl/>
              <w:suppressLineNumbers w:val="0"/>
              <w:jc w:val="left"/>
              <w:textAlignment w:val="center"/>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25/29</w:t>
            </w:r>
          </w:p>
        </w:tc>
        <w:tc>
          <w:tcPr>
            <w:tcW w:w="668" w:type="pct"/>
            <w:shd w:val="clear" w:color="auto" w:fill="FFFFFF" w:themeFill="background1"/>
            <w:vAlign w:val="top"/>
          </w:tcPr>
          <w:p w14:paraId="7D6505D4">
            <w:pPr>
              <w:keepNext w:val="0"/>
              <w:keepLines w:val="0"/>
              <w:widowControl/>
              <w:suppressLineNumbers w:val="0"/>
              <w:jc w:val="left"/>
              <w:textAlignment w:val="center"/>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64.4±9.3/65.9±8.5</w:t>
            </w:r>
          </w:p>
        </w:tc>
        <w:tc>
          <w:tcPr>
            <w:tcW w:w="502" w:type="pct"/>
            <w:shd w:val="clear" w:color="auto" w:fill="FFFFFF" w:themeFill="background1"/>
            <w:vAlign w:val="top"/>
          </w:tcPr>
          <w:p w14:paraId="5E03F855">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Aerobic+resistance exercise</w:t>
            </w:r>
          </w:p>
        </w:tc>
        <w:tc>
          <w:tcPr>
            <w:tcW w:w="357" w:type="pct"/>
            <w:shd w:val="clear" w:color="auto" w:fill="FFFFFF" w:themeFill="background1"/>
            <w:vAlign w:val="top"/>
          </w:tcPr>
          <w:p w14:paraId="01381A4A">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140CE5D2">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L</w:t>
            </w:r>
            <w:r>
              <w:rPr>
                <w:rFonts w:hint="default" w:ascii="Times New Roman" w:hAnsi="Times New Roman" w:cs="Times New Roman"/>
                <w:sz w:val="18"/>
                <w:szCs w:val="18"/>
                <w:vertAlign w:val="baseline"/>
              </w:rPr>
              <w:t>ung cancer</w:t>
            </w:r>
          </w:p>
          <w:p w14:paraId="26BCC934">
            <w:pPr>
              <w:keepNext w:val="0"/>
              <w:keepLines w:val="0"/>
              <w:widowControl/>
              <w:suppressLineNumbers w:val="0"/>
              <w:jc w:val="left"/>
              <w:textAlignment w:val="center"/>
              <w:rPr>
                <w:rFonts w:hint="default" w:ascii="Times New Roman" w:hAnsi="Times New Roman" w:cs="Times New Roman"/>
                <w:sz w:val="18"/>
                <w:szCs w:val="18"/>
                <w:vertAlign w:val="baseline"/>
              </w:rPr>
            </w:pPr>
          </w:p>
        </w:tc>
        <w:tc>
          <w:tcPr>
            <w:tcW w:w="592" w:type="pct"/>
            <w:shd w:val="clear" w:color="auto" w:fill="FFFFFF" w:themeFill="background1"/>
            <w:vAlign w:val="top"/>
          </w:tcPr>
          <w:p w14:paraId="3A89C5EB">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3</w:t>
            </w:r>
            <w:r>
              <w:rPr>
                <w:rFonts w:hint="default" w:ascii="Times New Roman" w:hAnsi="Times New Roman" w:cs="Times New Roman"/>
                <w:sz w:val="18"/>
                <w:szCs w:val="18"/>
                <w:vertAlign w:val="baseline"/>
              </w:rPr>
              <w:t>sessions/week</w:t>
            </w:r>
          </w:p>
          <w:p w14:paraId="245C1E58">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60min/session</w:t>
            </w:r>
          </w:p>
        </w:tc>
        <w:tc>
          <w:tcPr>
            <w:tcW w:w="310" w:type="pct"/>
            <w:shd w:val="clear" w:color="auto" w:fill="FFFFFF" w:themeFill="background1"/>
            <w:vAlign w:val="top"/>
          </w:tcPr>
          <w:p w14:paraId="3ECBAF94">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20</w:t>
            </w:r>
          </w:p>
        </w:tc>
        <w:tc>
          <w:tcPr>
            <w:tcW w:w="483" w:type="pct"/>
            <w:shd w:val="clear" w:color="auto" w:fill="FFFFFF" w:themeFill="background1"/>
            <w:vAlign w:val="center"/>
          </w:tcPr>
          <w:p w14:paraId="3B5F8636">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990</w:t>
            </w:r>
          </w:p>
        </w:tc>
        <w:tc>
          <w:tcPr>
            <w:tcW w:w="401" w:type="pct"/>
            <w:shd w:val="clear" w:color="auto" w:fill="FFFFFF" w:themeFill="background1"/>
            <w:vAlign w:val="top"/>
          </w:tcPr>
          <w:p w14:paraId="01E379BD">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EORTC QLQ-C30</w:t>
            </w:r>
          </w:p>
        </w:tc>
      </w:tr>
      <w:tr w14:paraId="5633D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61A832B7">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Vincent F 2020</w:t>
            </w:r>
            <w:r>
              <w:rPr>
                <w:rFonts w:hint="eastAsia" w:ascii="Times New Roman" w:hAnsi="Times New Roman" w:eastAsia="宋体" w:cs="Times New Roman"/>
                <w:i w:val="0"/>
                <w:iCs w:val="0"/>
                <w:color w:val="000000"/>
                <w:kern w:val="0"/>
                <w:sz w:val="18"/>
                <w:szCs w:val="18"/>
                <w:u w:val="none"/>
                <w:lang w:val="en-US" w:eastAsia="zh-CN" w:bidi="ar"/>
              </w:rPr>
              <w:t xml:space="preserve"> [35]</w:t>
            </w:r>
          </w:p>
        </w:tc>
        <w:tc>
          <w:tcPr>
            <w:tcW w:w="408" w:type="pct"/>
            <w:shd w:val="clear" w:color="auto" w:fill="FFFFFF" w:themeFill="background1"/>
            <w:vAlign w:val="top"/>
          </w:tcPr>
          <w:p w14:paraId="0F168C79">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France</w:t>
            </w:r>
          </w:p>
        </w:tc>
        <w:tc>
          <w:tcPr>
            <w:tcW w:w="310" w:type="pct"/>
            <w:shd w:val="clear" w:color="auto" w:fill="FFFFFF" w:themeFill="background1"/>
            <w:vAlign w:val="top"/>
          </w:tcPr>
          <w:p w14:paraId="649CC3EB">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29/26</w:t>
            </w:r>
          </w:p>
        </w:tc>
        <w:tc>
          <w:tcPr>
            <w:tcW w:w="668" w:type="pct"/>
            <w:shd w:val="clear" w:color="auto" w:fill="FFFFFF" w:themeFill="background1"/>
            <w:vAlign w:val="top"/>
          </w:tcPr>
          <w:p w14:paraId="67218B38">
            <w:pPr>
              <w:keepNext w:val="0"/>
              <w:keepLines w:val="0"/>
              <w:widowControl/>
              <w:suppressLineNumbers w:val="0"/>
              <w:jc w:val="left"/>
              <w:textAlignment w:val="center"/>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rPr>
              <w:t>50.0(37-72)</w:t>
            </w:r>
            <w:r>
              <w:rPr>
                <w:rFonts w:hint="default" w:ascii="Times New Roman" w:hAnsi="Times New Roman" w:cs="Times New Roman"/>
                <w:sz w:val="18"/>
                <w:szCs w:val="18"/>
                <w:vertAlign w:val="baseline"/>
                <w:lang w:val="en-US" w:eastAsia="zh-CN"/>
              </w:rPr>
              <w:t>/56.5(30-69)/50.0(29-72)</w:t>
            </w:r>
          </w:p>
        </w:tc>
        <w:tc>
          <w:tcPr>
            <w:tcW w:w="502" w:type="pct"/>
            <w:shd w:val="clear" w:color="auto" w:fill="FFFFFF" w:themeFill="background1"/>
            <w:vAlign w:val="top"/>
          </w:tcPr>
          <w:p w14:paraId="4F1C8159">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Aerobic+resistance exercise</w:t>
            </w:r>
          </w:p>
        </w:tc>
        <w:tc>
          <w:tcPr>
            <w:tcW w:w="357" w:type="pct"/>
            <w:shd w:val="clear" w:color="auto" w:fill="FFFFFF" w:themeFill="background1"/>
            <w:vAlign w:val="top"/>
          </w:tcPr>
          <w:p w14:paraId="18370CA2">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5D665923">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B</w:t>
            </w:r>
            <w:r>
              <w:rPr>
                <w:rFonts w:hint="default" w:ascii="Times New Roman" w:hAnsi="Times New Roman" w:cs="Times New Roman"/>
                <w:sz w:val="18"/>
                <w:szCs w:val="18"/>
                <w:vertAlign w:val="baseline"/>
              </w:rPr>
              <w:t>reast cancer</w:t>
            </w:r>
          </w:p>
        </w:tc>
        <w:tc>
          <w:tcPr>
            <w:tcW w:w="592" w:type="pct"/>
            <w:shd w:val="clear" w:color="auto" w:fill="FFFFFF" w:themeFill="background1"/>
            <w:vAlign w:val="top"/>
          </w:tcPr>
          <w:p w14:paraId="31FBB57D">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3</w:t>
            </w:r>
            <w:r>
              <w:rPr>
                <w:rFonts w:hint="default" w:ascii="Times New Roman" w:hAnsi="Times New Roman" w:cs="Times New Roman"/>
                <w:sz w:val="18"/>
                <w:szCs w:val="18"/>
                <w:vertAlign w:val="baseline"/>
              </w:rPr>
              <w:t>sessions/week</w:t>
            </w:r>
          </w:p>
          <w:p w14:paraId="01FFE22D">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60</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4DA2ACC2">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24</w:t>
            </w:r>
          </w:p>
        </w:tc>
        <w:tc>
          <w:tcPr>
            <w:tcW w:w="483" w:type="pct"/>
            <w:shd w:val="clear" w:color="auto" w:fill="FFFFFF" w:themeFill="background1"/>
            <w:vAlign w:val="center"/>
          </w:tcPr>
          <w:p w14:paraId="32AC164B">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990</w:t>
            </w:r>
          </w:p>
        </w:tc>
        <w:tc>
          <w:tcPr>
            <w:tcW w:w="401" w:type="pct"/>
            <w:shd w:val="clear" w:color="auto" w:fill="FFFFFF" w:themeFill="background1"/>
            <w:vAlign w:val="top"/>
          </w:tcPr>
          <w:p w14:paraId="6FA20FD6">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EORTC QLQ-C30</w:t>
            </w:r>
          </w:p>
        </w:tc>
      </w:tr>
      <w:tr w14:paraId="4C32D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3E8B3F6D">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Touraine C 2025</w:t>
            </w:r>
            <w:r>
              <w:rPr>
                <w:rFonts w:hint="eastAsia" w:ascii="Times New Roman" w:hAnsi="Times New Roman" w:eastAsia="宋体" w:cs="Times New Roman"/>
                <w:i w:val="0"/>
                <w:iCs w:val="0"/>
                <w:color w:val="000000"/>
                <w:kern w:val="0"/>
                <w:sz w:val="18"/>
                <w:szCs w:val="18"/>
                <w:u w:val="none"/>
                <w:lang w:val="en-US" w:eastAsia="zh-CN" w:bidi="ar"/>
              </w:rPr>
              <w:t xml:space="preserve"> [36]</w:t>
            </w:r>
          </w:p>
        </w:tc>
        <w:tc>
          <w:tcPr>
            <w:tcW w:w="408" w:type="pct"/>
            <w:shd w:val="clear" w:color="auto" w:fill="FFFFFF" w:themeFill="background1"/>
            <w:vAlign w:val="top"/>
          </w:tcPr>
          <w:p w14:paraId="3CFBAB4D">
            <w:pPr>
              <w:keepNext w:val="0"/>
              <w:keepLines w:val="0"/>
              <w:widowControl/>
              <w:suppressLineNumbers w:val="0"/>
              <w:jc w:val="left"/>
              <w:textAlignment w:val="center"/>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France</w:t>
            </w:r>
          </w:p>
        </w:tc>
        <w:tc>
          <w:tcPr>
            <w:tcW w:w="310" w:type="pct"/>
            <w:shd w:val="clear" w:color="auto" w:fill="FFFFFF" w:themeFill="background1"/>
            <w:vAlign w:val="top"/>
          </w:tcPr>
          <w:p w14:paraId="5CE2EB1F">
            <w:pPr>
              <w:keepNext w:val="0"/>
              <w:keepLines w:val="0"/>
              <w:widowControl/>
              <w:suppressLineNumbers w:val="0"/>
              <w:jc w:val="left"/>
              <w:textAlignment w:val="center"/>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72/71</w:t>
            </w:r>
          </w:p>
        </w:tc>
        <w:tc>
          <w:tcPr>
            <w:tcW w:w="668" w:type="pct"/>
            <w:shd w:val="clear" w:color="auto" w:fill="FFFFFF" w:themeFill="background1"/>
            <w:vAlign w:val="top"/>
          </w:tcPr>
          <w:p w14:paraId="229F5C0C">
            <w:pPr>
              <w:keepNext w:val="0"/>
              <w:keepLines w:val="0"/>
              <w:widowControl/>
              <w:suppressLineNumbers w:val="0"/>
              <w:jc w:val="left"/>
              <w:textAlignment w:val="center"/>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18–75</w:t>
            </w:r>
          </w:p>
        </w:tc>
        <w:tc>
          <w:tcPr>
            <w:tcW w:w="502" w:type="pct"/>
            <w:shd w:val="clear" w:color="auto" w:fill="FFFFFF" w:themeFill="background1"/>
            <w:vAlign w:val="top"/>
          </w:tcPr>
          <w:p w14:paraId="38385651">
            <w:pPr>
              <w:keepNext w:val="0"/>
              <w:keepLines w:val="0"/>
              <w:widowControl/>
              <w:suppressLineNumbers w:val="0"/>
              <w:jc w:val="left"/>
              <w:textAlignment w:val="center"/>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Aerobic+resistance exercise</w:t>
            </w:r>
          </w:p>
        </w:tc>
        <w:tc>
          <w:tcPr>
            <w:tcW w:w="357" w:type="pct"/>
            <w:shd w:val="clear" w:color="auto" w:fill="FFFFFF" w:themeFill="background1"/>
            <w:vAlign w:val="top"/>
          </w:tcPr>
          <w:p w14:paraId="0A9D23F9">
            <w:pPr>
              <w:keepNext w:val="0"/>
              <w:keepLines w:val="0"/>
              <w:widowControl/>
              <w:suppressLineNumbers w:val="0"/>
              <w:jc w:val="left"/>
              <w:textAlignment w:val="center"/>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747A3EA2">
            <w:pPr>
              <w:keepNext w:val="0"/>
              <w:keepLines w:val="0"/>
              <w:widowControl/>
              <w:suppressLineNumbers w:val="0"/>
              <w:jc w:val="left"/>
              <w:textAlignment w:val="center"/>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Breast cancer</w:t>
            </w:r>
          </w:p>
        </w:tc>
        <w:tc>
          <w:tcPr>
            <w:tcW w:w="592" w:type="pct"/>
            <w:shd w:val="clear" w:color="auto" w:fill="FFFFFF" w:themeFill="background1"/>
            <w:vAlign w:val="top"/>
          </w:tcPr>
          <w:p w14:paraId="058F28C4">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3</w:t>
            </w:r>
            <w:r>
              <w:rPr>
                <w:rFonts w:hint="default" w:ascii="Times New Roman" w:hAnsi="Times New Roman" w:cs="Times New Roman"/>
                <w:sz w:val="18"/>
                <w:szCs w:val="18"/>
                <w:vertAlign w:val="baseline"/>
              </w:rPr>
              <w:t>sessions/week</w:t>
            </w:r>
          </w:p>
          <w:p w14:paraId="5CC625AE">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40</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7A3D6433">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24</w:t>
            </w:r>
          </w:p>
        </w:tc>
        <w:tc>
          <w:tcPr>
            <w:tcW w:w="483" w:type="pct"/>
            <w:shd w:val="clear" w:color="auto" w:fill="FFFFFF" w:themeFill="background1"/>
            <w:vAlign w:val="center"/>
          </w:tcPr>
          <w:p w14:paraId="564BDB69">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660</w:t>
            </w:r>
          </w:p>
        </w:tc>
        <w:tc>
          <w:tcPr>
            <w:tcW w:w="401" w:type="pct"/>
            <w:shd w:val="clear" w:color="auto" w:fill="FFFFFF" w:themeFill="background1"/>
            <w:vAlign w:val="top"/>
          </w:tcPr>
          <w:p w14:paraId="103186D0">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EORTC QLQ-C30</w:t>
            </w:r>
          </w:p>
        </w:tc>
      </w:tr>
      <w:tr w14:paraId="3BB19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51645680">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Hojan K 2017</w:t>
            </w:r>
            <w:r>
              <w:rPr>
                <w:rFonts w:hint="eastAsia" w:ascii="Times New Roman" w:hAnsi="Times New Roman" w:eastAsia="宋体" w:cs="Times New Roman"/>
                <w:i w:val="0"/>
                <w:iCs w:val="0"/>
                <w:color w:val="000000"/>
                <w:kern w:val="0"/>
                <w:sz w:val="18"/>
                <w:szCs w:val="18"/>
                <w:u w:val="none"/>
                <w:lang w:val="en-US" w:eastAsia="zh-CN" w:bidi="ar"/>
              </w:rPr>
              <w:t xml:space="preserve"> [37]</w:t>
            </w:r>
          </w:p>
        </w:tc>
        <w:tc>
          <w:tcPr>
            <w:tcW w:w="408" w:type="pct"/>
            <w:shd w:val="clear" w:color="auto" w:fill="FFFFFF" w:themeFill="background1"/>
            <w:vAlign w:val="top"/>
          </w:tcPr>
          <w:p w14:paraId="67BD86CA">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Poland</w:t>
            </w:r>
          </w:p>
        </w:tc>
        <w:tc>
          <w:tcPr>
            <w:tcW w:w="310" w:type="pct"/>
            <w:shd w:val="clear" w:color="auto" w:fill="FFFFFF" w:themeFill="background1"/>
            <w:vAlign w:val="top"/>
          </w:tcPr>
          <w:p w14:paraId="393E4E20">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35/31</w:t>
            </w:r>
          </w:p>
        </w:tc>
        <w:tc>
          <w:tcPr>
            <w:tcW w:w="668" w:type="pct"/>
            <w:shd w:val="clear" w:color="auto" w:fill="FFFFFF" w:themeFill="background1"/>
            <w:vAlign w:val="top"/>
          </w:tcPr>
          <w:p w14:paraId="08349506">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eastAsiaTheme="minorEastAsia"/>
                <w:sz w:val="18"/>
                <w:szCs w:val="18"/>
                <w:vertAlign w:val="baseline"/>
                <w:lang w:val="en-US" w:eastAsia="zh-CN"/>
              </w:rPr>
              <w:t>65.7±6.2</w:t>
            </w:r>
            <w:r>
              <w:rPr>
                <w:rFonts w:hint="eastAsia" w:ascii="Times New Roman" w:hAnsi="Times New Roman" w:cs="Times New Roman"/>
                <w:sz w:val="18"/>
                <w:szCs w:val="18"/>
                <w:vertAlign w:val="baseline"/>
                <w:lang w:val="en-US" w:eastAsia="zh-CN"/>
              </w:rPr>
              <w:t>/67.9±4.9</w:t>
            </w:r>
          </w:p>
        </w:tc>
        <w:tc>
          <w:tcPr>
            <w:tcW w:w="502" w:type="pct"/>
            <w:shd w:val="clear" w:color="auto" w:fill="FFFFFF" w:themeFill="background1"/>
            <w:vAlign w:val="top"/>
          </w:tcPr>
          <w:p w14:paraId="2A308AFD">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Aerobic+resistance exercise</w:t>
            </w:r>
          </w:p>
        </w:tc>
        <w:tc>
          <w:tcPr>
            <w:tcW w:w="357" w:type="pct"/>
            <w:shd w:val="clear" w:color="auto" w:fill="FFFFFF" w:themeFill="background1"/>
            <w:vAlign w:val="top"/>
          </w:tcPr>
          <w:p w14:paraId="114FBD1A">
            <w:pPr>
              <w:keepNext w:val="0"/>
              <w:keepLines w:val="0"/>
              <w:widowControl/>
              <w:suppressLineNumbers w:val="0"/>
              <w:jc w:val="left"/>
              <w:textAlignment w:val="center"/>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09C79FB8">
            <w:pPr>
              <w:keepNext w:val="0"/>
              <w:keepLines w:val="0"/>
              <w:widowControl/>
              <w:suppressLineNumbers w:val="0"/>
              <w:jc w:val="left"/>
              <w:textAlignment w:val="center"/>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Prostate cancer</w:t>
            </w:r>
          </w:p>
          <w:p w14:paraId="6D118EC0">
            <w:pPr>
              <w:keepNext w:val="0"/>
              <w:keepLines w:val="0"/>
              <w:widowControl/>
              <w:suppressLineNumbers w:val="0"/>
              <w:jc w:val="left"/>
              <w:textAlignment w:val="center"/>
              <w:rPr>
                <w:rFonts w:hint="default" w:ascii="Times New Roman" w:hAnsi="Times New Roman" w:cs="Times New Roman"/>
                <w:sz w:val="18"/>
                <w:szCs w:val="18"/>
                <w:vertAlign w:val="baseline"/>
                <w:lang w:val="en-US" w:eastAsia="zh-CN"/>
              </w:rPr>
            </w:pPr>
          </w:p>
        </w:tc>
        <w:tc>
          <w:tcPr>
            <w:tcW w:w="592" w:type="pct"/>
            <w:shd w:val="clear" w:color="auto" w:fill="FFFFFF" w:themeFill="background1"/>
            <w:vAlign w:val="top"/>
          </w:tcPr>
          <w:p w14:paraId="2DFA19E7">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3</w:t>
            </w:r>
            <w:r>
              <w:rPr>
                <w:rFonts w:hint="default" w:ascii="Times New Roman" w:hAnsi="Times New Roman" w:cs="Times New Roman"/>
                <w:sz w:val="18"/>
                <w:szCs w:val="18"/>
                <w:vertAlign w:val="baseline"/>
              </w:rPr>
              <w:t>sessions/week</w:t>
            </w:r>
          </w:p>
          <w:p w14:paraId="3C4A0670">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90</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504C4A50">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40</w:t>
            </w:r>
          </w:p>
        </w:tc>
        <w:tc>
          <w:tcPr>
            <w:tcW w:w="483" w:type="pct"/>
            <w:shd w:val="clear" w:color="auto" w:fill="FFFFFF" w:themeFill="background1"/>
            <w:vAlign w:val="center"/>
          </w:tcPr>
          <w:p w14:paraId="34573A59">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1485</w:t>
            </w:r>
          </w:p>
        </w:tc>
        <w:tc>
          <w:tcPr>
            <w:tcW w:w="401" w:type="pct"/>
            <w:shd w:val="clear" w:color="auto" w:fill="FFFFFF" w:themeFill="background1"/>
            <w:vAlign w:val="top"/>
          </w:tcPr>
          <w:p w14:paraId="65B26F04">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EORTC QLQ-C30</w:t>
            </w:r>
          </w:p>
        </w:tc>
      </w:tr>
      <w:tr w14:paraId="5A452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0EA25F39">
            <w:pPr>
              <w:jc w:val="left"/>
              <w:rPr>
                <w:rFonts w:hint="default" w:ascii="Times New Roman" w:hAnsi="Times New Roman" w:cs="Times New Roman"/>
                <w:sz w:val="18"/>
                <w:szCs w:val="18"/>
                <w:vertAlign w:val="baseline"/>
                <w:lang w:val="en-US"/>
              </w:rPr>
            </w:pPr>
            <w:r>
              <w:rPr>
                <w:rFonts w:hint="default" w:ascii="Times New Roman" w:hAnsi="Times New Roman" w:cs="Times New Roman"/>
                <w:sz w:val="18"/>
                <w:szCs w:val="18"/>
                <w:vertAlign w:val="baseline"/>
                <w:lang w:val="en-US" w:eastAsia="zh-CN"/>
              </w:rPr>
              <w:t>Landry S 2018</w:t>
            </w:r>
            <w:r>
              <w:rPr>
                <w:rFonts w:hint="eastAsia" w:ascii="Times New Roman" w:hAnsi="Times New Roman" w:cs="Times New Roman"/>
                <w:sz w:val="18"/>
                <w:szCs w:val="18"/>
                <w:vertAlign w:val="baseline"/>
                <w:lang w:val="en-US" w:eastAsia="zh-CN"/>
              </w:rPr>
              <w:t xml:space="preserve"> [38]</w:t>
            </w:r>
          </w:p>
        </w:tc>
        <w:tc>
          <w:tcPr>
            <w:tcW w:w="408" w:type="pct"/>
            <w:shd w:val="clear" w:color="auto" w:fill="FFFFFF" w:themeFill="background1"/>
            <w:vAlign w:val="top"/>
          </w:tcPr>
          <w:p w14:paraId="2532D588">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France</w:t>
            </w:r>
          </w:p>
        </w:tc>
        <w:tc>
          <w:tcPr>
            <w:tcW w:w="310" w:type="pct"/>
            <w:shd w:val="clear" w:color="auto" w:fill="FFFFFF" w:themeFill="background1"/>
            <w:vAlign w:val="top"/>
          </w:tcPr>
          <w:p w14:paraId="3BC7AD3A">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17/12</w:t>
            </w:r>
          </w:p>
        </w:tc>
        <w:tc>
          <w:tcPr>
            <w:tcW w:w="668" w:type="pct"/>
            <w:shd w:val="clear" w:color="auto" w:fill="FFFFFF" w:themeFill="background1"/>
            <w:vAlign w:val="top"/>
          </w:tcPr>
          <w:p w14:paraId="640A9B3B">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rPr>
              <w:t>51±2</w:t>
            </w:r>
            <w:r>
              <w:rPr>
                <w:rFonts w:hint="default" w:ascii="Times New Roman" w:hAnsi="Times New Roman" w:cs="Times New Roman"/>
                <w:sz w:val="18"/>
                <w:szCs w:val="18"/>
                <w:vertAlign w:val="baseline"/>
                <w:lang w:val="en-US" w:eastAsia="zh-CN"/>
              </w:rPr>
              <w:t>/53±4</w:t>
            </w:r>
          </w:p>
        </w:tc>
        <w:tc>
          <w:tcPr>
            <w:tcW w:w="502" w:type="pct"/>
            <w:shd w:val="clear" w:color="auto" w:fill="FFFFFF" w:themeFill="background1"/>
            <w:vAlign w:val="top"/>
          </w:tcPr>
          <w:p w14:paraId="7C8DE93A">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Aerobic+resistance exercise</w:t>
            </w:r>
          </w:p>
        </w:tc>
        <w:tc>
          <w:tcPr>
            <w:tcW w:w="357" w:type="pct"/>
            <w:shd w:val="clear" w:color="auto" w:fill="FFFFFF" w:themeFill="background1"/>
            <w:vAlign w:val="top"/>
          </w:tcPr>
          <w:p w14:paraId="53B0592B">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5DCC267A">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Breast cancer</w:t>
            </w:r>
          </w:p>
        </w:tc>
        <w:tc>
          <w:tcPr>
            <w:tcW w:w="592" w:type="pct"/>
            <w:shd w:val="clear" w:color="auto" w:fill="FFFFFF" w:themeFill="background1"/>
            <w:vAlign w:val="top"/>
          </w:tcPr>
          <w:p w14:paraId="7207B920">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3</w:t>
            </w:r>
            <w:r>
              <w:rPr>
                <w:rFonts w:hint="default" w:ascii="Times New Roman" w:hAnsi="Times New Roman" w:cs="Times New Roman"/>
                <w:sz w:val="18"/>
                <w:szCs w:val="18"/>
                <w:vertAlign w:val="baseline"/>
              </w:rPr>
              <w:t>sessions/week</w:t>
            </w:r>
          </w:p>
          <w:p w14:paraId="5A369D2F">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90</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7D4013F7">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483" w:type="pct"/>
            <w:shd w:val="clear" w:color="auto" w:fill="FFFFFF" w:themeFill="background1"/>
            <w:vAlign w:val="center"/>
          </w:tcPr>
          <w:p w14:paraId="01BB3A71">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1485</w:t>
            </w:r>
          </w:p>
        </w:tc>
        <w:tc>
          <w:tcPr>
            <w:tcW w:w="401" w:type="pct"/>
            <w:shd w:val="clear" w:color="auto" w:fill="FFFFFF" w:themeFill="background1"/>
            <w:vAlign w:val="top"/>
          </w:tcPr>
          <w:p w14:paraId="42623A05">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FACT-G</w:t>
            </w:r>
          </w:p>
        </w:tc>
      </w:tr>
      <w:tr w14:paraId="23409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432A21B7">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Buffart LM 2014</w:t>
            </w:r>
            <w:r>
              <w:rPr>
                <w:rFonts w:hint="eastAsia" w:ascii="Times New Roman" w:hAnsi="Times New Roman" w:eastAsia="宋体" w:cs="Times New Roman"/>
                <w:i w:val="0"/>
                <w:iCs w:val="0"/>
                <w:color w:val="000000"/>
                <w:kern w:val="0"/>
                <w:sz w:val="18"/>
                <w:szCs w:val="18"/>
                <w:u w:val="none"/>
                <w:lang w:val="en-US" w:eastAsia="zh-CN" w:bidi="ar"/>
              </w:rPr>
              <w:t xml:space="preserve"> [39]</w:t>
            </w:r>
          </w:p>
        </w:tc>
        <w:tc>
          <w:tcPr>
            <w:tcW w:w="408" w:type="pct"/>
            <w:shd w:val="clear" w:color="auto" w:fill="FFFFFF" w:themeFill="background1"/>
            <w:vAlign w:val="top"/>
          </w:tcPr>
          <w:p w14:paraId="24D01955">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Netherlands</w:t>
            </w:r>
          </w:p>
        </w:tc>
        <w:tc>
          <w:tcPr>
            <w:tcW w:w="310" w:type="pct"/>
            <w:shd w:val="clear" w:color="auto" w:fill="FFFFFF" w:themeFill="background1"/>
            <w:vAlign w:val="top"/>
          </w:tcPr>
          <w:p w14:paraId="0B49DE69">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147/67</w:t>
            </w:r>
          </w:p>
        </w:tc>
        <w:tc>
          <w:tcPr>
            <w:tcW w:w="668" w:type="pct"/>
            <w:shd w:val="clear" w:color="auto" w:fill="FFFFFF" w:themeFill="background1"/>
            <w:vAlign w:val="top"/>
          </w:tcPr>
          <w:p w14:paraId="21DA5CAE">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rPr>
              <w:t>48.8±10.9</w:t>
            </w:r>
            <w:r>
              <w:rPr>
                <w:rFonts w:hint="default" w:ascii="Times New Roman" w:hAnsi="Times New Roman" w:cs="Times New Roman"/>
                <w:sz w:val="18"/>
                <w:szCs w:val="18"/>
                <w:vertAlign w:val="baseline"/>
                <w:lang w:val="en-US" w:eastAsia="zh-CN"/>
              </w:rPr>
              <w:t>/51.3</w:t>
            </w:r>
            <w:r>
              <w:rPr>
                <w:rFonts w:hint="default" w:ascii="Times New Roman" w:hAnsi="Times New Roman" w:cs="Times New Roman"/>
                <w:sz w:val="18"/>
                <w:szCs w:val="18"/>
                <w:vertAlign w:val="baseline"/>
              </w:rPr>
              <w:t>±</w:t>
            </w:r>
            <w:r>
              <w:rPr>
                <w:rFonts w:hint="default" w:ascii="Times New Roman" w:hAnsi="Times New Roman" w:cs="Times New Roman"/>
                <w:sz w:val="18"/>
                <w:szCs w:val="18"/>
                <w:vertAlign w:val="baseline"/>
                <w:lang w:val="en-US" w:eastAsia="zh-CN"/>
              </w:rPr>
              <w:t>8.8</w:t>
            </w:r>
          </w:p>
        </w:tc>
        <w:tc>
          <w:tcPr>
            <w:tcW w:w="502" w:type="pct"/>
            <w:shd w:val="clear" w:color="auto" w:fill="FFFFFF" w:themeFill="background1"/>
            <w:vAlign w:val="top"/>
          </w:tcPr>
          <w:p w14:paraId="27AF9B30">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Aerobic+resistance exercise</w:t>
            </w:r>
          </w:p>
        </w:tc>
        <w:tc>
          <w:tcPr>
            <w:tcW w:w="357" w:type="pct"/>
            <w:shd w:val="clear" w:color="auto" w:fill="FFFFFF" w:themeFill="background1"/>
            <w:vAlign w:val="top"/>
          </w:tcPr>
          <w:p w14:paraId="471BABBA">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62DB3A75">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C</w:t>
            </w:r>
            <w:r>
              <w:rPr>
                <w:rFonts w:hint="default" w:ascii="Times New Roman" w:hAnsi="Times New Roman" w:cs="Times New Roman"/>
                <w:sz w:val="18"/>
                <w:szCs w:val="18"/>
                <w:vertAlign w:val="baseline"/>
              </w:rPr>
              <w:t>ancer</w:t>
            </w:r>
          </w:p>
        </w:tc>
        <w:tc>
          <w:tcPr>
            <w:tcW w:w="592" w:type="pct"/>
            <w:shd w:val="clear" w:color="auto" w:fill="FFFFFF" w:themeFill="background1"/>
            <w:vAlign w:val="top"/>
          </w:tcPr>
          <w:p w14:paraId="6AC6040B">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2</w:t>
            </w:r>
            <w:r>
              <w:rPr>
                <w:rFonts w:hint="default" w:ascii="Times New Roman" w:hAnsi="Times New Roman" w:cs="Times New Roman"/>
                <w:sz w:val="18"/>
                <w:szCs w:val="18"/>
                <w:vertAlign w:val="baseline"/>
              </w:rPr>
              <w:t>sessions/week</w:t>
            </w:r>
          </w:p>
          <w:p w14:paraId="2EB21A9C">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120</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7CEA1858">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483" w:type="pct"/>
            <w:shd w:val="clear" w:color="auto" w:fill="FFFFFF" w:themeFill="background1"/>
            <w:vAlign w:val="center"/>
          </w:tcPr>
          <w:p w14:paraId="590B80BD">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1320</w:t>
            </w:r>
          </w:p>
        </w:tc>
        <w:tc>
          <w:tcPr>
            <w:tcW w:w="401" w:type="pct"/>
            <w:shd w:val="clear" w:color="auto" w:fill="FFFFFF" w:themeFill="background1"/>
            <w:vAlign w:val="top"/>
          </w:tcPr>
          <w:p w14:paraId="7A1EC6C7">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EORTC QLQ-C30</w:t>
            </w:r>
          </w:p>
        </w:tc>
      </w:tr>
      <w:tr w14:paraId="6F3C4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4B2BC0A2">
            <w:pPr>
              <w:jc w:val="left"/>
              <w:rPr>
                <w:rFonts w:hint="default" w:ascii="Times New Roman" w:hAnsi="Times New Roman" w:cs="Times New Roman"/>
                <w:sz w:val="18"/>
                <w:szCs w:val="18"/>
                <w:vertAlign w:val="baseline"/>
                <w:lang w:val="en-US"/>
              </w:rPr>
            </w:pPr>
            <w:r>
              <w:rPr>
                <w:rFonts w:hint="default" w:ascii="Times New Roman" w:hAnsi="Times New Roman" w:cs="Times New Roman"/>
                <w:sz w:val="18"/>
                <w:szCs w:val="18"/>
                <w:vertAlign w:val="baseline"/>
                <w:lang w:val="en-US" w:eastAsia="zh-CN"/>
              </w:rPr>
              <w:t>Haines TP 2010</w:t>
            </w:r>
            <w:r>
              <w:rPr>
                <w:rFonts w:hint="eastAsia" w:ascii="Times New Roman" w:hAnsi="Times New Roman" w:cs="Times New Roman"/>
                <w:sz w:val="18"/>
                <w:szCs w:val="18"/>
                <w:vertAlign w:val="baseline"/>
                <w:lang w:val="en-US" w:eastAsia="zh-CN"/>
              </w:rPr>
              <w:t xml:space="preserve"> [40]</w:t>
            </w:r>
          </w:p>
        </w:tc>
        <w:tc>
          <w:tcPr>
            <w:tcW w:w="408" w:type="pct"/>
            <w:shd w:val="clear" w:color="auto" w:fill="FFFFFF" w:themeFill="background1"/>
            <w:vAlign w:val="top"/>
          </w:tcPr>
          <w:p w14:paraId="6241EF64">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Australia</w:t>
            </w:r>
          </w:p>
        </w:tc>
        <w:tc>
          <w:tcPr>
            <w:tcW w:w="310" w:type="pct"/>
            <w:shd w:val="clear" w:color="auto" w:fill="FFFFFF" w:themeFill="background1"/>
            <w:vAlign w:val="top"/>
          </w:tcPr>
          <w:p w14:paraId="45D7B49C">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36/37</w:t>
            </w:r>
          </w:p>
        </w:tc>
        <w:tc>
          <w:tcPr>
            <w:tcW w:w="668" w:type="pct"/>
            <w:shd w:val="clear" w:color="auto" w:fill="FFFFFF" w:themeFill="background1"/>
            <w:vAlign w:val="top"/>
          </w:tcPr>
          <w:p w14:paraId="2B2E22AD">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rPr>
              <w:t>55.9±10.5</w:t>
            </w:r>
            <w:r>
              <w:rPr>
                <w:rFonts w:hint="default" w:ascii="Times New Roman" w:hAnsi="Times New Roman" w:cs="Times New Roman"/>
                <w:sz w:val="18"/>
                <w:szCs w:val="18"/>
                <w:vertAlign w:val="baseline"/>
                <w:lang w:val="en-US" w:eastAsia="zh-CN"/>
              </w:rPr>
              <w:t>/54.2</w:t>
            </w:r>
            <w:r>
              <w:rPr>
                <w:rFonts w:hint="default" w:ascii="Times New Roman" w:hAnsi="Times New Roman" w:cs="Times New Roman"/>
                <w:sz w:val="18"/>
                <w:szCs w:val="18"/>
                <w:vertAlign w:val="baseline"/>
              </w:rPr>
              <w:t>±</w:t>
            </w:r>
            <w:r>
              <w:rPr>
                <w:rFonts w:hint="default" w:ascii="Times New Roman" w:hAnsi="Times New Roman" w:cs="Times New Roman"/>
                <w:sz w:val="18"/>
                <w:szCs w:val="18"/>
                <w:vertAlign w:val="baseline"/>
                <w:lang w:val="en-US" w:eastAsia="zh-CN"/>
              </w:rPr>
              <w:t>11.5</w:t>
            </w:r>
          </w:p>
        </w:tc>
        <w:tc>
          <w:tcPr>
            <w:tcW w:w="502" w:type="pct"/>
            <w:shd w:val="clear" w:color="auto" w:fill="FFFFFF" w:themeFill="background1"/>
            <w:vAlign w:val="top"/>
          </w:tcPr>
          <w:p w14:paraId="6E6EB20F">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Aerobic+resistance exercise</w:t>
            </w:r>
          </w:p>
        </w:tc>
        <w:tc>
          <w:tcPr>
            <w:tcW w:w="357" w:type="pct"/>
            <w:shd w:val="clear" w:color="auto" w:fill="FFFFFF" w:themeFill="background1"/>
            <w:vAlign w:val="top"/>
          </w:tcPr>
          <w:p w14:paraId="480FAEC4">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6524EFFE">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Breast cancer</w:t>
            </w:r>
          </w:p>
        </w:tc>
        <w:tc>
          <w:tcPr>
            <w:tcW w:w="592" w:type="pct"/>
            <w:shd w:val="clear" w:color="auto" w:fill="FFFFFF" w:themeFill="background1"/>
            <w:vAlign w:val="top"/>
          </w:tcPr>
          <w:p w14:paraId="3BF4A3F4">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2</w:t>
            </w:r>
            <w:r>
              <w:rPr>
                <w:rFonts w:hint="default" w:ascii="Times New Roman" w:hAnsi="Times New Roman" w:cs="Times New Roman"/>
                <w:sz w:val="18"/>
                <w:szCs w:val="18"/>
                <w:vertAlign w:val="baseline"/>
              </w:rPr>
              <w:t>sessions/week</w:t>
            </w:r>
          </w:p>
          <w:p w14:paraId="5A41106E">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60</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5BCD2AE9">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483" w:type="pct"/>
            <w:shd w:val="clear" w:color="auto" w:fill="FFFFFF" w:themeFill="background1"/>
            <w:vAlign w:val="center"/>
          </w:tcPr>
          <w:p w14:paraId="6635BD83">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660</w:t>
            </w:r>
          </w:p>
        </w:tc>
        <w:tc>
          <w:tcPr>
            <w:tcW w:w="401" w:type="pct"/>
            <w:shd w:val="clear" w:color="auto" w:fill="FFFFFF" w:themeFill="background1"/>
            <w:vAlign w:val="top"/>
          </w:tcPr>
          <w:p w14:paraId="6C630159">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EORTC QLQ-C30</w:t>
            </w:r>
          </w:p>
        </w:tc>
      </w:tr>
      <w:tr w14:paraId="13B88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245B03E0">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Mendizabal-Gallastegui N 2023</w:t>
            </w:r>
            <w:r>
              <w:rPr>
                <w:rFonts w:hint="eastAsia" w:ascii="Times New Roman" w:hAnsi="Times New Roman" w:eastAsia="宋体" w:cs="Times New Roman"/>
                <w:i w:val="0"/>
                <w:iCs w:val="0"/>
                <w:color w:val="000000"/>
                <w:kern w:val="0"/>
                <w:sz w:val="18"/>
                <w:szCs w:val="18"/>
                <w:u w:val="none"/>
                <w:lang w:val="en-US" w:eastAsia="zh-CN" w:bidi="ar"/>
              </w:rPr>
              <w:t xml:space="preserve"> [41]</w:t>
            </w:r>
          </w:p>
        </w:tc>
        <w:tc>
          <w:tcPr>
            <w:tcW w:w="408" w:type="pct"/>
            <w:shd w:val="clear" w:color="auto" w:fill="FFFFFF" w:themeFill="background1"/>
            <w:vAlign w:val="top"/>
          </w:tcPr>
          <w:p w14:paraId="3062D9B2">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Spain</w:t>
            </w:r>
          </w:p>
        </w:tc>
        <w:tc>
          <w:tcPr>
            <w:tcW w:w="310" w:type="pct"/>
            <w:shd w:val="clear" w:color="auto" w:fill="FFFFFF" w:themeFill="background1"/>
            <w:vAlign w:val="top"/>
          </w:tcPr>
          <w:p w14:paraId="24E6DCDC">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28/28</w:t>
            </w:r>
          </w:p>
        </w:tc>
        <w:tc>
          <w:tcPr>
            <w:tcW w:w="668" w:type="pct"/>
            <w:shd w:val="clear" w:color="auto" w:fill="FFFFFF" w:themeFill="background1"/>
            <w:vAlign w:val="top"/>
          </w:tcPr>
          <w:p w14:paraId="353E02FD">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56.5±7.8</w:t>
            </w:r>
            <w:r>
              <w:rPr>
                <w:rFonts w:hint="default" w:ascii="Times New Roman" w:hAnsi="Times New Roman" w:cs="Times New Roman"/>
                <w:sz w:val="18"/>
                <w:szCs w:val="18"/>
                <w:vertAlign w:val="baseline"/>
                <w:lang w:val="en-US" w:eastAsia="zh-CN"/>
              </w:rPr>
              <w:t>/</w:t>
            </w:r>
            <w:r>
              <w:rPr>
                <w:rFonts w:hint="default" w:ascii="Times New Roman" w:hAnsi="Times New Roman" w:cs="Times New Roman"/>
                <w:sz w:val="18"/>
                <w:szCs w:val="18"/>
                <w:vertAlign w:val="baseline"/>
              </w:rPr>
              <w:t>57.1±8.9</w:t>
            </w:r>
          </w:p>
        </w:tc>
        <w:tc>
          <w:tcPr>
            <w:tcW w:w="502" w:type="pct"/>
            <w:shd w:val="clear" w:color="auto" w:fill="FFFFFF" w:themeFill="background1"/>
            <w:vAlign w:val="top"/>
          </w:tcPr>
          <w:p w14:paraId="5C5D7EDB">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Aerobic+resistance exercise</w:t>
            </w:r>
          </w:p>
        </w:tc>
        <w:tc>
          <w:tcPr>
            <w:tcW w:w="357" w:type="pct"/>
            <w:shd w:val="clear" w:color="auto" w:fill="FFFFFF" w:themeFill="background1"/>
            <w:vAlign w:val="top"/>
          </w:tcPr>
          <w:p w14:paraId="1989E163">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3B314C1F">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G</w:t>
            </w:r>
            <w:r>
              <w:rPr>
                <w:rFonts w:hint="default" w:ascii="Times New Roman" w:hAnsi="Times New Roman" w:cs="Times New Roman"/>
                <w:sz w:val="18"/>
                <w:szCs w:val="18"/>
                <w:vertAlign w:val="baseline"/>
              </w:rPr>
              <w:t xml:space="preserve">astrointestinal, </w:t>
            </w:r>
            <w:r>
              <w:rPr>
                <w:rFonts w:hint="default" w:ascii="Times New Roman" w:hAnsi="Times New Roman" w:cs="Times New Roman"/>
                <w:sz w:val="18"/>
                <w:szCs w:val="18"/>
                <w:vertAlign w:val="baseline"/>
                <w:lang w:val="en-US" w:eastAsia="zh-CN"/>
              </w:rPr>
              <w:t>B</w:t>
            </w:r>
            <w:r>
              <w:rPr>
                <w:rFonts w:hint="default" w:ascii="Times New Roman" w:hAnsi="Times New Roman" w:cs="Times New Roman"/>
                <w:sz w:val="18"/>
                <w:szCs w:val="18"/>
                <w:vertAlign w:val="baseline"/>
              </w:rPr>
              <w:t xml:space="preserve">reast, or </w:t>
            </w:r>
            <w:r>
              <w:rPr>
                <w:rFonts w:hint="default" w:ascii="Times New Roman" w:hAnsi="Times New Roman" w:cs="Times New Roman"/>
                <w:sz w:val="18"/>
                <w:szCs w:val="18"/>
                <w:vertAlign w:val="baseline"/>
                <w:lang w:val="en-US" w:eastAsia="zh-CN"/>
              </w:rPr>
              <w:t>N</w:t>
            </w:r>
            <w:r>
              <w:rPr>
                <w:rFonts w:hint="default" w:ascii="Times New Roman" w:hAnsi="Times New Roman" w:cs="Times New Roman"/>
                <w:sz w:val="18"/>
                <w:szCs w:val="18"/>
                <w:vertAlign w:val="baseline"/>
              </w:rPr>
              <w:t xml:space="preserve">on−small cell </w:t>
            </w:r>
            <w:r>
              <w:rPr>
                <w:rFonts w:hint="default" w:ascii="Times New Roman" w:hAnsi="Times New Roman" w:cs="Times New Roman"/>
                <w:sz w:val="18"/>
                <w:szCs w:val="18"/>
                <w:vertAlign w:val="baseline"/>
                <w:lang w:val="en-US" w:eastAsia="zh-CN"/>
              </w:rPr>
              <w:t>L</w:t>
            </w:r>
            <w:r>
              <w:rPr>
                <w:rFonts w:hint="default" w:ascii="Times New Roman" w:hAnsi="Times New Roman" w:cs="Times New Roman"/>
                <w:sz w:val="18"/>
                <w:szCs w:val="18"/>
                <w:vertAlign w:val="baseline"/>
              </w:rPr>
              <w:t>ung cancers</w:t>
            </w:r>
          </w:p>
        </w:tc>
        <w:tc>
          <w:tcPr>
            <w:tcW w:w="592" w:type="pct"/>
            <w:shd w:val="clear" w:color="auto" w:fill="FFFFFF" w:themeFill="background1"/>
            <w:vAlign w:val="top"/>
          </w:tcPr>
          <w:p w14:paraId="08763D8D">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3</w:t>
            </w:r>
            <w:r>
              <w:rPr>
                <w:rFonts w:hint="default" w:ascii="Times New Roman" w:hAnsi="Times New Roman" w:cs="Times New Roman"/>
                <w:sz w:val="18"/>
                <w:szCs w:val="18"/>
                <w:vertAlign w:val="baseline"/>
              </w:rPr>
              <w:t>sessions/week</w:t>
            </w:r>
          </w:p>
          <w:p w14:paraId="49206754">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60</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6603D384">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8</w:t>
            </w:r>
          </w:p>
        </w:tc>
        <w:tc>
          <w:tcPr>
            <w:tcW w:w="483" w:type="pct"/>
            <w:shd w:val="clear" w:color="auto" w:fill="FFFFFF" w:themeFill="background1"/>
            <w:vAlign w:val="center"/>
          </w:tcPr>
          <w:p w14:paraId="77E1E981">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990</w:t>
            </w:r>
          </w:p>
        </w:tc>
        <w:tc>
          <w:tcPr>
            <w:tcW w:w="401" w:type="pct"/>
            <w:shd w:val="clear" w:color="auto" w:fill="FFFFFF" w:themeFill="background1"/>
            <w:vAlign w:val="top"/>
          </w:tcPr>
          <w:p w14:paraId="1C8FFFF3">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EORTC QLQ-C30</w:t>
            </w:r>
          </w:p>
        </w:tc>
      </w:tr>
      <w:tr w14:paraId="6C9D9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5BA5055F">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Hojan K 2016</w:t>
            </w:r>
            <w:r>
              <w:rPr>
                <w:rFonts w:hint="eastAsia" w:ascii="Times New Roman" w:hAnsi="Times New Roman" w:eastAsia="宋体" w:cs="Times New Roman"/>
                <w:i w:val="0"/>
                <w:iCs w:val="0"/>
                <w:color w:val="000000"/>
                <w:kern w:val="0"/>
                <w:sz w:val="18"/>
                <w:szCs w:val="18"/>
                <w:u w:val="none"/>
                <w:lang w:val="en-US" w:eastAsia="zh-CN" w:bidi="ar"/>
              </w:rPr>
              <w:t xml:space="preserve"> [42]</w:t>
            </w:r>
          </w:p>
        </w:tc>
        <w:tc>
          <w:tcPr>
            <w:tcW w:w="408" w:type="pct"/>
            <w:shd w:val="clear" w:color="auto" w:fill="FFFFFF" w:themeFill="background1"/>
            <w:vAlign w:val="top"/>
          </w:tcPr>
          <w:p w14:paraId="7B3037B4">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Poland</w:t>
            </w:r>
          </w:p>
        </w:tc>
        <w:tc>
          <w:tcPr>
            <w:tcW w:w="310" w:type="pct"/>
            <w:shd w:val="clear" w:color="auto" w:fill="FFFFFF" w:themeFill="background1"/>
            <w:vAlign w:val="top"/>
          </w:tcPr>
          <w:p w14:paraId="773E3FAF">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27/27</w:t>
            </w:r>
          </w:p>
        </w:tc>
        <w:tc>
          <w:tcPr>
            <w:tcW w:w="668" w:type="pct"/>
            <w:shd w:val="clear" w:color="auto" w:fill="FFFFFF" w:themeFill="background1"/>
            <w:vAlign w:val="top"/>
          </w:tcPr>
          <w:p w14:paraId="5521FF4D">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67.4</w:t>
            </w:r>
            <w:r>
              <w:rPr>
                <w:rFonts w:hint="default" w:ascii="Times New Roman" w:hAnsi="Times New Roman" w:cs="Times New Roman"/>
                <w:sz w:val="18"/>
                <w:szCs w:val="18"/>
                <w:vertAlign w:val="baseline"/>
              </w:rPr>
              <w:t>±</w:t>
            </w:r>
            <w:r>
              <w:rPr>
                <w:rFonts w:hint="default" w:ascii="Times New Roman" w:hAnsi="Times New Roman" w:cs="Times New Roman"/>
                <w:sz w:val="18"/>
                <w:szCs w:val="18"/>
                <w:vertAlign w:val="baseline"/>
                <w:lang w:val="en-US" w:eastAsia="zh-CN"/>
              </w:rPr>
              <w:t>8.3/69.9</w:t>
            </w:r>
            <w:r>
              <w:rPr>
                <w:rFonts w:hint="default" w:ascii="Times New Roman" w:hAnsi="Times New Roman" w:cs="Times New Roman"/>
                <w:sz w:val="18"/>
                <w:szCs w:val="18"/>
                <w:vertAlign w:val="baseline"/>
              </w:rPr>
              <w:t>±</w:t>
            </w:r>
            <w:r>
              <w:rPr>
                <w:rFonts w:hint="default" w:ascii="Times New Roman" w:hAnsi="Times New Roman" w:cs="Times New Roman"/>
                <w:sz w:val="18"/>
                <w:szCs w:val="18"/>
                <w:vertAlign w:val="baseline"/>
                <w:lang w:val="en-US" w:eastAsia="zh-CN"/>
              </w:rPr>
              <w:t>7.2</w:t>
            </w:r>
          </w:p>
        </w:tc>
        <w:tc>
          <w:tcPr>
            <w:tcW w:w="502" w:type="pct"/>
            <w:shd w:val="clear" w:color="auto" w:fill="FFFFFF" w:themeFill="background1"/>
            <w:vAlign w:val="top"/>
          </w:tcPr>
          <w:p w14:paraId="0DF7E4DD">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Aerobic+resistance exercise</w:t>
            </w:r>
          </w:p>
        </w:tc>
        <w:tc>
          <w:tcPr>
            <w:tcW w:w="357" w:type="pct"/>
            <w:shd w:val="clear" w:color="auto" w:fill="FFFFFF" w:themeFill="background1"/>
            <w:vAlign w:val="top"/>
          </w:tcPr>
          <w:p w14:paraId="113FC466">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5DB930BF">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P</w:t>
            </w:r>
            <w:r>
              <w:rPr>
                <w:rFonts w:hint="default" w:ascii="Times New Roman" w:hAnsi="Times New Roman" w:cs="Times New Roman"/>
                <w:sz w:val="18"/>
                <w:szCs w:val="18"/>
                <w:vertAlign w:val="baseline"/>
              </w:rPr>
              <w:t>rostate cancer</w:t>
            </w:r>
          </w:p>
        </w:tc>
        <w:tc>
          <w:tcPr>
            <w:tcW w:w="592" w:type="pct"/>
            <w:shd w:val="clear" w:color="auto" w:fill="FFFFFF" w:themeFill="background1"/>
            <w:vAlign w:val="top"/>
          </w:tcPr>
          <w:p w14:paraId="75456D2A">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5</w:t>
            </w:r>
            <w:r>
              <w:rPr>
                <w:rFonts w:hint="default" w:ascii="Times New Roman" w:hAnsi="Times New Roman" w:cs="Times New Roman"/>
                <w:sz w:val="18"/>
                <w:szCs w:val="18"/>
                <w:vertAlign w:val="baseline"/>
              </w:rPr>
              <w:t>sessions/week</w:t>
            </w:r>
          </w:p>
          <w:p w14:paraId="14974E50">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50</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7D1F7C82">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8</w:t>
            </w:r>
          </w:p>
        </w:tc>
        <w:tc>
          <w:tcPr>
            <w:tcW w:w="483" w:type="pct"/>
            <w:shd w:val="clear" w:color="auto" w:fill="FFFFFF" w:themeFill="background1"/>
            <w:vAlign w:val="center"/>
          </w:tcPr>
          <w:p w14:paraId="60300CFF">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1375</w:t>
            </w:r>
          </w:p>
        </w:tc>
        <w:tc>
          <w:tcPr>
            <w:tcW w:w="401" w:type="pct"/>
            <w:shd w:val="clear" w:color="auto" w:fill="FFFFFF" w:themeFill="background1"/>
            <w:vAlign w:val="top"/>
          </w:tcPr>
          <w:p w14:paraId="6D9BB629">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EORTC QLQ-C30</w:t>
            </w:r>
          </w:p>
        </w:tc>
      </w:tr>
      <w:tr w14:paraId="605CB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5F3DBF7A">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Kampshoff CS 2015</w:t>
            </w:r>
            <w:r>
              <w:rPr>
                <w:rFonts w:hint="eastAsia" w:ascii="Times New Roman" w:hAnsi="Times New Roman" w:eastAsia="宋体" w:cs="Times New Roman"/>
                <w:i w:val="0"/>
                <w:iCs w:val="0"/>
                <w:color w:val="000000"/>
                <w:kern w:val="0"/>
                <w:sz w:val="18"/>
                <w:szCs w:val="18"/>
                <w:u w:val="none"/>
                <w:lang w:val="en-US" w:eastAsia="zh-CN" w:bidi="ar"/>
              </w:rPr>
              <w:t xml:space="preserve"> [43]</w:t>
            </w:r>
          </w:p>
        </w:tc>
        <w:tc>
          <w:tcPr>
            <w:tcW w:w="408" w:type="pct"/>
            <w:shd w:val="clear" w:color="auto" w:fill="FFFFFF" w:themeFill="background1"/>
            <w:vAlign w:val="top"/>
          </w:tcPr>
          <w:p w14:paraId="6CE21230">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Netherlands</w:t>
            </w:r>
          </w:p>
        </w:tc>
        <w:tc>
          <w:tcPr>
            <w:tcW w:w="310" w:type="pct"/>
            <w:shd w:val="clear" w:color="auto" w:fill="FFFFFF" w:themeFill="background1"/>
            <w:vAlign w:val="top"/>
          </w:tcPr>
          <w:p w14:paraId="0D0F8872">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91/91</w:t>
            </w:r>
          </w:p>
        </w:tc>
        <w:tc>
          <w:tcPr>
            <w:tcW w:w="668" w:type="pct"/>
            <w:shd w:val="clear" w:color="auto" w:fill="FFFFFF" w:themeFill="background1"/>
            <w:vAlign w:val="top"/>
          </w:tcPr>
          <w:p w14:paraId="68A6D363">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54±11.0/53±11.3/54±10.9</w:t>
            </w:r>
          </w:p>
        </w:tc>
        <w:tc>
          <w:tcPr>
            <w:tcW w:w="502" w:type="pct"/>
            <w:shd w:val="clear" w:color="auto" w:fill="FFFFFF" w:themeFill="background1"/>
            <w:vAlign w:val="top"/>
          </w:tcPr>
          <w:p w14:paraId="71265EDA">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Aerobic+resistance exercise</w:t>
            </w:r>
          </w:p>
        </w:tc>
        <w:tc>
          <w:tcPr>
            <w:tcW w:w="357" w:type="pct"/>
            <w:shd w:val="clear" w:color="auto" w:fill="FFFFFF" w:themeFill="background1"/>
            <w:vAlign w:val="top"/>
          </w:tcPr>
          <w:p w14:paraId="7ED1DFCF">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20AE0BD4">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C</w:t>
            </w:r>
            <w:r>
              <w:rPr>
                <w:rFonts w:hint="default" w:ascii="Times New Roman" w:hAnsi="Times New Roman" w:cs="Times New Roman"/>
                <w:sz w:val="18"/>
                <w:szCs w:val="18"/>
                <w:vertAlign w:val="baseline"/>
              </w:rPr>
              <w:t>ancer</w:t>
            </w:r>
          </w:p>
        </w:tc>
        <w:tc>
          <w:tcPr>
            <w:tcW w:w="592" w:type="pct"/>
            <w:shd w:val="clear" w:color="auto" w:fill="FFFFFF" w:themeFill="background1"/>
            <w:vAlign w:val="top"/>
          </w:tcPr>
          <w:p w14:paraId="3C7ED6D9">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2</w:t>
            </w:r>
            <w:r>
              <w:rPr>
                <w:rFonts w:hint="default" w:ascii="Times New Roman" w:hAnsi="Times New Roman" w:cs="Times New Roman"/>
                <w:sz w:val="18"/>
                <w:szCs w:val="18"/>
                <w:vertAlign w:val="baseline"/>
              </w:rPr>
              <w:t>sessions/week</w:t>
            </w:r>
          </w:p>
          <w:p w14:paraId="5F13E477">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30</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20D0404A">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483" w:type="pct"/>
            <w:shd w:val="clear" w:color="auto" w:fill="FFFFFF" w:themeFill="background1"/>
            <w:vAlign w:val="center"/>
          </w:tcPr>
          <w:p w14:paraId="10EA5263">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330</w:t>
            </w:r>
          </w:p>
        </w:tc>
        <w:tc>
          <w:tcPr>
            <w:tcW w:w="401" w:type="pct"/>
            <w:shd w:val="clear" w:color="auto" w:fill="FFFFFF" w:themeFill="background1"/>
            <w:vAlign w:val="top"/>
          </w:tcPr>
          <w:p w14:paraId="5A13ADB2">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EORTC QLQ-C30</w:t>
            </w:r>
          </w:p>
        </w:tc>
      </w:tr>
      <w:tr w14:paraId="24649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77282B9E">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Henke CC 2014</w:t>
            </w:r>
            <w:r>
              <w:rPr>
                <w:rFonts w:hint="eastAsia" w:ascii="Times New Roman" w:hAnsi="Times New Roman" w:eastAsia="宋体" w:cs="Times New Roman"/>
                <w:i w:val="0"/>
                <w:iCs w:val="0"/>
                <w:color w:val="000000"/>
                <w:kern w:val="0"/>
                <w:sz w:val="18"/>
                <w:szCs w:val="18"/>
                <w:u w:val="none"/>
                <w:lang w:val="en-US" w:eastAsia="zh-CN" w:bidi="ar"/>
              </w:rPr>
              <w:t xml:space="preserve"> [44]</w:t>
            </w:r>
          </w:p>
        </w:tc>
        <w:tc>
          <w:tcPr>
            <w:tcW w:w="408" w:type="pct"/>
            <w:shd w:val="clear" w:color="auto" w:fill="FFFFFF" w:themeFill="background1"/>
            <w:vAlign w:val="top"/>
          </w:tcPr>
          <w:p w14:paraId="2014B0FE">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Germany</w:t>
            </w:r>
          </w:p>
        </w:tc>
        <w:tc>
          <w:tcPr>
            <w:tcW w:w="310" w:type="pct"/>
            <w:shd w:val="clear" w:color="auto" w:fill="FFFFFF" w:themeFill="background1"/>
            <w:vAlign w:val="top"/>
          </w:tcPr>
          <w:p w14:paraId="3B34349B">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18/11</w:t>
            </w:r>
          </w:p>
        </w:tc>
        <w:tc>
          <w:tcPr>
            <w:tcW w:w="668" w:type="pct"/>
            <w:shd w:val="clear" w:color="auto" w:fill="FFFFFF" w:themeFill="background1"/>
            <w:vAlign w:val="top"/>
          </w:tcPr>
          <w:p w14:paraId="1E040659">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≥18</w:t>
            </w:r>
          </w:p>
        </w:tc>
        <w:tc>
          <w:tcPr>
            <w:tcW w:w="502" w:type="pct"/>
            <w:shd w:val="clear" w:color="auto" w:fill="FFFFFF" w:themeFill="background1"/>
            <w:vAlign w:val="top"/>
          </w:tcPr>
          <w:p w14:paraId="49EE14FC">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Aerobic+resistance exercise</w:t>
            </w:r>
          </w:p>
        </w:tc>
        <w:tc>
          <w:tcPr>
            <w:tcW w:w="357" w:type="pct"/>
            <w:shd w:val="clear" w:color="auto" w:fill="FFFFFF" w:themeFill="background1"/>
            <w:vAlign w:val="top"/>
          </w:tcPr>
          <w:p w14:paraId="0D1E1DC6">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543CCBE0">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L</w:t>
            </w:r>
            <w:r>
              <w:rPr>
                <w:rFonts w:hint="default" w:ascii="Times New Roman" w:hAnsi="Times New Roman" w:cs="Times New Roman"/>
                <w:sz w:val="18"/>
                <w:szCs w:val="18"/>
                <w:vertAlign w:val="baseline"/>
              </w:rPr>
              <w:t>ung cancer</w:t>
            </w:r>
          </w:p>
        </w:tc>
        <w:tc>
          <w:tcPr>
            <w:tcW w:w="592" w:type="pct"/>
            <w:shd w:val="clear" w:color="auto" w:fill="FFFFFF" w:themeFill="background1"/>
            <w:vAlign w:val="top"/>
          </w:tcPr>
          <w:p w14:paraId="761D9A20">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5</w:t>
            </w:r>
            <w:r>
              <w:rPr>
                <w:rFonts w:hint="default" w:ascii="Times New Roman" w:hAnsi="Times New Roman" w:cs="Times New Roman"/>
                <w:sz w:val="18"/>
                <w:szCs w:val="18"/>
                <w:vertAlign w:val="baseline"/>
              </w:rPr>
              <w:t>sessions/week</w:t>
            </w:r>
          </w:p>
          <w:p w14:paraId="068A2D7B">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30</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2916D198">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3</w:t>
            </w:r>
          </w:p>
        </w:tc>
        <w:tc>
          <w:tcPr>
            <w:tcW w:w="483" w:type="pct"/>
            <w:shd w:val="clear" w:color="auto" w:fill="FFFFFF" w:themeFill="background1"/>
            <w:vAlign w:val="center"/>
          </w:tcPr>
          <w:p w14:paraId="6B65188E">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825</w:t>
            </w:r>
          </w:p>
        </w:tc>
        <w:tc>
          <w:tcPr>
            <w:tcW w:w="401" w:type="pct"/>
            <w:shd w:val="clear" w:color="auto" w:fill="FFFFFF" w:themeFill="background1"/>
            <w:vAlign w:val="top"/>
          </w:tcPr>
          <w:p w14:paraId="5F39539E">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EORTC QLQ-C30</w:t>
            </w:r>
          </w:p>
        </w:tc>
      </w:tr>
      <w:tr w14:paraId="325F4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5D5CBE0E">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Bloch Z 2025</w:t>
            </w:r>
            <w:r>
              <w:rPr>
                <w:rFonts w:hint="eastAsia" w:ascii="Times New Roman" w:hAnsi="Times New Roman" w:eastAsia="宋体" w:cs="Times New Roman"/>
                <w:i w:val="0"/>
                <w:iCs w:val="0"/>
                <w:color w:val="000000"/>
                <w:kern w:val="0"/>
                <w:sz w:val="18"/>
                <w:szCs w:val="18"/>
                <w:u w:val="none"/>
                <w:lang w:val="en-US" w:eastAsia="zh-CN" w:bidi="ar"/>
              </w:rPr>
              <w:t xml:space="preserve"> [45]</w:t>
            </w:r>
          </w:p>
        </w:tc>
        <w:tc>
          <w:tcPr>
            <w:tcW w:w="408" w:type="pct"/>
            <w:shd w:val="clear" w:color="auto" w:fill="FFFFFF" w:themeFill="background1"/>
            <w:vAlign w:val="top"/>
          </w:tcPr>
          <w:p w14:paraId="6756FC83">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Denmark</w:t>
            </w:r>
          </w:p>
        </w:tc>
        <w:tc>
          <w:tcPr>
            <w:tcW w:w="310" w:type="pct"/>
            <w:shd w:val="clear" w:color="auto" w:fill="FFFFFF" w:themeFill="background1"/>
            <w:vAlign w:val="top"/>
          </w:tcPr>
          <w:p w14:paraId="0849755F">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66/71</w:t>
            </w:r>
          </w:p>
        </w:tc>
        <w:tc>
          <w:tcPr>
            <w:tcW w:w="668" w:type="pct"/>
            <w:shd w:val="clear" w:color="auto" w:fill="FFFFFF" w:themeFill="background1"/>
            <w:vAlign w:val="top"/>
          </w:tcPr>
          <w:p w14:paraId="21DC00C3">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rPr>
              <w:t>65</w:t>
            </w:r>
            <w:r>
              <w:rPr>
                <w:rFonts w:hint="default" w:ascii="Times New Roman" w:hAnsi="Times New Roman" w:cs="Times New Roman"/>
                <w:sz w:val="18"/>
                <w:szCs w:val="18"/>
                <w:vertAlign w:val="baseline"/>
                <w:lang w:val="en-US" w:eastAsia="zh-CN"/>
              </w:rPr>
              <w:t>±</w:t>
            </w:r>
            <w:r>
              <w:rPr>
                <w:rFonts w:hint="default" w:ascii="Times New Roman" w:hAnsi="Times New Roman" w:cs="Times New Roman"/>
                <w:sz w:val="18"/>
                <w:szCs w:val="18"/>
                <w:vertAlign w:val="baseline"/>
              </w:rPr>
              <w:t>8</w:t>
            </w:r>
            <w:r>
              <w:rPr>
                <w:rFonts w:hint="default" w:ascii="Times New Roman" w:hAnsi="Times New Roman" w:cs="Times New Roman"/>
                <w:sz w:val="18"/>
                <w:szCs w:val="18"/>
                <w:vertAlign w:val="baseline"/>
                <w:lang w:val="en-US" w:eastAsia="zh-CN"/>
              </w:rPr>
              <w:t>/64±9</w:t>
            </w:r>
          </w:p>
        </w:tc>
        <w:tc>
          <w:tcPr>
            <w:tcW w:w="502" w:type="pct"/>
            <w:shd w:val="clear" w:color="auto" w:fill="FFFFFF" w:themeFill="background1"/>
            <w:vAlign w:val="top"/>
          </w:tcPr>
          <w:p w14:paraId="6DBE0FD9">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Aerobic+resistance exercise</w:t>
            </w:r>
          </w:p>
        </w:tc>
        <w:tc>
          <w:tcPr>
            <w:tcW w:w="357" w:type="pct"/>
            <w:shd w:val="clear" w:color="auto" w:fill="FFFFFF" w:themeFill="background1"/>
            <w:vAlign w:val="top"/>
          </w:tcPr>
          <w:p w14:paraId="4568BEAC">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7E32E0FC">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L</w:t>
            </w:r>
            <w:r>
              <w:rPr>
                <w:rFonts w:hint="default" w:ascii="Times New Roman" w:hAnsi="Times New Roman" w:cs="Times New Roman"/>
                <w:sz w:val="18"/>
                <w:szCs w:val="18"/>
                <w:vertAlign w:val="baseline"/>
              </w:rPr>
              <w:t>ung cancer</w:t>
            </w:r>
          </w:p>
        </w:tc>
        <w:tc>
          <w:tcPr>
            <w:tcW w:w="592" w:type="pct"/>
            <w:shd w:val="clear" w:color="auto" w:fill="FFFFFF" w:themeFill="background1"/>
            <w:vAlign w:val="top"/>
          </w:tcPr>
          <w:p w14:paraId="238C2F9B">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2</w:t>
            </w:r>
            <w:r>
              <w:rPr>
                <w:rFonts w:hint="default" w:ascii="Times New Roman" w:hAnsi="Times New Roman" w:cs="Times New Roman"/>
                <w:sz w:val="18"/>
                <w:szCs w:val="18"/>
                <w:vertAlign w:val="baseline"/>
              </w:rPr>
              <w:t>sessions/week</w:t>
            </w:r>
          </w:p>
          <w:p w14:paraId="30954F9A">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90min/session</w:t>
            </w:r>
          </w:p>
        </w:tc>
        <w:tc>
          <w:tcPr>
            <w:tcW w:w="310" w:type="pct"/>
            <w:shd w:val="clear" w:color="auto" w:fill="FFFFFF" w:themeFill="background1"/>
            <w:vAlign w:val="top"/>
          </w:tcPr>
          <w:p w14:paraId="7B158FBD">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483" w:type="pct"/>
            <w:shd w:val="clear" w:color="auto" w:fill="FFFFFF" w:themeFill="background1"/>
            <w:vAlign w:val="center"/>
          </w:tcPr>
          <w:p w14:paraId="030E2111">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990</w:t>
            </w:r>
          </w:p>
        </w:tc>
        <w:tc>
          <w:tcPr>
            <w:tcW w:w="401" w:type="pct"/>
            <w:shd w:val="clear" w:color="auto" w:fill="FFFFFF" w:themeFill="background1"/>
            <w:vAlign w:val="top"/>
          </w:tcPr>
          <w:p w14:paraId="528E928E">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EORTC QLQ-C30</w:t>
            </w:r>
          </w:p>
        </w:tc>
      </w:tr>
      <w:tr w14:paraId="6D35A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6543883C">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Buffart LM 2015</w:t>
            </w:r>
            <w:r>
              <w:rPr>
                <w:rFonts w:hint="eastAsia" w:ascii="Times New Roman" w:hAnsi="Times New Roman" w:eastAsia="宋体" w:cs="Times New Roman"/>
                <w:i w:val="0"/>
                <w:iCs w:val="0"/>
                <w:color w:val="000000"/>
                <w:kern w:val="0"/>
                <w:sz w:val="18"/>
                <w:szCs w:val="18"/>
                <w:u w:val="none"/>
                <w:lang w:val="en-US" w:eastAsia="zh-CN" w:bidi="ar"/>
              </w:rPr>
              <w:t xml:space="preserve"> [46]</w:t>
            </w:r>
          </w:p>
        </w:tc>
        <w:tc>
          <w:tcPr>
            <w:tcW w:w="408" w:type="pct"/>
            <w:shd w:val="clear" w:color="auto" w:fill="FFFFFF" w:themeFill="background1"/>
            <w:vAlign w:val="top"/>
          </w:tcPr>
          <w:p w14:paraId="224D4199">
            <w:pPr>
              <w:jc w:val="left"/>
              <w:rPr>
                <w:rFonts w:hint="default" w:ascii="Times New Roman" w:hAnsi="Times New Roman" w:cs="Times New Roman" w:eastAsiaTheme="minorEastAsia"/>
                <w:kern w:val="2"/>
                <w:sz w:val="18"/>
                <w:szCs w:val="18"/>
                <w:vertAlign w:val="baseline"/>
                <w:lang w:val="en-US" w:eastAsia="zh-CN" w:bidi="ar-SA"/>
              </w:rPr>
            </w:pPr>
            <w:r>
              <w:rPr>
                <w:rFonts w:hint="default" w:ascii="Times New Roman" w:hAnsi="Times New Roman" w:cs="Times New Roman"/>
                <w:sz w:val="18"/>
                <w:szCs w:val="18"/>
                <w:vertAlign w:val="baseline"/>
              </w:rPr>
              <w:t>Australia and New Zealand</w:t>
            </w:r>
          </w:p>
        </w:tc>
        <w:tc>
          <w:tcPr>
            <w:tcW w:w="310" w:type="pct"/>
            <w:shd w:val="clear" w:color="auto" w:fill="FFFFFF" w:themeFill="background1"/>
            <w:vAlign w:val="top"/>
          </w:tcPr>
          <w:p w14:paraId="3FE35473">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50/50</w:t>
            </w:r>
          </w:p>
        </w:tc>
        <w:tc>
          <w:tcPr>
            <w:tcW w:w="668" w:type="pct"/>
            <w:shd w:val="clear" w:color="auto" w:fill="FFFFFF" w:themeFill="background1"/>
            <w:vAlign w:val="top"/>
          </w:tcPr>
          <w:p w14:paraId="6AEEE661">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71.9</w:t>
            </w:r>
            <w:r>
              <w:rPr>
                <w:rFonts w:hint="default" w:ascii="Times New Roman" w:hAnsi="Times New Roman" w:cs="Times New Roman"/>
                <w:sz w:val="18"/>
                <w:szCs w:val="18"/>
                <w:vertAlign w:val="baseline"/>
                <w:lang w:val="en-US" w:eastAsia="zh-CN"/>
              </w:rPr>
              <w:t>±</w:t>
            </w:r>
            <w:r>
              <w:rPr>
                <w:rFonts w:hint="default" w:ascii="Times New Roman" w:hAnsi="Times New Roman" w:cs="Times New Roman"/>
                <w:sz w:val="18"/>
                <w:szCs w:val="18"/>
                <w:vertAlign w:val="baseline"/>
              </w:rPr>
              <w:t>5.6</w:t>
            </w:r>
            <w:r>
              <w:rPr>
                <w:rFonts w:hint="default" w:ascii="Times New Roman" w:hAnsi="Times New Roman" w:cs="Times New Roman"/>
                <w:sz w:val="18"/>
                <w:szCs w:val="18"/>
                <w:vertAlign w:val="baseline"/>
                <w:lang w:val="en-US" w:eastAsia="zh-CN"/>
              </w:rPr>
              <w:t>/71.5±7.2</w:t>
            </w:r>
          </w:p>
        </w:tc>
        <w:tc>
          <w:tcPr>
            <w:tcW w:w="502" w:type="pct"/>
            <w:shd w:val="clear" w:color="auto" w:fill="FFFFFF" w:themeFill="background1"/>
            <w:vAlign w:val="top"/>
          </w:tcPr>
          <w:p w14:paraId="0F82016B">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Aerobic+resistance exercise</w:t>
            </w:r>
          </w:p>
        </w:tc>
        <w:tc>
          <w:tcPr>
            <w:tcW w:w="357" w:type="pct"/>
            <w:shd w:val="clear" w:color="auto" w:fill="FFFFFF" w:themeFill="background1"/>
            <w:vAlign w:val="top"/>
          </w:tcPr>
          <w:p w14:paraId="3A1EE0E9">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419F0E4B">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P</w:t>
            </w:r>
            <w:r>
              <w:rPr>
                <w:rFonts w:hint="default" w:ascii="Times New Roman" w:hAnsi="Times New Roman" w:cs="Times New Roman"/>
                <w:sz w:val="18"/>
                <w:szCs w:val="18"/>
                <w:vertAlign w:val="baseline"/>
              </w:rPr>
              <w:t>rostate cancer</w:t>
            </w:r>
          </w:p>
          <w:p w14:paraId="7827AA60">
            <w:pPr>
              <w:jc w:val="left"/>
              <w:rPr>
                <w:rFonts w:hint="default" w:ascii="Times New Roman" w:hAnsi="Times New Roman" w:cs="Times New Roman"/>
                <w:sz w:val="18"/>
                <w:szCs w:val="18"/>
                <w:vertAlign w:val="baseline"/>
              </w:rPr>
            </w:pPr>
          </w:p>
        </w:tc>
        <w:tc>
          <w:tcPr>
            <w:tcW w:w="592" w:type="pct"/>
            <w:shd w:val="clear" w:color="auto" w:fill="FFFFFF" w:themeFill="background1"/>
            <w:vAlign w:val="top"/>
          </w:tcPr>
          <w:p w14:paraId="2B442B41">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2</w:t>
            </w:r>
            <w:r>
              <w:rPr>
                <w:rFonts w:hint="default" w:ascii="Times New Roman" w:hAnsi="Times New Roman" w:cs="Times New Roman"/>
                <w:sz w:val="18"/>
                <w:szCs w:val="18"/>
                <w:vertAlign w:val="baseline"/>
              </w:rPr>
              <w:t>sessions/week</w:t>
            </w:r>
          </w:p>
          <w:p w14:paraId="2A1275F9">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60</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22E74F97">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24</w:t>
            </w:r>
          </w:p>
        </w:tc>
        <w:tc>
          <w:tcPr>
            <w:tcW w:w="483" w:type="pct"/>
            <w:shd w:val="clear" w:color="auto" w:fill="FFFFFF" w:themeFill="background1"/>
            <w:vAlign w:val="center"/>
          </w:tcPr>
          <w:p w14:paraId="05B0DD21">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660</w:t>
            </w:r>
          </w:p>
        </w:tc>
        <w:tc>
          <w:tcPr>
            <w:tcW w:w="401" w:type="pct"/>
            <w:shd w:val="clear" w:color="auto" w:fill="FFFFFF" w:themeFill="background1"/>
            <w:vAlign w:val="top"/>
          </w:tcPr>
          <w:p w14:paraId="1F93C668">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EORTC QLQ-C30</w:t>
            </w:r>
          </w:p>
        </w:tc>
      </w:tr>
      <w:tr w14:paraId="2731C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6476245F">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Paulo TRS 2019</w:t>
            </w:r>
            <w:r>
              <w:rPr>
                <w:rFonts w:hint="eastAsia" w:ascii="Times New Roman" w:hAnsi="Times New Roman" w:eastAsia="宋体" w:cs="Times New Roman"/>
                <w:i w:val="0"/>
                <w:iCs w:val="0"/>
                <w:color w:val="000000"/>
                <w:kern w:val="0"/>
                <w:sz w:val="18"/>
                <w:szCs w:val="18"/>
                <w:u w:val="none"/>
                <w:lang w:val="en-US" w:eastAsia="zh-CN" w:bidi="ar"/>
              </w:rPr>
              <w:t xml:space="preserve"> [47]</w:t>
            </w:r>
          </w:p>
        </w:tc>
        <w:tc>
          <w:tcPr>
            <w:tcW w:w="408" w:type="pct"/>
            <w:shd w:val="clear" w:color="auto" w:fill="FFFFFF" w:themeFill="background1"/>
            <w:vAlign w:val="top"/>
          </w:tcPr>
          <w:p w14:paraId="3773ED0A">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Brazil</w:t>
            </w:r>
          </w:p>
        </w:tc>
        <w:tc>
          <w:tcPr>
            <w:tcW w:w="310" w:type="pct"/>
            <w:shd w:val="clear" w:color="auto" w:fill="FFFFFF" w:themeFill="background1"/>
            <w:vAlign w:val="top"/>
          </w:tcPr>
          <w:p w14:paraId="537CE47F">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15/14</w:t>
            </w:r>
          </w:p>
        </w:tc>
        <w:tc>
          <w:tcPr>
            <w:tcW w:w="668" w:type="pct"/>
            <w:shd w:val="clear" w:color="auto" w:fill="FFFFFF" w:themeFill="background1"/>
            <w:vAlign w:val="top"/>
          </w:tcPr>
          <w:p w14:paraId="0DA7BAE8">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rPr>
              <w:t>63.2±7.1</w:t>
            </w:r>
            <w:r>
              <w:rPr>
                <w:rFonts w:hint="default" w:ascii="Times New Roman" w:hAnsi="Times New Roman" w:cs="Times New Roman"/>
                <w:sz w:val="18"/>
                <w:szCs w:val="18"/>
                <w:vertAlign w:val="baseline"/>
                <w:lang w:val="en-US" w:eastAsia="zh-CN"/>
              </w:rPr>
              <w:t>/66.6±9.6</w:t>
            </w:r>
          </w:p>
        </w:tc>
        <w:tc>
          <w:tcPr>
            <w:tcW w:w="502" w:type="pct"/>
            <w:shd w:val="clear" w:color="auto" w:fill="FFFFFF" w:themeFill="background1"/>
            <w:vAlign w:val="top"/>
          </w:tcPr>
          <w:p w14:paraId="4235C4B5">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Aerobic+resistance exercise</w:t>
            </w:r>
          </w:p>
        </w:tc>
        <w:tc>
          <w:tcPr>
            <w:tcW w:w="357" w:type="pct"/>
            <w:shd w:val="clear" w:color="auto" w:fill="FFFFFF" w:themeFill="background1"/>
            <w:vAlign w:val="top"/>
          </w:tcPr>
          <w:p w14:paraId="2A84B392">
            <w:pPr>
              <w:keepNext w:val="0"/>
              <w:keepLines w:val="0"/>
              <w:widowControl/>
              <w:suppressLineNumbers w:val="0"/>
              <w:jc w:val="left"/>
              <w:textAlignment w:val="center"/>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34BF4B31">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Breast cancer</w:t>
            </w:r>
          </w:p>
        </w:tc>
        <w:tc>
          <w:tcPr>
            <w:tcW w:w="592" w:type="pct"/>
            <w:shd w:val="clear" w:color="auto" w:fill="FFFFFF" w:themeFill="background1"/>
            <w:vAlign w:val="top"/>
          </w:tcPr>
          <w:p w14:paraId="34C80142">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3</w:t>
            </w:r>
            <w:r>
              <w:rPr>
                <w:rFonts w:hint="default" w:ascii="Times New Roman" w:hAnsi="Times New Roman" w:cs="Times New Roman"/>
                <w:sz w:val="18"/>
                <w:szCs w:val="18"/>
                <w:vertAlign w:val="baseline"/>
              </w:rPr>
              <w:t>sessions/week</w:t>
            </w:r>
          </w:p>
          <w:p w14:paraId="74DA220C">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60</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484A6FC2">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36</w:t>
            </w:r>
          </w:p>
        </w:tc>
        <w:tc>
          <w:tcPr>
            <w:tcW w:w="483" w:type="pct"/>
            <w:shd w:val="clear" w:color="auto" w:fill="FFFFFF" w:themeFill="background1"/>
            <w:vAlign w:val="center"/>
          </w:tcPr>
          <w:p w14:paraId="0B1F76AA">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990</w:t>
            </w:r>
          </w:p>
        </w:tc>
        <w:tc>
          <w:tcPr>
            <w:tcW w:w="401" w:type="pct"/>
            <w:shd w:val="clear" w:color="auto" w:fill="FFFFFF" w:themeFill="background1"/>
            <w:vAlign w:val="top"/>
          </w:tcPr>
          <w:p w14:paraId="41C0A3D7">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EORTC QLQ-C30</w:t>
            </w:r>
          </w:p>
        </w:tc>
      </w:tr>
      <w:tr w14:paraId="7D445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78E48AD3">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Buchan J 2016</w:t>
            </w:r>
            <w:r>
              <w:rPr>
                <w:rFonts w:hint="eastAsia" w:ascii="Times New Roman" w:hAnsi="Times New Roman" w:eastAsia="宋体" w:cs="Times New Roman"/>
                <w:i w:val="0"/>
                <w:iCs w:val="0"/>
                <w:color w:val="000000"/>
                <w:kern w:val="0"/>
                <w:sz w:val="18"/>
                <w:szCs w:val="18"/>
                <w:u w:val="none"/>
                <w:lang w:val="en-US" w:eastAsia="zh-CN" w:bidi="ar"/>
              </w:rPr>
              <w:t xml:space="preserve"> [48]</w:t>
            </w:r>
          </w:p>
        </w:tc>
        <w:tc>
          <w:tcPr>
            <w:tcW w:w="408" w:type="pct"/>
            <w:shd w:val="clear" w:color="auto" w:fill="FFFFFF" w:themeFill="background1"/>
            <w:vAlign w:val="top"/>
          </w:tcPr>
          <w:p w14:paraId="287E2388">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Australia</w:t>
            </w:r>
          </w:p>
        </w:tc>
        <w:tc>
          <w:tcPr>
            <w:tcW w:w="310" w:type="pct"/>
            <w:shd w:val="clear" w:color="auto" w:fill="FFFFFF" w:themeFill="background1"/>
            <w:vAlign w:val="top"/>
          </w:tcPr>
          <w:p w14:paraId="1697D464">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19/20</w:t>
            </w:r>
          </w:p>
        </w:tc>
        <w:tc>
          <w:tcPr>
            <w:tcW w:w="668" w:type="pct"/>
            <w:shd w:val="clear" w:color="auto" w:fill="FFFFFF" w:themeFill="background1"/>
            <w:vAlign w:val="top"/>
          </w:tcPr>
          <w:p w14:paraId="75089A05">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58.5(54.2-62.8)/53.7(48.9-58.5)</w:t>
            </w:r>
          </w:p>
        </w:tc>
        <w:tc>
          <w:tcPr>
            <w:tcW w:w="502" w:type="pct"/>
            <w:shd w:val="clear" w:color="auto" w:fill="FFFFFF" w:themeFill="background1"/>
            <w:vAlign w:val="top"/>
          </w:tcPr>
          <w:p w14:paraId="54240A40">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Resistance exercise</w:t>
            </w:r>
          </w:p>
        </w:tc>
        <w:tc>
          <w:tcPr>
            <w:tcW w:w="357" w:type="pct"/>
            <w:shd w:val="clear" w:color="auto" w:fill="FFFFFF" w:themeFill="background1"/>
            <w:vAlign w:val="top"/>
          </w:tcPr>
          <w:p w14:paraId="77B8FAA8">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cs="Times New Roman"/>
                <w:sz w:val="18"/>
                <w:szCs w:val="18"/>
                <w:vertAlign w:val="baseline"/>
              </w:rPr>
              <w:t>Aerobic</w:t>
            </w:r>
            <w:r>
              <w:rPr>
                <w:rFonts w:hint="default" w:ascii="Times New Roman" w:hAnsi="Times New Roman" w:cs="Times New Roman"/>
                <w:sz w:val="18"/>
                <w:szCs w:val="18"/>
                <w:vertAlign w:val="baseline"/>
                <w:lang w:val="en-US" w:eastAsia="zh-CN"/>
              </w:rPr>
              <w:t xml:space="preserve"> </w:t>
            </w:r>
            <w:r>
              <w:rPr>
                <w:rFonts w:hint="default" w:ascii="Times New Roman" w:hAnsi="Times New Roman" w:cs="Times New Roman"/>
                <w:sz w:val="18"/>
                <w:szCs w:val="18"/>
                <w:vertAlign w:val="baseline"/>
              </w:rPr>
              <w:t>exercise</w:t>
            </w:r>
          </w:p>
        </w:tc>
        <w:tc>
          <w:tcPr>
            <w:tcW w:w="495" w:type="pct"/>
            <w:shd w:val="clear" w:color="auto" w:fill="FFFFFF" w:themeFill="background1"/>
            <w:vAlign w:val="top"/>
          </w:tcPr>
          <w:p w14:paraId="53AB1D1D">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Breast cancer</w:t>
            </w:r>
          </w:p>
        </w:tc>
        <w:tc>
          <w:tcPr>
            <w:tcW w:w="592" w:type="pct"/>
            <w:shd w:val="clear" w:color="auto" w:fill="FFFFFF" w:themeFill="background1"/>
            <w:vAlign w:val="top"/>
          </w:tcPr>
          <w:p w14:paraId="408F7644">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3</w:t>
            </w:r>
            <w:r>
              <w:rPr>
                <w:rFonts w:hint="default" w:ascii="Times New Roman" w:hAnsi="Times New Roman" w:cs="Times New Roman"/>
                <w:sz w:val="18"/>
                <w:szCs w:val="18"/>
                <w:vertAlign w:val="baseline"/>
              </w:rPr>
              <w:t>sessions/week</w:t>
            </w:r>
          </w:p>
          <w:p w14:paraId="719B4976">
            <w:pPr>
              <w:jc w:val="left"/>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50</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582359B6">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483" w:type="pct"/>
            <w:shd w:val="clear" w:color="auto" w:fill="FFFFFF" w:themeFill="background1"/>
            <w:vAlign w:val="center"/>
          </w:tcPr>
          <w:p w14:paraId="61EC30DF">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600</w:t>
            </w:r>
          </w:p>
        </w:tc>
        <w:tc>
          <w:tcPr>
            <w:tcW w:w="401" w:type="pct"/>
            <w:shd w:val="clear" w:color="auto" w:fill="FFFFFF" w:themeFill="background1"/>
            <w:vAlign w:val="top"/>
          </w:tcPr>
          <w:p w14:paraId="3EAFD240">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FACT-B</w:t>
            </w:r>
          </w:p>
        </w:tc>
      </w:tr>
      <w:tr w14:paraId="15FB7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0FB33CAF">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Schmidt T 2015</w:t>
            </w:r>
            <w:r>
              <w:rPr>
                <w:rFonts w:hint="eastAsia" w:ascii="Times New Roman" w:hAnsi="Times New Roman" w:eastAsia="宋体" w:cs="Times New Roman"/>
                <w:i w:val="0"/>
                <w:iCs w:val="0"/>
                <w:color w:val="000000"/>
                <w:kern w:val="0"/>
                <w:sz w:val="18"/>
                <w:szCs w:val="18"/>
                <w:u w:val="none"/>
                <w:lang w:val="en-US" w:eastAsia="zh-CN" w:bidi="ar"/>
              </w:rPr>
              <w:t xml:space="preserve"> [49]</w:t>
            </w:r>
          </w:p>
        </w:tc>
        <w:tc>
          <w:tcPr>
            <w:tcW w:w="408" w:type="pct"/>
            <w:shd w:val="clear" w:color="auto" w:fill="FFFFFF" w:themeFill="background1"/>
            <w:vAlign w:val="top"/>
          </w:tcPr>
          <w:p w14:paraId="60D928B5">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Germany</w:t>
            </w:r>
          </w:p>
        </w:tc>
        <w:tc>
          <w:tcPr>
            <w:tcW w:w="310" w:type="pct"/>
            <w:shd w:val="clear" w:color="auto" w:fill="FFFFFF" w:themeFill="background1"/>
            <w:vAlign w:val="top"/>
          </w:tcPr>
          <w:p w14:paraId="554EDBBB">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21/20/26</w:t>
            </w:r>
          </w:p>
        </w:tc>
        <w:tc>
          <w:tcPr>
            <w:tcW w:w="668" w:type="pct"/>
            <w:shd w:val="clear" w:color="auto" w:fill="FFFFFF" w:themeFill="background1"/>
            <w:vAlign w:val="top"/>
          </w:tcPr>
          <w:p w14:paraId="2C680C59">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53±12.55/56±10.15/54±11.19</w:t>
            </w:r>
          </w:p>
        </w:tc>
        <w:tc>
          <w:tcPr>
            <w:tcW w:w="502" w:type="pct"/>
            <w:shd w:val="clear" w:color="auto" w:fill="FFFFFF" w:themeFill="background1"/>
            <w:vAlign w:val="top"/>
          </w:tcPr>
          <w:p w14:paraId="575D4322">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IG1:Resistance exercise</w:t>
            </w:r>
          </w:p>
          <w:p w14:paraId="7FF1398F">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IG2:</w:t>
            </w:r>
            <w:r>
              <w:rPr>
                <w:rFonts w:hint="default" w:ascii="Times New Roman" w:hAnsi="Times New Roman" w:cs="Times New Roman"/>
                <w:sz w:val="18"/>
                <w:szCs w:val="18"/>
                <w:vertAlign w:val="baseline"/>
              </w:rPr>
              <w:t>Aerobic</w:t>
            </w:r>
            <w:r>
              <w:rPr>
                <w:rFonts w:hint="default" w:ascii="Times New Roman" w:hAnsi="Times New Roman" w:cs="Times New Roman"/>
                <w:sz w:val="18"/>
                <w:szCs w:val="18"/>
                <w:vertAlign w:val="baseline"/>
                <w:lang w:val="en-US" w:eastAsia="zh-CN"/>
              </w:rPr>
              <w:t xml:space="preserve"> </w:t>
            </w:r>
            <w:r>
              <w:rPr>
                <w:rFonts w:hint="default" w:ascii="Times New Roman" w:hAnsi="Times New Roman" w:cs="Times New Roman"/>
                <w:sz w:val="18"/>
                <w:szCs w:val="18"/>
                <w:vertAlign w:val="baseline"/>
              </w:rPr>
              <w:t>exercise</w:t>
            </w:r>
          </w:p>
        </w:tc>
        <w:tc>
          <w:tcPr>
            <w:tcW w:w="357" w:type="pct"/>
            <w:shd w:val="clear" w:color="auto" w:fill="FFFFFF" w:themeFill="background1"/>
            <w:vAlign w:val="top"/>
          </w:tcPr>
          <w:p w14:paraId="3BB8DE29">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11F60971">
            <w:pPr>
              <w:keepNext w:val="0"/>
              <w:keepLines w:val="0"/>
              <w:widowControl/>
              <w:suppressLineNumbers w:val="0"/>
              <w:jc w:val="left"/>
              <w:textAlignment w:val="center"/>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Breast cancer</w:t>
            </w:r>
          </w:p>
        </w:tc>
        <w:tc>
          <w:tcPr>
            <w:tcW w:w="592" w:type="pct"/>
            <w:shd w:val="clear" w:color="auto" w:fill="FFFFFF" w:themeFill="background1"/>
            <w:vAlign w:val="top"/>
          </w:tcPr>
          <w:p w14:paraId="2994780D">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3sessions/week</w:t>
            </w:r>
          </w:p>
          <w:p w14:paraId="3F06D808">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60min/session</w:t>
            </w:r>
          </w:p>
        </w:tc>
        <w:tc>
          <w:tcPr>
            <w:tcW w:w="310" w:type="pct"/>
            <w:shd w:val="clear" w:color="auto" w:fill="FFFFFF" w:themeFill="background1"/>
            <w:vAlign w:val="top"/>
          </w:tcPr>
          <w:p w14:paraId="12563F34">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483" w:type="pct"/>
            <w:shd w:val="clear" w:color="auto" w:fill="FFFFFF" w:themeFill="background1"/>
            <w:vAlign w:val="center"/>
          </w:tcPr>
          <w:p w14:paraId="3A1189B3">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720</w:t>
            </w:r>
          </w:p>
        </w:tc>
        <w:tc>
          <w:tcPr>
            <w:tcW w:w="401" w:type="pct"/>
            <w:shd w:val="clear" w:color="auto" w:fill="FFFFFF" w:themeFill="background1"/>
            <w:vAlign w:val="top"/>
          </w:tcPr>
          <w:p w14:paraId="013B0706">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EORTC QLQ-C30</w:t>
            </w:r>
          </w:p>
        </w:tc>
      </w:tr>
      <w:tr w14:paraId="0241F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68F9C65F">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Livingston PM 2015</w:t>
            </w:r>
            <w:r>
              <w:rPr>
                <w:rFonts w:hint="eastAsia" w:ascii="Times New Roman" w:hAnsi="Times New Roman" w:eastAsia="宋体" w:cs="Times New Roman"/>
                <w:i w:val="0"/>
                <w:iCs w:val="0"/>
                <w:color w:val="000000"/>
                <w:kern w:val="0"/>
                <w:sz w:val="18"/>
                <w:szCs w:val="18"/>
                <w:u w:val="none"/>
                <w:lang w:val="en-US" w:eastAsia="zh-CN" w:bidi="ar"/>
              </w:rPr>
              <w:t xml:space="preserve"> [50]</w:t>
            </w:r>
          </w:p>
        </w:tc>
        <w:tc>
          <w:tcPr>
            <w:tcW w:w="408" w:type="pct"/>
            <w:shd w:val="clear" w:color="auto" w:fill="FFFFFF" w:themeFill="background1"/>
            <w:vAlign w:val="top"/>
          </w:tcPr>
          <w:p w14:paraId="77CFBADB">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eastAsia="宋体" w:cs="Times New Roman"/>
                <w:i w:val="0"/>
                <w:iCs w:val="0"/>
                <w:color w:val="000000"/>
                <w:kern w:val="0"/>
                <w:sz w:val="18"/>
                <w:szCs w:val="18"/>
                <w:u w:val="none"/>
                <w:lang w:val="en-US" w:eastAsia="zh-CN" w:bidi="ar"/>
              </w:rPr>
              <w:t>Australia</w:t>
            </w:r>
          </w:p>
        </w:tc>
        <w:tc>
          <w:tcPr>
            <w:tcW w:w="310" w:type="pct"/>
            <w:shd w:val="clear" w:color="auto" w:fill="FFFFFF" w:themeFill="background1"/>
            <w:vAlign w:val="top"/>
          </w:tcPr>
          <w:p w14:paraId="0A512248">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47/83</w:t>
            </w:r>
          </w:p>
        </w:tc>
        <w:tc>
          <w:tcPr>
            <w:tcW w:w="668" w:type="pct"/>
            <w:shd w:val="clear" w:color="auto" w:fill="FFFFFF" w:themeFill="background1"/>
            <w:vAlign w:val="top"/>
          </w:tcPr>
          <w:p w14:paraId="60158D00">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66.9±8.2/64.7±8.7</w:t>
            </w:r>
          </w:p>
        </w:tc>
        <w:tc>
          <w:tcPr>
            <w:tcW w:w="502" w:type="pct"/>
            <w:shd w:val="clear" w:color="auto" w:fill="FFFFFF" w:themeFill="background1"/>
            <w:vAlign w:val="top"/>
          </w:tcPr>
          <w:p w14:paraId="73D9C93C">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Resistance exercise</w:t>
            </w:r>
          </w:p>
        </w:tc>
        <w:tc>
          <w:tcPr>
            <w:tcW w:w="357" w:type="pct"/>
            <w:shd w:val="clear" w:color="auto" w:fill="FFFFFF" w:themeFill="background1"/>
            <w:vAlign w:val="top"/>
          </w:tcPr>
          <w:p w14:paraId="0225828E">
            <w:pPr>
              <w:keepNext w:val="0"/>
              <w:keepLines w:val="0"/>
              <w:widowControl/>
              <w:suppressLineNumbers w:val="0"/>
              <w:jc w:val="left"/>
              <w:textAlignment w:val="center"/>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57E52972">
            <w:pPr>
              <w:keepNext w:val="0"/>
              <w:keepLines w:val="0"/>
              <w:widowControl/>
              <w:suppressLineNumbers w:val="0"/>
              <w:jc w:val="left"/>
              <w:textAlignment w:val="center"/>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Prostate cancer</w:t>
            </w:r>
          </w:p>
          <w:p w14:paraId="7C22B50A">
            <w:pPr>
              <w:keepNext w:val="0"/>
              <w:keepLines w:val="0"/>
              <w:widowControl/>
              <w:suppressLineNumbers w:val="0"/>
              <w:jc w:val="left"/>
              <w:textAlignment w:val="center"/>
              <w:rPr>
                <w:rFonts w:hint="default" w:ascii="Times New Roman" w:hAnsi="Times New Roman" w:cs="Times New Roman"/>
                <w:sz w:val="18"/>
                <w:szCs w:val="18"/>
                <w:vertAlign w:val="baseline"/>
                <w:lang w:val="en-US" w:eastAsia="zh-CN"/>
              </w:rPr>
            </w:pPr>
          </w:p>
        </w:tc>
        <w:tc>
          <w:tcPr>
            <w:tcW w:w="592" w:type="pct"/>
            <w:shd w:val="clear" w:color="auto" w:fill="FFFFFF" w:themeFill="background1"/>
            <w:vAlign w:val="top"/>
          </w:tcPr>
          <w:p w14:paraId="294C5C62">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3</w:t>
            </w:r>
            <w:r>
              <w:rPr>
                <w:rFonts w:hint="default" w:ascii="Times New Roman" w:hAnsi="Times New Roman" w:cs="Times New Roman"/>
                <w:sz w:val="18"/>
                <w:szCs w:val="18"/>
                <w:vertAlign w:val="baseline"/>
              </w:rPr>
              <w:t>sessions/week</w:t>
            </w:r>
          </w:p>
          <w:p w14:paraId="12C87AD1">
            <w:pPr>
              <w:jc w:val="left"/>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50</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378B223D">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483" w:type="pct"/>
            <w:shd w:val="clear" w:color="auto" w:fill="FFFFFF" w:themeFill="background1"/>
            <w:vAlign w:val="center"/>
          </w:tcPr>
          <w:p w14:paraId="5CDE5ABB">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675</w:t>
            </w:r>
          </w:p>
        </w:tc>
        <w:tc>
          <w:tcPr>
            <w:tcW w:w="401" w:type="pct"/>
            <w:shd w:val="clear" w:color="auto" w:fill="FFFFFF" w:themeFill="background1"/>
            <w:vAlign w:val="top"/>
          </w:tcPr>
          <w:p w14:paraId="7113B8EB">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EORTC QLQ-C30</w:t>
            </w:r>
          </w:p>
        </w:tc>
      </w:tr>
      <w:tr w14:paraId="22B43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0837DB78">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Courneya KS 2007</w:t>
            </w:r>
            <w:r>
              <w:rPr>
                <w:rFonts w:hint="eastAsia" w:ascii="Times New Roman" w:hAnsi="Times New Roman" w:eastAsia="宋体" w:cs="Times New Roman"/>
                <w:i w:val="0"/>
                <w:iCs w:val="0"/>
                <w:color w:val="000000"/>
                <w:kern w:val="0"/>
                <w:sz w:val="18"/>
                <w:szCs w:val="18"/>
                <w:u w:val="none"/>
                <w:lang w:val="en-US" w:eastAsia="zh-CN" w:bidi="ar"/>
              </w:rPr>
              <w:t xml:space="preserve"> [51]</w:t>
            </w:r>
          </w:p>
        </w:tc>
        <w:tc>
          <w:tcPr>
            <w:tcW w:w="408" w:type="pct"/>
            <w:shd w:val="clear" w:color="auto" w:fill="FFFFFF" w:themeFill="background1"/>
            <w:vAlign w:val="top"/>
          </w:tcPr>
          <w:p w14:paraId="560AF441">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Canada</w:t>
            </w:r>
          </w:p>
        </w:tc>
        <w:tc>
          <w:tcPr>
            <w:tcW w:w="310" w:type="pct"/>
            <w:shd w:val="clear" w:color="auto" w:fill="FFFFFF" w:themeFill="background1"/>
            <w:vAlign w:val="top"/>
          </w:tcPr>
          <w:p w14:paraId="5AC2CC06">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64/66/69</w:t>
            </w:r>
          </w:p>
        </w:tc>
        <w:tc>
          <w:tcPr>
            <w:tcW w:w="668" w:type="pct"/>
            <w:shd w:val="clear" w:color="auto" w:fill="FFFFFF" w:themeFill="background1"/>
            <w:vAlign w:val="top"/>
          </w:tcPr>
          <w:p w14:paraId="6F2FF181">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49.5(25-76)/49(30-75)/49(26-78)</w:t>
            </w:r>
          </w:p>
        </w:tc>
        <w:tc>
          <w:tcPr>
            <w:tcW w:w="502" w:type="pct"/>
            <w:shd w:val="clear" w:color="auto" w:fill="FFFFFF" w:themeFill="background1"/>
            <w:vAlign w:val="top"/>
          </w:tcPr>
          <w:p w14:paraId="6230BEB1">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IG1:Resistance exercise</w:t>
            </w:r>
          </w:p>
          <w:p w14:paraId="6D2648A1">
            <w:pPr>
              <w:keepNext w:val="0"/>
              <w:keepLines w:val="0"/>
              <w:widowControl/>
              <w:suppressLineNumbers w:val="0"/>
              <w:jc w:val="left"/>
              <w:textAlignment w:val="center"/>
              <w:rPr>
                <w:rFonts w:hint="default" w:ascii="Times New Roman" w:hAnsi="Times New Roman" w:cs="Times New Roman"/>
                <w:sz w:val="18"/>
                <w:szCs w:val="18"/>
                <w:vertAlign w:val="baseline"/>
                <w:lang w:val="en-US" w:eastAsia="zh-CN"/>
              </w:rPr>
            </w:pPr>
            <w:r>
              <w:rPr>
                <w:rFonts w:hint="default" w:ascii="Times New Roman" w:hAnsi="Times New Roman" w:eastAsia="宋体" w:cs="Times New Roman"/>
                <w:i w:val="0"/>
                <w:iCs w:val="0"/>
                <w:color w:val="000000"/>
                <w:kern w:val="0"/>
                <w:sz w:val="18"/>
                <w:szCs w:val="18"/>
                <w:u w:val="none"/>
                <w:lang w:val="en-US" w:eastAsia="zh-CN" w:bidi="ar"/>
              </w:rPr>
              <w:t>IG2:</w:t>
            </w:r>
            <w:r>
              <w:rPr>
                <w:rFonts w:hint="default" w:ascii="Times New Roman" w:hAnsi="Times New Roman" w:cs="Times New Roman"/>
                <w:sz w:val="18"/>
                <w:szCs w:val="18"/>
                <w:vertAlign w:val="baseline"/>
              </w:rPr>
              <w:t>Aerobic</w:t>
            </w:r>
            <w:r>
              <w:rPr>
                <w:rFonts w:hint="default" w:ascii="Times New Roman" w:hAnsi="Times New Roman" w:cs="Times New Roman"/>
                <w:sz w:val="18"/>
                <w:szCs w:val="18"/>
                <w:vertAlign w:val="baseline"/>
                <w:lang w:val="en-US" w:eastAsia="zh-CN"/>
              </w:rPr>
              <w:t xml:space="preserve"> </w:t>
            </w:r>
            <w:r>
              <w:rPr>
                <w:rFonts w:hint="default" w:ascii="Times New Roman" w:hAnsi="Times New Roman" w:cs="Times New Roman"/>
                <w:sz w:val="18"/>
                <w:szCs w:val="18"/>
                <w:vertAlign w:val="baseline"/>
              </w:rPr>
              <w:t>exercise</w:t>
            </w:r>
          </w:p>
        </w:tc>
        <w:tc>
          <w:tcPr>
            <w:tcW w:w="357" w:type="pct"/>
            <w:shd w:val="clear" w:color="auto" w:fill="FFFFFF" w:themeFill="background1"/>
            <w:vAlign w:val="top"/>
          </w:tcPr>
          <w:p w14:paraId="2ECA8391">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30F85697">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Breast cancer</w:t>
            </w:r>
          </w:p>
        </w:tc>
        <w:tc>
          <w:tcPr>
            <w:tcW w:w="592" w:type="pct"/>
            <w:shd w:val="clear" w:color="auto" w:fill="FFFFFF" w:themeFill="background1"/>
            <w:vAlign w:val="top"/>
          </w:tcPr>
          <w:p w14:paraId="5BA3CFD6">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eastAsia" w:ascii="Times New Roman" w:hAnsi="Times New Roman" w:eastAsia="宋体" w:cs="Times New Roman"/>
                <w:i w:val="0"/>
                <w:iCs w:val="0"/>
                <w:color w:val="000000"/>
                <w:kern w:val="0"/>
                <w:sz w:val="18"/>
                <w:szCs w:val="18"/>
                <w:u w:val="none"/>
                <w:lang w:val="en-US" w:eastAsia="zh-CN" w:bidi="ar"/>
              </w:rPr>
              <w:t>IG1:</w:t>
            </w:r>
            <w:r>
              <w:rPr>
                <w:rFonts w:hint="default" w:ascii="Times New Roman" w:hAnsi="Times New Roman" w:eastAsia="宋体" w:cs="Times New Roman"/>
                <w:i w:val="0"/>
                <w:iCs w:val="0"/>
                <w:color w:val="000000"/>
                <w:kern w:val="0"/>
                <w:sz w:val="18"/>
                <w:szCs w:val="18"/>
                <w:u w:val="none"/>
                <w:lang w:val="en-US" w:eastAsia="zh-CN" w:bidi="ar"/>
              </w:rPr>
              <w:t>3</w:t>
            </w:r>
            <w:r>
              <w:rPr>
                <w:rFonts w:hint="default" w:ascii="Times New Roman" w:hAnsi="Times New Roman" w:cs="Times New Roman"/>
                <w:sz w:val="18"/>
                <w:szCs w:val="18"/>
                <w:vertAlign w:val="baseline"/>
              </w:rPr>
              <w:t>sessions/week</w:t>
            </w:r>
          </w:p>
          <w:p w14:paraId="36763C05">
            <w:pPr>
              <w:jc w:val="left"/>
              <w:rPr>
                <w:rFonts w:hint="default" w:ascii="Times New Roman" w:hAnsi="Times New Roman" w:cs="Times New Roman"/>
                <w:sz w:val="18"/>
                <w:szCs w:val="18"/>
                <w:vertAlign w:val="baseline"/>
                <w:lang w:val="en-US" w:eastAsia="zh-CN"/>
              </w:rPr>
            </w:pPr>
            <w:r>
              <w:rPr>
                <w:rFonts w:hint="default" w:ascii="Times New Roman" w:hAnsi="Times New Roman" w:eastAsia="宋体" w:cs="Times New Roman"/>
                <w:i w:val="0"/>
                <w:iCs w:val="0"/>
                <w:color w:val="000000"/>
                <w:kern w:val="0"/>
                <w:sz w:val="18"/>
                <w:szCs w:val="18"/>
                <w:u w:val="none"/>
                <w:lang w:val="en-US" w:eastAsia="zh-CN" w:bidi="ar"/>
              </w:rPr>
              <w:t>30</w:t>
            </w:r>
            <w:r>
              <w:rPr>
                <w:rFonts w:hint="default" w:ascii="Times New Roman" w:hAnsi="Times New Roman" w:cs="Times New Roman"/>
                <w:sz w:val="18"/>
                <w:szCs w:val="18"/>
                <w:vertAlign w:val="baseline"/>
                <w:lang w:val="en-US" w:eastAsia="zh-CN"/>
              </w:rPr>
              <w:t>min/session</w:t>
            </w:r>
          </w:p>
          <w:p w14:paraId="7BCD831B">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eastAsia" w:ascii="Times New Roman" w:hAnsi="Times New Roman" w:cs="Times New Roman"/>
                <w:sz w:val="18"/>
                <w:szCs w:val="18"/>
                <w:vertAlign w:val="baseline"/>
                <w:lang w:val="en-US" w:eastAsia="zh-CN"/>
              </w:rPr>
              <w:t>IG2:</w:t>
            </w:r>
            <w:r>
              <w:rPr>
                <w:rFonts w:hint="default" w:ascii="Times New Roman" w:hAnsi="Times New Roman" w:eastAsia="宋体" w:cs="Times New Roman"/>
                <w:i w:val="0"/>
                <w:iCs w:val="0"/>
                <w:color w:val="000000"/>
                <w:kern w:val="0"/>
                <w:sz w:val="18"/>
                <w:szCs w:val="18"/>
                <w:u w:val="none"/>
                <w:lang w:val="en-US" w:eastAsia="zh-CN" w:bidi="ar"/>
              </w:rPr>
              <w:t>3</w:t>
            </w:r>
            <w:r>
              <w:rPr>
                <w:rFonts w:hint="default" w:ascii="Times New Roman" w:hAnsi="Times New Roman" w:cs="Times New Roman"/>
                <w:sz w:val="18"/>
                <w:szCs w:val="18"/>
                <w:vertAlign w:val="baseline"/>
              </w:rPr>
              <w:t>sessions/week</w:t>
            </w:r>
          </w:p>
          <w:p w14:paraId="431CB703">
            <w:pPr>
              <w:jc w:val="left"/>
              <w:rPr>
                <w:rFonts w:hint="default" w:ascii="Times New Roman" w:hAnsi="Times New Roman" w:cs="Times New Roman"/>
                <w:sz w:val="18"/>
                <w:szCs w:val="18"/>
                <w:vertAlign w:val="baseline"/>
                <w:lang w:val="en-US" w:eastAsia="zh-CN"/>
              </w:rPr>
            </w:pPr>
            <w:r>
              <w:rPr>
                <w:rFonts w:hint="eastAsia" w:ascii="Times New Roman" w:hAnsi="Times New Roman" w:eastAsia="宋体" w:cs="Times New Roman"/>
                <w:i w:val="0"/>
                <w:iCs w:val="0"/>
                <w:color w:val="000000"/>
                <w:kern w:val="0"/>
                <w:sz w:val="18"/>
                <w:szCs w:val="18"/>
                <w:u w:val="none"/>
                <w:lang w:val="en-US" w:eastAsia="zh-CN" w:bidi="ar"/>
              </w:rPr>
              <w:t>45</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3E556E68">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17</w:t>
            </w:r>
          </w:p>
        </w:tc>
        <w:tc>
          <w:tcPr>
            <w:tcW w:w="483" w:type="pct"/>
            <w:shd w:val="clear" w:color="auto" w:fill="FFFFFF" w:themeFill="background1"/>
            <w:vAlign w:val="center"/>
          </w:tcPr>
          <w:p w14:paraId="7C94D853">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360</w:t>
            </w:r>
          </w:p>
        </w:tc>
        <w:tc>
          <w:tcPr>
            <w:tcW w:w="401" w:type="pct"/>
            <w:shd w:val="clear" w:color="auto" w:fill="FFFFFF" w:themeFill="background1"/>
            <w:vAlign w:val="top"/>
          </w:tcPr>
          <w:p w14:paraId="1DF04C05">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FACT-An</w:t>
            </w:r>
          </w:p>
        </w:tc>
      </w:tr>
      <w:tr w14:paraId="559FC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4A8A31CB">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Sun J 2023</w:t>
            </w:r>
            <w:r>
              <w:rPr>
                <w:rFonts w:hint="eastAsia" w:ascii="Times New Roman" w:hAnsi="Times New Roman" w:eastAsia="宋体" w:cs="Times New Roman"/>
                <w:i w:val="0"/>
                <w:iCs w:val="0"/>
                <w:color w:val="000000"/>
                <w:kern w:val="0"/>
                <w:sz w:val="18"/>
                <w:szCs w:val="18"/>
                <w:u w:val="none"/>
                <w:lang w:val="en-US" w:eastAsia="zh-CN" w:bidi="ar"/>
              </w:rPr>
              <w:t xml:space="preserve"> [52]</w:t>
            </w:r>
          </w:p>
        </w:tc>
        <w:tc>
          <w:tcPr>
            <w:tcW w:w="408" w:type="pct"/>
            <w:shd w:val="clear" w:color="auto" w:fill="FFFFFF" w:themeFill="background1"/>
            <w:vAlign w:val="top"/>
          </w:tcPr>
          <w:p w14:paraId="6D1BE5DB">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China</w:t>
            </w:r>
          </w:p>
        </w:tc>
        <w:tc>
          <w:tcPr>
            <w:tcW w:w="310" w:type="pct"/>
            <w:shd w:val="clear" w:color="auto" w:fill="FFFFFF" w:themeFill="background1"/>
            <w:vAlign w:val="top"/>
          </w:tcPr>
          <w:p w14:paraId="1AF368E4">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120/120</w:t>
            </w:r>
          </w:p>
        </w:tc>
        <w:tc>
          <w:tcPr>
            <w:tcW w:w="668" w:type="pct"/>
            <w:shd w:val="clear" w:color="auto" w:fill="FFFFFF" w:themeFill="background1"/>
            <w:vAlign w:val="top"/>
          </w:tcPr>
          <w:p w14:paraId="5759D2A7">
            <w:pPr>
              <w:jc w:val="left"/>
              <w:rPr>
                <w:rFonts w:hint="default" w:ascii="Times New Roman" w:hAnsi="Times New Roman" w:eastAsia="宋体" w:cs="Times New Roman"/>
                <w:sz w:val="18"/>
                <w:szCs w:val="18"/>
                <w:vertAlign w:val="baseline"/>
                <w:lang w:val="en-US" w:eastAsia="zh-CN"/>
              </w:rPr>
            </w:pPr>
            <w:r>
              <w:rPr>
                <w:rFonts w:hint="default" w:ascii="Times New Roman" w:hAnsi="Times New Roman" w:eastAsia="Cambria" w:cs="Times New Roman"/>
                <w:i w:val="0"/>
                <w:iCs w:val="0"/>
                <w:caps w:val="0"/>
                <w:color w:val="1B1B1B"/>
                <w:spacing w:val="0"/>
                <w:sz w:val="18"/>
                <w:szCs w:val="18"/>
                <w:shd w:val="clear" w:fill="FFFFFF"/>
              </w:rPr>
              <w:t>67.10±5.76</w:t>
            </w:r>
            <w:r>
              <w:rPr>
                <w:rFonts w:hint="default" w:ascii="Times New Roman" w:hAnsi="Times New Roman" w:eastAsia="宋体" w:cs="Times New Roman"/>
                <w:i w:val="0"/>
                <w:iCs w:val="0"/>
                <w:caps w:val="0"/>
                <w:color w:val="1B1B1B"/>
                <w:spacing w:val="0"/>
                <w:sz w:val="18"/>
                <w:szCs w:val="18"/>
                <w:shd w:val="clear" w:fill="FFFFFF"/>
                <w:lang w:val="en-US" w:eastAsia="zh-CN"/>
              </w:rPr>
              <w:t>/63.68±7.01</w:t>
            </w:r>
          </w:p>
        </w:tc>
        <w:tc>
          <w:tcPr>
            <w:tcW w:w="502" w:type="pct"/>
            <w:shd w:val="clear" w:color="auto" w:fill="FFFFFF" w:themeFill="background1"/>
            <w:vAlign w:val="top"/>
          </w:tcPr>
          <w:p w14:paraId="11C9956C">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Resistance exercise</w:t>
            </w:r>
          </w:p>
        </w:tc>
        <w:tc>
          <w:tcPr>
            <w:tcW w:w="357" w:type="pct"/>
            <w:shd w:val="clear" w:color="auto" w:fill="FFFFFF" w:themeFill="background1"/>
            <w:vAlign w:val="top"/>
          </w:tcPr>
          <w:p w14:paraId="6C9D247D">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6066B186">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Cancer</w:t>
            </w:r>
          </w:p>
        </w:tc>
        <w:tc>
          <w:tcPr>
            <w:tcW w:w="592" w:type="pct"/>
            <w:shd w:val="clear" w:color="auto" w:fill="FFFFFF" w:themeFill="background1"/>
            <w:vAlign w:val="top"/>
          </w:tcPr>
          <w:p w14:paraId="42901AA7">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5</w:t>
            </w:r>
            <w:r>
              <w:rPr>
                <w:rFonts w:hint="default" w:ascii="Times New Roman" w:hAnsi="Times New Roman" w:cs="Times New Roman"/>
                <w:sz w:val="18"/>
                <w:szCs w:val="18"/>
                <w:vertAlign w:val="baseline"/>
              </w:rPr>
              <w:t>sessions/week</w:t>
            </w:r>
          </w:p>
          <w:p w14:paraId="51D7120F">
            <w:pPr>
              <w:jc w:val="left"/>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40</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0DF206E4">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483" w:type="pct"/>
            <w:shd w:val="clear" w:color="auto" w:fill="FFFFFF" w:themeFill="background1"/>
            <w:vAlign w:val="center"/>
          </w:tcPr>
          <w:p w14:paraId="522B5E32">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800</w:t>
            </w:r>
          </w:p>
        </w:tc>
        <w:tc>
          <w:tcPr>
            <w:tcW w:w="401" w:type="pct"/>
            <w:shd w:val="clear" w:color="auto" w:fill="FFFFFF" w:themeFill="background1"/>
            <w:vAlign w:val="top"/>
          </w:tcPr>
          <w:p w14:paraId="342381AB">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SF-36</w:t>
            </w:r>
          </w:p>
        </w:tc>
      </w:tr>
      <w:tr w14:paraId="5BD64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53C1CD6A">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Hu Q 2021</w:t>
            </w:r>
            <w:r>
              <w:rPr>
                <w:rFonts w:hint="eastAsia" w:ascii="Times New Roman" w:hAnsi="Times New Roman" w:eastAsia="宋体" w:cs="Times New Roman"/>
                <w:i w:val="0"/>
                <w:iCs w:val="0"/>
                <w:color w:val="000000"/>
                <w:kern w:val="0"/>
                <w:sz w:val="18"/>
                <w:szCs w:val="18"/>
                <w:u w:val="none"/>
                <w:lang w:val="en-US" w:eastAsia="zh-CN" w:bidi="ar"/>
              </w:rPr>
              <w:t xml:space="preserve"> [53]</w:t>
            </w:r>
          </w:p>
        </w:tc>
        <w:tc>
          <w:tcPr>
            <w:tcW w:w="408" w:type="pct"/>
            <w:shd w:val="clear" w:color="auto" w:fill="FFFFFF" w:themeFill="background1"/>
            <w:vAlign w:val="top"/>
          </w:tcPr>
          <w:p w14:paraId="5285EB16">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China</w:t>
            </w:r>
          </w:p>
        </w:tc>
        <w:tc>
          <w:tcPr>
            <w:tcW w:w="310" w:type="pct"/>
            <w:shd w:val="clear" w:color="auto" w:fill="FFFFFF" w:themeFill="background1"/>
            <w:vAlign w:val="top"/>
          </w:tcPr>
          <w:p w14:paraId="1A6B973B">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67/65</w:t>
            </w:r>
          </w:p>
        </w:tc>
        <w:tc>
          <w:tcPr>
            <w:tcW w:w="668" w:type="pct"/>
            <w:shd w:val="clear" w:color="auto" w:fill="FFFFFF" w:themeFill="background1"/>
            <w:vAlign w:val="top"/>
          </w:tcPr>
          <w:p w14:paraId="4A8A134C">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44.7±15.1/46.2±13.5</w:t>
            </w:r>
          </w:p>
        </w:tc>
        <w:tc>
          <w:tcPr>
            <w:tcW w:w="502" w:type="pct"/>
            <w:shd w:val="clear" w:color="auto" w:fill="FFFFFF" w:themeFill="background1"/>
            <w:vAlign w:val="top"/>
          </w:tcPr>
          <w:p w14:paraId="7799FE26">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Resistance exercise</w:t>
            </w:r>
          </w:p>
        </w:tc>
        <w:tc>
          <w:tcPr>
            <w:tcW w:w="357" w:type="pct"/>
            <w:shd w:val="clear" w:color="auto" w:fill="FFFFFF" w:themeFill="background1"/>
            <w:vAlign w:val="top"/>
          </w:tcPr>
          <w:p w14:paraId="37FDCC81">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6F3AC2C6">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N</w:t>
            </w:r>
            <w:r>
              <w:rPr>
                <w:rFonts w:hint="default" w:ascii="Times New Roman" w:hAnsi="Times New Roman" w:cs="Times New Roman"/>
                <w:sz w:val="18"/>
                <w:szCs w:val="18"/>
                <w:vertAlign w:val="baseline"/>
              </w:rPr>
              <w:t>asopharyngeal carcinoma</w:t>
            </w:r>
          </w:p>
        </w:tc>
        <w:tc>
          <w:tcPr>
            <w:tcW w:w="592" w:type="pct"/>
            <w:shd w:val="clear" w:color="auto" w:fill="FFFFFF" w:themeFill="background1"/>
            <w:vAlign w:val="top"/>
          </w:tcPr>
          <w:p w14:paraId="0A9900A2">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2</w:t>
            </w:r>
            <w:r>
              <w:rPr>
                <w:rFonts w:hint="default" w:ascii="Times New Roman" w:hAnsi="Times New Roman" w:cs="Times New Roman"/>
                <w:sz w:val="18"/>
                <w:szCs w:val="18"/>
                <w:vertAlign w:val="baseline"/>
              </w:rPr>
              <w:t>sessions/week</w:t>
            </w:r>
          </w:p>
          <w:p w14:paraId="0DF4D7F0">
            <w:pPr>
              <w:jc w:val="left"/>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60</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2B2A07C1">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483" w:type="pct"/>
            <w:shd w:val="clear" w:color="auto" w:fill="FFFFFF" w:themeFill="background1"/>
            <w:vAlign w:val="center"/>
          </w:tcPr>
          <w:p w14:paraId="0E7922BA">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480</w:t>
            </w:r>
          </w:p>
        </w:tc>
        <w:tc>
          <w:tcPr>
            <w:tcW w:w="401" w:type="pct"/>
            <w:shd w:val="clear" w:color="auto" w:fill="FFFFFF" w:themeFill="background1"/>
            <w:vAlign w:val="top"/>
          </w:tcPr>
          <w:p w14:paraId="1BAF1683">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EORTC QLQ-C30</w:t>
            </w:r>
          </w:p>
        </w:tc>
      </w:tr>
      <w:tr w14:paraId="04819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6369F6A7">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Schmidt ME 2015</w:t>
            </w:r>
            <w:r>
              <w:rPr>
                <w:rFonts w:hint="eastAsia" w:ascii="Times New Roman" w:hAnsi="Times New Roman" w:eastAsia="宋体" w:cs="Times New Roman"/>
                <w:i w:val="0"/>
                <w:iCs w:val="0"/>
                <w:color w:val="000000"/>
                <w:kern w:val="0"/>
                <w:sz w:val="18"/>
                <w:szCs w:val="18"/>
                <w:u w:val="none"/>
                <w:lang w:val="en-US" w:eastAsia="zh-CN" w:bidi="ar"/>
              </w:rPr>
              <w:t xml:space="preserve"> [54]</w:t>
            </w:r>
          </w:p>
        </w:tc>
        <w:tc>
          <w:tcPr>
            <w:tcW w:w="408" w:type="pct"/>
            <w:shd w:val="clear" w:color="auto" w:fill="FFFFFF" w:themeFill="background1"/>
            <w:vAlign w:val="top"/>
          </w:tcPr>
          <w:p w14:paraId="047775BE">
            <w:pPr>
              <w:jc w:val="left"/>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Germany</w:t>
            </w:r>
          </w:p>
        </w:tc>
        <w:tc>
          <w:tcPr>
            <w:tcW w:w="310" w:type="pct"/>
            <w:shd w:val="clear" w:color="auto" w:fill="FFFFFF" w:themeFill="background1"/>
            <w:vAlign w:val="top"/>
          </w:tcPr>
          <w:p w14:paraId="1B14D7FF">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45/32</w:t>
            </w:r>
          </w:p>
        </w:tc>
        <w:tc>
          <w:tcPr>
            <w:tcW w:w="668" w:type="pct"/>
            <w:shd w:val="clear" w:color="auto" w:fill="FFFFFF" w:themeFill="background1"/>
            <w:vAlign w:val="top"/>
          </w:tcPr>
          <w:p w14:paraId="67451CA6">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52.2±9.9/53.3±10.2</w:t>
            </w:r>
          </w:p>
        </w:tc>
        <w:tc>
          <w:tcPr>
            <w:tcW w:w="502" w:type="pct"/>
            <w:shd w:val="clear" w:color="auto" w:fill="FFFFFF" w:themeFill="background1"/>
            <w:vAlign w:val="top"/>
          </w:tcPr>
          <w:p w14:paraId="1717179E">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Resistance exercise</w:t>
            </w:r>
          </w:p>
        </w:tc>
        <w:tc>
          <w:tcPr>
            <w:tcW w:w="357" w:type="pct"/>
            <w:shd w:val="clear" w:color="auto" w:fill="FFFFFF" w:themeFill="background1"/>
            <w:vAlign w:val="top"/>
          </w:tcPr>
          <w:p w14:paraId="6EF11BE2">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19148920">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Breast cancer</w:t>
            </w:r>
          </w:p>
        </w:tc>
        <w:tc>
          <w:tcPr>
            <w:tcW w:w="592" w:type="pct"/>
            <w:shd w:val="clear" w:color="auto" w:fill="FFFFFF" w:themeFill="background1"/>
            <w:vAlign w:val="top"/>
          </w:tcPr>
          <w:p w14:paraId="2D90F431">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2</w:t>
            </w:r>
            <w:r>
              <w:rPr>
                <w:rFonts w:hint="default" w:ascii="Times New Roman" w:hAnsi="Times New Roman" w:cs="Times New Roman"/>
                <w:sz w:val="18"/>
                <w:szCs w:val="18"/>
                <w:vertAlign w:val="baseline"/>
              </w:rPr>
              <w:t>sessions/week</w:t>
            </w:r>
          </w:p>
          <w:p w14:paraId="67ECA083">
            <w:pPr>
              <w:jc w:val="left"/>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60</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69AF3F32">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483" w:type="pct"/>
            <w:shd w:val="clear" w:color="auto" w:fill="FFFFFF" w:themeFill="background1"/>
            <w:vAlign w:val="center"/>
          </w:tcPr>
          <w:p w14:paraId="0745B27A">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480</w:t>
            </w:r>
          </w:p>
        </w:tc>
        <w:tc>
          <w:tcPr>
            <w:tcW w:w="401" w:type="pct"/>
            <w:shd w:val="clear" w:color="auto" w:fill="FFFFFF" w:themeFill="background1"/>
            <w:vAlign w:val="top"/>
          </w:tcPr>
          <w:p w14:paraId="5213FF35">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EORTC QLQ-C30</w:t>
            </w:r>
          </w:p>
        </w:tc>
      </w:tr>
      <w:tr w14:paraId="715C7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467" w:type="pct"/>
            <w:shd w:val="clear" w:color="auto" w:fill="FFFFFF" w:themeFill="background1"/>
            <w:vAlign w:val="top"/>
          </w:tcPr>
          <w:p w14:paraId="446A2B75">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Hong Y 2020</w:t>
            </w:r>
            <w:r>
              <w:rPr>
                <w:rFonts w:hint="eastAsia" w:ascii="Times New Roman" w:hAnsi="Times New Roman" w:eastAsia="宋体" w:cs="Times New Roman"/>
                <w:i w:val="0"/>
                <w:iCs w:val="0"/>
                <w:color w:val="000000"/>
                <w:kern w:val="0"/>
                <w:sz w:val="18"/>
                <w:szCs w:val="18"/>
                <w:u w:val="none"/>
                <w:lang w:val="en-US" w:eastAsia="zh-CN" w:bidi="ar"/>
              </w:rPr>
              <w:t xml:space="preserve"> [55]</w:t>
            </w:r>
          </w:p>
        </w:tc>
        <w:tc>
          <w:tcPr>
            <w:tcW w:w="408" w:type="pct"/>
            <w:shd w:val="clear" w:color="auto" w:fill="FFFFFF" w:themeFill="background1"/>
            <w:vAlign w:val="top"/>
          </w:tcPr>
          <w:p w14:paraId="239BAC7D">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China</w:t>
            </w:r>
          </w:p>
        </w:tc>
        <w:tc>
          <w:tcPr>
            <w:tcW w:w="310" w:type="pct"/>
            <w:shd w:val="clear" w:color="auto" w:fill="FFFFFF" w:themeFill="background1"/>
            <w:vAlign w:val="top"/>
          </w:tcPr>
          <w:p w14:paraId="2CAD44CD">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94/96</w:t>
            </w:r>
          </w:p>
        </w:tc>
        <w:tc>
          <w:tcPr>
            <w:tcW w:w="668" w:type="pct"/>
            <w:shd w:val="clear" w:color="auto" w:fill="FFFFFF" w:themeFill="background1"/>
            <w:vAlign w:val="top"/>
          </w:tcPr>
          <w:p w14:paraId="6ED50E22">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55.4 ± 11.6/52.3 ± 12.4</w:t>
            </w:r>
          </w:p>
        </w:tc>
        <w:tc>
          <w:tcPr>
            <w:tcW w:w="502" w:type="pct"/>
            <w:shd w:val="clear" w:color="auto" w:fill="FFFFFF" w:themeFill="background1"/>
            <w:vAlign w:val="top"/>
          </w:tcPr>
          <w:p w14:paraId="2471D300">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Resistance exercise</w:t>
            </w:r>
          </w:p>
        </w:tc>
        <w:tc>
          <w:tcPr>
            <w:tcW w:w="357" w:type="pct"/>
            <w:shd w:val="clear" w:color="auto" w:fill="FFFFFF" w:themeFill="background1"/>
            <w:vAlign w:val="top"/>
          </w:tcPr>
          <w:p w14:paraId="52E3B42B">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19555FC1">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Gastrointestinal cancer</w:t>
            </w:r>
          </w:p>
          <w:p w14:paraId="320C5134">
            <w:pPr>
              <w:jc w:val="left"/>
              <w:rPr>
                <w:rFonts w:hint="default" w:ascii="Times New Roman" w:hAnsi="Times New Roman" w:cs="Times New Roman"/>
                <w:sz w:val="18"/>
                <w:szCs w:val="18"/>
                <w:vertAlign w:val="baseline"/>
                <w:lang w:val="en-US" w:eastAsia="zh-CN"/>
              </w:rPr>
            </w:pPr>
          </w:p>
        </w:tc>
        <w:tc>
          <w:tcPr>
            <w:tcW w:w="592" w:type="pct"/>
            <w:shd w:val="clear" w:color="auto" w:fill="FFFFFF" w:themeFill="background1"/>
            <w:vAlign w:val="top"/>
          </w:tcPr>
          <w:p w14:paraId="40194B75">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2</w:t>
            </w:r>
            <w:r>
              <w:rPr>
                <w:rFonts w:hint="default" w:ascii="Times New Roman" w:hAnsi="Times New Roman" w:cs="Times New Roman"/>
                <w:sz w:val="18"/>
                <w:szCs w:val="18"/>
                <w:vertAlign w:val="baseline"/>
              </w:rPr>
              <w:t>sessions/week</w:t>
            </w:r>
          </w:p>
          <w:p w14:paraId="5DCB57A9">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60min/session</w:t>
            </w:r>
          </w:p>
        </w:tc>
        <w:tc>
          <w:tcPr>
            <w:tcW w:w="310" w:type="pct"/>
            <w:shd w:val="clear" w:color="auto" w:fill="FFFFFF" w:themeFill="background1"/>
            <w:vAlign w:val="top"/>
          </w:tcPr>
          <w:p w14:paraId="7D604073">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483" w:type="pct"/>
            <w:shd w:val="clear" w:color="auto" w:fill="FFFFFF" w:themeFill="background1"/>
            <w:vAlign w:val="center"/>
          </w:tcPr>
          <w:p w14:paraId="7A4C6504">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480</w:t>
            </w:r>
          </w:p>
        </w:tc>
        <w:tc>
          <w:tcPr>
            <w:tcW w:w="401" w:type="pct"/>
            <w:shd w:val="clear" w:color="auto" w:fill="FFFFFF" w:themeFill="background1"/>
            <w:vAlign w:val="top"/>
          </w:tcPr>
          <w:p w14:paraId="045FD13C">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EORTC QLQ-C30</w:t>
            </w:r>
          </w:p>
        </w:tc>
      </w:tr>
      <w:tr w14:paraId="5FD0C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5C40BE5C">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Nilsen TS 2015</w:t>
            </w:r>
            <w:r>
              <w:rPr>
                <w:rFonts w:hint="eastAsia" w:ascii="Times New Roman" w:hAnsi="Times New Roman" w:eastAsia="宋体" w:cs="Times New Roman"/>
                <w:i w:val="0"/>
                <w:iCs w:val="0"/>
                <w:color w:val="000000"/>
                <w:kern w:val="0"/>
                <w:sz w:val="18"/>
                <w:szCs w:val="18"/>
                <w:u w:val="none"/>
                <w:lang w:val="en-US" w:eastAsia="zh-CN" w:bidi="ar"/>
              </w:rPr>
              <w:t xml:space="preserve"> [56]</w:t>
            </w:r>
          </w:p>
        </w:tc>
        <w:tc>
          <w:tcPr>
            <w:tcW w:w="408" w:type="pct"/>
            <w:shd w:val="clear" w:color="auto" w:fill="FFFFFF" w:themeFill="background1"/>
            <w:vAlign w:val="top"/>
          </w:tcPr>
          <w:p w14:paraId="5D3D5CD0">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Norway</w:t>
            </w:r>
          </w:p>
        </w:tc>
        <w:tc>
          <w:tcPr>
            <w:tcW w:w="310" w:type="pct"/>
            <w:shd w:val="clear" w:color="auto" w:fill="FFFFFF" w:themeFill="background1"/>
            <w:vAlign w:val="top"/>
          </w:tcPr>
          <w:p w14:paraId="4B0B5FA6">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27/30</w:t>
            </w:r>
          </w:p>
        </w:tc>
        <w:tc>
          <w:tcPr>
            <w:tcW w:w="668" w:type="pct"/>
            <w:shd w:val="clear" w:color="auto" w:fill="FFFFFF" w:themeFill="background1"/>
            <w:vAlign w:val="top"/>
          </w:tcPr>
          <w:p w14:paraId="2ECC8C9A">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66±6.6/66±5</w:t>
            </w:r>
          </w:p>
        </w:tc>
        <w:tc>
          <w:tcPr>
            <w:tcW w:w="502" w:type="pct"/>
            <w:shd w:val="clear" w:color="auto" w:fill="FFFFFF" w:themeFill="background1"/>
            <w:vAlign w:val="top"/>
          </w:tcPr>
          <w:p w14:paraId="6B8B20C6">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Resistance exercise</w:t>
            </w:r>
          </w:p>
        </w:tc>
        <w:tc>
          <w:tcPr>
            <w:tcW w:w="357" w:type="pct"/>
            <w:shd w:val="clear" w:color="auto" w:fill="FFFFFF" w:themeFill="background1"/>
            <w:vAlign w:val="top"/>
          </w:tcPr>
          <w:p w14:paraId="2E3DBB05">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0FD1ABB0">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P</w:t>
            </w:r>
            <w:r>
              <w:rPr>
                <w:rFonts w:hint="default" w:ascii="Times New Roman" w:hAnsi="Times New Roman" w:cs="Times New Roman"/>
                <w:sz w:val="18"/>
                <w:szCs w:val="18"/>
                <w:vertAlign w:val="baseline"/>
              </w:rPr>
              <w:t>rostate cancer</w:t>
            </w:r>
          </w:p>
        </w:tc>
        <w:tc>
          <w:tcPr>
            <w:tcW w:w="592" w:type="pct"/>
            <w:shd w:val="clear" w:color="auto" w:fill="FFFFFF" w:themeFill="background1"/>
            <w:vAlign w:val="top"/>
          </w:tcPr>
          <w:p w14:paraId="4B0DB793">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3</w:t>
            </w:r>
            <w:r>
              <w:rPr>
                <w:rFonts w:hint="default" w:ascii="Times New Roman" w:hAnsi="Times New Roman" w:cs="Times New Roman"/>
                <w:sz w:val="18"/>
                <w:szCs w:val="18"/>
                <w:vertAlign w:val="baseline"/>
              </w:rPr>
              <w:t>sessions/week</w:t>
            </w:r>
          </w:p>
          <w:p w14:paraId="5ED4B9AB">
            <w:pPr>
              <w:jc w:val="left"/>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30</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686E28A6">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16</w:t>
            </w:r>
          </w:p>
        </w:tc>
        <w:tc>
          <w:tcPr>
            <w:tcW w:w="483" w:type="pct"/>
            <w:shd w:val="clear" w:color="auto" w:fill="FFFFFF" w:themeFill="background1"/>
            <w:vAlign w:val="center"/>
          </w:tcPr>
          <w:p w14:paraId="2848F6CF">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405</w:t>
            </w:r>
          </w:p>
        </w:tc>
        <w:tc>
          <w:tcPr>
            <w:tcW w:w="401" w:type="pct"/>
            <w:shd w:val="clear" w:color="auto" w:fill="FFFFFF" w:themeFill="background1"/>
            <w:vAlign w:val="top"/>
          </w:tcPr>
          <w:p w14:paraId="21E8B4EE">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EORTC QLQ-C30</w:t>
            </w:r>
          </w:p>
        </w:tc>
      </w:tr>
      <w:tr w14:paraId="71E88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62102AE9">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De Lazzari N 2024</w:t>
            </w:r>
            <w:r>
              <w:rPr>
                <w:rFonts w:hint="eastAsia" w:ascii="Times New Roman" w:hAnsi="Times New Roman" w:eastAsia="宋体" w:cs="Times New Roman"/>
                <w:i w:val="0"/>
                <w:iCs w:val="0"/>
                <w:color w:val="000000"/>
                <w:kern w:val="0"/>
                <w:sz w:val="18"/>
                <w:szCs w:val="18"/>
                <w:u w:val="none"/>
                <w:lang w:val="en-US" w:eastAsia="zh-CN" w:bidi="ar"/>
              </w:rPr>
              <w:t xml:space="preserve"> [57]</w:t>
            </w:r>
          </w:p>
        </w:tc>
        <w:tc>
          <w:tcPr>
            <w:tcW w:w="408" w:type="pct"/>
            <w:shd w:val="clear" w:color="auto" w:fill="FFFFFF" w:themeFill="background1"/>
            <w:vAlign w:val="top"/>
          </w:tcPr>
          <w:p w14:paraId="055CE622">
            <w:pPr>
              <w:jc w:val="left"/>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Germany</w:t>
            </w:r>
          </w:p>
        </w:tc>
        <w:tc>
          <w:tcPr>
            <w:tcW w:w="310" w:type="pct"/>
            <w:shd w:val="clear" w:color="auto" w:fill="FFFFFF" w:themeFill="background1"/>
            <w:vAlign w:val="top"/>
          </w:tcPr>
          <w:p w14:paraId="0AE798D7">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15/16</w:t>
            </w:r>
          </w:p>
        </w:tc>
        <w:tc>
          <w:tcPr>
            <w:tcW w:w="668" w:type="pct"/>
            <w:shd w:val="clear" w:color="auto" w:fill="FFFFFF" w:themeFill="background1"/>
            <w:vAlign w:val="top"/>
          </w:tcPr>
          <w:p w14:paraId="2FF84ED3">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rPr>
              <w:t>61 (30-86)</w:t>
            </w:r>
            <w:r>
              <w:rPr>
                <w:rFonts w:hint="default" w:ascii="Times New Roman" w:hAnsi="Times New Roman" w:cs="Times New Roman"/>
                <w:sz w:val="18"/>
                <w:szCs w:val="18"/>
                <w:vertAlign w:val="baseline"/>
                <w:lang w:val="en-US" w:eastAsia="zh-CN"/>
              </w:rPr>
              <w:t>/63.0 (37-74)</w:t>
            </w:r>
          </w:p>
        </w:tc>
        <w:tc>
          <w:tcPr>
            <w:tcW w:w="502" w:type="pct"/>
            <w:shd w:val="clear" w:color="auto" w:fill="FFFFFF" w:themeFill="background1"/>
            <w:vAlign w:val="top"/>
          </w:tcPr>
          <w:p w14:paraId="2669F3DA">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Resistance exercise</w:t>
            </w:r>
          </w:p>
        </w:tc>
        <w:tc>
          <w:tcPr>
            <w:tcW w:w="357" w:type="pct"/>
            <w:shd w:val="clear" w:color="auto" w:fill="FFFFFF" w:themeFill="background1"/>
            <w:vAlign w:val="top"/>
          </w:tcPr>
          <w:p w14:paraId="61CB5620">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7A8F0E9B">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P</w:t>
            </w:r>
            <w:r>
              <w:rPr>
                <w:rFonts w:hint="default" w:ascii="Times New Roman" w:hAnsi="Times New Roman" w:cs="Times New Roman"/>
                <w:sz w:val="18"/>
                <w:szCs w:val="18"/>
                <w:vertAlign w:val="baseline"/>
              </w:rPr>
              <w:t xml:space="preserve">ancreatic or </w:t>
            </w:r>
            <w:r>
              <w:rPr>
                <w:rFonts w:hint="default" w:ascii="Times New Roman" w:hAnsi="Times New Roman" w:cs="Times New Roman"/>
                <w:sz w:val="18"/>
                <w:szCs w:val="18"/>
                <w:vertAlign w:val="baseline"/>
                <w:lang w:val="en-US" w:eastAsia="zh-CN"/>
              </w:rPr>
              <w:t>B</w:t>
            </w:r>
            <w:r>
              <w:rPr>
                <w:rFonts w:hint="default" w:ascii="Times New Roman" w:hAnsi="Times New Roman" w:cs="Times New Roman"/>
                <w:sz w:val="18"/>
                <w:szCs w:val="18"/>
                <w:vertAlign w:val="baseline"/>
              </w:rPr>
              <w:t>iliary tract cancer</w:t>
            </w:r>
          </w:p>
        </w:tc>
        <w:tc>
          <w:tcPr>
            <w:tcW w:w="592" w:type="pct"/>
            <w:shd w:val="clear" w:color="auto" w:fill="FFFFFF" w:themeFill="background1"/>
            <w:vAlign w:val="top"/>
          </w:tcPr>
          <w:p w14:paraId="3CE2D63F">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3</w:t>
            </w:r>
            <w:r>
              <w:rPr>
                <w:rFonts w:hint="default" w:ascii="Times New Roman" w:hAnsi="Times New Roman" w:cs="Times New Roman"/>
                <w:sz w:val="18"/>
                <w:szCs w:val="18"/>
                <w:vertAlign w:val="baseline"/>
              </w:rPr>
              <w:t>sessions/week</w:t>
            </w:r>
          </w:p>
          <w:p w14:paraId="6F534B0A">
            <w:pPr>
              <w:jc w:val="left"/>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40</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76F18D67">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8</w:t>
            </w:r>
          </w:p>
        </w:tc>
        <w:tc>
          <w:tcPr>
            <w:tcW w:w="483" w:type="pct"/>
            <w:shd w:val="clear" w:color="auto" w:fill="FFFFFF" w:themeFill="background1"/>
            <w:vAlign w:val="center"/>
          </w:tcPr>
          <w:p w14:paraId="3893B70D">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504</w:t>
            </w:r>
          </w:p>
        </w:tc>
        <w:tc>
          <w:tcPr>
            <w:tcW w:w="401" w:type="pct"/>
            <w:shd w:val="clear" w:color="auto" w:fill="FFFFFF" w:themeFill="background1"/>
            <w:vAlign w:val="top"/>
          </w:tcPr>
          <w:p w14:paraId="32980F84">
            <w:pPr>
              <w:keepNext w:val="0"/>
              <w:keepLines w:val="0"/>
              <w:widowControl/>
              <w:suppressLineNumbers w:val="0"/>
              <w:jc w:val="left"/>
              <w:textAlignment w:val="center"/>
              <w:rPr>
                <w:rFonts w:hint="default" w:ascii="Times New Roman" w:hAnsi="Times New Roman"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EORTC QLQ-C30</w:t>
            </w:r>
          </w:p>
        </w:tc>
      </w:tr>
      <w:tr w14:paraId="06057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467" w:type="pct"/>
            <w:shd w:val="clear" w:color="auto" w:fill="FFFFFF" w:themeFill="background1"/>
            <w:vAlign w:val="top"/>
          </w:tcPr>
          <w:p w14:paraId="37160C60">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Rogers LQ 2013</w:t>
            </w:r>
            <w:r>
              <w:rPr>
                <w:rFonts w:hint="eastAsia" w:ascii="Times New Roman" w:hAnsi="Times New Roman" w:eastAsia="宋体" w:cs="Times New Roman"/>
                <w:i w:val="0"/>
                <w:iCs w:val="0"/>
                <w:color w:val="000000"/>
                <w:kern w:val="0"/>
                <w:sz w:val="18"/>
                <w:szCs w:val="18"/>
                <w:u w:val="none"/>
                <w:lang w:val="en-US" w:eastAsia="zh-CN" w:bidi="ar"/>
              </w:rPr>
              <w:t xml:space="preserve"> [58]</w:t>
            </w:r>
          </w:p>
        </w:tc>
        <w:tc>
          <w:tcPr>
            <w:tcW w:w="408" w:type="pct"/>
            <w:shd w:val="clear" w:color="auto" w:fill="FFFFFF" w:themeFill="background1"/>
            <w:vAlign w:val="top"/>
          </w:tcPr>
          <w:p w14:paraId="5B9F18D0">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USA</w:t>
            </w:r>
          </w:p>
        </w:tc>
        <w:tc>
          <w:tcPr>
            <w:tcW w:w="310" w:type="pct"/>
            <w:shd w:val="clear" w:color="auto" w:fill="FFFFFF" w:themeFill="background1"/>
            <w:vAlign w:val="top"/>
          </w:tcPr>
          <w:p w14:paraId="556F0B12">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5/8</w:t>
            </w:r>
          </w:p>
        </w:tc>
        <w:tc>
          <w:tcPr>
            <w:tcW w:w="668" w:type="pct"/>
            <w:shd w:val="clear" w:color="auto" w:fill="FFFFFF" w:themeFill="background1"/>
            <w:vAlign w:val="top"/>
          </w:tcPr>
          <w:p w14:paraId="71AB4684">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rPr>
              <w:t>54.76</w:t>
            </w:r>
            <w:r>
              <w:rPr>
                <w:rFonts w:hint="default" w:ascii="Times New Roman" w:hAnsi="Times New Roman" w:cs="Times New Roman"/>
                <w:sz w:val="18"/>
                <w:szCs w:val="18"/>
                <w:vertAlign w:val="baseline"/>
                <w:lang w:val="en-US" w:eastAsia="zh-CN"/>
              </w:rPr>
              <w:t>±</w:t>
            </w:r>
            <w:r>
              <w:rPr>
                <w:rFonts w:hint="default" w:ascii="Times New Roman" w:hAnsi="Times New Roman" w:cs="Times New Roman"/>
                <w:sz w:val="18"/>
                <w:szCs w:val="18"/>
                <w:vertAlign w:val="baseline"/>
              </w:rPr>
              <w:t>10.6</w:t>
            </w:r>
            <w:r>
              <w:rPr>
                <w:rFonts w:hint="default" w:ascii="Times New Roman" w:hAnsi="Times New Roman" w:cs="Times New Roman"/>
                <w:sz w:val="18"/>
                <w:szCs w:val="18"/>
                <w:vertAlign w:val="baseline"/>
                <w:lang w:val="en-US" w:eastAsia="zh-CN"/>
              </w:rPr>
              <w:t>/65.56±12.5</w:t>
            </w:r>
          </w:p>
        </w:tc>
        <w:tc>
          <w:tcPr>
            <w:tcW w:w="502" w:type="pct"/>
            <w:shd w:val="clear" w:color="auto" w:fill="FFFFFF" w:themeFill="background1"/>
            <w:vAlign w:val="top"/>
          </w:tcPr>
          <w:p w14:paraId="49B016A1">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Resistance exercise</w:t>
            </w:r>
          </w:p>
        </w:tc>
        <w:tc>
          <w:tcPr>
            <w:tcW w:w="357" w:type="pct"/>
            <w:shd w:val="clear" w:color="auto" w:fill="FFFFFF" w:themeFill="background1"/>
            <w:vAlign w:val="top"/>
          </w:tcPr>
          <w:p w14:paraId="164F5272">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0E6C0C04">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Head and Neck cancer</w:t>
            </w:r>
          </w:p>
        </w:tc>
        <w:tc>
          <w:tcPr>
            <w:tcW w:w="592" w:type="pct"/>
            <w:shd w:val="clear" w:color="auto" w:fill="FFFFFF" w:themeFill="background1"/>
            <w:vAlign w:val="top"/>
          </w:tcPr>
          <w:p w14:paraId="75D2E0BA">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2sessions/week</w:t>
            </w:r>
          </w:p>
          <w:p w14:paraId="44E9F510">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60min/session</w:t>
            </w:r>
          </w:p>
        </w:tc>
        <w:tc>
          <w:tcPr>
            <w:tcW w:w="310" w:type="pct"/>
            <w:shd w:val="clear" w:color="auto" w:fill="FFFFFF" w:themeFill="background1"/>
            <w:vAlign w:val="top"/>
          </w:tcPr>
          <w:p w14:paraId="24B144A5">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483" w:type="pct"/>
            <w:shd w:val="clear" w:color="auto" w:fill="FFFFFF" w:themeFill="background1"/>
            <w:vAlign w:val="center"/>
          </w:tcPr>
          <w:p w14:paraId="776C5F2A">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480</w:t>
            </w:r>
          </w:p>
        </w:tc>
        <w:tc>
          <w:tcPr>
            <w:tcW w:w="401" w:type="pct"/>
            <w:shd w:val="clear" w:color="auto" w:fill="FFFFFF" w:themeFill="background1"/>
            <w:vAlign w:val="top"/>
          </w:tcPr>
          <w:p w14:paraId="0E067AAA">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FACT-G</w:t>
            </w:r>
          </w:p>
        </w:tc>
      </w:tr>
      <w:tr w14:paraId="523F4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025FEF82">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Steindorf K 2019</w:t>
            </w:r>
            <w:r>
              <w:rPr>
                <w:rFonts w:hint="eastAsia" w:ascii="Times New Roman" w:hAnsi="Times New Roman" w:eastAsia="宋体" w:cs="Times New Roman"/>
                <w:i w:val="0"/>
                <w:iCs w:val="0"/>
                <w:color w:val="000000"/>
                <w:kern w:val="0"/>
                <w:sz w:val="18"/>
                <w:szCs w:val="18"/>
                <w:u w:val="none"/>
                <w:lang w:val="en-US" w:eastAsia="zh-CN" w:bidi="ar"/>
              </w:rPr>
              <w:t xml:space="preserve"> [59]</w:t>
            </w:r>
          </w:p>
        </w:tc>
        <w:tc>
          <w:tcPr>
            <w:tcW w:w="408" w:type="pct"/>
            <w:shd w:val="clear" w:color="auto" w:fill="FFFFFF" w:themeFill="background1"/>
            <w:vAlign w:val="top"/>
          </w:tcPr>
          <w:p w14:paraId="6D45BDB2">
            <w:pPr>
              <w:jc w:val="left"/>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Germany</w:t>
            </w:r>
          </w:p>
        </w:tc>
        <w:tc>
          <w:tcPr>
            <w:tcW w:w="310" w:type="pct"/>
            <w:shd w:val="clear" w:color="auto" w:fill="FFFFFF" w:themeFill="background1"/>
            <w:vAlign w:val="top"/>
          </w:tcPr>
          <w:p w14:paraId="198095E6">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9/17</w:t>
            </w:r>
          </w:p>
        </w:tc>
        <w:tc>
          <w:tcPr>
            <w:tcW w:w="668" w:type="pct"/>
            <w:shd w:val="clear" w:color="auto" w:fill="FFFFFF" w:themeFill="background1"/>
            <w:vAlign w:val="top"/>
          </w:tcPr>
          <w:p w14:paraId="15374C5C">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61±9.3/58.7±8.4</w:t>
            </w:r>
          </w:p>
        </w:tc>
        <w:tc>
          <w:tcPr>
            <w:tcW w:w="502" w:type="pct"/>
            <w:shd w:val="clear" w:color="auto" w:fill="FFFFFF" w:themeFill="background1"/>
            <w:vAlign w:val="top"/>
          </w:tcPr>
          <w:p w14:paraId="640B2DC9">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Resistance exercise</w:t>
            </w:r>
          </w:p>
        </w:tc>
        <w:tc>
          <w:tcPr>
            <w:tcW w:w="357" w:type="pct"/>
            <w:shd w:val="clear" w:color="auto" w:fill="FFFFFF" w:themeFill="background1"/>
            <w:vAlign w:val="top"/>
          </w:tcPr>
          <w:p w14:paraId="7A6EE924">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580005E2">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 xml:space="preserve">Pancreatic </w:t>
            </w:r>
            <w:r>
              <w:rPr>
                <w:rFonts w:hint="default" w:ascii="Times New Roman" w:hAnsi="Times New Roman" w:cs="Times New Roman"/>
                <w:sz w:val="18"/>
                <w:szCs w:val="18"/>
                <w:vertAlign w:val="baseline"/>
                <w:lang w:val="en-US" w:eastAsia="zh-CN"/>
              </w:rPr>
              <w:t>c</w:t>
            </w:r>
            <w:r>
              <w:rPr>
                <w:rFonts w:hint="default" w:ascii="Times New Roman" w:hAnsi="Times New Roman" w:cs="Times New Roman"/>
                <w:sz w:val="18"/>
                <w:szCs w:val="18"/>
                <w:vertAlign w:val="baseline"/>
              </w:rPr>
              <w:t>ancer</w:t>
            </w:r>
          </w:p>
        </w:tc>
        <w:tc>
          <w:tcPr>
            <w:tcW w:w="592" w:type="pct"/>
            <w:shd w:val="clear" w:color="auto" w:fill="FFFFFF" w:themeFill="background1"/>
            <w:vAlign w:val="top"/>
          </w:tcPr>
          <w:p w14:paraId="250CA9C0">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2</w:t>
            </w:r>
            <w:r>
              <w:rPr>
                <w:rFonts w:hint="default" w:ascii="Times New Roman" w:hAnsi="Times New Roman" w:cs="Times New Roman"/>
                <w:sz w:val="18"/>
                <w:szCs w:val="18"/>
                <w:vertAlign w:val="baseline"/>
              </w:rPr>
              <w:t>sessions/week</w:t>
            </w:r>
          </w:p>
          <w:p w14:paraId="5C4FFBF4">
            <w:pPr>
              <w:jc w:val="left"/>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60</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7E7D8CE4">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24</w:t>
            </w:r>
          </w:p>
        </w:tc>
        <w:tc>
          <w:tcPr>
            <w:tcW w:w="483" w:type="pct"/>
            <w:shd w:val="clear" w:color="auto" w:fill="FFFFFF" w:themeFill="background1"/>
            <w:vAlign w:val="center"/>
          </w:tcPr>
          <w:p w14:paraId="26B91053">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480</w:t>
            </w:r>
          </w:p>
        </w:tc>
        <w:tc>
          <w:tcPr>
            <w:tcW w:w="401" w:type="pct"/>
            <w:shd w:val="clear" w:color="auto" w:fill="FFFFFF" w:themeFill="background1"/>
            <w:vAlign w:val="top"/>
          </w:tcPr>
          <w:p w14:paraId="7087BE35">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EORTC QLQ-C30</w:t>
            </w:r>
          </w:p>
        </w:tc>
      </w:tr>
      <w:tr w14:paraId="3B06F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7FC24BE4">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Segal RJ 2009</w:t>
            </w:r>
            <w:r>
              <w:rPr>
                <w:rFonts w:hint="eastAsia" w:ascii="Times New Roman" w:hAnsi="Times New Roman" w:eastAsia="宋体" w:cs="Times New Roman"/>
                <w:i w:val="0"/>
                <w:iCs w:val="0"/>
                <w:color w:val="000000"/>
                <w:kern w:val="0"/>
                <w:sz w:val="18"/>
                <w:szCs w:val="18"/>
                <w:u w:val="none"/>
                <w:lang w:val="en-US" w:eastAsia="zh-CN" w:bidi="ar"/>
              </w:rPr>
              <w:t xml:space="preserve"> [60]</w:t>
            </w:r>
          </w:p>
        </w:tc>
        <w:tc>
          <w:tcPr>
            <w:tcW w:w="408" w:type="pct"/>
            <w:shd w:val="clear" w:color="auto" w:fill="FFFFFF" w:themeFill="background1"/>
            <w:vAlign w:val="top"/>
          </w:tcPr>
          <w:p w14:paraId="2EBAC166">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Canada</w:t>
            </w:r>
          </w:p>
        </w:tc>
        <w:tc>
          <w:tcPr>
            <w:tcW w:w="310" w:type="pct"/>
            <w:shd w:val="clear" w:color="auto" w:fill="FFFFFF" w:themeFill="background1"/>
            <w:vAlign w:val="top"/>
          </w:tcPr>
          <w:p w14:paraId="70EA3308">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40/40</w:t>
            </w:r>
            <w:r>
              <w:rPr>
                <w:rFonts w:hint="eastAsia" w:ascii="Times New Roman" w:hAnsi="Times New Roman" w:cs="Times New Roman"/>
                <w:sz w:val="18"/>
                <w:szCs w:val="18"/>
                <w:vertAlign w:val="baseline"/>
                <w:lang w:val="en-US" w:eastAsia="zh-CN"/>
              </w:rPr>
              <w:t>/41</w:t>
            </w:r>
          </w:p>
        </w:tc>
        <w:tc>
          <w:tcPr>
            <w:tcW w:w="668" w:type="pct"/>
            <w:shd w:val="clear" w:color="auto" w:fill="FFFFFF" w:themeFill="background1"/>
            <w:vAlign w:val="top"/>
          </w:tcPr>
          <w:p w14:paraId="5F84C0C1">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66.4±7.6/</w:t>
            </w:r>
            <w:r>
              <w:rPr>
                <w:rFonts w:hint="eastAsia" w:ascii="Times New Roman" w:hAnsi="Times New Roman" w:cs="Times New Roman"/>
                <w:sz w:val="18"/>
                <w:szCs w:val="18"/>
                <w:vertAlign w:val="baseline"/>
                <w:lang w:val="en-US" w:eastAsia="zh-CN"/>
              </w:rPr>
              <w:t>66.2±6.8/</w:t>
            </w:r>
            <w:r>
              <w:rPr>
                <w:rFonts w:hint="default" w:ascii="Times New Roman" w:hAnsi="Times New Roman" w:cs="Times New Roman"/>
                <w:sz w:val="18"/>
                <w:szCs w:val="18"/>
                <w:vertAlign w:val="baseline"/>
                <w:lang w:val="en-US" w:eastAsia="zh-CN"/>
              </w:rPr>
              <w:t>65.3±7.6</w:t>
            </w:r>
          </w:p>
        </w:tc>
        <w:tc>
          <w:tcPr>
            <w:tcW w:w="502" w:type="pct"/>
            <w:shd w:val="clear" w:color="auto" w:fill="FFFFFF" w:themeFill="background1"/>
            <w:vAlign w:val="top"/>
          </w:tcPr>
          <w:p w14:paraId="773D0E2F">
            <w:pPr>
              <w:jc w:val="left"/>
              <w:rPr>
                <w:rFonts w:hint="default" w:ascii="Times New Roman" w:hAnsi="Times New Roman" w:cs="Times New Roman"/>
                <w:sz w:val="18"/>
                <w:szCs w:val="18"/>
                <w:vertAlign w:val="baseline"/>
                <w:lang w:val="en-US" w:eastAsia="zh-CN"/>
              </w:rPr>
            </w:pPr>
            <w:r>
              <w:rPr>
                <w:rFonts w:hint="eastAsia" w:ascii="Times New Roman" w:hAnsi="Times New Roman" w:cs="Times New Roman"/>
                <w:sz w:val="18"/>
                <w:szCs w:val="18"/>
                <w:vertAlign w:val="baseline"/>
                <w:lang w:val="en-US" w:eastAsia="zh-CN"/>
              </w:rPr>
              <w:t>IG1:</w:t>
            </w:r>
            <w:r>
              <w:rPr>
                <w:rFonts w:hint="default" w:ascii="Times New Roman" w:hAnsi="Times New Roman" w:cs="Times New Roman"/>
                <w:sz w:val="18"/>
                <w:szCs w:val="18"/>
                <w:vertAlign w:val="baseline"/>
                <w:lang w:val="en-US" w:eastAsia="zh-CN"/>
              </w:rPr>
              <w:t>Resistance exercise</w:t>
            </w:r>
          </w:p>
          <w:p w14:paraId="215B2A03">
            <w:pPr>
              <w:jc w:val="left"/>
              <w:rPr>
                <w:rFonts w:hint="default" w:ascii="Times New Roman" w:hAnsi="Times New Roman" w:cs="Times New Roman"/>
                <w:sz w:val="18"/>
                <w:szCs w:val="18"/>
                <w:vertAlign w:val="baseline"/>
                <w:lang w:val="en-US" w:eastAsia="zh-CN"/>
              </w:rPr>
            </w:pPr>
            <w:r>
              <w:rPr>
                <w:rFonts w:hint="eastAsia" w:ascii="Times New Roman" w:hAnsi="Times New Roman" w:cs="Times New Roman"/>
                <w:sz w:val="18"/>
                <w:szCs w:val="18"/>
                <w:vertAlign w:val="baseline"/>
                <w:lang w:val="en-US" w:eastAsia="zh-CN"/>
              </w:rPr>
              <w:t>IG2:</w:t>
            </w:r>
            <w:r>
              <w:rPr>
                <w:rFonts w:hint="default" w:ascii="Times New Roman" w:hAnsi="Times New Roman" w:cs="Times New Roman"/>
                <w:sz w:val="18"/>
                <w:szCs w:val="18"/>
                <w:vertAlign w:val="baseline"/>
              </w:rPr>
              <w:t>Aerobic</w:t>
            </w:r>
            <w:r>
              <w:rPr>
                <w:rFonts w:hint="default" w:ascii="Times New Roman" w:hAnsi="Times New Roman" w:cs="Times New Roman"/>
                <w:sz w:val="18"/>
                <w:szCs w:val="18"/>
                <w:vertAlign w:val="baseline"/>
                <w:lang w:val="en-US" w:eastAsia="zh-CN"/>
              </w:rPr>
              <w:t xml:space="preserve"> </w:t>
            </w:r>
            <w:r>
              <w:rPr>
                <w:rFonts w:hint="default" w:ascii="Times New Roman" w:hAnsi="Times New Roman" w:cs="Times New Roman"/>
                <w:sz w:val="18"/>
                <w:szCs w:val="18"/>
                <w:vertAlign w:val="baseline"/>
              </w:rPr>
              <w:t>exercise</w:t>
            </w:r>
          </w:p>
        </w:tc>
        <w:tc>
          <w:tcPr>
            <w:tcW w:w="357" w:type="pct"/>
            <w:shd w:val="clear" w:color="auto" w:fill="FFFFFF" w:themeFill="background1"/>
            <w:vAlign w:val="top"/>
          </w:tcPr>
          <w:p w14:paraId="4FC1408F">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699DE37D">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Prostate cancer</w:t>
            </w:r>
          </w:p>
          <w:p w14:paraId="22ABA53A">
            <w:pPr>
              <w:jc w:val="left"/>
              <w:rPr>
                <w:rFonts w:hint="default" w:ascii="Times New Roman" w:hAnsi="Times New Roman" w:cs="Times New Roman"/>
                <w:sz w:val="18"/>
                <w:szCs w:val="18"/>
                <w:vertAlign w:val="baseline"/>
                <w:lang w:val="en-US" w:eastAsia="zh-CN"/>
              </w:rPr>
            </w:pPr>
          </w:p>
        </w:tc>
        <w:tc>
          <w:tcPr>
            <w:tcW w:w="592" w:type="pct"/>
            <w:shd w:val="clear" w:color="auto" w:fill="FFFFFF" w:themeFill="background1"/>
            <w:vAlign w:val="top"/>
          </w:tcPr>
          <w:p w14:paraId="0FF7F654">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eastAsia" w:ascii="Times New Roman" w:hAnsi="Times New Roman" w:eastAsia="宋体" w:cs="Times New Roman"/>
                <w:i w:val="0"/>
                <w:iCs w:val="0"/>
                <w:color w:val="000000"/>
                <w:kern w:val="0"/>
                <w:sz w:val="18"/>
                <w:szCs w:val="18"/>
                <w:u w:val="none"/>
                <w:lang w:val="en-US" w:eastAsia="zh-CN" w:bidi="ar"/>
              </w:rPr>
              <w:t>IG1:</w:t>
            </w:r>
            <w:r>
              <w:rPr>
                <w:rFonts w:hint="default" w:ascii="Times New Roman" w:hAnsi="Times New Roman" w:eastAsia="宋体" w:cs="Times New Roman"/>
                <w:i w:val="0"/>
                <w:iCs w:val="0"/>
                <w:color w:val="000000"/>
                <w:kern w:val="0"/>
                <w:sz w:val="18"/>
                <w:szCs w:val="18"/>
                <w:u w:val="none"/>
                <w:lang w:val="en-US" w:eastAsia="zh-CN" w:bidi="ar"/>
              </w:rPr>
              <w:t>3</w:t>
            </w:r>
            <w:r>
              <w:rPr>
                <w:rFonts w:hint="default" w:ascii="Times New Roman" w:hAnsi="Times New Roman" w:cs="Times New Roman"/>
                <w:sz w:val="18"/>
                <w:szCs w:val="18"/>
                <w:vertAlign w:val="baseline"/>
              </w:rPr>
              <w:t>sessions/week</w:t>
            </w:r>
          </w:p>
          <w:p w14:paraId="1D09FD78">
            <w:pPr>
              <w:jc w:val="left"/>
              <w:rPr>
                <w:rFonts w:hint="default" w:ascii="Times New Roman" w:hAnsi="Times New Roman" w:cs="Times New Roman"/>
                <w:sz w:val="18"/>
                <w:szCs w:val="18"/>
                <w:vertAlign w:val="baseline"/>
                <w:lang w:val="en-US" w:eastAsia="zh-CN"/>
              </w:rPr>
            </w:pPr>
            <w:r>
              <w:rPr>
                <w:rFonts w:hint="default" w:ascii="Times New Roman" w:hAnsi="Times New Roman" w:eastAsia="宋体" w:cs="Times New Roman"/>
                <w:i w:val="0"/>
                <w:iCs w:val="0"/>
                <w:color w:val="000000"/>
                <w:kern w:val="0"/>
                <w:sz w:val="18"/>
                <w:szCs w:val="18"/>
                <w:u w:val="none"/>
                <w:lang w:val="en-US" w:eastAsia="zh-CN" w:bidi="ar"/>
              </w:rPr>
              <w:t>30</w:t>
            </w:r>
            <w:r>
              <w:rPr>
                <w:rFonts w:hint="default" w:ascii="Times New Roman" w:hAnsi="Times New Roman" w:cs="Times New Roman"/>
                <w:sz w:val="18"/>
                <w:szCs w:val="18"/>
                <w:vertAlign w:val="baseline"/>
                <w:lang w:val="en-US" w:eastAsia="zh-CN"/>
              </w:rPr>
              <w:t>min/session</w:t>
            </w:r>
          </w:p>
          <w:p w14:paraId="4FED0F0D">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eastAsia" w:ascii="Times New Roman" w:hAnsi="Times New Roman" w:cs="Times New Roman"/>
                <w:sz w:val="18"/>
                <w:szCs w:val="18"/>
                <w:vertAlign w:val="baseline"/>
                <w:lang w:val="en-US" w:eastAsia="zh-CN"/>
              </w:rPr>
              <w:t>IG2:</w:t>
            </w:r>
            <w:r>
              <w:rPr>
                <w:rFonts w:hint="default" w:ascii="Times New Roman" w:hAnsi="Times New Roman" w:eastAsia="宋体" w:cs="Times New Roman"/>
                <w:i w:val="0"/>
                <w:iCs w:val="0"/>
                <w:color w:val="000000"/>
                <w:kern w:val="0"/>
                <w:sz w:val="18"/>
                <w:szCs w:val="18"/>
                <w:u w:val="none"/>
                <w:lang w:val="en-US" w:eastAsia="zh-CN" w:bidi="ar"/>
              </w:rPr>
              <w:t>3</w:t>
            </w:r>
            <w:r>
              <w:rPr>
                <w:rFonts w:hint="default" w:ascii="Times New Roman" w:hAnsi="Times New Roman" w:cs="Times New Roman"/>
                <w:sz w:val="18"/>
                <w:szCs w:val="18"/>
                <w:vertAlign w:val="baseline"/>
              </w:rPr>
              <w:t>sessions/week</w:t>
            </w:r>
          </w:p>
          <w:p w14:paraId="0549EF80">
            <w:pPr>
              <w:jc w:val="left"/>
              <w:rPr>
                <w:rFonts w:hint="default" w:ascii="Times New Roman" w:hAnsi="Times New Roman" w:cs="Times New Roman"/>
                <w:sz w:val="18"/>
                <w:szCs w:val="18"/>
                <w:vertAlign w:val="baseline"/>
                <w:lang w:val="en-US" w:eastAsia="zh-CN"/>
              </w:rPr>
            </w:pPr>
            <w:r>
              <w:rPr>
                <w:rFonts w:hint="eastAsia" w:ascii="Times New Roman" w:hAnsi="Times New Roman" w:eastAsia="宋体" w:cs="Times New Roman"/>
                <w:i w:val="0"/>
                <w:iCs w:val="0"/>
                <w:color w:val="000000"/>
                <w:kern w:val="0"/>
                <w:sz w:val="18"/>
                <w:szCs w:val="18"/>
                <w:u w:val="none"/>
                <w:lang w:val="en-US" w:eastAsia="zh-CN" w:bidi="ar"/>
              </w:rPr>
              <w:t>45</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1930F862">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24</w:t>
            </w:r>
          </w:p>
        </w:tc>
        <w:tc>
          <w:tcPr>
            <w:tcW w:w="483" w:type="pct"/>
            <w:shd w:val="clear" w:color="auto" w:fill="FFFFFF" w:themeFill="background1"/>
            <w:vAlign w:val="center"/>
          </w:tcPr>
          <w:p w14:paraId="196DD4FD">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360</w:t>
            </w:r>
          </w:p>
        </w:tc>
        <w:tc>
          <w:tcPr>
            <w:tcW w:w="401" w:type="pct"/>
            <w:shd w:val="clear" w:color="auto" w:fill="FFFFFF" w:themeFill="background1"/>
            <w:vAlign w:val="top"/>
          </w:tcPr>
          <w:p w14:paraId="4CA3B987">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FACT-G</w:t>
            </w:r>
          </w:p>
        </w:tc>
      </w:tr>
      <w:tr w14:paraId="2BF63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7866BD1D">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Steindorf K 2014</w:t>
            </w:r>
            <w:r>
              <w:rPr>
                <w:rFonts w:hint="eastAsia" w:ascii="Times New Roman" w:hAnsi="Times New Roman" w:eastAsia="宋体" w:cs="Times New Roman"/>
                <w:i w:val="0"/>
                <w:iCs w:val="0"/>
                <w:color w:val="000000"/>
                <w:kern w:val="0"/>
                <w:sz w:val="18"/>
                <w:szCs w:val="18"/>
                <w:u w:val="none"/>
                <w:lang w:val="en-US" w:eastAsia="zh-CN" w:bidi="ar"/>
              </w:rPr>
              <w:t xml:space="preserve"> [61]</w:t>
            </w:r>
          </w:p>
        </w:tc>
        <w:tc>
          <w:tcPr>
            <w:tcW w:w="408" w:type="pct"/>
            <w:shd w:val="clear" w:color="auto" w:fill="FFFFFF" w:themeFill="background1"/>
            <w:vAlign w:val="top"/>
          </w:tcPr>
          <w:p w14:paraId="00E23BC9">
            <w:pPr>
              <w:jc w:val="left"/>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Germany</w:t>
            </w:r>
          </w:p>
        </w:tc>
        <w:tc>
          <w:tcPr>
            <w:tcW w:w="310" w:type="pct"/>
            <w:shd w:val="clear" w:color="auto" w:fill="FFFFFF" w:themeFill="background1"/>
            <w:vAlign w:val="top"/>
          </w:tcPr>
          <w:p w14:paraId="11A70331">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eastAsiaTheme="minorEastAsia"/>
                <w:sz w:val="18"/>
                <w:szCs w:val="18"/>
                <w:vertAlign w:val="baseline"/>
                <w:lang w:val="en-US" w:eastAsia="zh-CN"/>
              </w:rPr>
              <w:t>78/74</w:t>
            </w:r>
          </w:p>
        </w:tc>
        <w:tc>
          <w:tcPr>
            <w:tcW w:w="668" w:type="pct"/>
            <w:shd w:val="clear" w:color="auto" w:fill="FFFFFF" w:themeFill="background1"/>
            <w:vAlign w:val="top"/>
          </w:tcPr>
          <w:p w14:paraId="3E6C43C3">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eastAsiaTheme="minorEastAsia"/>
                <w:sz w:val="18"/>
                <w:szCs w:val="18"/>
                <w:vertAlign w:val="baseline"/>
                <w:lang w:val="en-US" w:eastAsia="zh-CN"/>
              </w:rPr>
              <w:t>55.2±9.5/56.4±8.7</w:t>
            </w:r>
          </w:p>
        </w:tc>
        <w:tc>
          <w:tcPr>
            <w:tcW w:w="502" w:type="pct"/>
            <w:shd w:val="clear" w:color="auto" w:fill="FFFFFF" w:themeFill="background1"/>
            <w:vAlign w:val="top"/>
          </w:tcPr>
          <w:p w14:paraId="4072B098">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eastAsiaTheme="minorEastAsia"/>
                <w:sz w:val="18"/>
                <w:szCs w:val="18"/>
                <w:vertAlign w:val="baseline"/>
                <w:lang w:val="en-US" w:eastAsia="zh-CN"/>
              </w:rPr>
              <w:t>Resistance exercise</w:t>
            </w:r>
          </w:p>
        </w:tc>
        <w:tc>
          <w:tcPr>
            <w:tcW w:w="357" w:type="pct"/>
            <w:shd w:val="clear" w:color="auto" w:fill="FFFFFF" w:themeFill="background1"/>
            <w:vAlign w:val="top"/>
          </w:tcPr>
          <w:p w14:paraId="04BABC25">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1D34E16E">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Breast cancer</w:t>
            </w:r>
          </w:p>
        </w:tc>
        <w:tc>
          <w:tcPr>
            <w:tcW w:w="592" w:type="pct"/>
            <w:shd w:val="clear" w:color="auto" w:fill="FFFFFF" w:themeFill="background1"/>
            <w:vAlign w:val="top"/>
          </w:tcPr>
          <w:p w14:paraId="6D898093">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2</w:t>
            </w:r>
            <w:r>
              <w:rPr>
                <w:rFonts w:hint="default" w:ascii="Times New Roman" w:hAnsi="Times New Roman" w:cs="Times New Roman"/>
                <w:sz w:val="18"/>
                <w:szCs w:val="18"/>
                <w:vertAlign w:val="baseline"/>
              </w:rPr>
              <w:t>sessions/week</w:t>
            </w:r>
          </w:p>
          <w:p w14:paraId="5F7ADCC5">
            <w:pPr>
              <w:jc w:val="left"/>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60</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05C5158B">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483" w:type="pct"/>
            <w:shd w:val="clear" w:color="auto" w:fill="FFFFFF" w:themeFill="background1"/>
            <w:vAlign w:val="center"/>
          </w:tcPr>
          <w:p w14:paraId="4FEFE3B1">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480</w:t>
            </w:r>
          </w:p>
        </w:tc>
        <w:tc>
          <w:tcPr>
            <w:tcW w:w="401" w:type="pct"/>
            <w:shd w:val="clear" w:color="auto" w:fill="FFFFFF" w:themeFill="background1"/>
            <w:vAlign w:val="top"/>
          </w:tcPr>
          <w:p w14:paraId="4901A350">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EORTC QLQ-C30</w:t>
            </w:r>
          </w:p>
        </w:tc>
      </w:tr>
      <w:tr w14:paraId="6ECFE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7BA8F7AB">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Christensen JF 2014</w:t>
            </w:r>
            <w:r>
              <w:rPr>
                <w:rFonts w:hint="eastAsia" w:ascii="Times New Roman" w:hAnsi="Times New Roman" w:eastAsia="宋体" w:cs="Times New Roman"/>
                <w:i w:val="0"/>
                <w:iCs w:val="0"/>
                <w:color w:val="000000"/>
                <w:kern w:val="0"/>
                <w:sz w:val="18"/>
                <w:szCs w:val="18"/>
                <w:u w:val="none"/>
                <w:lang w:val="en-US" w:eastAsia="zh-CN" w:bidi="ar"/>
              </w:rPr>
              <w:t xml:space="preserve"> [62]</w:t>
            </w:r>
          </w:p>
        </w:tc>
        <w:tc>
          <w:tcPr>
            <w:tcW w:w="408" w:type="pct"/>
            <w:shd w:val="clear" w:color="auto" w:fill="FFFFFF" w:themeFill="background1"/>
            <w:vAlign w:val="top"/>
          </w:tcPr>
          <w:p w14:paraId="49F14F44">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eastAsiaTheme="minorEastAsia"/>
                <w:sz w:val="18"/>
                <w:szCs w:val="18"/>
                <w:vertAlign w:val="baseline"/>
                <w:lang w:val="en-US" w:eastAsia="zh-CN"/>
              </w:rPr>
              <w:t>Denmark</w:t>
            </w:r>
          </w:p>
        </w:tc>
        <w:tc>
          <w:tcPr>
            <w:tcW w:w="310" w:type="pct"/>
            <w:shd w:val="clear" w:color="auto" w:fill="FFFFFF" w:themeFill="background1"/>
            <w:vAlign w:val="top"/>
          </w:tcPr>
          <w:p w14:paraId="36384263">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eastAsiaTheme="minorEastAsia"/>
                <w:sz w:val="18"/>
                <w:szCs w:val="18"/>
                <w:vertAlign w:val="baseline"/>
                <w:lang w:val="en-US" w:eastAsia="zh-CN"/>
              </w:rPr>
              <w:t>14/13</w:t>
            </w:r>
          </w:p>
        </w:tc>
        <w:tc>
          <w:tcPr>
            <w:tcW w:w="668" w:type="pct"/>
            <w:shd w:val="clear" w:color="auto" w:fill="FFFFFF" w:themeFill="background1"/>
            <w:vAlign w:val="top"/>
          </w:tcPr>
          <w:p w14:paraId="04D09552">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eastAsiaTheme="minorEastAsia"/>
                <w:sz w:val="18"/>
                <w:szCs w:val="18"/>
                <w:vertAlign w:val="baseline"/>
                <w:lang w:val="en-US" w:eastAsia="zh-CN"/>
              </w:rPr>
              <w:t>34.4±7.6/35.8±8.9</w:t>
            </w:r>
          </w:p>
        </w:tc>
        <w:tc>
          <w:tcPr>
            <w:tcW w:w="502" w:type="pct"/>
            <w:shd w:val="clear" w:color="auto" w:fill="FFFFFF" w:themeFill="background1"/>
            <w:vAlign w:val="top"/>
          </w:tcPr>
          <w:p w14:paraId="05CDD766">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eastAsiaTheme="minorEastAsia"/>
                <w:sz w:val="18"/>
                <w:szCs w:val="18"/>
                <w:vertAlign w:val="baseline"/>
                <w:lang w:val="en-US" w:eastAsia="zh-CN"/>
              </w:rPr>
              <w:t>Resistance exercise</w:t>
            </w:r>
          </w:p>
        </w:tc>
        <w:tc>
          <w:tcPr>
            <w:tcW w:w="357" w:type="pct"/>
            <w:shd w:val="clear" w:color="auto" w:fill="FFFFFF" w:themeFill="background1"/>
            <w:vAlign w:val="top"/>
          </w:tcPr>
          <w:p w14:paraId="30A47121">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5EF34893">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Testicular germ cell cancer</w:t>
            </w:r>
          </w:p>
        </w:tc>
        <w:tc>
          <w:tcPr>
            <w:tcW w:w="592" w:type="pct"/>
            <w:shd w:val="clear" w:color="auto" w:fill="FFFFFF" w:themeFill="background1"/>
            <w:vAlign w:val="top"/>
          </w:tcPr>
          <w:p w14:paraId="22D86536">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3</w:t>
            </w:r>
            <w:r>
              <w:rPr>
                <w:rFonts w:hint="default" w:ascii="Times New Roman" w:hAnsi="Times New Roman" w:cs="Times New Roman"/>
                <w:sz w:val="18"/>
                <w:szCs w:val="18"/>
                <w:vertAlign w:val="baseline"/>
              </w:rPr>
              <w:t>sessions/week</w:t>
            </w:r>
          </w:p>
          <w:p w14:paraId="5B8F1ADF">
            <w:pPr>
              <w:jc w:val="left"/>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60</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35DDB1A5">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9</w:t>
            </w:r>
          </w:p>
        </w:tc>
        <w:tc>
          <w:tcPr>
            <w:tcW w:w="483" w:type="pct"/>
            <w:shd w:val="clear" w:color="auto" w:fill="FFFFFF" w:themeFill="background1"/>
            <w:vAlign w:val="center"/>
          </w:tcPr>
          <w:p w14:paraId="2D2AF899">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720</w:t>
            </w:r>
          </w:p>
        </w:tc>
        <w:tc>
          <w:tcPr>
            <w:tcW w:w="401" w:type="pct"/>
            <w:shd w:val="clear" w:color="auto" w:fill="FFFFFF" w:themeFill="background1"/>
            <w:vAlign w:val="top"/>
          </w:tcPr>
          <w:p w14:paraId="60616123">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EORTC QLQ-C30</w:t>
            </w:r>
          </w:p>
        </w:tc>
      </w:tr>
      <w:tr w14:paraId="56C53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22E36C78">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Hagstrom AD 2016</w:t>
            </w:r>
            <w:r>
              <w:rPr>
                <w:rFonts w:hint="eastAsia" w:ascii="Times New Roman" w:hAnsi="Times New Roman" w:eastAsia="宋体" w:cs="Times New Roman"/>
                <w:i w:val="0"/>
                <w:iCs w:val="0"/>
                <w:color w:val="000000"/>
                <w:kern w:val="0"/>
                <w:sz w:val="18"/>
                <w:szCs w:val="18"/>
                <w:u w:val="none"/>
                <w:lang w:val="en-US" w:eastAsia="zh-CN" w:bidi="ar"/>
              </w:rPr>
              <w:t xml:space="preserve"> [63]</w:t>
            </w:r>
          </w:p>
        </w:tc>
        <w:tc>
          <w:tcPr>
            <w:tcW w:w="408" w:type="pct"/>
            <w:shd w:val="clear" w:color="auto" w:fill="FFFFFF" w:themeFill="background1"/>
            <w:vAlign w:val="top"/>
          </w:tcPr>
          <w:p w14:paraId="55C47F8A">
            <w:pPr>
              <w:jc w:val="left"/>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Australia</w:t>
            </w:r>
          </w:p>
        </w:tc>
        <w:tc>
          <w:tcPr>
            <w:tcW w:w="310" w:type="pct"/>
            <w:shd w:val="clear" w:color="auto" w:fill="FFFFFF" w:themeFill="background1"/>
            <w:vAlign w:val="top"/>
          </w:tcPr>
          <w:p w14:paraId="49D058A7">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19/15</w:t>
            </w:r>
          </w:p>
        </w:tc>
        <w:tc>
          <w:tcPr>
            <w:tcW w:w="668" w:type="pct"/>
            <w:shd w:val="clear" w:color="auto" w:fill="FFFFFF" w:themeFill="background1"/>
            <w:vAlign w:val="top"/>
          </w:tcPr>
          <w:p w14:paraId="6A7F96D5">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51.2±8.5/52.7±9.4</w:t>
            </w:r>
          </w:p>
        </w:tc>
        <w:tc>
          <w:tcPr>
            <w:tcW w:w="502" w:type="pct"/>
            <w:shd w:val="clear" w:color="auto" w:fill="FFFFFF" w:themeFill="background1"/>
            <w:vAlign w:val="top"/>
          </w:tcPr>
          <w:p w14:paraId="0804726E">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Resistance exercise</w:t>
            </w:r>
          </w:p>
        </w:tc>
        <w:tc>
          <w:tcPr>
            <w:tcW w:w="357" w:type="pct"/>
            <w:shd w:val="clear" w:color="auto" w:fill="FFFFFF" w:themeFill="background1"/>
            <w:vAlign w:val="top"/>
          </w:tcPr>
          <w:p w14:paraId="1932F711">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24285920">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Breast cancer</w:t>
            </w:r>
          </w:p>
        </w:tc>
        <w:tc>
          <w:tcPr>
            <w:tcW w:w="592" w:type="pct"/>
            <w:shd w:val="clear" w:color="auto" w:fill="FFFFFF" w:themeFill="background1"/>
            <w:vAlign w:val="top"/>
          </w:tcPr>
          <w:p w14:paraId="073CFE98">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3</w:t>
            </w:r>
            <w:r>
              <w:rPr>
                <w:rFonts w:hint="default" w:ascii="Times New Roman" w:hAnsi="Times New Roman" w:cs="Times New Roman"/>
                <w:sz w:val="18"/>
                <w:szCs w:val="18"/>
                <w:vertAlign w:val="baseline"/>
              </w:rPr>
              <w:t>sessions/week</w:t>
            </w:r>
          </w:p>
          <w:p w14:paraId="5079A7F8">
            <w:pPr>
              <w:jc w:val="left"/>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60</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499EC0A9">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16</w:t>
            </w:r>
          </w:p>
        </w:tc>
        <w:tc>
          <w:tcPr>
            <w:tcW w:w="483" w:type="pct"/>
            <w:shd w:val="clear" w:color="auto" w:fill="FFFFFF" w:themeFill="background1"/>
            <w:vAlign w:val="center"/>
          </w:tcPr>
          <w:p w14:paraId="5C62DC50">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720</w:t>
            </w:r>
          </w:p>
        </w:tc>
        <w:tc>
          <w:tcPr>
            <w:tcW w:w="401" w:type="pct"/>
            <w:shd w:val="clear" w:color="auto" w:fill="FFFFFF" w:themeFill="background1"/>
            <w:vAlign w:val="top"/>
          </w:tcPr>
          <w:p w14:paraId="5D3B0C40">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FACT-G</w:t>
            </w:r>
          </w:p>
        </w:tc>
      </w:tr>
      <w:tr w14:paraId="4A0B3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482FF18B">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Ashton RE 2021</w:t>
            </w:r>
            <w:r>
              <w:rPr>
                <w:rFonts w:hint="eastAsia" w:ascii="Times New Roman" w:hAnsi="Times New Roman" w:eastAsia="宋体" w:cs="Times New Roman"/>
                <w:i w:val="0"/>
                <w:iCs w:val="0"/>
                <w:color w:val="000000"/>
                <w:kern w:val="0"/>
                <w:sz w:val="18"/>
                <w:szCs w:val="18"/>
                <w:u w:val="none"/>
                <w:lang w:val="en-US" w:eastAsia="zh-CN" w:bidi="ar"/>
              </w:rPr>
              <w:t xml:space="preserve"> [64]</w:t>
            </w:r>
          </w:p>
        </w:tc>
        <w:tc>
          <w:tcPr>
            <w:tcW w:w="408" w:type="pct"/>
            <w:shd w:val="clear" w:color="auto" w:fill="FFFFFF" w:themeFill="background1"/>
            <w:vAlign w:val="top"/>
          </w:tcPr>
          <w:p w14:paraId="65488CF8">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UK</w:t>
            </w:r>
          </w:p>
        </w:tc>
        <w:tc>
          <w:tcPr>
            <w:tcW w:w="310" w:type="pct"/>
            <w:shd w:val="clear" w:color="auto" w:fill="FFFFFF" w:themeFill="background1"/>
            <w:vAlign w:val="top"/>
          </w:tcPr>
          <w:p w14:paraId="6EB051E4">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20/22</w:t>
            </w:r>
          </w:p>
        </w:tc>
        <w:tc>
          <w:tcPr>
            <w:tcW w:w="668" w:type="pct"/>
            <w:shd w:val="clear" w:color="auto" w:fill="FFFFFF" w:themeFill="background1"/>
            <w:vAlign w:val="top"/>
          </w:tcPr>
          <w:p w14:paraId="3D774895">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64.6 ± 6.2/66.9 ± 6.8</w:t>
            </w:r>
          </w:p>
        </w:tc>
        <w:tc>
          <w:tcPr>
            <w:tcW w:w="502" w:type="pct"/>
            <w:shd w:val="clear" w:color="auto" w:fill="FFFFFF" w:themeFill="background1"/>
            <w:vAlign w:val="top"/>
          </w:tcPr>
          <w:p w14:paraId="42A3C2E7">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Resistance exercise</w:t>
            </w:r>
          </w:p>
        </w:tc>
        <w:tc>
          <w:tcPr>
            <w:tcW w:w="357" w:type="pct"/>
            <w:shd w:val="clear" w:color="auto" w:fill="FFFFFF" w:themeFill="background1"/>
            <w:vAlign w:val="top"/>
          </w:tcPr>
          <w:p w14:paraId="08E4FBF2">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10DA7AC2">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Prostate cancer</w:t>
            </w:r>
          </w:p>
          <w:p w14:paraId="3A954279">
            <w:pPr>
              <w:jc w:val="left"/>
              <w:rPr>
                <w:rFonts w:hint="default" w:ascii="Times New Roman" w:hAnsi="Times New Roman" w:cs="Times New Roman"/>
                <w:sz w:val="18"/>
                <w:szCs w:val="18"/>
                <w:vertAlign w:val="baseline"/>
              </w:rPr>
            </w:pPr>
          </w:p>
        </w:tc>
        <w:tc>
          <w:tcPr>
            <w:tcW w:w="592" w:type="pct"/>
            <w:shd w:val="clear" w:color="auto" w:fill="FFFFFF" w:themeFill="background1"/>
            <w:vAlign w:val="top"/>
          </w:tcPr>
          <w:p w14:paraId="4996F6E0">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3</w:t>
            </w:r>
            <w:r>
              <w:rPr>
                <w:rFonts w:hint="default" w:ascii="Times New Roman" w:hAnsi="Times New Roman" w:cs="Times New Roman"/>
                <w:sz w:val="18"/>
                <w:szCs w:val="18"/>
                <w:vertAlign w:val="baseline"/>
              </w:rPr>
              <w:t>sessions/week</w:t>
            </w:r>
          </w:p>
          <w:p w14:paraId="74088AF1">
            <w:pPr>
              <w:jc w:val="left"/>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45</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6269B4CF">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24</w:t>
            </w:r>
          </w:p>
        </w:tc>
        <w:tc>
          <w:tcPr>
            <w:tcW w:w="483" w:type="pct"/>
            <w:shd w:val="clear" w:color="auto" w:fill="FFFFFF" w:themeFill="background1"/>
            <w:vAlign w:val="center"/>
          </w:tcPr>
          <w:p w14:paraId="51BC9CFA">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540</w:t>
            </w:r>
          </w:p>
        </w:tc>
        <w:tc>
          <w:tcPr>
            <w:tcW w:w="401" w:type="pct"/>
            <w:shd w:val="clear" w:color="auto" w:fill="FFFFFF" w:themeFill="background1"/>
            <w:vAlign w:val="top"/>
          </w:tcPr>
          <w:p w14:paraId="6C289561">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FACT-G</w:t>
            </w:r>
          </w:p>
        </w:tc>
      </w:tr>
      <w:tr w14:paraId="08FB2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6C37C771">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Kocamaz D 2025</w:t>
            </w:r>
            <w:r>
              <w:rPr>
                <w:rFonts w:hint="eastAsia" w:ascii="Times New Roman" w:hAnsi="Times New Roman" w:eastAsia="宋体" w:cs="Times New Roman"/>
                <w:i w:val="0"/>
                <w:iCs w:val="0"/>
                <w:color w:val="000000"/>
                <w:kern w:val="0"/>
                <w:sz w:val="18"/>
                <w:szCs w:val="18"/>
                <w:u w:val="none"/>
                <w:lang w:val="en-US" w:eastAsia="zh-CN" w:bidi="ar"/>
              </w:rPr>
              <w:t xml:space="preserve"> [65]</w:t>
            </w:r>
          </w:p>
        </w:tc>
        <w:tc>
          <w:tcPr>
            <w:tcW w:w="408" w:type="pct"/>
            <w:shd w:val="clear" w:color="auto" w:fill="FFFFFF" w:themeFill="background1"/>
            <w:vAlign w:val="top"/>
          </w:tcPr>
          <w:p w14:paraId="4BB44BE1">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Turkey</w:t>
            </w:r>
          </w:p>
        </w:tc>
        <w:tc>
          <w:tcPr>
            <w:tcW w:w="310" w:type="pct"/>
            <w:shd w:val="clear" w:color="auto" w:fill="FFFFFF" w:themeFill="background1"/>
            <w:vAlign w:val="top"/>
          </w:tcPr>
          <w:p w14:paraId="17649E45">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40/30</w:t>
            </w:r>
          </w:p>
        </w:tc>
        <w:tc>
          <w:tcPr>
            <w:tcW w:w="668" w:type="pct"/>
            <w:shd w:val="clear" w:color="auto" w:fill="FFFFFF" w:themeFill="background1"/>
            <w:vAlign w:val="top"/>
          </w:tcPr>
          <w:p w14:paraId="466EB2F7">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49.35±10.17/49.78±8.83</w:t>
            </w:r>
          </w:p>
        </w:tc>
        <w:tc>
          <w:tcPr>
            <w:tcW w:w="502" w:type="pct"/>
            <w:shd w:val="clear" w:color="auto" w:fill="FFFFFF" w:themeFill="background1"/>
            <w:vAlign w:val="top"/>
          </w:tcPr>
          <w:p w14:paraId="0446110D">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Resistance exercise</w:t>
            </w:r>
          </w:p>
        </w:tc>
        <w:tc>
          <w:tcPr>
            <w:tcW w:w="357" w:type="pct"/>
            <w:shd w:val="clear" w:color="auto" w:fill="FFFFFF" w:themeFill="background1"/>
            <w:vAlign w:val="top"/>
          </w:tcPr>
          <w:p w14:paraId="27A44215">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2E9D901B">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Breast cancer</w:t>
            </w:r>
          </w:p>
        </w:tc>
        <w:tc>
          <w:tcPr>
            <w:tcW w:w="592" w:type="pct"/>
            <w:shd w:val="clear" w:color="auto" w:fill="FFFFFF" w:themeFill="background1"/>
            <w:vAlign w:val="top"/>
          </w:tcPr>
          <w:p w14:paraId="59B44F20">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2</w:t>
            </w:r>
            <w:r>
              <w:rPr>
                <w:rFonts w:hint="default" w:ascii="Times New Roman" w:hAnsi="Times New Roman" w:cs="Times New Roman"/>
                <w:sz w:val="18"/>
                <w:szCs w:val="18"/>
                <w:vertAlign w:val="baseline"/>
              </w:rPr>
              <w:t>sessions/week</w:t>
            </w:r>
          </w:p>
          <w:p w14:paraId="4CD0EDDA">
            <w:pPr>
              <w:jc w:val="left"/>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50</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202626A9">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483" w:type="pct"/>
            <w:shd w:val="clear" w:color="auto" w:fill="FFFFFF" w:themeFill="background1"/>
            <w:vAlign w:val="center"/>
          </w:tcPr>
          <w:p w14:paraId="5BD53EFF">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400</w:t>
            </w:r>
          </w:p>
        </w:tc>
        <w:tc>
          <w:tcPr>
            <w:tcW w:w="401" w:type="pct"/>
            <w:shd w:val="clear" w:color="auto" w:fill="FFFFFF" w:themeFill="background1"/>
            <w:vAlign w:val="top"/>
          </w:tcPr>
          <w:p w14:paraId="69FE3D02">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EORTC QLQ-C30</w:t>
            </w:r>
          </w:p>
        </w:tc>
      </w:tr>
      <w:tr w14:paraId="05C07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0FE38C3F">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Park JH 2015</w:t>
            </w:r>
            <w:r>
              <w:rPr>
                <w:rFonts w:hint="eastAsia" w:ascii="Times New Roman" w:hAnsi="Times New Roman" w:cs="Times New Roman"/>
                <w:sz w:val="18"/>
                <w:szCs w:val="18"/>
                <w:vertAlign w:val="baseline"/>
                <w:lang w:val="en-US" w:eastAsia="zh-CN"/>
              </w:rPr>
              <w:t xml:space="preserve"> [66]</w:t>
            </w:r>
          </w:p>
        </w:tc>
        <w:tc>
          <w:tcPr>
            <w:tcW w:w="408" w:type="pct"/>
            <w:shd w:val="clear" w:color="auto" w:fill="FFFFFF" w:themeFill="background1"/>
            <w:vAlign w:val="top"/>
          </w:tcPr>
          <w:p w14:paraId="09543E1B">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South Korea</w:t>
            </w:r>
          </w:p>
        </w:tc>
        <w:tc>
          <w:tcPr>
            <w:tcW w:w="310" w:type="pct"/>
            <w:shd w:val="clear" w:color="auto" w:fill="FFFFFF" w:themeFill="background1"/>
            <w:vAlign w:val="top"/>
          </w:tcPr>
          <w:p w14:paraId="0B586D59">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59/50</w:t>
            </w:r>
          </w:p>
        </w:tc>
        <w:tc>
          <w:tcPr>
            <w:tcW w:w="668" w:type="pct"/>
            <w:shd w:val="clear" w:color="auto" w:fill="FFFFFF" w:themeFill="background1"/>
            <w:vAlign w:val="top"/>
          </w:tcPr>
          <w:p w14:paraId="2B258A4C">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51.38±7.24/53.42±8.12</w:t>
            </w:r>
          </w:p>
        </w:tc>
        <w:tc>
          <w:tcPr>
            <w:tcW w:w="502" w:type="pct"/>
            <w:shd w:val="clear" w:color="auto" w:fill="FFFFFF" w:themeFill="background1"/>
            <w:vAlign w:val="top"/>
          </w:tcPr>
          <w:p w14:paraId="2D599D6C">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Resistance exercise</w:t>
            </w:r>
          </w:p>
        </w:tc>
        <w:tc>
          <w:tcPr>
            <w:tcW w:w="357" w:type="pct"/>
            <w:shd w:val="clear" w:color="auto" w:fill="FFFFFF" w:themeFill="background1"/>
            <w:vAlign w:val="top"/>
          </w:tcPr>
          <w:p w14:paraId="5BE338A2">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7183BB72">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Breast and Colorectal cancer</w:t>
            </w:r>
          </w:p>
        </w:tc>
        <w:tc>
          <w:tcPr>
            <w:tcW w:w="592" w:type="pct"/>
            <w:shd w:val="clear" w:color="auto" w:fill="FFFFFF" w:themeFill="background1"/>
            <w:vAlign w:val="top"/>
          </w:tcPr>
          <w:p w14:paraId="4E469670">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2sessions/week</w:t>
            </w:r>
          </w:p>
          <w:p w14:paraId="557E797E">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50min/session</w:t>
            </w:r>
          </w:p>
        </w:tc>
        <w:tc>
          <w:tcPr>
            <w:tcW w:w="310" w:type="pct"/>
            <w:shd w:val="clear" w:color="auto" w:fill="FFFFFF" w:themeFill="background1"/>
            <w:vAlign w:val="top"/>
          </w:tcPr>
          <w:p w14:paraId="743159A5">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4</w:t>
            </w:r>
          </w:p>
        </w:tc>
        <w:tc>
          <w:tcPr>
            <w:tcW w:w="483" w:type="pct"/>
            <w:shd w:val="clear" w:color="auto" w:fill="FFFFFF" w:themeFill="background1"/>
            <w:vAlign w:val="center"/>
          </w:tcPr>
          <w:p w14:paraId="60A98907">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400</w:t>
            </w:r>
          </w:p>
        </w:tc>
        <w:tc>
          <w:tcPr>
            <w:tcW w:w="401" w:type="pct"/>
            <w:shd w:val="clear" w:color="auto" w:fill="FFFFFF" w:themeFill="background1"/>
            <w:vAlign w:val="top"/>
          </w:tcPr>
          <w:p w14:paraId="7C99DC5E">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EORTC QLQ-C30</w:t>
            </w:r>
          </w:p>
        </w:tc>
      </w:tr>
      <w:tr w14:paraId="5EB1D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0E555273">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Cešeiko R 2019</w:t>
            </w:r>
            <w:r>
              <w:rPr>
                <w:rFonts w:hint="eastAsia" w:ascii="Times New Roman" w:hAnsi="Times New Roman" w:eastAsia="宋体" w:cs="Times New Roman"/>
                <w:i w:val="0"/>
                <w:iCs w:val="0"/>
                <w:color w:val="000000"/>
                <w:kern w:val="0"/>
                <w:sz w:val="18"/>
                <w:szCs w:val="18"/>
                <w:u w:val="none"/>
                <w:lang w:val="en-US" w:eastAsia="zh-CN" w:bidi="ar"/>
              </w:rPr>
              <w:t xml:space="preserve"> [67]</w:t>
            </w:r>
          </w:p>
        </w:tc>
        <w:tc>
          <w:tcPr>
            <w:tcW w:w="408" w:type="pct"/>
            <w:shd w:val="clear" w:color="auto" w:fill="FFFFFF" w:themeFill="background1"/>
            <w:vAlign w:val="top"/>
          </w:tcPr>
          <w:p w14:paraId="75F0C403">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Latvia</w:t>
            </w:r>
          </w:p>
        </w:tc>
        <w:tc>
          <w:tcPr>
            <w:tcW w:w="310" w:type="pct"/>
            <w:shd w:val="clear" w:color="auto" w:fill="FFFFFF" w:themeFill="background1"/>
            <w:vAlign w:val="top"/>
          </w:tcPr>
          <w:p w14:paraId="4170B4D5">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27/28</w:t>
            </w:r>
          </w:p>
        </w:tc>
        <w:tc>
          <w:tcPr>
            <w:tcW w:w="668" w:type="pct"/>
            <w:shd w:val="clear" w:color="auto" w:fill="FFFFFF" w:themeFill="background1"/>
            <w:vAlign w:val="top"/>
          </w:tcPr>
          <w:p w14:paraId="653678BA">
            <w:pPr>
              <w:jc w:val="left"/>
              <w:rPr>
                <w:rFonts w:hint="eastAsia"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rPr>
              <w:t>48.2 ± 6.7</w:t>
            </w:r>
            <w:r>
              <w:rPr>
                <w:rFonts w:hint="eastAsia" w:ascii="Times New Roman" w:hAnsi="Times New Roman" w:cs="Times New Roman"/>
                <w:sz w:val="18"/>
                <w:szCs w:val="18"/>
                <w:vertAlign w:val="baseline"/>
                <w:lang w:val="en-US" w:eastAsia="zh-CN"/>
              </w:rPr>
              <w:t>/49.0 ± 8.0</w:t>
            </w:r>
          </w:p>
        </w:tc>
        <w:tc>
          <w:tcPr>
            <w:tcW w:w="502" w:type="pct"/>
            <w:shd w:val="clear" w:color="auto" w:fill="FFFFFF" w:themeFill="background1"/>
            <w:vAlign w:val="top"/>
          </w:tcPr>
          <w:p w14:paraId="5DE40090">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Resistance exercise</w:t>
            </w:r>
          </w:p>
        </w:tc>
        <w:tc>
          <w:tcPr>
            <w:tcW w:w="357" w:type="pct"/>
            <w:shd w:val="clear" w:color="auto" w:fill="FFFFFF" w:themeFill="background1"/>
            <w:vAlign w:val="top"/>
          </w:tcPr>
          <w:p w14:paraId="492872D9">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755EFFFA">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Breast cancer</w:t>
            </w:r>
          </w:p>
        </w:tc>
        <w:tc>
          <w:tcPr>
            <w:tcW w:w="592" w:type="pct"/>
            <w:shd w:val="clear" w:color="auto" w:fill="FFFFFF" w:themeFill="background1"/>
            <w:vAlign w:val="top"/>
          </w:tcPr>
          <w:p w14:paraId="2EBC3CCE">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2</w:t>
            </w:r>
            <w:r>
              <w:rPr>
                <w:rFonts w:hint="default" w:ascii="Times New Roman" w:hAnsi="Times New Roman" w:cs="Times New Roman"/>
                <w:sz w:val="18"/>
                <w:szCs w:val="18"/>
                <w:vertAlign w:val="baseline"/>
              </w:rPr>
              <w:t>sessions/week</w:t>
            </w:r>
          </w:p>
          <w:p w14:paraId="48CB5D69">
            <w:pPr>
              <w:jc w:val="left"/>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20</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5C4DC84D">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483" w:type="pct"/>
            <w:shd w:val="clear" w:color="auto" w:fill="FFFFFF" w:themeFill="background1"/>
            <w:vAlign w:val="center"/>
          </w:tcPr>
          <w:p w14:paraId="1B6B6E46">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210</w:t>
            </w:r>
          </w:p>
        </w:tc>
        <w:tc>
          <w:tcPr>
            <w:tcW w:w="401" w:type="pct"/>
            <w:shd w:val="clear" w:color="auto" w:fill="FFFFFF" w:themeFill="background1"/>
            <w:vAlign w:val="top"/>
          </w:tcPr>
          <w:p w14:paraId="1F193C89">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EORTC QLQ-C30</w:t>
            </w:r>
          </w:p>
        </w:tc>
      </w:tr>
      <w:tr w14:paraId="3AB51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5292318F">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Chuang TY 2017</w:t>
            </w:r>
            <w:r>
              <w:rPr>
                <w:rFonts w:hint="eastAsia" w:ascii="Times New Roman" w:hAnsi="Times New Roman" w:eastAsia="宋体" w:cs="Times New Roman"/>
                <w:i w:val="0"/>
                <w:iCs w:val="0"/>
                <w:color w:val="000000"/>
                <w:kern w:val="0"/>
                <w:sz w:val="18"/>
                <w:szCs w:val="18"/>
                <w:u w:val="none"/>
                <w:lang w:val="en-US" w:eastAsia="zh-CN" w:bidi="ar"/>
              </w:rPr>
              <w:t xml:space="preserve"> [68]</w:t>
            </w:r>
          </w:p>
        </w:tc>
        <w:tc>
          <w:tcPr>
            <w:tcW w:w="408" w:type="pct"/>
            <w:shd w:val="clear" w:color="auto" w:fill="FFFFFF" w:themeFill="background1"/>
            <w:vAlign w:val="top"/>
          </w:tcPr>
          <w:p w14:paraId="604C8034">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China</w:t>
            </w:r>
          </w:p>
        </w:tc>
        <w:tc>
          <w:tcPr>
            <w:tcW w:w="310" w:type="pct"/>
            <w:shd w:val="clear" w:color="auto" w:fill="FFFFFF" w:themeFill="background1"/>
            <w:vAlign w:val="top"/>
          </w:tcPr>
          <w:p w14:paraId="65A6507E">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48/48</w:t>
            </w:r>
          </w:p>
        </w:tc>
        <w:tc>
          <w:tcPr>
            <w:tcW w:w="668" w:type="pct"/>
            <w:shd w:val="clear" w:color="auto" w:fill="FFFFFF" w:themeFill="background1"/>
            <w:vAlign w:val="top"/>
          </w:tcPr>
          <w:p w14:paraId="72824962">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rPr>
              <w:t>55.85</w:t>
            </w:r>
            <w:r>
              <w:rPr>
                <w:rFonts w:hint="default" w:ascii="Times New Roman" w:hAnsi="Times New Roman" w:cs="Times New Roman"/>
                <w:sz w:val="18"/>
                <w:szCs w:val="18"/>
                <w:vertAlign w:val="baseline"/>
                <w:lang w:val="en-US" w:eastAsia="zh-CN"/>
              </w:rPr>
              <w:t>±</w:t>
            </w:r>
            <w:r>
              <w:rPr>
                <w:rFonts w:hint="default" w:ascii="Times New Roman" w:hAnsi="Times New Roman" w:cs="Times New Roman"/>
                <w:sz w:val="18"/>
                <w:szCs w:val="18"/>
                <w:vertAlign w:val="baseline"/>
              </w:rPr>
              <w:t>16.78</w:t>
            </w:r>
            <w:r>
              <w:rPr>
                <w:rFonts w:hint="default" w:ascii="Times New Roman" w:hAnsi="Times New Roman" w:cs="Times New Roman"/>
                <w:sz w:val="18"/>
                <w:szCs w:val="18"/>
                <w:vertAlign w:val="baseline"/>
                <w:lang w:val="en-US" w:eastAsia="zh-CN"/>
              </w:rPr>
              <w:t>/64.54±15.51</w:t>
            </w:r>
          </w:p>
        </w:tc>
        <w:tc>
          <w:tcPr>
            <w:tcW w:w="502" w:type="pct"/>
            <w:shd w:val="clear" w:color="auto" w:fill="FFFFFF" w:themeFill="background1"/>
            <w:vAlign w:val="top"/>
          </w:tcPr>
          <w:p w14:paraId="5FC82B36">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Qigong</w:t>
            </w:r>
          </w:p>
        </w:tc>
        <w:tc>
          <w:tcPr>
            <w:tcW w:w="357" w:type="pct"/>
            <w:shd w:val="clear" w:color="auto" w:fill="FFFFFF" w:themeFill="background1"/>
            <w:vAlign w:val="top"/>
          </w:tcPr>
          <w:p w14:paraId="6AB9B90D">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3DD69BC9">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lymphoma</w:t>
            </w:r>
          </w:p>
          <w:p w14:paraId="50FD9B7F">
            <w:pPr>
              <w:jc w:val="left"/>
              <w:rPr>
                <w:rFonts w:hint="default" w:ascii="Times New Roman" w:hAnsi="Times New Roman" w:cs="Times New Roman"/>
                <w:sz w:val="18"/>
                <w:szCs w:val="18"/>
                <w:vertAlign w:val="baseline"/>
                <w:lang w:val="en-US" w:eastAsia="zh-CN"/>
              </w:rPr>
            </w:pPr>
          </w:p>
        </w:tc>
        <w:tc>
          <w:tcPr>
            <w:tcW w:w="592" w:type="pct"/>
            <w:shd w:val="clear" w:color="auto" w:fill="FFFFFF" w:themeFill="background1"/>
            <w:vAlign w:val="top"/>
          </w:tcPr>
          <w:p w14:paraId="7717EA23">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7sessions/week</w:t>
            </w:r>
          </w:p>
          <w:p w14:paraId="0C45E423">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50min/session</w:t>
            </w:r>
          </w:p>
        </w:tc>
        <w:tc>
          <w:tcPr>
            <w:tcW w:w="310" w:type="pct"/>
            <w:shd w:val="clear" w:color="auto" w:fill="FFFFFF" w:themeFill="background1"/>
            <w:vAlign w:val="top"/>
          </w:tcPr>
          <w:p w14:paraId="24180881">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3</w:t>
            </w:r>
          </w:p>
        </w:tc>
        <w:tc>
          <w:tcPr>
            <w:tcW w:w="483" w:type="pct"/>
            <w:shd w:val="clear" w:color="auto" w:fill="FFFFFF" w:themeFill="background1"/>
            <w:vAlign w:val="center"/>
          </w:tcPr>
          <w:p w14:paraId="2B53A8E6">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1225</w:t>
            </w:r>
          </w:p>
        </w:tc>
        <w:tc>
          <w:tcPr>
            <w:tcW w:w="401" w:type="pct"/>
            <w:shd w:val="clear" w:color="auto" w:fill="FFFFFF" w:themeFill="background1"/>
            <w:vAlign w:val="top"/>
          </w:tcPr>
          <w:p w14:paraId="1AEADAD4">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EORTC QLQ-C30</w:t>
            </w:r>
          </w:p>
        </w:tc>
      </w:tr>
      <w:tr w14:paraId="51DFF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7E1057DF">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Cheung DST 2022</w:t>
            </w:r>
            <w:r>
              <w:rPr>
                <w:rFonts w:hint="eastAsia" w:ascii="Times New Roman" w:hAnsi="Times New Roman" w:eastAsia="宋体" w:cs="Times New Roman"/>
                <w:i w:val="0"/>
                <w:iCs w:val="0"/>
                <w:color w:val="000000"/>
                <w:kern w:val="0"/>
                <w:sz w:val="18"/>
                <w:szCs w:val="18"/>
                <w:u w:val="none"/>
                <w:lang w:val="en-US" w:eastAsia="zh-CN" w:bidi="ar"/>
              </w:rPr>
              <w:t xml:space="preserve"> [69]</w:t>
            </w:r>
          </w:p>
        </w:tc>
        <w:tc>
          <w:tcPr>
            <w:tcW w:w="408" w:type="pct"/>
            <w:shd w:val="clear" w:color="auto" w:fill="FFFFFF" w:themeFill="background1"/>
            <w:vAlign w:val="top"/>
          </w:tcPr>
          <w:p w14:paraId="2119FDAD">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China</w:t>
            </w:r>
          </w:p>
        </w:tc>
        <w:tc>
          <w:tcPr>
            <w:tcW w:w="310" w:type="pct"/>
            <w:shd w:val="clear" w:color="auto" w:fill="FFFFFF" w:themeFill="background1"/>
            <w:vAlign w:val="top"/>
          </w:tcPr>
          <w:p w14:paraId="79B6DC42">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15/13</w:t>
            </w:r>
          </w:p>
        </w:tc>
        <w:tc>
          <w:tcPr>
            <w:tcW w:w="668" w:type="pct"/>
            <w:shd w:val="clear" w:color="auto" w:fill="FFFFFF" w:themeFill="background1"/>
            <w:vAlign w:val="top"/>
          </w:tcPr>
          <w:p w14:paraId="378F8B5D">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69.20 ± 3.88/69.46 ± 2.66</w:t>
            </w:r>
          </w:p>
        </w:tc>
        <w:tc>
          <w:tcPr>
            <w:tcW w:w="502" w:type="pct"/>
            <w:shd w:val="clear" w:color="auto" w:fill="FFFFFF" w:themeFill="background1"/>
            <w:vAlign w:val="top"/>
          </w:tcPr>
          <w:p w14:paraId="0D117525">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Qigong</w:t>
            </w:r>
          </w:p>
        </w:tc>
        <w:tc>
          <w:tcPr>
            <w:tcW w:w="357" w:type="pct"/>
            <w:shd w:val="clear" w:color="auto" w:fill="FFFFFF" w:themeFill="background1"/>
            <w:vAlign w:val="top"/>
          </w:tcPr>
          <w:p w14:paraId="04E34DCA">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6E525CF1">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Cancer</w:t>
            </w:r>
          </w:p>
        </w:tc>
        <w:tc>
          <w:tcPr>
            <w:tcW w:w="592" w:type="pct"/>
            <w:shd w:val="clear" w:color="auto" w:fill="FFFFFF" w:themeFill="background1"/>
            <w:vAlign w:val="top"/>
          </w:tcPr>
          <w:p w14:paraId="35A71502">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3</w:t>
            </w:r>
            <w:r>
              <w:rPr>
                <w:rFonts w:hint="default" w:ascii="Times New Roman" w:hAnsi="Times New Roman" w:cs="Times New Roman"/>
                <w:sz w:val="18"/>
                <w:szCs w:val="18"/>
                <w:vertAlign w:val="baseline"/>
              </w:rPr>
              <w:t>sessions/week</w:t>
            </w:r>
          </w:p>
          <w:p w14:paraId="43419BAC">
            <w:pPr>
              <w:jc w:val="left"/>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50</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7EA61073">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16</w:t>
            </w:r>
          </w:p>
        </w:tc>
        <w:tc>
          <w:tcPr>
            <w:tcW w:w="483" w:type="pct"/>
            <w:shd w:val="clear" w:color="auto" w:fill="FFFFFF" w:themeFill="background1"/>
            <w:vAlign w:val="center"/>
          </w:tcPr>
          <w:p w14:paraId="08522807">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525</w:t>
            </w:r>
          </w:p>
        </w:tc>
        <w:tc>
          <w:tcPr>
            <w:tcW w:w="401" w:type="pct"/>
            <w:shd w:val="clear" w:color="auto" w:fill="FFFFFF" w:themeFill="background1"/>
            <w:vAlign w:val="top"/>
          </w:tcPr>
          <w:p w14:paraId="77F23867">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EORTC QLQ-C30</w:t>
            </w:r>
          </w:p>
        </w:tc>
      </w:tr>
      <w:tr w14:paraId="6EA1D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0C252DA4">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Cheng D 2021</w:t>
            </w:r>
            <w:r>
              <w:rPr>
                <w:rFonts w:hint="eastAsia" w:ascii="Times New Roman" w:hAnsi="Times New Roman" w:eastAsia="宋体" w:cs="Times New Roman"/>
                <w:i w:val="0"/>
                <w:iCs w:val="0"/>
                <w:color w:val="000000"/>
                <w:kern w:val="0"/>
                <w:sz w:val="18"/>
                <w:szCs w:val="18"/>
                <w:u w:val="none"/>
                <w:lang w:val="en-US" w:eastAsia="zh-CN" w:bidi="ar"/>
              </w:rPr>
              <w:t xml:space="preserve"> [70]</w:t>
            </w:r>
          </w:p>
        </w:tc>
        <w:tc>
          <w:tcPr>
            <w:tcW w:w="408" w:type="pct"/>
            <w:shd w:val="clear" w:color="auto" w:fill="FFFFFF" w:themeFill="background1"/>
            <w:vAlign w:val="top"/>
          </w:tcPr>
          <w:p w14:paraId="06CC0943">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China</w:t>
            </w:r>
          </w:p>
        </w:tc>
        <w:tc>
          <w:tcPr>
            <w:tcW w:w="310" w:type="pct"/>
            <w:shd w:val="clear" w:color="auto" w:fill="FFFFFF" w:themeFill="background1"/>
            <w:vAlign w:val="top"/>
          </w:tcPr>
          <w:p w14:paraId="5BBFD854">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30/30</w:t>
            </w:r>
            <w:r>
              <w:rPr>
                <w:rFonts w:hint="eastAsia" w:ascii="Times New Roman" w:hAnsi="Times New Roman" w:cs="Times New Roman"/>
                <w:sz w:val="18"/>
                <w:szCs w:val="18"/>
                <w:vertAlign w:val="baseline"/>
                <w:lang w:val="en-US" w:eastAsia="zh-CN"/>
              </w:rPr>
              <w:t>/26</w:t>
            </w:r>
          </w:p>
        </w:tc>
        <w:tc>
          <w:tcPr>
            <w:tcW w:w="668" w:type="pct"/>
            <w:shd w:val="clear" w:color="auto" w:fill="FFFFFF" w:themeFill="background1"/>
            <w:vAlign w:val="top"/>
          </w:tcPr>
          <w:p w14:paraId="6ED394C4">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≥55</w:t>
            </w:r>
          </w:p>
        </w:tc>
        <w:tc>
          <w:tcPr>
            <w:tcW w:w="502" w:type="pct"/>
            <w:shd w:val="clear" w:color="auto" w:fill="FFFFFF" w:themeFill="background1"/>
            <w:vAlign w:val="top"/>
          </w:tcPr>
          <w:p w14:paraId="4B68E09C">
            <w:pPr>
              <w:jc w:val="left"/>
              <w:rPr>
                <w:rFonts w:hint="default" w:ascii="Times New Roman" w:hAnsi="Times New Roman" w:cs="Times New Roman"/>
                <w:sz w:val="18"/>
                <w:szCs w:val="18"/>
                <w:vertAlign w:val="baseline"/>
                <w:lang w:val="en-US" w:eastAsia="zh-CN"/>
              </w:rPr>
            </w:pPr>
            <w:r>
              <w:rPr>
                <w:rFonts w:hint="eastAsia" w:ascii="Times New Roman" w:hAnsi="Times New Roman" w:cs="Times New Roman"/>
                <w:sz w:val="18"/>
                <w:szCs w:val="18"/>
                <w:vertAlign w:val="baseline"/>
                <w:lang w:val="en-US" w:eastAsia="zh-CN"/>
              </w:rPr>
              <w:t>IG1:</w:t>
            </w:r>
            <w:r>
              <w:rPr>
                <w:rFonts w:hint="default" w:ascii="Times New Roman" w:hAnsi="Times New Roman" w:cs="Times New Roman"/>
                <w:sz w:val="18"/>
                <w:szCs w:val="18"/>
                <w:vertAlign w:val="baseline"/>
                <w:lang w:val="en-US" w:eastAsia="zh-CN"/>
              </w:rPr>
              <w:t>Qigong</w:t>
            </w:r>
          </w:p>
          <w:p w14:paraId="0CA2447C">
            <w:pPr>
              <w:jc w:val="left"/>
              <w:rPr>
                <w:rFonts w:hint="default" w:ascii="Times New Roman" w:hAnsi="Times New Roman" w:cs="Times New Roman"/>
                <w:sz w:val="18"/>
                <w:szCs w:val="18"/>
                <w:vertAlign w:val="baseline"/>
                <w:lang w:val="en-US" w:eastAsia="zh-CN"/>
              </w:rPr>
            </w:pPr>
            <w:r>
              <w:rPr>
                <w:rFonts w:hint="eastAsia" w:ascii="Times New Roman" w:hAnsi="Times New Roman" w:cs="Times New Roman"/>
                <w:sz w:val="18"/>
                <w:szCs w:val="18"/>
                <w:vertAlign w:val="baseline"/>
                <w:lang w:val="en-US" w:eastAsia="zh-CN"/>
              </w:rPr>
              <w:t>IG2:</w:t>
            </w:r>
            <w:r>
              <w:rPr>
                <w:rFonts w:hint="default" w:ascii="Times New Roman" w:hAnsi="Times New Roman" w:cs="Times New Roman"/>
                <w:sz w:val="18"/>
                <w:szCs w:val="18"/>
                <w:vertAlign w:val="baseline"/>
                <w:lang w:val="en-US" w:eastAsia="zh-CN"/>
              </w:rPr>
              <w:t>Resistance exercise</w:t>
            </w:r>
          </w:p>
        </w:tc>
        <w:tc>
          <w:tcPr>
            <w:tcW w:w="357" w:type="pct"/>
            <w:shd w:val="clear" w:color="auto" w:fill="FFFFFF" w:themeFill="background1"/>
            <w:vAlign w:val="top"/>
          </w:tcPr>
          <w:p w14:paraId="5CE7FC68">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4347C625">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Cancer</w:t>
            </w:r>
          </w:p>
        </w:tc>
        <w:tc>
          <w:tcPr>
            <w:tcW w:w="592" w:type="pct"/>
            <w:shd w:val="clear" w:color="auto" w:fill="FFFFFF" w:themeFill="background1"/>
            <w:vAlign w:val="top"/>
          </w:tcPr>
          <w:p w14:paraId="4B04DB3C">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3</w:t>
            </w:r>
            <w:r>
              <w:rPr>
                <w:rFonts w:hint="default" w:ascii="Times New Roman" w:hAnsi="Times New Roman" w:cs="Times New Roman"/>
                <w:sz w:val="18"/>
                <w:szCs w:val="18"/>
                <w:vertAlign w:val="baseline"/>
              </w:rPr>
              <w:t>sessions/week</w:t>
            </w:r>
          </w:p>
          <w:p w14:paraId="0E709D29">
            <w:pPr>
              <w:jc w:val="left"/>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40</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26E23474">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483" w:type="pct"/>
            <w:shd w:val="clear" w:color="auto" w:fill="FFFFFF" w:themeFill="background1"/>
            <w:vAlign w:val="center"/>
          </w:tcPr>
          <w:p w14:paraId="1E862334">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420</w:t>
            </w:r>
          </w:p>
        </w:tc>
        <w:tc>
          <w:tcPr>
            <w:tcW w:w="401" w:type="pct"/>
            <w:shd w:val="clear" w:color="auto" w:fill="FFFFFF" w:themeFill="background1"/>
            <w:vAlign w:val="top"/>
          </w:tcPr>
          <w:p w14:paraId="1BB59E03">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QLQ-CCC</w:t>
            </w:r>
          </w:p>
        </w:tc>
      </w:tr>
      <w:tr w14:paraId="535AF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4003C03E">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Wen L 2022</w:t>
            </w:r>
            <w:r>
              <w:rPr>
                <w:rFonts w:hint="eastAsia" w:ascii="Times New Roman" w:hAnsi="Times New Roman" w:eastAsia="宋体" w:cs="Times New Roman"/>
                <w:i w:val="0"/>
                <w:iCs w:val="0"/>
                <w:color w:val="000000"/>
                <w:kern w:val="0"/>
                <w:sz w:val="18"/>
                <w:szCs w:val="18"/>
                <w:u w:val="none"/>
                <w:lang w:val="en-US" w:eastAsia="zh-CN" w:bidi="ar"/>
              </w:rPr>
              <w:t xml:space="preserve"> [71]</w:t>
            </w:r>
          </w:p>
        </w:tc>
        <w:tc>
          <w:tcPr>
            <w:tcW w:w="408" w:type="pct"/>
            <w:shd w:val="clear" w:color="auto" w:fill="FFFFFF" w:themeFill="background1"/>
            <w:vAlign w:val="top"/>
          </w:tcPr>
          <w:p w14:paraId="56237EFE">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China</w:t>
            </w:r>
          </w:p>
        </w:tc>
        <w:tc>
          <w:tcPr>
            <w:tcW w:w="310" w:type="pct"/>
            <w:shd w:val="clear" w:color="auto" w:fill="FFFFFF" w:themeFill="background1"/>
            <w:vAlign w:val="top"/>
          </w:tcPr>
          <w:p w14:paraId="64A5F083">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36/39</w:t>
            </w:r>
          </w:p>
        </w:tc>
        <w:tc>
          <w:tcPr>
            <w:tcW w:w="668" w:type="pct"/>
            <w:shd w:val="clear" w:color="auto" w:fill="FFFFFF" w:themeFill="background1"/>
            <w:vAlign w:val="top"/>
          </w:tcPr>
          <w:p w14:paraId="54F305F8">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45.55±8.99</w:t>
            </w:r>
            <w:r>
              <w:rPr>
                <w:rFonts w:hint="eastAsia" w:ascii="Times New Roman" w:hAnsi="Times New Roman" w:cs="Times New Roman"/>
                <w:sz w:val="18"/>
                <w:szCs w:val="18"/>
                <w:vertAlign w:val="baseline"/>
                <w:lang w:val="en-US" w:eastAsia="zh-CN"/>
              </w:rPr>
              <w:t>/</w:t>
            </w:r>
            <w:r>
              <w:rPr>
                <w:rFonts w:hint="default" w:ascii="Times New Roman" w:hAnsi="Times New Roman" w:cs="Times New Roman"/>
                <w:sz w:val="18"/>
                <w:szCs w:val="18"/>
                <w:vertAlign w:val="baseline"/>
                <w:lang w:val="en-US" w:eastAsia="zh-CN"/>
              </w:rPr>
              <w:t>47.07±9.43</w:t>
            </w:r>
          </w:p>
        </w:tc>
        <w:tc>
          <w:tcPr>
            <w:tcW w:w="502" w:type="pct"/>
            <w:shd w:val="clear" w:color="auto" w:fill="FFFFFF" w:themeFill="background1"/>
            <w:vAlign w:val="top"/>
          </w:tcPr>
          <w:p w14:paraId="4ED844B7">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Qigong</w:t>
            </w:r>
          </w:p>
        </w:tc>
        <w:tc>
          <w:tcPr>
            <w:tcW w:w="357" w:type="pct"/>
            <w:shd w:val="clear" w:color="auto" w:fill="FFFFFF" w:themeFill="background1"/>
            <w:vAlign w:val="top"/>
          </w:tcPr>
          <w:p w14:paraId="6AD90D2F">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67CB3E06">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N</w:t>
            </w:r>
            <w:r>
              <w:rPr>
                <w:rFonts w:hint="default" w:ascii="Times New Roman" w:hAnsi="Times New Roman" w:cs="Times New Roman"/>
                <w:sz w:val="18"/>
                <w:szCs w:val="18"/>
                <w:vertAlign w:val="baseline"/>
              </w:rPr>
              <w:t>asopharyngeal carcinoma</w:t>
            </w:r>
          </w:p>
        </w:tc>
        <w:tc>
          <w:tcPr>
            <w:tcW w:w="592" w:type="pct"/>
            <w:shd w:val="clear" w:color="auto" w:fill="FFFFFF" w:themeFill="background1"/>
            <w:vAlign w:val="top"/>
          </w:tcPr>
          <w:p w14:paraId="53650154">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3</w:t>
            </w:r>
            <w:r>
              <w:rPr>
                <w:rFonts w:hint="default" w:ascii="Times New Roman" w:hAnsi="Times New Roman" w:cs="Times New Roman"/>
                <w:sz w:val="18"/>
                <w:szCs w:val="18"/>
                <w:vertAlign w:val="baseline"/>
              </w:rPr>
              <w:t>sessions/week</w:t>
            </w:r>
          </w:p>
          <w:p w14:paraId="79D0745B">
            <w:pPr>
              <w:jc w:val="left"/>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40</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0D29B653">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483" w:type="pct"/>
            <w:shd w:val="clear" w:color="auto" w:fill="FFFFFF" w:themeFill="background1"/>
            <w:vAlign w:val="center"/>
          </w:tcPr>
          <w:p w14:paraId="4F4502FB">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700</w:t>
            </w:r>
          </w:p>
        </w:tc>
        <w:tc>
          <w:tcPr>
            <w:tcW w:w="401" w:type="pct"/>
            <w:shd w:val="clear" w:color="auto" w:fill="FFFFFF" w:themeFill="background1"/>
            <w:vAlign w:val="top"/>
          </w:tcPr>
          <w:p w14:paraId="2E1DB383">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FACT-G</w:t>
            </w:r>
          </w:p>
        </w:tc>
      </w:tr>
      <w:tr w14:paraId="6FB51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34ACB6FC">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Wei X 2022</w:t>
            </w:r>
            <w:r>
              <w:rPr>
                <w:rFonts w:hint="eastAsia" w:ascii="Times New Roman" w:hAnsi="Times New Roman" w:eastAsia="宋体" w:cs="Times New Roman"/>
                <w:i w:val="0"/>
                <w:iCs w:val="0"/>
                <w:color w:val="000000"/>
                <w:kern w:val="0"/>
                <w:sz w:val="18"/>
                <w:szCs w:val="18"/>
                <w:u w:val="none"/>
                <w:lang w:val="en-US" w:eastAsia="zh-CN" w:bidi="ar"/>
              </w:rPr>
              <w:t xml:space="preserve"> [72]</w:t>
            </w:r>
          </w:p>
        </w:tc>
        <w:tc>
          <w:tcPr>
            <w:tcW w:w="408" w:type="pct"/>
            <w:shd w:val="clear" w:color="auto" w:fill="FFFFFF" w:themeFill="background1"/>
            <w:vAlign w:val="top"/>
          </w:tcPr>
          <w:p w14:paraId="7F2690C2">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China</w:t>
            </w:r>
          </w:p>
        </w:tc>
        <w:tc>
          <w:tcPr>
            <w:tcW w:w="310" w:type="pct"/>
            <w:shd w:val="clear" w:color="auto" w:fill="FFFFFF" w:themeFill="background1"/>
            <w:vAlign w:val="top"/>
          </w:tcPr>
          <w:p w14:paraId="6CF0B0D6">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32/35</w:t>
            </w:r>
          </w:p>
        </w:tc>
        <w:tc>
          <w:tcPr>
            <w:tcW w:w="668" w:type="pct"/>
            <w:shd w:val="clear" w:color="auto" w:fill="FFFFFF" w:themeFill="background1"/>
            <w:vAlign w:val="top"/>
          </w:tcPr>
          <w:p w14:paraId="468661B5">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rPr>
              <w:t>52</w:t>
            </w:r>
            <w:r>
              <w:rPr>
                <w:rFonts w:hint="default" w:ascii="Times New Roman" w:hAnsi="Times New Roman" w:cs="Times New Roman"/>
                <w:sz w:val="18"/>
                <w:szCs w:val="18"/>
                <w:vertAlign w:val="baseline"/>
                <w:lang w:val="en-US" w:eastAsia="zh-CN"/>
              </w:rPr>
              <w:t>±</w:t>
            </w:r>
            <w:r>
              <w:rPr>
                <w:rFonts w:hint="default" w:ascii="Times New Roman" w:hAnsi="Times New Roman" w:cs="Times New Roman"/>
                <w:sz w:val="18"/>
                <w:szCs w:val="18"/>
                <w:vertAlign w:val="baseline"/>
              </w:rPr>
              <w:t>43</w:t>
            </w:r>
            <w:r>
              <w:rPr>
                <w:rFonts w:hint="default" w:ascii="Times New Roman" w:hAnsi="Times New Roman" w:cs="Times New Roman"/>
                <w:sz w:val="18"/>
                <w:szCs w:val="18"/>
                <w:vertAlign w:val="baseline"/>
                <w:lang w:val="en-US" w:eastAsia="zh-CN"/>
              </w:rPr>
              <w:t>.</w:t>
            </w:r>
            <w:r>
              <w:rPr>
                <w:rFonts w:hint="default" w:ascii="Times New Roman" w:hAnsi="Times New Roman" w:cs="Times New Roman"/>
                <w:sz w:val="18"/>
                <w:szCs w:val="18"/>
                <w:vertAlign w:val="baseline"/>
              </w:rPr>
              <w:t>60</w:t>
            </w:r>
            <w:r>
              <w:rPr>
                <w:rFonts w:hint="default" w:ascii="Times New Roman" w:hAnsi="Times New Roman" w:cs="Times New Roman"/>
                <w:sz w:val="18"/>
                <w:szCs w:val="18"/>
                <w:vertAlign w:val="baseline"/>
                <w:lang w:val="en-US" w:eastAsia="zh-CN"/>
              </w:rPr>
              <w:t>/55±50.62</w:t>
            </w:r>
          </w:p>
        </w:tc>
        <w:tc>
          <w:tcPr>
            <w:tcW w:w="502" w:type="pct"/>
            <w:shd w:val="clear" w:color="auto" w:fill="FFFFFF" w:themeFill="background1"/>
            <w:vAlign w:val="top"/>
          </w:tcPr>
          <w:p w14:paraId="555013D2">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Qigong</w:t>
            </w:r>
          </w:p>
        </w:tc>
        <w:tc>
          <w:tcPr>
            <w:tcW w:w="357" w:type="pct"/>
            <w:shd w:val="clear" w:color="auto" w:fill="FFFFFF" w:themeFill="background1"/>
            <w:vAlign w:val="top"/>
          </w:tcPr>
          <w:p w14:paraId="7099548B">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085FF882">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B</w:t>
            </w:r>
            <w:r>
              <w:rPr>
                <w:rFonts w:hint="default" w:ascii="Times New Roman" w:hAnsi="Times New Roman" w:cs="Times New Roman"/>
                <w:sz w:val="18"/>
                <w:szCs w:val="18"/>
                <w:vertAlign w:val="baseline"/>
              </w:rPr>
              <w:t>reast cancer</w:t>
            </w:r>
          </w:p>
        </w:tc>
        <w:tc>
          <w:tcPr>
            <w:tcW w:w="592" w:type="pct"/>
            <w:shd w:val="clear" w:color="auto" w:fill="FFFFFF" w:themeFill="background1"/>
            <w:vAlign w:val="top"/>
          </w:tcPr>
          <w:p w14:paraId="0EC95207">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5</w:t>
            </w:r>
            <w:r>
              <w:rPr>
                <w:rFonts w:hint="default" w:ascii="Times New Roman" w:hAnsi="Times New Roman" w:cs="Times New Roman"/>
                <w:sz w:val="18"/>
                <w:szCs w:val="18"/>
                <w:vertAlign w:val="baseline"/>
              </w:rPr>
              <w:t>sessions/week</w:t>
            </w:r>
          </w:p>
          <w:p w14:paraId="518814CC">
            <w:pPr>
              <w:jc w:val="left"/>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30</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01AF50B2">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483" w:type="pct"/>
            <w:shd w:val="clear" w:color="auto" w:fill="FFFFFF" w:themeFill="background1"/>
            <w:vAlign w:val="center"/>
          </w:tcPr>
          <w:p w14:paraId="22A21B7F">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525</w:t>
            </w:r>
          </w:p>
        </w:tc>
        <w:tc>
          <w:tcPr>
            <w:tcW w:w="401" w:type="pct"/>
            <w:shd w:val="clear" w:color="auto" w:fill="FFFFFF" w:themeFill="background1"/>
            <w:vAlign w:val="top"/>
          </w:tcPr>
          <w:p w14:paraId="4DFA3389">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FACT-B</w:t>
            </w:r>
          </w:p>
        </w:tc>
      </w:tr>
      <w:tr w14:paraId="53AFF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06A63927">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Sprod LK 2012</w:t>
            </w:r>
            <w:r>
              <w:rPr>
                <w:rFonts w:hint="eastAsia" w:ascii="Times New Roman" w:hAnsi="Times New Roman" w:eastAsia="宋体" w:cs="Times New Roman"/>
                <w:i w:val="0"/>
                <w:iCs w:val="0"/>
                <w:color w:val="000000"/>
                <w:kern w:val="0"/>
                <w:sz w:val="18"/>
                <w:szCs w:val="18"/>
                <w:u w:val="none"/>
                <w:lang w:val="en-US" w:eastAsia="zh-CN" w:bidi="ar"/>
              </w:rPr>
              <w:t xml:space="preserve"> [73]</w:t>
            </w:r>
          </w:p>
        </w:tc>
        <w:tc>
          <w:tcPr>
            <w:tcW w:w="408" w:type="pct"/>
            <w:shd w:val="clear" w:color="auto" w:fill="FFFFFF" w:themeFill="background1"/>
            <w:vAlign w:val="top"/>
          </w:tcPr>
          <w:p w14:paraId="284C321F">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USA</w:t>
            </w:r>
          </w:p>
        </w:tc>
        <w:tc>
          <w:tcPr>
            <w:tcW w:w="310" w:type="pct"/>
            <w:shd w:val="clear" w:color="auto" w:fill="FFFFFF" w:themeFill="background1"/>
            <w:vAlign w:val="top"/>
          </w:tcPr>
          <w:p w14:paraId="1EB23EE5">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9/10</w:t>
            </w:r>
          </w:p>
        </w:tc>
        <w:tc>
          <w:tcPr>
            <w:tcW w:w="668" w:type="pct"/>
            <w:shd w:val="clear" w:color="auto" w:fill="FFFFFF" w:themeFill="background1"/>
            <w:vAlign w:val="top"/>
          </w:tcPr>
          <w:p w14:paraId="431EDF4B">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rPr>
              <w:t>54.33±3.55</w:t>
            </w:r>
            <w:r>
              <w:rPr>
                <w:rFonts w:hint="default" w:ascii="Times New Roman" w:hAnsi="Times New Roman" w:cs="Times New Roman"/>
                <w:sz w:val="18"/>
                <w:szCs w:val="18"/>
                <w:vertAlign w:val="baseline"/>
                <w:lang w:val="en-US" w:eastAsia="zh-CN"/>
              </w:rPr>
              <w:t>/52.70±2.11</w:t>
            </w:r>
          </w:p>
        </w:tc>
        <w:tc>
          <w:tcPr>
            <w:tcW w:w="502" w:type="pct"/>
            <w:shd w:val="clear" w:color="auto" w:fill="FFFFFF" w:themeFill="background1"/>
            <w:vAlign w:val="top"/>
          </w:tcPr>
          <w:p w14:paraId="349A60DD">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Qigong</w:t>
            </w:r>
          </w:p>
        </w:tc>
        <w:tc>
          <w:tcPr>
            <w:tcW w:w="357" w:type="pct"/>
            <w:shd w:val="clear" w:color="auto" w:fill="FFFFFF" w:themeFill="background1"/>
            <w:vAlign w:val="top"/>
          </w:tcPr>
          <w:p w14:paraId="1B1F893F">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491CA657">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B</w:t>
            </w:r>
            <w:r>
              <w:rPr>
                <w:rFonts w:hint="default" w:ascii="Times New Roman" w:hAnsi="Times New Roman" w:cs="Times New Roman"/>
                <w:sz w:val="18"/>
                <w:szCs w:val="18"/>
                <w:vertAlign w:val="baseline"/>
              </w:rPr>
              <w:t>reast cancer</w:t>
            </w:r>
          </w:p>
        </w:tc>
        <w:tc>
          <w:tcPr>
            <w:tcW w:w="592" w:type="pct"/>
            <w:shd w:val="clear" w:color="auto" w:fill="FFFFFF" w:themeFill="background1"/>
            <w:vAlign w:val="top"/>
          </w:tcPr>
          <w:p w14:paraId="5ED4C62E">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3</w:t>
            </w:r>
            <w:r>
              <w:rPr>
                <w:rFonts w:hint="default" w:ascii="Times New Roman" w:hAnsi="Times New Roman" w:cs="Times New Roman"/>
                <w:sz w:val="18"/>
                <w:szCs w:val="18"/>
                <w:vertAlign w:val="baseline"/>
              </w:rPr>
              <w:t>sessions/week</w:t>
            </w:r>
          </w:p>
          <w:p w14:paraId="5F285350">
            <w:pPr>
              <w:jc w:val="left"/>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60</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2312E60B">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483" w:type="pct"/>
            <w:shd w:val="clear" w:color="auto" w:fill="FFFFFF" w:themeFill="background1"/>
            <w:vAlign w:val="center"/>
          </w:tcPr>
          <w:p w14:paraId="06DAFE0A">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630</w:t>
            </w:r>
          </w:p>
        </w:tc>
        <w:tc>
          <w:tcPr>
            <w:tcW w:w="401" w:type="pct"/>
            <w:shd w:val="clear" w:color="auto" w:fill="FFFFFF" w:themeFill="background1"/>
            <w:vAlign w:val="top"/>
          </w:tcPr>
          <w:p w14:paraId="75BA976E">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SF-36</w:t>
            </w:r>
          </w:p>
        </w:tc>
      </w:tr>
      <w:tr w14:paraId="4A3D2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26E5DC81">
            <w:pPr>
              <w:jc w:val="left"/>
              <w:rPr>
                <w:rFonts w:hint="default" w:ascii="Times New Roman" w:hAnsi="Times New Roman" w:cs="Times New Roman"/>
                <w:sz w:val="18"/>
                <w:szCs w:val="18"/>
                <w:vertAlign w:val="baseline"/>
                <w:lang w:val="en-US"/>
              </w:rPr>
            </w:pPr>
            <w:r>
              <w:rPr>
                <w:rFonts w:hint="default" w:ascii="Times New Roman" w:hAnsi="Times New Roman" w:cs="Times New Roman"/>
                <w:sz w:val="18"/>
                <w:szCs w:val="18"/>
                <w:vertAlign w:val="baseline"/>
                <w:lang w:val="en-US" w:eastAsia="zh-CN"/>
              </w:rPr>
              <w:t>Santa Mina D 2013</w:t>
            </w:r>
            <w:r>
              <w:rPr>
                <w:rFonts w:hint="eastAsia" w:ascii="Times New Roman" w:hAnsi="Times New Roman" w:cs="Times New Roman"/>
                <w:sz w:val="18"/>
                <w:szCs w:val="18"/>
                <w:vertAlign w:val="baseline"/>
                <w:lang w:val="en-US" w:eastAsia="zh-CN"/>
              </w:rPr>
              <w:t xml:space="preserve"> [74]</w:t>
            </w:r>
          </w:p>
        </w:tc>
        <w:tc>
          <w:tcPr>
            <w:tcW w:w="408" w:type="pct"/>
            <w:shd w:val="clear" w:color="auto" w:fill="FFFFFF" w:themeFill="background1"/>
            <w:vAlign w:val="top"/>
          </w:tcPr>
          <w:p w14:paraId="70275947">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Canada</w:t>
            </w:r>
          </w:p>
        </w:tc>
        <w:tc>
          <w:tcPr>
            <w:tcW w:w="310" w:type="pct"/>
            <w:shd w:val="clear" w:color="auto" w:fill="FFFFFF" w:themeFill="background1"/>
            <w:vAlign w:val="top"/>
          </w:tcPr>
          <w:p w14:paraId="17CF258A">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32/34</w:t>
            </w:r>
          </w:p>
        </w:tc>
        <w:tc>
          <w:tcPr>
            <w:tcW w:w="668" w:type="pct"/>
            <w:shd w:val="clear" w:color="auto" w:fill="FFFFFF" w:themeFill="background1"/>
            <w:vAlign w:val="top"/>
          </w:tcPr>
          <w:p w14:paraId="1BA76804">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rPr>
              <w:t>72.1±8.9</w:t>
            </w:r>
            <w:r>
              <w:rPr>
                <w:rFonts w:hint="default" w:ascii="Times New Roman" w:hAnsi="Times New Roman" w:cs="Times New Roman"/>
                <w:sz w:val="18"/>
                <w:szCs w:val="18"/>
                <w:vertAlign w:val="baseline"/>
                <w:lang w:val="en-US" w:eastAsia="zh-CN"/>
              </w:rPr>
              <w:t>/</w:t>
            </w:r>
            <w:r>
              <w:rPr>
                <w:rFonts w:hint="default" w:ascii="Times New Roman" w:hAnsi="Times New Roman" w:cs="Times New Roman"/>
                <w:sz w:val="18"/>
                <w:szCs w:val="18"/>
                <w:vertAlign w:val="baseline"/>
              </w:rPr>
              <w:t>70.6±9.5</w:t>
            </w:r>
          </w:p>
        </w:tc>
        <w:tc>
          <w:tcPr>
            <w:tcW w:w="502" w:type="pct"/>
            <w:shd w:val="clear" w:color="auto" w:fill="FFFFFF" w:themeFill="background1"/>
            <w:vAlign w:val="top"/>
          </w:tcPr>
          <w:p w14:paraId="0AA662BC">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Aerobic</w:t>
            </w:r>
            <w:r>
              <w:rPr>
                <w:rFonts w:hint="default" w:ascii="Times New Roman" w:hAnsi="Times New Roman" w:cs="Times New Roman"/>
                <w:sz w:val="18"/>
                <w:szCs w:val="18"/>
                <w:vertAlign w:val="baseline"/>
                <w:lang w:val="en-US" w:eastAsia="zh-CN"/>
              </w:rPr>
              <w:t xml:space="preserve"> </w:t>
            </w:r>
            <w:r>
              <w:rPr>
                <w:rFonts w:hint="default" w:ascii="Times New Roman" w:hAnsi="Times New Roman" w:cs="Times New Roman"/>
                <w:sz w:val="18"/>
                <w:szCs w:val="18"/>
                <w:vertAlign w:val="baseline"/>
              </w:rPr>
              <w:t>exercise</w:t>
            </w:r>
          </w:p>
        </w:tc>
        <w:tc>
          <w:tcPr>
            <w:tcW w:w="357" w:type="pct"/>
            <w:shd w:val="clear" w:color="auto" w:fill="FFFFFF" w:themeFill="background1"/>
            <w:vAlign w:val="top"/>
          </w:tcPr>
          <w:p w14:paraId="180E2FFE">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Resistance exercise</w:t>
            </w:r>
          </w:p>
        </w:tc>
        <w:tc>
          <w:tcPr>
            <w:tcW w:w="495" w:type="pct"/>
            <w:shd w:val="clear" w:color="auto" w:fill="FFFFFF" w:themeFill="background1"/>
            <w:vAlign w:val="top"/>
          </w:tcPr>
          <w:p w14:paraId="31CFDC09">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P</w:t>
            </w:r>
            <w:r>
              <w:rPr>
                <w:rFonts w:hint="default" w:ascii="Times New Roman" w:hAnsi="Times New Roman" w:cs="Times New Roman"/>
                <w:sz w:val="18"/>
                <w:szCs w:val="18"/>
                <w:vertAlign w:val="baseline"/>
              </w:rPr>
              <w:t>rostate cancer</w:t>
            </w:r>
          </w:p>
          <w:p w14:paraId="6626BF6E">
            <w:pPr>
              <w:jc w:val="left"/>
              <w:rPr>
                <w:rFonts w:hint="default" w:ascii="Times New Roman" w:hAnsi="Times New Roman" w:cs="Times New Roman"/>
                <w:sz w:val="18"/>
                <w:szCs w:val="18"/>
                <w:vertAlign w:val="baseline"/>
              </w:rPr>
            </w:pPr>
          </w:p>
        </w:tc>
        <w:tc>
          <w:tcPr>
            <w:tcW w:w="592" w:type="pct"/>
            <w:shd w:val="clear" w:color="auto" w:fill="FFFFFF" w:themeFill="background1"/>
            <w:vAlign w:val="top"/>
          </w:tcPr>
          <w:p w14:paraId="4C6B4314">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eastAsia" w:ascii="Times New Roman" w:hAnsi="Times New Roman" w:eastAsia="宋体" w:cs="Times New Roman"/>
                <w:i w:val="0"/>
                <w:iCs w:val="0"/>
                <w:color w:val="000000"/>
                <w:kern w:val="0"/>
                <w:sz w:val="18"/>
                <w:szCs w:val="18"/>
                <w:u w:val="none"/>
                <w:lang w:val="en-US" w:eastAsia="zh-CN" w:bidi="ar"/>
              </w:rPr>
              <w:t>IG:</w:t>
            </w:r>
            <w:r>
              <w:rPr>
                <w:rFonts w:hint="default" w:ascii="Times New Roman" w:hAnsi="Times New Roman" w:eastAsia="宋体" w:cs="Times New Roman"/>
                <w:i w:val="0"/>
                <w:iCs w:val="0"/>
                <w:color w:val="000000"/>
                <w:kern w:val="0"/>
                <w:sz w:val="18"/>
                <w:szCs w:val="18"/>
                <w:u w:val="none"/>
                <w:lang w:val="en-US" w:eastAsia="zh-CN" w:bidi="ar"/>
              </w:rPr>
              <w:t>5</w:t>
            </w:r>
            <w:r>
              <w:rPr>
                <w:rFonts w:hint="default" w:ascii="Times New Roman" w:hAnsi="Times New Roman" w:cs="Times New Roman"/>
                <w:sz w:val="18"/>
                <w:szCs w:val="18"/>
                <w:vertAlign w:val="baseline"/>
              </w:rPr>
              <w:t>sessions/week</w:t>
            </w:r>
          </w:p>
          <w:p w14:paraId="1CFCF9B2">
            <w:pPr>
              <w:jc w:val="left"/>
              <w:rPr>
                <w:rFonts w:hint="default" w:ascii="Times New Roman" w:hAnsi="Times New Roman" w:cs="Times New Roman"/>
                <w:sz w:val="18"/>
                <w:szCs w:val="18"/>
                <w:vertAlign w:val="baseline"/>
                <w:lang w:val="en-US" w:eastAsia="zh-CN"/>
              </w:rPr>
            </w:pPr>
            <w:r>
              <w:rPr>
                <w:rFonts w:hint="default" w:ascii="Times New Roman" w:hAnsi="Times New Roman" w:eastAsia="宋体" w:cs="Times New Roman"/>
                <w:i w:val="0"/>
                <w:iCs w:val="0"/>
                <w:color w:val="000000"/>
                <w:kern w:val="0"/>
                <w:sz w:val="18"/>
                <w:szCs w:val="18"/>
                <w:u w:val="none"/>
                <w:lang w:val="en-US" w:eastAsia="zh-CN" w:bidi="ar"/>
              </w:rPr>
              <w:t>60</w:t>
            </w:r>
            <w:r>
              <w:rPr>
                <w:rFonts w:hint="default" w:ascii="Times New Roman" w:hAnsi="Times New Roman" w:cs="Times New Roman"/>
                <w:sz w:val="18"/>
                <w:szCs w:val="18"/>
                <w:vertAlign w:val="baseline"/>
                <w:lang w:val="en-US" w:eastAsia="zh-CN"/>
              </w:rPr>
              <w:t>min/session</w:t>
            </w:r>
          </w:p>
          <w:p w14:paraId="7A61531B">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eastAsia" w:ascii="Times New Roman" w:hAnsi="Times New Roman" w:cs="Times New Roman"/>
                <w:sz w:val="18"/>
                <w:szCs w:val="18"/>
                <w:vertAlign w:val="baseline"/>
                <w:lang w:val="en-US" w:eastAsia="zh-CN"/>
              </w:rPr>
              <w:t>CG:</w:t>
            </w:r>
            <w:r>
              <w:rPr>
                <w:rFonts w:hint="eastAsia" w:ascii="Times New Roman" w:hAnsi="Times New Roman" w:eastAsia="宋体" w:cs="Times New Roman"/>
                <w:i w:val="0"/>
                <w:iCs w:val="0"/>
                <w:color w:val="000000"/>
                <w:kern w:val="0"/>
                <w:sz w:val="18"/>
                <w:szCs w:val="18"/>
                <w:u w:val="none"/>
                <w:lang w:val="en-US" w:eastAsia="zh-CN" w:bidi="ar"/>
              </w:rPr>
              <w:t>3</w:t>
            </w:r>
            <w:r>
              <w:rPr>
                <w:rFonts w:hint="default" w:ascii="Times New Roman" w:hAnsi="Times New Roman" w:cs="Times New Roman"/>
                <w:sz w:val="18"/>
                <w:szCs w:val="18"/>
                <w:vertAlign w:val="baseline"/>
              </w:rPr>
              <w:t>sessions/week</w:t>
            </w:r>
          </w:p>
          <w:p w14:paraId="309A5ADD">
            <w:pPr>
              <w:jc w:val="left"/>
              <w:rPr>
                <w:rFonts w:hint="default" w:ascii="Times New Roman" w:hAnsi="Times New Roman" w:cs="Times New Roman"/>
                <w:sz w:val="18"/>
                <w:szCs w:val="18"/>
                <w:vertAlign w:val="baseline"/>
                <w:lang w:val="en-US" w:eastAsia="zh-CN"/>
              </w:rPr>
            </w:pPr>
            <w:r>
              <w:rPr>
                <w:rFonts w:hint="eastAsia" w:ascii="Times New Roman" w:hAnsi="Times New Roman" w:eastAsia="宋体" w:cs="Times New Roman"/>
                <w:i w:val="0"/>
                <w:iCs w:val="0"/>
                <w:color w:val="000000"/>
                <w:kern w:val="0"/>
                <w:sz w:val="18"/>
                <w:szCs w:val="18"/>
                <w:u w:val="none"/>
                <w:lang w:val="en-US" w:eastAsia="zh-CN" w:bidi="ar"/>
              </w:rPr>
              <w:t>5</w:t>
            </w:r>
            <w:r>
              <w:rPr>
                <w:rFonts w:hint="default" w:ascii="Times New Roman" w:hAnsi="Times New Roman" w:eastAsia="宋体" w:cs="Times New Roman"/>
                <w:i w:val="0"/>
                <w:iCs w:val="0"/>
                <w:color w:val="000000"/>
                <w:kern w:val="0"/>
                <w:sz w:val="18"/>
                <w:szCs w:val="18"/>
                <w:u w:val="none"/>
                <w:lang w:val="en-US" w:eastAsia="zh-CN" w:bidi="ar"/>
              </w:rPr>
              <w:t>0</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507A1E74">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24</w:t>
            </w:r>
          </w:p>
        </w:tc>
        <w:tc>
          <w:tcPr>
            <w:tcW w:w="483" w:type="pct"/>
            <w:shd w:val="clear" w:color="auto" w:fill="FFFFFF" w:themeFill="background1"/>
            <w:vAlign w:val="center"/>
          </w:tcPr>
          <w:p w14:paraId="64188FF7">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2100</w:t>
            </w:r>
          </w:p>
        </w:tc>
        <w:tc>
          <w:tcPr>
            <w:tcW w:w="401" w:type="pct"/>
            <w:shd w:val="clear" w:color="auto" w:fill="FFFFFF" w:themeFill="background1"/>
            <w:vAlign w:val="top"/>
          </w:tcPr>
          <w:p w14:paraId="36E73E96">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PORPUS</w:t>
            </w:r>
          </w:p>
        </w:tc>
      </w:tr>
      <w:tr w14:paraId="5F109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6D4C229A">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Courneya KS 2003</w:t>
            </w:r>
            <w:r>
              <w:rPr>
                <w:rFonts w:hint="eastAsia" w:ascii="Times New Roman" w:hAnsi="Times New Roman" w:eastAsia="宋体" w:cs="Times New Roman"/>
                <w:i w:val="0"/>
                <w:iCs w:val="0"/>
                <w:color w:val="000000"/>
                <w:kern w:val="0"/>
                <w:sz w:val="18"/>
                <w:szCs w:val="18"/>
                <w:u w:val="none"/>
                <w:lang w:val="en-US" w:eastAsia="zh-CN" w:bidi="ar"/>
              </w:rPr>
              <w:t xml:space="preserve"> [75]</w:t>
            </w:r>
          </w:p>
        </w:tc>
        <w:tc>
          <w:tcPr>
            <w:tcW w:w="408" w:type="pct"/>
            <w:shd w:val="clear" w:color="auto" w:fill="FFFFFF" w:themeFill="background1"/>
            <w:vAlign w:val="top"/>
          </w:tcPr>
          <w:p w14:paraId="28CC801F">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Canada</w:t>
            </w:r>
          </w:p>
        </w:tc>
        <w:tc>
          <w:tcPr>
            <w:tcW w:w="310" w:type="pct"/>
            <w:shd w:val="clear" w:color="auto" w:fill="FFFFFF" w:themeFill="background1"/>
            <w:vAlign w:val="top"/>
          </w:tcPr>
          <w:p w14:paraId="0E23BA1C">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58/30</w:t>
            </w:r>
          </w:p>
        </w:tc>
        <w:tc>
          <w:tcPr>
            <w:tcW w:w="668" w:type="pct"/>
            <w:shd w:val="clear" w:color="auto" w:fill="FFFFFF" w:themeFill="background1"/>
            <w:vAlign w:val="top"/>
          </w:tcPr>
          <w:p w14:paraId="1EA42DE0">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rPr>
              <w:t>59.92±10.73</w:t>
            </w:r>
            <w:r>
              <w:rPr>
                <w:rFonts w:hint="default" w:ascii="Times New Roman" w:hAnsi="Times New Roman" w:cs="Times New Roman"/>
                <w:sz w:val="18"/>
                <w:szCs w:val="18"/>
                <w:vertAlign w:val="baseline"/>
                <w:lang w:val="en-US" w:eastAsia="zh-CN"/>
              </w:rPr>
              <w:t>/61.13</w:t>
            </w:r>
            <w:r>
              <w:rPr>
                <w:rFonts w:hint="default" w:ascii="Times New Roman" w:hAnsi="Times New Roman" w:cs="Times New Roman"/>
                <w:sz w:val="18"/>
                <w:szCs w:val="18"/>
                <w:vertAlign w:val="baseline"/>
              </w:rPr>
              <w:t>±</w:t>
            </w:r>
            <w:r>
              <w:rPr>
                <w:rFonts w:hint="default" w:ascii="Times New Roman" w:hAnsi="Times New Roman" w:cs="Times New Roman"/>
                <w:sz w:val="18"/>
                <w:szCs w:val="18"/>
                <w:vertAlign w:val="baseline"/>
                <w:lang w:val="en-US" w:eastAsia="zh-CN"/>
              </w:rPr>
              <w:t>9.93</w:t>
            </w:r>
          </w:p>
        </w:tc>
        <w:tc>
          <w:tcPr>
            <w:tcW w:w="502" w:type="pct"/>
            <w:shd w:val="clear" w:color="auto" w:fill="FFFFFF" w:themeFill="background1"/>
            <w:vAlign w:val="top"/>
          </w:tcPr>
          <w:p w14:paraId="7AA20F2A">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Aerobic</w:t>
            </w:r>
            <w:r>
              <w:rPr>
                <w:rFonts w:hint="default" w:ascii="Times New Roman" w:hAnsi="Times New Roman" w:cs="Times New Roman"/>
                <w:sz w:val="18"/>
                <w:szCs w:val="18"/>
                <w:vertAlign w:val="baseline"/>
                <w:lang w:val="en-US" w:eastAsia="zh-CN"/>
              </w:rPr>
              <w:t xml:space="preserve"> </w:t>
            </w:r>
            <w:r>
              <w:rPr>
                <w:rFonts w:hint="default" w:ascii="Times New Roman" w:hAnsi="Times New Roman" w:cs="Times New Roman"/>
                <w:sz w:val="18"/>
                <w:szCs w:val="18"/>
                <w:vertAlign w:val="baseline"/>
              </w:rPr>
              <w:t>exercise</w:t>
            </w:r>
          </w:p>
        </w:tc>
        <w:tc>
          <w:tcPr>
            <w:tcW w:w="357" w:type="pct"/>
            <w:shd w:val="clear" w:color="auto" w:fill="FFFFFF" w:themeFill="background1"/>
            <w:vAlign w:val="top"/>
          </w:tcPr>
          <w:p w14:paraId="5353D2C8">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358A2163">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C</w:t>
            </w:r>
            <w:r>
              <w:rPr>
                <w:rFonts w:hint="default" w:ascii="Times New Roman" w:hAnsi="Times New Roman" w:cs="Times New Roman"/>
                <w:sz w:val="18"/>
                <w:szCs w:val="18"/>
                <w:vertAlign w:val="baseline"/>
              </w:rPr>
              <w:t>olorectal cancer</w:t>
            </w:r>
          </w:p>
        </w:tc>
        <w:tc>
          <w:tcPr>
            <w:tcW w:w="592" w:type="pct"/>
            <w:shd w:val="clear" w:color="auto" w:fill="FFFFFF" w:themeFill="background1"/>
            <w:vAlign w:val="top"/>
          </w:tcPr>
          <w:p w14:paraId="7E2BE1DE">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5</w:t>
            </w:r>
            <w:r>
              <w:rPr>
                <w:rFonts w:hint="default" w:ascii="Times New Roman" w:hAnsi="Times New Roman" w:cs="Times New Roman"/>
                <w:sz w:val="18"/>
                <w:szCs w:val="18"/>
                <w:vertAlign w:val="baseline"/>
              </w:rPr>
              <w:t>sessions/week</w:t>
            </w:r>
          </w:p>
          <w:p w14:paraId="185F9EFE">
            <w:pPr>
              <w:jc w:val="left"/>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30</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02CCC6FD">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16</w:t>
            </w:r>
          </w:p>
        </w:tc>
        <w:tc>
          <w:tcPr>
            <w:tcW w:w="483" w:type="pct"/>
            <w:shd w:val="clear" w:color="auto" w:fill="FFFFFF" w:themeFill="background1"/>
            <w:vAlign w:val="center"/>
          </w:tcPr>
          <w:p w14:paraId="66F3C02C">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1050</w:t>
            </w:r>
          </w:p>
        </w:tc>
        <w:tc>
          <w:tcPr>
            <w:tcW w:w="401" w:type="pct"/>
            <w:shd w:val="clear" w:color="auto" w:fill="FFFFFF" w:themeFill="background1"/>
            <w:vAlign w:val="top"/>
          </w:tcPr>
          <w:p w14:paraId="15279714">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FACT-G</w:t>
            </w:r>
          </w:p>
        </w:tc>
      </w:tr>
      <w:tr w14:paraId="69E5D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4D57FB9A">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Adams-Campbell LL 2023</w:t>
            </w:r>
            <w:r>
              <w:rPr>
                <w:rFonts w:hint="eastAsia" w:ascii="Times New Roman" w:hAnsi="Times New Roman" w:eastAsia="宋体" w:cs="Times New Roman"/>
                <w:i w:val="0"/>
                <w:iCs w:val="0"/>
                <w:color w:val="000000"/>
                <w:kern w:val="0"/>
                <w:sz w:val="18"/>
                <w:szCs w:val="18"/>
                <w:u w:val="none"/>
                <w:lang w:val="en-US" w:eastAsia="zh-CN" w:bidi="ar"/>
              </w:rPr>
              <w:t xml:space="preserve"> [76]</w:t>
            </w:r>
          </w:p>
        </w:tc>
        <w:tc>
          <w:tcPr>
            <w:tcW w:w="408" w:type="pct"/>
            <w:shd w:val="clear" w:color="auto" w:fill="FFFFFF" w:themeFill="background1"/>
            <w:vAlign w:val="top"/>
          </w:tcPr>
          <w:p w14:paraId="1B27E202">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USA</w:t>
            </w:r>
          </w:p>
        </w:tc>
        <w:tc>
          <w:tcPr>
            <w:tcW w:w="310" w:type="pct"/>
            <w:shd w:val="clear" w:color="auto" w:fill="FFFFFF" w:themeFill="background1"/>
            <w:vAlign w:val="top"/>
          </w:tcPr>
          <w:p w14:paraId="6B8C1BBF">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15/15</w:t>
            </w:r>
          </w:p>
        </w:tc>
        <w:tc>
          <w:tcPr>
            <w:tcW w:w="668" w:type="pct"/>
            <w:shd w:val="clear" w:color="auto" w:fill="FFFFFF" w:themeFill="background1"/>
            <w:vAlign w:val="top"/>
          </w:tcPr>
          <w:p w14:paraId="374E78BD">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rPr>
              <w:t>63.3±3.2</w:t>
            </w:r>
            <w:r>
              <w:rPr>
                <w:rFonts w:hint="default" w:ascii="Times New Roman" w:hAnsi="Times New Roman" w:cs="Times New Roman"/>
                <w:sz w:val="18"/>
                <w:szCs w:val="18"/>
                <w:vertAlign w:val="baseline"/>
                <w:lang w:val="en-US" w:eastAsia="zh-CN"/>
              </w:rPr>
              <w:t>/64.5</w:t>
            </w:r>
            <w:r>
              <w:rPr>
                <w:rFonts w:hint="default" w:ascii="Times New Roman" w:hAnsi="Times New Roman" w:cs="Times New Roman"/>
                <w:sz w:val="18"/>
                <w:szCs w:val="18"/>
                <w:vertAlign w:val="baseline"/>
              </w:rPr>
              <w:t>±</w:t>
            </w:r>
            <w:r>
              <w:rPr>
                <w:rFonts w:hint="default" w:ascii="Times New Roman" w:hAnsi="Times New Roman" w:cs="Times New Roman"/>
                <w:sz w:val="18"/>
                <w:szCs w:val="18"/>
                <w:vertAlign w:val="baseline"/>
                <w:lang w:val="en-US" w:eastAsia="zh-CN"/>
              </w:rPr>
              <w:t>3.2</w:t>
            </w:r>
          </w:p>
        </w:tc>
        <w:tc>
          <w:tcPr>
            <w:tcW w:w="502" w:type="pct"/>
            <w:shd w:val="clear" w:color="auto" w:fill="FFFFFF" w:themeFill="background1"/>
            <w:vAlign w:val="top"/>
          </w:tcPr>
          <w:p w14:paraId="57FABAEC">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Aerobic</w:t>
            </w:r>
            <w:r>
              <w:rPr>
                <w:rFonts w:hint="default" w:ascii="Times New Roman" w:hAnsi="Times New Roman" w:cs="Times New Roman"/>
                <w:sz w:val="18"/>
                <w:szCs w:val="18"/>
                <w:vertAlign w:val="baseline"/>
                <w:lang w:val="en-US" w:eastAsia="zh-CN"/>
              </w:rPr>
              <w:t xml:space="preserve"> </w:t>
            </w:r>
            <w:r>
              <w:rPr>
                <w:rFonts w:hint="default" w:ascii="Times New Roman" w:hAnsi="Times New Roman" w:cs="Times New Roman"/>
                <w:sz w:val="18"/>
                <w:szCs w:val="18"/>
                <w:vertAlign w:val="baseline"/>
              </w:rPr>
              <w:t>exercise</w:t>
            </w:r>
          </w:p>
        </w:tc>
        <w:tc>
          <w:tcPr>
            <w:tcW w:w="357" w:type="pct"/>
            <w:shd w:val="clear" w:color="auto" w:fill="FFFFFF" w:themeFill="background1"/>
            <w:vAlign w:val="top"/>
          </w:tcPr>
          <w:p w14:paraId="28709D00">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01576EE4">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B</w:t>
            </w:r>
            <w:r>
              <w:rPr>
                <w:rFonts w:hint="default" w:ascii="Times New Roman" w:hAnsi="Times New Roman" w:cs="Times New Roman"/>
                <w:sz w:val="18"/>
                <w:szCs w:val="18"/>
                <w:vertAlign w:val="baseline"/>
              </w:rPr>
              <w:t>reast cancer</w:t>
            </w:r>
          </w:p>
        </w:tc>
        <w:tc>
          <w:tcPr>
            <w:tcW w:w="592" w:type="pct"/>
            <w:shd w:val="clear" w:color="auto" w:fill="FFFFFF" w:themeFill="background1"/>
            <w:vAlign w:val="top"/>
          </w:tcPr>
          <w:p w14:paraId="62C3B58A">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5</w:t>
            </w:r>
            <w:r>
              <w:rPr>
                <w:rFonts w:hint="default" w:ascii="Times New Roman" w:hAnsi="Times New Roman" w:cs="Times New Roman"/>
                <w:sz w:val="18"/>
                <w:szCs w:val="18"/>
                <w:vertAlign w:val="baseline"/>
              </w:rPr>
              <w:t>sessions/week</w:t>
            </w:r>
          </w:p>
          <w:p w14:paraId="3F035458">
            <w:pPr>
              <w:jc w:val="left"/>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15</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0B272D38">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8</w:t>
            </w:r>
          </w:p>
        </w:tc>
        <w:tc>
          <w:tcPr>
            <w:tcW w:w="483" w:type="pct"/>
            <w:shd w:val="clear" w:color="auto" w:fill="FFFFFF" w:themeFill="background1"/>
            <w:vAlign w:val="center"/>
          </w:tcPr>
          <w:p w14:paraId="19AD4241">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525</w:t>
            </w:r>
          </w:p>
        </w:tc>
        <w:tc>
          <w:tcPr>
            <w:tcW w:w="401" w:type="pct"/>
            <w:shd w:val="clear" w:color="auto" w:fill="FFFFFF" w:themeFill="background1"/>
            <w:vAlign w:val="top"/>
          </w:tcPr>
          <w:p w14:paraId="28622262">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FACT-B</w:t>
            </w:r>
          </w:p>
        </w:tc>
      </w:tr>
      <w:tr w14:paraId="17343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467" w:type="pct"/>
            <w:shd w:val="clear" w:color="auto" w:fill="FFFFFF" w:themeFill="background1"/>
            <w:vAlign w:val="top"/>
          </w:tcPr>
          <w:p w14:paraId="05EE3647">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Messaggi-Sartor M 2019</w:t>
            </w:r>
            <w:r>
              <w:rPr>
                <w:rFonts w:hint="eastAsia" w:ascii="Times New Roman" w:hAnsi="Times New Roman" w:eastAsia="宋体" w:cs="Times New Roman"/>
                <w:i w:val="0"/>
                <w:iCs w:val="0"/>
                <w:color w:val="000000"/>
                <w:kern w:val="0"/>
                <w:sz w:val="18"/>
                <w:szCs w:val="18"/>
                <w:u w:val="none"/>
                <w:lang w:val="en-US" w:eastAsia="zh-CN" w:bidi="ar"/>
              </w:rPr>
              <w:t xml:space="preserve"> [77]</w:t>
            </w:r>
          </w:p>
        </w:tc>
        <w:tc>
          <w:tcPr>
            <w:tcW w:w="408" w:type="pct"/>
            <w:shd w:val="clear" w:color="auto" w:fill="FFFFFF" w:themeFill="background1"/>
            <w:vAlign w:val="top"/>
          </w:tcPr>
          <w:p w14:paraId="4E3077C4">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Spain</w:t>
            </w:r>
          </w:p>
        </w:tc>
        <w:tc>
          <w:tcPr>
            <w:tcW w:w="310" w:type="pct"/>
            <w:shd w:val="clear" w:color="auto" w:fill="FFFFFF" w:themeFill="background1"/>
            <w:vAlign w:val="top"/>
          </w:tcPr>
          <w:p w14:paraId="2FD0B7F8">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10/13</w:t>
            </w:r>
          </w:p>
        </w:tc>
        <w:tc>
          <w:tcPr>
            <w:tcW w:w="668" w:type="pct"/>
            <w:shd w:val="clear" w:color="auto" w:fill="FFFFFF" w:themeFill="background1"/>
            <w:vAlign w:val="top"/>
          </w:tcPr>
          <w:p w14:paraId="60EFF0B6">
            <w:pPr>
              <w:jc w:val="left"/>
              <w:rPr>
                <w:rFonts w:hint="default" w:ascii="Times New Roman" w:hAnsi="Times New Roman" w:cs="Times New Roman" w:eastAsiaTheme="minorEastAsia"/>
                <w:sz w:val="18"/>
                <w:szCs w:val="18"/>
                <w:vertAlign w:val="baseline"/>
                <w:lang w:val="en-US" w:eastAsia="zh-CN"/>
              </w:rPr>
            </w:pPr>
            <w:r>
              <w:rPr>
                <w:rFonts w:hint="eastAsia" w:ascii="Times New Roman" w:hAnsi="Times New Roman" w:cs="Times New Roman"/>
                <w:sz w:val="18"/>
                <w:szCs w:val="18"/>
                <w:vertAlign w:val="baseline"/>
                <w:lang w:val="en-US" w:eastAsia="zh-CN"/>
              </w:rPr>
              <w:t>64.2±8.1/64.8±8.9</w:t>
            </w:r>
          </w:p>
        </w:tc>
        <w:tc>
          <w:tcPr>
            <w:tcW w:w="502" w:type="pct"/>
            <w:shd w:val="clear" w:color="auto" w:fill="FFFFFF" w:themeFill="background1"/>
            <w:vAlign w:val="top"/>
          </w:tcPr>
          <w:p w14:paraId="206F9478">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Aerobic</w:t>
            </w:r>
            <w:r>
              <w:rPr>
                <w:rFonts w:hint="default" w:ascii="Times New Roman" w:hAnsi="Times New Roman" w:cs="Times New Roman"/>
                <w:sz w:val="18"/>
                <w:szCs w:val="18"/>
                <w:vertAlign w:val="baseline"/>
                <w:lang w:val="en-US" w:eastAsia="zh-CN"/>
              </w:rPr>
              <w:t xml:space="preserve"> </w:t>
            </w:r>
            <w:r>
              <w:rPr>
                <w:rFonts w:hint="default" w:ascii="Times New Roman" w:hAnsi="Times New Roman" w:cs="Times New Roman"/>
                <w:sz w:val="18"/>
                <w:szCs w:val="18"/>
                <w:vertAlign w:val="baseline"/>
              </w:rPr>
              <w:t>exercise</w:t>
            </w:r>
          </w:p>
        </w:tc>
        <w:tc>
          <w:tcPr>
            <w:tcW w:w="357" w:type="pct"/>
            <w:shd w:val="clear" w:color="auto" w:fill="FFFFFF" w:themeFill="background1"/>
            <w:vAlign w:val="top"/>
          </w:tcPr>
          <w:p w14:paraId="4DAAA870">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35FCB23B">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N</w:t>
            </w:r>
            <w:r>
              <w:rPr>
                <w:rFonts w:hint="default" w:ascii="Times New Roman" w:hAnsi="Times New Roman" w:cs="Times New Roman"/>
                <w:sz w:val="18"/>
                <w:szCs w:val="18"/>
                <w:vertAlign w:val="baseline"/>
              </w:rPr>
              <w:t>on-small cell lung cancer</w:t>
            </w:r>
          </w:p>
        </w:tc>
        <w:tc>
          <w:tcPr>
            <w:tcW w:w="592" w:type="pct"/>
            <w:shd w:val="clear" w:color="auto" w:fill="FFFFFF" w:themeFill="background1"/>
            <w:vAlign w:val="top"/>
          </w:tcPr>
          <w:p w14:paraId="6A4E242A">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3</w:t>
            </w:r>
            <w:r>
              <w:rPr>
                <w:rFonts w:hint="default" w:ascii="Times New Roman" w:hAnsi="Times New Roman" w:cs="Times New Roman"/>
                <w:sz w:val="18"/>
                <w:szCs w:val="18"/>
                <w:vertAlign w:val="baseline"/>
              </w:rPr>
              <w:t>sessions/week</w:t>
            </w:r>
          </w:p>
          <w:p w14:paraId="07A81775">
            <w:pPr>
              <w:jc w:val="left"/>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60</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46413005">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8</w:t>
            </w:r>
          </w:p>
        </w:tc>
        <w:tc>
          <w:tcPr>
            <w:tcW w:w="483" w:type="pct"/>
            <w:shd w:val="clear" w:color="auto" w:fill="FFFFFF" w:themeFill="background1"/>
            <w:vAlign w:val="center"/>
          </w:tcPr>
          <w:p w14:paraId="3A7463EB">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1260</w:t>
            </w:r>
          </w:p>
        </w:tc>
        <w:tc>
          <w:tcPr>
            <w:tcW w:w="401" w:type="pct"/>
            <w:shd w:val="clear" w:color="auto" w:fill="FFFFFF" w:themeFill="background1"/>
            <w:vAlign w:val="top"/>
          </w:tcPr>
          <w:p w14:paraId="7DD6EEBE">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EORTC QLQ-C30</w:t>
            </w:r>
          </w:p>
        </w:tc>
      </w:tr>
      <w:tr w14:paraId="6BF49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467" w:type="pct"/>
            <w:shd w:val="clear" w:color="auto" w:fill="FFFFFF" w:themeFill="background1"/>
            <w:vAlign w:val="top"/>
          </w:tcPr>
          <w:p w14:paraId="167AFC7A">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Dimeo FC 2004</w:t>
            </w:r>
            <w:r>
              <w:rPr>
                <w:rFonts w:hint="eastAsia" w:ascii="Times New Roman" w:hAnsi="Times New Roman" w:eastAsia="宋体" w:cs="Times New Roman"/>
                <w:i w:val="0"/>
                <w:iCs w:val="0"/>
                <w:color w:val="000000"/>
                <w:kern w:val="0"/>
                <w:sz w:val="18"/>
                <w:szCs w:val="18"/>
                <w:u w:val="none"/>
                <w:lang w:val="en-US" w:eastAsia="zh-CN" w:bidi="ar"/>
              </w:rPr>
              <w:t xml:space="preserve"> [78]</w:t>
            </w:r>
          </w:p>
        </w:tc>
        <w:tc>
          <w:tcPr>
            <w:tcW w:w="408" w:type="pct"/>
            <w:shd w:val="clear" w:color="auto" w:fill="FFFFFF" w:themeFill="background1"/>
            <w:vAlign w:val="top"/>
          </w:tcPr>
          <w:p w14:paraId="0AA9137F">
            <w:pPr>
              <w:jc w:val="left"/>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Germany</w:t>
            </w:r>
          </w:p>
        </w:tc>
        <w:tc>
          <w:tcPr>
            <w:tcW w:w="310" w:type="pct"/>
            <w:shd w:val="clear" w:color="auto" w:fill="FFFFFF" w:themeFill="background1"/>
            <w:vAlign w:val="top"/>
          </w:tcPr>
          <w:p w14:paraId="7B1AFA6F">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34/35</w:t>
            </w:r>
          </w:p>
        </w:tc>
        <w:tc>
          <w:tcPr>
            <w:tcW w:w="668" w:type="pct"/>
            <w:shd w:val="clear" w:color="auto" w:fill="FFFFFF" w:themeFill="background1"/>
            <w:vAlign w:val="top"/>
          </w:tcPr>
          <w:p w14:paraId="595E78D3">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rPr>
              <w:t>55.1±10</w:t>
            </w:r>
            <w:r>
              <w:rPr>
                <w:rFonts w:hint="default" w:ascii="Times New Roman" w:hAnsi="Times New Roman" w:cs="Times New Roman"/>
                <w:sz w:val="18"/>
                <w:szCs w:val="18"/>
                <w:vertAlign w:val="baseline"/>
                <w:lang w:val="en-US" w:eastAsia="zh-CN"/>
              </w:rPr>
              <w:t>/</w:t>
            </w:r>
            <w:r>
              <w:rPr>
                <w:rFonts w:hint="default" w:ascii="Times New Roman" w:hAnsi="Times New Roman" w:cs="Times New Roman"/>
                <w:sz w:val="18"/>
                <w:szCs w:val="18"/>
                <w:vertAlign w:val="baseline"/>
              </w:rPr>
              <w:t>60±9.5</w:t>
            </w:r>
          </w:p>
        </w:tc>
        <w:tc>
          <w:tcPr>
            <w:tcW w:w="502" w:type="pct"/>
            <w:shd w:val="clear" w:color="auto" w:fill="FFFFFF" w:themeFill="background1"/>
            <w:vAlign w:val="top"/>
          </w:tcPr>
          <w:p w14:paraId="2B38A4D7">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Aerobic</w:t>
            </w:r>
            <w:r>
              <w:rPr>
                <w:rFonts w:hint="default" w:ascii="Times New Roman" w:hAnsi="Times New Roman" w:cs="Times New Roman"/>
                <w:sz w:val="18"/>
                <w:szCs w:val="18"/>
                <w:vertAlign w:val="baseline"/>
                <w:lang w:val="en-US" w:eastAsia="zh-CN"/>
              </w:rPr>
              <w:t xml:space="preserve"> </w:t>
            </w:r>
            <w:r>
              <w:rPr>
                <w:rFonts w:hint="default" w:ascii="Times New Roman" w:hAnsi="Times New Roman" w:cs="Times New Roman"/>
                <w:sz w:val="18"/>
                <w:szCs w:val="18"/>
                <w:vertAlign w:val="baseline"/>
              </w:rPr>
              <w:t>exercise</w:t>
            </w:r>
          </w:p>
        </w:tc>
        <w:tc>
          <w:tcPr>
            <w:tcW w:w="357" w:type="pct"/>
            <w:shd w:val="clear" w:color="auto" w:fill="FFFFFF" w:themeFill="background1"/>
            <w:vAlign w:val="top"/>
          </w:tcPr>
          <w:p w14:paraId="6BE3C098">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1B95C3E7">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C</w:t>
            </w:r>
            <w:r>
              <w:rPr>
                <w:rFonts w:hint="default" w:ascii="Times New Roman" w:hAnsi="Times New Roman" w:cs="Times New Roman"/>
                <w:sz w:val="18"/>
                <w:szCs w:val="18"/>
                <w:vertAlign w:val="baseline"/>
              </w:rPr>
              <w:t>ancer</w:t>
            </w:r>
          </w:p>
        </w:tc>
        <w:tc>
          <w:tcPr>
            <w:tcW w:w="592" w:type="pct"/>
            <w:shd w:val="clear" w:color="auto" w:fill="FFFFFF" w:themeFill="background1"/>
            <w:vAlign w:val="top"/>
          </w:tcPr>
          <w:p w14:paraId="203FAD21">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5</w:t>
            </w:r>
            <w:r>
              <w:rPr>
                <w:rFonts w:hint="default" w:ascii="Times New Roman" w:hAnsi="Times New Roman" w:cs="Times New Roman"/>
                <w:sz w:val="18"/>
                <w:szCs w:val="18"/>
                <w:vertAlign w:val="baseline"/>
              </w:rPr>
              <w:t>sessions/week</w:t>
            </w:r>
          </w:p>
          <w:p w14:paraId="771DD45F">
            <w:pPr>
              <w:jc w:val="left"/>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30</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07FB1B21">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3</w:t>
            </w:r>
          </w:p>
        </w:tc>
        <w:tc>
          <w:tcPr>
            <w:tcW w:w="483" w:type="pct"/>
            <w:shd w:val="clear" w:color="auto" w:fill="FFFFFF" w:themeFill="background1"/>
            <w:vAlign w:val="center"/>
          </w:tcPr>
          <w:p w14:paraId="610F121A">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1050</w:t>
            </w:r>
          </w:p>
        </w:tc>
        <w:tc>
          <w:tcPr>
            <w:tcW w:w="401" w:type="pct"/>
            <w:shd w:val="clear" w:color="auto" w:fill="FFFFFF" w:themeFill="background1"/>
            <w:vAlign w:val="top"/>
          </w:tcPr>
          <w:p w14:paraId="28667CC1">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EORTC QLQ-C30</w:t>
            </w:r>
          </w:p>
        </w:tc>
      </w:tr>
      <w:tr w14:paraId="376E2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72987BD9">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Yu Z 2024</w:t>
            </w:r>
            <w:r>
              <w:rPr>
                <w:rFonts w:hint="eastAsia" w:ascii="Times New Roman" w:hAnsi="Times New Roman" w:eastAsia="宋体" w:cs="Times New Roman"/>
                <w:i w:val="0"/>
                <w:iCs w:val="0"/>
                <w:color w:val="000000"/>
                <w:kern w:val="0"/>
                <w:sz w:val="18"/>
                <w:szCs w:val="18"/>
                <w:u w:val="none"/>
                <w:lang w:val="en-US" w:eastAsia="zh-CN" w:bidi="ar"/>
              </w:rPr>
              <w:t xml:space="preserve"> [79]</w:t>
            </w:r>
          </w:p>
        </w:tc>
        <w:tc>
          <w:tcPr>
            <w:tcW w:w="408" w:type="pct"/>
            <w:shd w:val="clear" w:color="auto" w:fill="FFFFFF" w:themeFill="background1"/>
            <w:vAlign w:val="top"/>
          </w:tcPr>
          <w:p w14:paraId="42B7BAAD">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China</w:t>
            </w:r>
          </w:p>
        </w:tc>
        <w:tc>
          <w:tcPr>
            <w:tcW w:w="310" w:type="pct"/>
            <w:shd w:val="clear" w:color="auto" w:fill="FFFFFF" w:themeFill="background1"/>
            <w:vAlign w:val="top"/>
          </w:tcPr>
          <w:p w14:paraId="38A99AFD">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35/37</w:t>
            </w:r>
          </w:p>
        </w:tc>
        <w:tc>
          <w:tcPr>
            <w:tcW w:w="668" w:type="pct"/>
            <w:shd w:val="clear" w:color="auto" w:fill="FFFFFF" w:themeFill="background1"/>
            <w:vAlign w:val="top"/>
          </w:tcPr>
          <w:p w14:paraId="4FF9C8C0">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rPr>
              <w:t>68.3±4.3</w:t>
            </w:r>
            <w:r>
              <w:rPr>
                <w:rFonts w:hint="default" w:ascii="Times New Roman" w:hAnsi="Times New Roman" w:cs="Times New Roman"/>
                <w:sz w:val="18"/>
                <w:szCs w:val="18"/>
                <w:vertAlign w:val="baseline"/>
                <w:lang w:val="en-US" w:eastAsia="zh-CN"/>
              </w:rPr>
              <w:t>/</w:t>
            </w:r>
            <w:r>
              <w:rPr>
                <w:rFonts w:hint="default" w:ascii="Times New Roman" w:hAnsi="Times New Roman" w:cs="Times New Roman"/>
                <w:sz w:val="18"/>
                <w:szCs w:val="18"/>
                <w:vertAlign w:val="baseline"/>
              </w:rPr>
              <w:t>69.6±4.8</w:t>
            </w:r>
          </w:p>
        </w:tc>
        <w:tc>
          <w:tcPr>
            <w:tcW w:w="502" w:type="pct"/>
            <w:shd w:val="clear" w:color="auto" w:fill="FFFFFF" w:themeFill="background1"/>
            <w:vAlign w:val="top"/>
          </w:tcPr>
          <w:p w14:paraId="1CB8E2CC">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Aerobic</w:t>
            </w:r>
            <w:r>
              <w:rPr>
                <w:rFonts w:hint="default" w:ascii="Times New Roman" w:hAnsi="Times New Roman" w:cs="Times New Roman"/>
                <w:sz w:val="18"/>
                <w:szCs w:val="18"/>
                <w:vertAlign w:val="baseline"/>
                <w:lang w:val="en-US" w:eastAsia="zh-CN"/>
              </w:rPr>
              <w:t xml:space="preserve"> </w:t>
            </w:r>
            <w:r>
              <w:rPr>
                <w:rFonts w:hint="default" w:ascii="Times New Roman" w:hAnsi="Times New Roman" w:cs="Times New Roman"/>
                <w:sz w:val="18"/>
                <w:szCs w:val="18"/>
                <w:vertAlign w:val="baseline"/>
              </w:rPr>
              <w:t>exercise</w:t>
            </w:r>
          </w:p>
        </w:tc>
        <w:tc>
          <w:tcPr>
            <w:tcW w:w="357" w:type="pct"/>
            <w:shd w:val="clear" w:color="auto" w:fill="FFFFFF" w:themeFill="background1"/>
            <w:vAlign w:val="top"/>
          </w:tcPr>
          <w:p w14:paraId="708BD71B">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55A05E4C">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L</w:t>
            </w:r>
            <w:r>
              <w:rPr>
                <w:rFonts w:hint="default" w:ascii="Times New Roman" w:hAnsi="Times New Roman" w:cs="Times New Roman"/>
                <w:sz w:val="18"/>
                <w:szCs w:val="18"/>
                <w:vertAlign w:val="baseline"/>
              </w:rPr>
              <w:t>ung</w:t>
            </w:r>
            <w:r>
              <w:rPr>
                <w:rFonts w:hint="default" w:ascii="Times New Roman" w:hAnsi="Times New Roman" w:cs="Times New Roman"/>
                <w:sz w:val="18"/>
                <w:szCs w:val="18"/>
                <w:vertAlign w:val="baseline"/>
                <w:lang w:val="en-US" w:eastAsia="zh-CN"/>
              </w:rPr>
              <w:t xml:space="preserve"> </w:t>
            </w:r>
            <w:r>
              <w:rPr>
                <w:rFonts w:hint="default" w:ascii="Times New Roman" w:hAnsi="Times New Roman" w:cs="Times New Roman"/>
                <w:sz w:val="18"/>
                <w:szCs w:val="18"/>
                <w:vertAlign w:val="baseline"/>
              </w:rPr>
              <w:t>cancer</w:t>
            </w:r>
          </w:p>
          <w:p w14:paraId="0F28BB33">
            <w:pPr>
              <w:jc w:val="left"/>
              <w:rPr>
                <w:rFonts w:hint="default" w:ascii="Times New Roman" w:hAnsi="Times New Roman" w:cs="Times New Roman"/>
                <w:sz w:val="18"/>
                <w:szCs w:val="18"/>
                <w:vertAlign w:val="baseline"/>
              </w:rPr>
            </w:pPr>
          </w:p>
        </w:tc>
        <w:tc>
          <w:tcPr>
            <w:tcW w:w="592" w:type="pct"/>
            <w:shd w:val="clear" w:color="auto" w:fill="FFFFFF" w:themeFill="background1"/>
            <w:vAlign w:val="top"/>
          </w:tcPr>
          <w:p w14:paraId="3F6A9264">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6</w:t>
            </w:r>
            <w:r>
              <w:rPr>
                <w:rFonts w:hint="default" w:ascii="Times New Roman" w:hAnsi="Times New Roman" w:cs="Times New Roman"/>
                <w:sz w:val="18"/>
                <w:szCs w:val="18"/>
                <w:vertAlign w:val="baseline"/>
              </w:rPr>
              <w:t>sessions/week</w:t>
            </w:r>
          </w:p>
          <w:p w14:paraId="70670433">
            <w:pPr>
              <w:jc w:val="left"/>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30</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2EF98AD8">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2</w:t>
            </w:r>
          </w:p>
        </w:tc>
        <w:tc>
          <w:tcPr>
            <w:tcW w:w="483" w:type="pct"/>
            <w:shd w:val="clear" w:color="auto" w:fill="FFFFFF" w:themeFill="background1"/>
            <w:vAlign w:val="center"/>
          </w:tcPr>
          <w:p w14:paraId="067324EE">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1260</w:t>
            </w:r>
          </w:p>
        </w:tc>
        <w:tc>
          <w:tcPr>
            <w:tcW w:w="401" w:type="pct"/>
            <w:shd w:val="clear" w:color="auto" w:fill="FFFFFF" w:themeFill="background1"/>
            <w:vAlign w:val="top"/>
          </w:tcPr>
          <w:p w14:paraId="25878574">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EORTC QLQ-C30</w:t>
            </w:r>
          </w:p>
        </w:tc>
      </w:tr>
      <w:tr w14:paraId="6B6FC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467" w:type="pct"/>
            <w:shd w:val="clear" w:color="auto" w:fill="FFFFFF" w:themeFill="background1"/>
            <w:vAlign w:val="top"/>
          </w:tcPr>
          <w:p w14:paraId="1997856A">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Takemura N</w:t>
            </w:r>
            <w:r>
              <w:rPr>
                <w:rFonts w:hint="eastAsia" w:ascii="Times New Roman" w:hAnsi="Times New Roman" w:eastAsia="宋体" w:cs="Times New Roman"/>
                <w:i w:val="0"/>
                <w:iCs w:val="0"/>
                <w:color w:val="000000"/>
                <w:kern w:val="0"/>
                <w:sz w:val="18"/>
                <w:szCs w:val="18"/>
                <w:u w:val="none"/>
                <w:lang w:val="en-US" w:eastAsia="zh-CN" w:bidi="ar"/>
              </w:rPr>
              <w:t xml:space="preserve"> 2024 [80]</w:t>
            </w:r>
          </w:p>
        </w:tc>
        <w:tc>
          <w:tcPr>
            <w:tcW w:w="408" w:type="pct"/>
            <w:shd w:val="clear" w:color="auto" w:fill="FFFFFF" w:themeFill="background1"/>
            <w:vAlign w:val="top"/>
          </w:tcPr>
          <w:p w14:paraId="16887EED">
            <w:pPr>
              <w:jc w:val="left"/>
              <w:rPr>
                <w:rFonts w:hint="default" w:ascii="Times New Roman" w:hAnsi="Times New Roman" w:cs="Times New Roman" w:eastAsiaTheme="minorEastAsia"/>
                <w:sz w:val="18"/>
                <w:szCs w:val="18"/>
                <w:vertAlign w:val="baseline"/>
                <w:lang w:val="en-US" w:eastAsia="zh-CN"/>
              </w:rPr>
            </w:pPr>
            <w:r>
              <w:rPr>
                <w:rFonts w:hint="eastAsia" w:ascii="Times New Roman" w:hAnsi="Times New Roman" w:cs="Times New Roman"/>
                <w:sz w:val="18"/>
                <w:szCs w:val="18"/>
                <w:vertAlign w:val="baseline"/>
                <w:lang w:val="en-US" w:eastAsia="zh-CN"/>
              </w:rPr>
              <w:t>China</w:t>
            </w:r>
          </w:p>
        </w:tc>
        <w:tc>
          <w:tcPr>
            <w:tcW w:w="310" w:type="pct"/>
            <w:shd w:val="clear" w:color="auto" w:fill="FFFFFF" w:themeFill="background1"/>
            <w:vAlign w:val="top"/>
          </w:tcPr>
          <w:p w14:paraId="4AA4FDC7">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64/60/63</w:t>
            </w:r>
          </w:p>
        </w:tc>
        <w:tc>
          <w:tcPr>
            <w:tcW w:w="668" w:type="pct"/>
            <w:shd w:val="clear" w:color="auto" w:fill="FFFFFF" w:themeFill="background1"/>
            <w:vAlign w:val="top"/>
          </w:tcPr>
          <w:p w14:paraId="09966324">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rPr>
              <w:t>61.43±8.29</w:t>
            </w:r>
            <w:r>
              <w:rPr>
                <w:rFonts w:hint="default" w:ascii="Times New Roman" w:hAnsi="Times New Roman" w:cs="Times New Roman"/>
                <w:sz w:val="18"/>
                <w:szCs w:val="18"/>
                <w:vertAlign w:val="baseline"/>
                <w:lang w:val="en-US" w:eastAsia="zh-CN"/>
              </w:rPr>
              <w:t>/</w:t>
            </w:r>
            <w:r>
              <w:rPr>
                <w:rFonts w:hint="default" w:ascii="Times New Roman" w:hAnsi="Times New Roman" w:cs="Times New Roman"/>
                <w:sz w:val="18"/>
                <w:szCs w:val="18"/>
                <w:vertAlign w:val="baseline"/>
              </w:rPr>
              <w:t>61.67±7.39</w:t>
            </w:r>
            <w:r>
              <w:rPr>
                <w:rFonts w:hint="default" w:ascii="Times New Roman" w:hAnsi="Times New Roman" w:cs="Times New Roman"/>
                <w:sz w:val="18"/>
                <w:szCs w:val="18"/>
                <w:vertAlign w:val="baseline"/>
                <w:lang w:val="en-US" w:eastAsia="zh-CN"/>
              </w:rPr>
              <w:t>/</w:t>
            </w:r>
            <w:r>
              <w:rPr>
                <w:rFonts w:hint="default" w:ascii="Times New Roman" w:hAnsi="Times New Roman" w:cs="Times New Roman"/>
                <w:sz w:val="18"/>
                <w:szCs w:val="18"/>
                <w:vertAlign w:val="baseline"/>
              </w:rPr>
              <w:t>61.12±10.38</w:t>
            </w:r>
          </w:p>
        </w:tc>
        <w:tc>
          <w:tcPr>
            <w:tcW w:w="502" w:type="pct"/>
            <w:shd w:val="clear" w:color="auto" w:fill="FFFFFF" w:themeFill="background1"/>
            <w:vAlign w:val="top"/>
          </w:tcPr>
          <w:p w14:paraId="10D4F4F1">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IG</w:t>
            </w:r>
            <w:r>
              <w:rPr>
                <w:rFonts w:hint="eastAsia" w:ascii="Times New Roman" w:hAnsi="Times New Roman" w:cs="Times New Roman"/>
                <w:sz w:val="18"/>
                <w:szCs w:val="18"/>
                <w:vertAlign w:val="baseline"/>
                <w:lang w:val="en-US" w:eastAsia="zh-CN"/>
              </w:rPr>
              <w:t>1</w:t>
            </w:r>
            <w:r>
              <w:rPr>
                <w:rFonts w:hint="default" w:ascii="Times New Roman" w:hAnsi="Times New Roman" w:cs="Times New Roman"/>
                <w:sz w:val="18"/>
                <w:szCs w:val="18"/>
                <w:vertAlign w:val="baseline"/>
                <w:lang w:val="en-US" w:eastAsia="zh-CN"/>
              </w:rPr>
              <w:t>:</w:t>
            </w:r>
            <w:r>
              <w:rPr>
                <w:rFonts w:hint="default" w:ascii="Times New Roman" w:hAnsi="Times New Roman" w:cs="Times New Roman"/>
                <w:sz w:val="18"/>
                <w:szCs w:val="18"/>
                <w:vertAlign w:val="baseline"/>
              </w:rPr>
              <w:t>Aerobic</w:t>
            </w:r>
            <w:r>
              <w:rPr>
                <w:rFonts w:hint="default" w:ascii="Times New Roman" w:hAnsi="Times New Roman" w:cs="Times New Roman"/>
                <w:sz w:val="18"/>
                <w:szCs w:val="18"/>
                <w:vertAlign w:val="baseline"/>
                <w:lang w:val="en-US" w:eastAsia="zh-CN"/>
              </w:rPr>
              <w:t xml:space="preserve"> </w:t>
            </w:r>
            <w:r>
              <w:rPr>
                <w:rFonts w:hint="default" w:ascii="Times New Roman" w:hAnsi="Times New Roman" w:cs="Times New Roman"/>
                <w:sz w:val="18"/>
                <w:szCs w:val="18"/>
                <w:vertAlign w:val="baseline"/>
              </w:rPr>
              <w:t>exercise</w:t>
            </w:r>
          </w:p>
          <w:p w14:paraId="073FFA13">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IG2:Taichi</w:t>
            </w:r>
          </w:p>
        </w:tc>
        <w:tc>
          <w:tcPr>
            <w:tcW w:w="357" w:type="pct"/>
            <w:shd w:val="clear" w:color="auto" w:fill="FFFFFF" w:themeFill="background1"/>
            <w:vAlign w:val="top"/>
          </w:tcPr>
          <w:p w14:paraId="12EB8854">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71AE43E8">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C</w:t>
            </w:r>
            <w:r>
              <w:rPr>
                <w:rFonts w:hint="default" w:ascii="Times New Roman" w:hAnsi="Times New Roman" w:cs="Times New Roman"/>
                <w:sz w:val="18"/>
                <w:szCs w:val="18"/>
                <w:vertAlign w:val="baseline"/>
              </w:rPr>
              <w:t>ancer</w:t>
            </w:r>
          </w:p>
        </w:tc>
        <w:tc>
          <w:tcPr>
            <w:tcW w:w="592" w:type="pct"/>
            <w:shd w:val="clear" w:color="auto" w:fill="FFFFFF" w:themeFill="background1"/>
            <w:vAlign w:val="top"/>
          </w:tcPr>
          <w:p w14:paraId="513AA8CC">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2</w:t>
            </w:r>
            <w:r>
              <w:rPr>
                <w:rFonts w:hint="default" w:ascii="Times New Roman" w:hAnsi="Times New Roman" w:cs="Times New Roman"/>
                <w:sz w:val="18"/>
                <w:szCs w:val="18"/>
                <w:vertAlign w:val="baseline"/>
              </w:rPr>
              <w:t>sessions/week</w:t>
            </w:r>
          </w:p>
          <w:p w14:paraId="6B4BB7CD">
            <w:pPr>
              <w:jc w:val="left"/>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60</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4C041908">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16</w:t>
            </w:r>
          </w:p>
        </w:tc>
        <w:tc>
          <w:tcPr>
            <w:tcW w:w="483" w:type="pct"/>
            <w:shd w:val="clear" w:color="auto" w:fill="FFFFFF" w:themeFill="background1"/>
            <w:vAlign w:val="center"/>
          </w:tcPr>
          <w:p w14:paraId="6788EDEE">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840</w:t>
            </w:r>
          </w:p>
        </w:tc>
        <w:tc>
          <w:tcPr>
            <w:tcW w:w="401" w:type="pct"/>
            <w:shd w:val="clear" w:color="auto" w:fill="FFFFFF" w:themeFill="background1"/>
            <w:vAlign w:val="top"/>
          </w:tcPr>
          <w:p w14:paraId="00E0BAA0">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EORTC QLQ-C30</w:t>
            </w:r>
          </w:p>
        </w:tc>
      </w:tr>
      <w:tr w14:paraId="6BEFD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01A5E4E3">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Courneya KS 2008</w:t>
            </w:r>
            <w:r>
              <w:rPr>
                <w:rFonts w:hint="eastAsia" w:ascii="Times New Roman" w:hAnsi="Times New Roman" w:cs="Times New Roman"/>
                <w:sz w:val="18"/>
                <w:szCs w:val="18"/>
                <w:vertAlign w:val="baseline"/>
                <w:lang w:val="en-US" w:eastAsia="zh-CN"/>
              </w:rPr>
              <w:t xml:space="preserve"> [81]</w:t>
            </w:r>
          </w:p>
        </w:tc>
        <w:tc>
          <w:tcPr>
            <w:tcW w:w="408" w:type="pct"/>
            <w:shd w:val="clear" w:color="auto" w:fill="FFFFFF" w:themeFill="background1"/>
            <w:vAlign w:val="top"/>
          </w:tcPr>
          <w:p w14:paraId="0E827575">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Canada</w:t>
            </w:r>
          </w:p>
        </w:tc>
        <w:tc>
          <w:tcPr>
            <w:tcW w:w="310" w:type="pct"/>
            <w:shd w:val="clear" w:color="auto" w:fill="FFFFFF" w:themeFill="background1"/>
            <w:vAlign w:val="top"/>
          </w:tcPr>
          <w:p w14:paraId="58E3434E">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26/29</w:t>
            </w:r>
          </w:p>
        </w:tc>
        <w:tc>
          <w:tcPr>
            <w:tcW w:w="668" w:type="pct"/>
            <w:shd w:val="clear" w:color="auto" w:fill="FFFFFF" w:themeFill="background1"/>
            <w:vAlign w:val="top"/>
          </w:tcPr>
          <w:p w14:paraId="5D01493B">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54(25-77)/58(40-77)</w:t>
            </w:r>
          </w:p>
        </w:tc>
        <w:tc>
          <w:tcPr>
            <w:tcW w:w="502" w:type="pct"/>
            <w:shd w:val="clear" w:color="auto" w:fill="FFFFFF" w:themeFill="background1"/>
            <w:vAlign w:val="top"/>
          </w:tcPr>
          <w:p w14:paraId="6AE02553">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Aerobic exercise</w:t>
            </w:r>
          </w:p>
        </w:tc>
        <w:tc>
          <w:tcPr>
            <w:tcW w:w="357" w:type="pct"/>
            <w:shd w:val="clear" w:color="auto" w:fill="FFFFFF" w:themeFill="background1"/>
            <w:vAlign w:val="top"/>
          </w:tcPr>
          <w:p w14:paraId="42EFBD5F">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5CF8B35E">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Anemic cancer</w:t>
            </w:r>
          </w:p>
          <w:p w14:paraId="7281F5F1">
            <w:pPr>
              <w:jc w:val="left"/>
              <w:rPr>
                <w:rFonts w:hint="default" w:ascii="Times New Roman" w:hAnsi="Times New Roman" w:cs="Times New Roman"/>
                <w:sz w:val="18"/>
                <w:szCs w:val="18"/>
                <w:vertAlign w:val="baseline"/>
                <w:lang w:val="en-US" w:eastAsia="zh-CN"/>
              </w:rPr>
            </w:pPr>
          </w:p>
        </w:tc>
        <w:tc>
          <w:tcPr>
            <w:tcW w:w="592" w:type="pct"/>
            <w:shd w:val="clear" w:color="auto" w:fill="FFFFFF" w:themeFill="background1"/>
            <w:vAlign w:val="top"/>
          </w:tcPr>
          <w:p w14:paraId="1EE7DAB5">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3sessions/week</w:t>
            </w:r>
          </w:p>
          <w:p w14:paraId="22B564AE">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40min/session</w:t>
            </w:r>
          </w:p>
        </w:tc>
        <w:tc>
          <w:tcPr>
            <w:tcW w:w="310" w:type="pct"/>
            <w:shd w:val="clear" w:color="auto" w:fill="FFFFFF" w:themeFill="background1"/>
            <w:vAlign w:val="top"/>
          </w:tcPr>
          <w:p w14:paraId="028021F4">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483" w:type="pct"/>
            <w:shd w:val="clear" w:color="auto" w:fill="FFFFFF" w:themeFill="background1"/>
            <w:vAlign w:val="center"/>
          </w:tcPr>
          <w:p w14:paraId="7B2F82AF">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840</w:t>
            </w:r>
          </w:p>
        </w:tc>
        <w:tc>
          <w:tcPr>
            <w:tcW w:w="401" w:type="pct"/>
            <w:shd w:val="clear" w:color="auto" w:fill="FFFFFF" w:themeFill="background1"/>
            <w:vAlign w:val="top"/>
          </w:tcPr>
          <w:p w14:paraId="7E747B72">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FACI-An</w:t>
            </w:r>
          </w:p>
        </w:tc>
      </w:tr>
      <w:tr w14:paraId="1CEAB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3840634B">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Scott E 2013</w:t>
            </w:r>
            <w:r>
              <w:rPr>
                <w:rFonts w:hint="eastAsia" w:ascii="Times New Roman" w:hAnsi="Times New Roman" w:eastAsia="宋体" w:cs="Times New Roman"/>
                <w:i w:val="0"/>
                <w:iCs w:val="0"/>
                <w:color w:val="000000"/>
                <w:kern w:val="0"/>
                <w:sz w:val="18"/>
                <w:szCs w:val="18"/>
                <w:u w:val="none"/>
                <w:lang w:val="en-US" w:eastAsia="zh-CN" w:bidi="ar"/>
              </w:rPr>
              <w:t xml:space="preserve"> [82]</w:t>
            </w:r>
          </w:p>
        </w:tc>
        <w:tc>
          <w:tcPr>
            <w:tcW w:w="408" w:type="pct"/>
            <w:shd w:val="clear" w:color="auto" w:fill="FFFFFF" w:themeFill="background1"/>
            <w:vAlign w:val="top"/>
          </w:tcPr>
          <w:p w14:paraId="61774EB7">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UK</w:t>
            </w:r>
          </w:p>
        </w:tc>
        <w:tc>
          <w:tcPr>
            <w:tcW w:w="310" w:type="pct"/>
            <w:shd w:val="clear" w:color="auto" w:fill="FFFFFF" w:themeFill="background1"/>
            <w:vAlign w:val="top"/>
          </w:tcPr>
          <w:p w14:paraId="4CAA2875">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41/38</w:t>
            </w:r>
          </w:p>
        </w:tc>
        <w:tc>
          <w:tcPr>
            <w:tcW w:w="668" w:type="pct"/>
            <w:shd w:val="clear" w:color="auto" w:fill="FFFFFF" w:themeFill="background1"/>
            <w:vAlign w:val="top"/>
          </w:tcPr>
          <w:p w14:paraId="57C8B6C1">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rPr>
              <w:t>55.6±10.2</w:t>
            </w:r>
            <w:r>
              <w:rPr>
                <w:rFonts w:hint="default" w:ascii="Times New Roman" w:hAnsi="Times New Roman" w:cs="Times New Roman"/>
                <w:sz w:val="18"/>
                <w:szCs w:val="18"/>
                <w:vertAlign w:val="baseline"/>
                <w:lang w:val="en-US" w:eastAsia="zh-CN"/>
              </w:rPr>
              <w:t>/55.9</w:t>
            </w:r>
            <w:r>
              <w:rPr>
                <w:rFonts w:hint="default" w:ascii="Times New Roman" w:hAnsi="Times New Roman" w:cs="Times New Roman"/>
                <w:sz w:val="18"/>
                <w:szCs w:val="18"/>
                <w:vertAlign w:val="baseline"/>
              </w:rPr>
              <w:t>±</w:t>
            </w:r>
            <w:r>
              <w:rPr>
                <w:rFonts w:hint="default" w:ascii="Times New Roman" w:hAnsi="Times New Roman" w:cs="Times New Roman"/>
                <w:sz w:val="18"/>
                <w:szCs w:val="18"/>
                <w:vertAlign w:val="baseline"/>
                <w:lang w:val="en-US" w:eastAsia="zh-CN"/>
              </w:rPr>
              <w:t>8.9</w:t>
            </w:r>
          </w:p>
        </w:tc>
        <w:tc>
          <w:tcPr>
            <w:tcW w:w="502" w:type="pct"/>
            <w:shd w:val="clear" w:color="auto" w:fill="FFFFFF" w:themeFill="background1"/>
            <w:vAlign w:val="top"/>
          </w:tcPr>
          <w:p w14:paraId="5E09F753">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Aerobic</w:t>
            </w:r>
            <w:r>
              <w:rPr>
                <w:rFonts w:hint="default" w:ascii="Times New Roman" w:hAnsi="Times New Roman" w:cs="Times New Roman"/>
                <w:sz w:val="18"/>
                <w:szCs w:val="18"/>
                <w:vertAlign w:val="baseline"/>
                <w:lang w:val="en-US" w:eastAsia="zh-CN"/>
              </w:rPr>
              <w:t xml:space="preserve"> </w:t>
            </w:r>
            <w:r>
              <w:rPr>
                <w:rFonts w:hint="default" w:ascii="Times New Roman" w:hAnsi="Times New Roman" w:cs="Times New Roman"/>
                <w:sz w:val="18"/>
                <w:szCs w:val="18"/>
                <w:vertAlign w:val="baseline"/>
              </w:rPr>
              <w:t>exercise</w:t>
            </w:r>
          </w:p>
        </w:tc>
        <w:tc>
          <w:tcPr>
            <w:tcW w:w="357" w:type="pct"/>
            <w:shd w:val="clear" w:color="auto" w:fill="FFFFFF" w:themeFill="background1"/>
            <w:vAlign w:val="top"/>
          </w:tcPr>
          <w:p w14:paraId="2D7A874A">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21533E3A">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B</w:t>
            </w:r>
            <w:r>
              <w:rPr>
                <w:rFonts w:hint="default" w:ascii="Times New Roman" w:hAnsi="Times New Roman" w:cs="Times New Roman"/>
                <w:sz w:val="18"/>
                <w:szCs w:val="18"/>
                <w:vertAlign w:val="baseline"/>
              </w:rPr>
              <w:t>reast cancer</w:t>
            </w:r>
          </w:p>
        </w:tc>
        <w:tc>
          <w:tcPr>
            <w:tcW w:w="592" w:type="pct"/>
            <w:shd w:val="clear" w:color="auto" w:fill="FFFFFF" w:themeFill="background1"/>
            <w:vAlign w:val="top"/>
          </w:tcPr>
          <w:p w14:paraId="535D66DC">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3</w:t>
            </w:r>
            <w:r>
              <w:rPr>
                <w:rFonts w:hint="default" w:ascii="Times New Roman" w:hAnsi="Times New Roman" w:cs="Times New Roman"/>
                <w:sz w:val="18"/>
                <w:szCs w:val="18"/>
                <w:vertAlign w:val="baseline"/>
              </w:rPr>
              <w:t>sessions/week</w:t>
            </w:r>
          </w:p>
          <w:p w14:paraId="318B0295">
            <w:pPr>
              <w:jc w:val="left"/>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30</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63FB4470">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24</w:t>
            </w:r>
          </w:p>
        </w:tc>
        <w:tc>
          <w:tcPr>
            <w:tcW w:w="483" w:type="pct"/>
            <w:shd w:val="clear" w:color="auto" w:fill="FFFFFF" w:themeFill="background1"/>
            <w:vAlign w:val="center"/>
          </w:tcPr>
          <w:p w14:paraId="79E93684">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630</w:t>
            </w:r>
          </w:p>
        </w:tc>
        <w:tc>
          <w:tcPr>
            <w:tcW w:w="401" w:type="pct"/>
            <w:shd w:val="clear" w:color="auto" w:fill="FFFFFF" w:themeFill="background1"/>
            <w:vAlign w:val="top"/>
          </w:tcPr>
          <w:p w14:paraId="6741465F">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FACT-G</w:t>
            </w:r>
          </w:p>
        </w:tc>
      </w:tr>
      <w:tr w14:paraId="23406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57871B23">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Ergun M 2013</w:t>
            </w:r>
            <w:r>
              <w:rPr>
                <w:rFonts w:hint="eastAsia" w:ascii="Times New Roman" w:hAnsi="Times New Roman" w:eastAsia="宋体" w:cs="Times New Roman"/>
                <w:i w:val="0"/>
                <w:iCs w:val="0"/>
                <w:color w:val="000000"/>
                <w:kern w:val="0"/>
                <w:sz w:val="18"/>
                <w:szCs w:val="18"/>
                <w:u w:val="none"/>
                <w:lang w:val="en-US" w:eastAsia="zh-CN" w:bidi="ar"/>
              </w:rPr>
              <w:t xml:space="preserve"> [83]</w:t>
            </w:r>
          </w:p>
        </w:tc>
        <w:tc>
          <w:tcPr>
            <w:tcW w:w="408" w:type="pct"/>
            <w:shd w:val="clear" w:color="auto" w:fill="FFFFFF" w:themeFill="background1"/>
            <w:vAlign w:val="top"/>
          </w:tcPr>
          <w:p w14:paraId="541C82BA">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Turkey</w:t>
            </w:r>
          </w:p>
        </w:tc>
        <w:tc>
          <w:tcPr>
            <w:tcW w:w="310" w:type="pct"/>
            <w:shd w:val="clear" w:color="auto" w:fill="FFFFFF" w:themeFill="background1"/>
            <w:vAlign w:val="top"/>
          </w:tcPr>
          <w:p w14:paraId="6592F92C">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20/20/20</w:t>
            </w:r>
          </w:p>
        </w:tc>
        <w:tc>
          <w:tcPr>
            <w:tcW w:w="668" w:type="pct"/>
            <w:shd w:val="clear" w:color="auto" w:fill="FFFFFF" w:themeFill="background1"/>
            <w:vAlign w:val="top"/>
          </w:tcPr>
          <w:p w14:paraId="6E1C58D6">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49.65±8.25/55.05±6.85/50.30±10.37</w:t>
            </w:r>
          </w:p>
        </w:tc>
        <w:tc>
          <w:tcPr>
            <w:tcW w:w="502" w:type="pct"/>
            <w:shd w:val="clear" w:color="auto" w:fill="FFFFFF" w:themeFill="background1"/>
            <w:vAlign w:val="top"/>
          </w:tcPr>
          <w:p w14:paraId="43F69283">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IG1:Aerobic exercise</w:t>
            </w:r>
          </w:p>
          <w:p w14:paraId="41A8B52A">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IG2:</w:t>
            </w:r>
            <w:r>
              <w:rPr>
                <w:rFonts w:hint="default" w:ascii="Times New Roman" w:hAnsi="Times New Roman" w:cs="Times New Roman"/>
                <w:sz w:val="18"/>
                <w:szCs w:val="18"/>
                <w:vertAlign w:val="baseline"/>
              </w:rPr>
              <w:t>Aerobic+resistance exercise</w:t>
            </w:r>
          </w:p>
        </w:tc>
        <w:tc>
          <w:tcPr>
            <w:tcW w:w="357" w:type="pct"/>
            <w:shd w:val="clear" w:color="auto" w:fill="FFFFFF" w:themeFill="background1"/>
            <w:vAlign w:val="top"/>
          </w:tcPr>
          <w:p w14:paraId="4EFA8E77">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0D84F804">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B</w:t>
            </w:r>
            <w:r>
              <w:rPr>
                <w:rFonts w:hint="default" w:ascii="Times New Roman" w:hAnsi="Times New Roman" w:cs="Times New Roman"/>
                <w:sz w:val="18"/>
                <w:szCs w:val="18"/>
                <w:vertAlign w:val="baseline"/>
              </w:rPr>
              <w:t>reast cancer</w:t>
            </w:r>
          </w:p>
        </w:tc>
        <w:tc>
          <w:tcPr>
            <w:tcW w:w="592" w:type="pct"/>
            <w:shd w:val="clear" w:color="auto" w:fill="FFFFFF" w:themeFill="background1"/>
            <w:vAlign w:val="top"/>
          </w:tcPr>
          <w:p w14:paraId="22B98941">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IG1:3</w:t>
            </w:r>
            <w:r>
              <w:rPr>
                <w:rFonts w:hint="default" w:ascii="Times New Roman" w:hAnsi="Times New Roman" w:cs="Times New Roman"/>
                <w:sz w:val="18"/>
                <w:szCs w:val="18"/>
                <w:vertAlign w:val="baseline"/>
              </w:rPr>
              <w:t>sessions/week</w:t>
            </w:r>
          </w:p>
          <w:p w14:paraId="75A6CA62">
            <w:pPr>
              <w:jc w:val="left"/>
              <w:rPr>
                <w:rFonts w:hint="default" w:ascii="Times New Roman" w:hAnsi="Times New Roman" w:cs="Times New Roman"/>
                <w:sz w:val="18"/>
                <w:szCs w:val="18"/>
                <w:vertAlign w:val="baseline"/>
                <w:lang w:val="en-US" w:eastAsia="zh-CN"/>
              </w:rPr>
            </w:pPr>
            <w:r>
              <w:rPr>
                <w:rFonts w:hint="default" w:ascii="Times New Roman" w:hAnsi="Times New Roman" w:eastAsia="宋体" w:cs="Times New Roman"/>
                <w:i w:val="0"/>
                <w:iCs w:val="0"/>
                <w:color w:val="000000"/>
                <w:kern w:val="0"/>
                <w:sz w:val="18"/>
                <w:szCs w:val="18"/>
                <w:u w:val="none"/>
                <w:lang w:val="en-US" w:eastAsia="zh-CN" w:bidi="ar"/>
              </w:rPr>
              <w:t>30</w:t>
            </w:r>
            <w:r>
              <w:rPr>
                <w:rFonts w:hint="default" w:ascii="Times New Roman" w:hAnsi="Times New Roman" w:cs="Times New Roman"/>
                <w:sz w:val="18"/>
                <w:szCs w:val="18"/>
                <w:vertAlign w:val="baseline"/>
                <w:lang w:val="en-US" w:eastAsia="zh-CN"/>
              </w:rPr>
              <w:t>min/session</w:t>
            </w:r>
          </w:p>
          <w:p w14:paraId="24B2C968">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IG2:</w:t>
            </w:r>
            <w:r>
              <w:rPr>
                <w:rFonts w:hint="default" w:ascii="Times New Roman" w:hAnsi="Times New Roman" w:eastAsia="宋体" w:cs="Times New Roman"/>
                <w:i w:val="0"/>
                <w:iCs w:val="0"/>
                <w:color w:val="000000"/>
                <w:kern w:val="0"/>
                <w:sz w:val="18"/>
                <w:szCs w:val="18"/>
                <w:u w:val="none"/>
                <w:lang w:val="en-US" w:eastAsia="zh-CN" w:bidi="ar"/>
              </w:rPr>
              <w:t>3</w:t>
            </w:r>
            <w:r>
              <w:rPr>
                <w:rFonts w:hint="default" w:ascii="Times New Roman" w:hAnsi="Times New Roman" w:cs="Times New Roman"/>
                <w:sz w:val="18"/>
                <w:szCs w:val="18"/>
                <w:vertAlign w:val="baseline"/>
              </w:rPr>
              <w:t>sessions/week</w:t>
            </w:r>
          </w:p>
          <w:p w14:paraId="689E6DBA">
            <w:pPr>
              <w:jc w:val="left"/>
              <w:rPr>
                <w:rFonts w:hint="default" w:ascii="Times New Roman" w:hAnsi="Times New Roman" w:cs="Times New Roman"/>
                <w:sz w:val="18"/>
                <w:szCs w:val="18"/>
                <w:vertAlign w:val="baseline"/>
                <w:lang w:val="en-US" w:eastAsia="zh-CN"/>
              </w:rPr>
            </w:pPr>
            <w:r>
              <w:rPr>
                <w:rFonts w:hint="default" w:ascii="Times New Roman" w:hAnsi="Times New Roman" w:eastAsia="宋体" w:cs="Times New Roman"/>
                <w:i w:val="0"/>
                <w:iCs w:val="0"/>
                <w:color w:val="000000"/>
                <w:kern w:val="0"/>
                <w:sz w:val="18"/>
                <w:szCs w:val="18"/>
                <w:u w:val="none"/>
                <w:lang w:val="en-US" w:eastAsia="zh-CN" w:bidi="ar"/>
              </w:rPr>
              <w:t>75</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2E629A34">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483" w:type="pct"/>
            <w:shd w:val="clear" w:color="auto" w:fill="FFFFFF" w:themeFill="background1"/>
            <w:vAlign w:val="center"/>
          </w:tcPr>
          <w:p w14:paraId="6E4C67DF">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630</w:t>
            </w:r>
          </w:p>
        </w:tc>
        <w:tc>
          <w:tcPr>
            <w:tcW w:w="401" w:type="pct"/>
            <w:shd w:val="clear" w:color="auto" w:fill="FFFFFF" w:themeFill="background1"/>
            <w:vAlign w:val="top"/>
          </w:tcPr>
          <w:p w14:paraId="049511C6">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EORTC QLQ-C30</w:t>
            </w:r>
          </w:p>
        </w:tc>
      </w:tr>
      <w:tr w14:paraId="05963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03E42DA2">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Al-Majid S 2015</w:t>
            </w:r>
            <w:r>
              <w:rPr>
                <w:rFonts w:hint="eastAsia" w:ascii="Times New Roman" w:hAnsi="Times New Roman" w:eastAsia="宋体" w:cs="Times New Roman"/>
                <w:i w:val="0"/>
                <w:iCs w:val="0"/>
                <w:color w:val="000000"/>
                <w:kern w:val="0"/>
                <w:sz w:val="18"/>
                <w:szCs w:val="18"/>
                <w:u w:val="none"/>
                <w:lang w:val="en-US" w:eastAsia="zh-CN" w:bidi="ar"/>
              </w:rPr>
              <w:t xml:space="preserve"> [84]</w:t>
            </w:r>
          </w:p>
        </w:tc>
        <w:tc>
          <w:tcPr>
            <w:tcW w:w="408" w:type="pct"/>
            <w:shd w:val="clear" w:color="auto" w:fill="FFFFFF" w:themeFill="background1"/>
            <w:vAlign w:val="top"/>
          </w:tcPr>
          <w:p w14:paraId="7A3B7929">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USA</w:t>
            </w:r>
          </w:p>
        </w:tc>
        <w:tc>
          <w:tcPr>
            <w:tcW w:w="310" w:type="pct"/>
            <w:shd w:val="clear" w:color="auto" w:fill="FFFFFF" w:themeFill="background1"/>
            <w:vAlign w:val="top"/>
          </w:tcPr>
          <w:p w14:paraId="676562AB">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6/7</w:t>
            </w:r>
          </w:p>
        </w:tc>
        <w:tc>
          <w:tcPr>
            <w:tcW w:w="668" w:type="pct"/>
            <w:shd w:val="clear" w:color="auto" w:fill="FFFFFF" w:themeFill="background1"/>
            <w:vAlign w:val="top"/>
          </w:tcPr>
          <w:p w14:paraId="2B2A5CE7">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rPr>
              <w:t>47.9+10.4</w:t>
            </w:r>
            <w:r>
              <w:rPr>
                <w:rFonts w:hint="default" w:ascii="Times New Roman" w:hAnsi="Times New Roman" w:cs="Times New Roman"/>
                <w:sz w:val="18"/>
                <w:szCs w:val="18"/>
                <w:vertAlign w:val="baseline"/>
                <w:lang w:val="en-US" w:eastAsia="zh-CN"/>
              </w:rPr>
              <w:t>/52.7+10.7</w:t>
            </w:r>
          </w:p>
        </w:tc>
        <w:tc>
          <w:tcPr>
            <w:tcW w:w="502" w:type="pct"/>
            <w:shd w:val="clear" w:color="auto" w:fill="FFFFFF" w:themeFill="background1"/>
            <w:vAlign w:val="top"/>
          </w:tcPr>
          <w:p w14:paraId="49356733">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Aerobic</w:t>
            </w:r>
            <w:r>
              <w:rPr>
                <w:rFonts w:hint="default" w:ascii="Times New Roman" w:hAnsi="Times New Roman" w:cs="Times New Roman"/>
                <w:sz w:val="18"/>
                <w:szCs w:val="18"/>
                <w:vertAlign w:val="baseline"/>
                <w:lang w:val="en-US" w:eastAsia="zh-CN"/>
              </w:rPr>
              <w:t xml:space="preserve"> </w:t>
            </w:r>
            <w:r>
              <w:rPr>
                <w:rFonts w:hint="default" w:ascii="Times New Roman" w:hAnsi="Times New Roman" w:cs="Times New Roman"/>
                <w:sz w:val="18"/>
                <w:szCs w:val="18"/>
                <w:vertAlign w:val="baseline"/>
              </w:rPr>
              <w:t>exercise</w:t>
            </w:r>
          </w:p>
        </w:tc>
        <w:tc>
          <w:tcPr>
            <w:tcW w:w="357" w:type="pct"/>
            <w:shd w:val="clear" w:color="auto" w:fill="FFFFFF" w:themeFill="background1"/>
            <w:vAlign w:val="top"/>
          </w:tcPr>
          <w:p w14:paraId="5877A800">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21E3B1F9">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C</w:t>
            </w:r>
            <w:r>
              <w:rPr>
                <w:rFonts w:hint="default" w:ascii="Times New Roman" w:hAnsi="Times New Roman" w:cs="Times New Roman"/>
                <w:sz w:val="18"/>
                <w:szCs w:val="18"/>
                <w:vertAlign w:val="baseline"/>
              </w:rPr>
              <w:t>ancer</w:t>
            </w:r>
          </w:p>
        </w:tc>
        <w:tc>
          <w:tcPr>
            <w:tcW w:w="592" w:type="pct"/>
            <w:shd w:val="clear" w:color="auto" w:fill="FFFFFF" w:themeFill="background1"/>
            <w:vAlign w:val="top"/>
          </w:tcPr>
          <w:p w14:paraId="1FB85AA6">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4</w:t>
            </w:r>
            <w:r>
              <w:rPr>
                <w:rFonts w:hint="default" w:ascii="Times New Roman" w:hAnsi="Times New Roman" w:cs="Times New Roman"/>
                <w:sz w:val="18"/>
                <w:szCs w:val="18"/>
                <w:vertAlign w:val="baseline"/>
              </w:rPr>
              <w:t>sessions/week</w:t>
            </w:r>
          </w:p>
          <w:p w14:paraId="5162DB8E">
            <w:pPr>
              <w:jc w:val="left"/>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20</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2BFCF1F6">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483" w:type="pct"/>
            <w:shd w:val="clear" w:color="auto" w:fill="FFFFFF" w:themeFill="background1"/>
            <w:vAlign w:val="center"/>
          </w:tcPr>
          <w:p w14:paraId="281B48EC">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560</w:t>
            </w:r>
          </w:p>
        </w:tc>
        <w:tc>
          <w:tcPr>
            <w:tcW w:w="401" w:type="pct"/>
            <w:shd w:val="clear" w:color="auto" w:fill="FFFFFF" w:themeFill="background1"/>
            <w:vAlign w:val="top"/>
          </w:tcPr>
          <w:p w14:paraId="05CF9A00">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FACT-B</w:t>
            </w:r>
          </w:p>
        </w:tc>
      </w:tr>
      <w:tr w14:paraId="75DBF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27C9564F">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Burnham TR 2002</w:t>
            </w:r>
            <w:r>
              <w:rPr>
                <w:rFonts w:hint="eastAsia" w:ascii="Times New Roman" w:hAnsi="Times New Roman" w:eastAsia="宋体" w:cs="Times New Roman"/>
                <w:i w:val="0"/>
                <w:iCs w:val="0"/>
                <w:color w:val="000000"/>
                <w:kern w:val="0"/>
                <w:sz w:val="18"/>
                <w:szCs w:val="18"/>
                <w:u w:val="none"/>
                <w:lang w:val="en-US" w:eastAsia="zh-CN" w:bidi="ar"/>
              </w:rPr>
              <w:t xml:space="preserve"> [85]</w:t>
            </w:r>
          </w:p>
        </w:tc>
        <w:tc>
          <w:tcPr>
            <w:tcW w:w="408" w:type="pct"/>
            <w:shd w:val="clear" w:color="auto" w:fill="FFFFFF" w:themeFill="background1"/>
            <w:vAlign w:val="top"/>
          </w:tcPr>
          <w:p w14:paraId="487873FD">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USA</w:t>
            </w:r>
          </w:p>
        </w:tc>
        <w:tc>
          <w:tcPr>
            <w:tcW w:w="310" w:type="pct"/>
            <w:shd w:val="clear" w:color="auto" w:fill="FFFFFF" w:themeFill="background1"/>
            <w:vAlign w:val="top"/>
          </w:tcPr>
          <w:p w14:paraId="39BB22B5">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12/6</w:t>
            </w:r>
          </w:p>
        </w:tc>
        <w:tc>
          <w:tcPr>
            <w:tcW w:w="668" w:type="pct"/>
            <w:shd w:val="clear" w:color="auto" w:fill="FFFFFF" w:themeFill="background1"/>
            <w:vAlign w:val="top"/>
          </w:tcPr>
          <w:p w14:paraId="449EE607">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50.7±8.2/56±10.1</w:t>
            </w:r>
          </w:p>
        </w:tc>
        <w:tc>
          <w:tcPr>
            <w:tcW w:w="502" w:type="pct"/>
            <w:shd w:val="clear" w:color="auto" w:fill="FFFFFF" w:themeFill="background1"/>
            <w:vAlign w:val="top"/>
          </w:tcPr>
          <w:p w14:paraId="35846D5D">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Aerobic</w:t>
            </w:r>
            <w:r>
              <w:rPr>
                <w:rFonts w:hint="default" w:ascii="Times New Roman" w:hAnsi="Times New Roman" w:cs="Times New Roman"/>
                <w:sz w:val="18"/>
                <w:szCs w:val="18"/>
                <w:vertAlign w:val="baseline"/>
                <w:lang w:val="en-US" w:eastAsia="zh-CN"/>
              </w:rPr>
              <w:t xml:space="preserve"> </w:t>
            </w:r>
            <w:r>
              <w:rPr>
                <w:rFonts w:hint="default" w:ascii="Times New Roman" w:hAnsi="Times New Roman" w:cs="Times New Roman"/>
                <w:sz w:val="18"/>
                <w:szCs w:val="18"/>
                <w:vertAlign w:val="baseline"/>
              </w:rPr>
              <w:t>exercise</w:t>
            </w:r>
          </w:p>
        </w:tc>
        <w:tc>
          <w:tcPr>
            <w:tcW w:w="357" w:type="pct"/>
            <w:shd w:val="clear" w:color="auto" w:fill="FFFFFF" w:themeFill="background1"/>
            <w:vAlign w:val="top"/>
          </w:tcPr>
          <w:p w14:paraId="1AB49A56">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2067FFBF">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C</w:t>
            </w:r>
            <w:r>
              <w:rPr>
                <w:rFonts w:hint="default" w:ascii="Times New Roman" w:hAnsi="Times New Roman" w:cs="Times New Roman"/>
                <w:sz w:val="18"/>
                <w:szCs w:val="18"/>
                <w:vertAlign w:val="baseline"/>
              </w:rPr>
              <w:t>ancer</w:t>
            </w:r>
          </w:p>
        </w:tc>
        <w:tc>
          <w:tcPr>
            <w:tcW w:w="592" w:type="pct"/>
            <w:shd w:val="clear" w:color="auto" w:fill="FFFFFF" w:themeFill="background1"/>
            <w:vAlign w:val="top"/>
          </w:tcPr>
          <w:p w14:paraId="2EBAFC13">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3</w:t>
            </w:r>
            <w:r>
              <w:rPr>
                <w:rFonts w:hint="default" w:ascii="Times New Roman" w:hAnsi="Times New Roman" w:cs="Times New Roman"/>
                <w:sz w:val="18"/>
                <w:szCs w:val="18"/>
                <w:vertAlign w:val="baseline"/>
              </w:rPr>
              <w:t>sessions/week</w:t>
            </w:r>
          </w:p>
          <w:p w14:paraId="6CCCEEE9">
            <w:pPr>
              <w:jc w:val="left"/>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30</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35B0771E">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83" w:type="pct"/>
            <w:shd w:val="clear" w:color="auto" w:fill="FFFFFF" w:themeFill="background1"/>
            <w:vAlign w:val="center"/>
          </w:tcPr>
          <w:p w14:paraId="6330BFBC">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630</w:t>
            </w:r>
          </w:p>
        </w:tc>
        <w:tc>
          <w:tcPr>
            <w:tcW w:w="401" w:type="pct"/>
            <w:shd w:val="clear" w:color="auto" w:fill="FFFFFF" w:themeFill="background1"/>
            <w:vAlign w:val="top"/>
          </w:tcPr>
          <w:p w14:paraId="1CC79C75">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QLI</w:t>
            </w:r>
          </w:p>
        </w:tc>
      </w:tr>
      <w:tr w14:paraId="3ADAC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09050DC1">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Swisher AK 2015</w:t>
            </w:r>
            <w:r>
              <w:rPr>
                <w:rFonts w:hint="eastAsia" w:ascii="Times New Roman" w:hAnsi="Times New Roman" w:eastAsia="宋体" w:cs="Times New Roman"/>
                <w:i w:val="0"/>
                <w:iCs w:val="0"/>
                <w:color w:val="000000"/>
                <w:kern w:val="0"/>
                <w:sz w:val="18"/>
                <w:szCs w:val="18"/>
                <w:u w:val="none"/>
                <w:lang w:val="en-US" w:eastAsia="zh-CN" w:bidi="ar"/>
              </w:rPr>
              <w:t xml:space="preserve"> [86]</w:t>
            </w:r>
          </w:p>
        </w:tc>
        <w:tc>
          <w:tcPr>
            <w:tcW w:w="408" w:type="pct"/>
            <w:shd w:val="clear" w:color="auto" w:fill="FFFFFF" w:themeFill="background1"/>
            <w:vAlign w:val="top"/>
          </w:tcPr>
          <w:p w14:paraId="76915974">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USA</w:t>
            </w:r>
          </w:p>
        </w:tc>
        <w:tc>
          <w:tcPr>
            <w:tcW w:w="310" w:type="pct"/>
            <w:shd w:val="clear" w:color="auto" w:fill="FFFFFF" w:themeFill="background1"/>
            <w:vAlign w:val="top"/>
          </w:tcPr>
          <w:p w14:paraId="272D5362">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13/10</w:t>
            </w:r>
          </w:p>
        </w:tc>
        <w:tc>
          <w:tcPr>
            <w:tcW w:w="668" w:type="pct"/>
            <w:shd w:val="clear" w:color="auto" w:fill="FFFFFF" w:themeFill="background1"/>
            <w:vAlign w:val="top"/>
          </w:tcPr>
          <w:p w14:paraId="01AD723E">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rPr>
              <w:t>53.8 (43</w:t>
            </w:r>
            <w:r>
              <w:rPr>
                <w:rFonts w:hint="default" w:ascii="Times New Roman" w:hAnsi="Times New Roman" w:cs="Times New Roman"/>
                <w:sz w:val="18"/>
                <w:szCs w:val="18"/>
                <w:vertAlign w:val="baseline"/>
                <w:lang w:val="en-US" w:eastAsia="zh-CN"/>
              </w:rPr>
              <w:t>-</w:t>
            </w:r>
            <w:r>
              <w:rPr>
                <w:rFonts w:hint="default" w:ascii="Times New Roman" w:hAnsi="Times New Roman" w:cs="Times New Roman"/>
                <w:sz w:val="18"/>
                <w:szCs w:val="18"/>
                <w:vertAlign w:val="baseline"/>
              </w:rPr>
              <w:t>65)</w:t>
            </w:r>
            <w:r>
              <w:rPr>
                <w:rFonts w:hint="default" w:ascii="Times New Roman" w:hAnsi="Times New Roman" w:cs="Times New Roman"/>
                <w:sz w:val="18"/>
                <w:szCs w:val="18"/>
                <w:vertAlign w:val="baseline"/>
                <w:lang w:val="en-US" w:eastAsia="zh-CN"/>
              </w:rPr>
              <w:t>/53.6 (36-71)</w:t>
            </w:r>
          </w:p>
        </w:tc>
        <w:tc>
          <w:tcPr>
            <w:tcW w:w="502" w:type="pct"/>
            <w:shd w:val="clear" w:color="auto" w:fill="FFFFFF" w:themeFill="background1"/>
            <w:vAlign w:val="top"/>
          </w:tcPr>
          <w:p w14:paraId="174E22C8">
            <w:pPr>
              <w:jc w:val="left"/>
              <w:rPr>
                <w:rFonts w:hint="default" w:ascii="Times New Roman" w:hAnsi="Times New Roman" w:cs="Times New Roman"/>
                <w:sz w:val="18"/>
                <w:szCs w:val="18"/>
                <w:vertAlign w:val="baseline"/>
                <w:lang w:val="en-US"/>
              </w:rPr>
            </w:pPr>
            <w:r>
              <w:rPr>
                <w:rFonts w:hint="default" w:ascii="Times New Roman" w:hAnsi="Times New Roman" w:cs="Times New Roman"/>
                <w:sz w:val="18"/>
                <w:szCs w:val="18"/>
                <w:vertAlign w:val="baseline"/>
              </w:rPr>
              <w:t>Aerobic</w:t>
            </w:r>
            <w:r>
              <w:rPr>
                <w:rFonts w:hint="default" w:ascii="Times New Roman" w:hAnsi="Times New Roman" w:cs="Times New Roman"/>
                <w:sz w:val="18"/>
                <w:szCs w:val="18"/>
                <w:vertAlign w:val="baseline"/>
                <w:lang w:val="en-US" w:eastAsia="zh-CN"/>
              </w:rPr>
              <w:t xml:space="preserve"> </w:t>
            </w:r>
            <w:r>
              <w:rPr>
                <w:rFonts w:hint="default" w:ascii="Times New Roman" w:hAnsi="Times New Roman" w:cs="Times New Roman"/>
                <w:sz w:val="18"/>
                <w:szCs w:val="18"/>
                <w:vertAlign w:val="baseline"/>
              </w:rPr>
              <w:t>exercise</w:t>
            </w:r>
          </w:p>
        </w:tc>
        <w:tc>
          <w:tcPr>
            <w:tcW w:w="357" w:type="pct"/>
            <w:shd w:val="clear" w:color="auto" w:fill="FFFFFF" w:themeFill="background1"/>
            <w:vAlign w:val="top"/>
          </w:tcPr>
          <w:p w14:paraId="6BEA8C2D">
            <w:pPr>
              <w:jc w:val="left"/>
              <w:rPr>
                <w:rFonts w:hint="default" w:ascii="Times New Roman" w:hAnsi="Times New Roman" w:cs="Times New Roman"/>
                <w:sz w:val="18"/>
                <w:szCs w:val="18"/>
                <w:vertAlign w:val="baseline"/>
                <w:lang w:val="en-US"/>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11AA2377">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B</w:t>
            </w:r>
            <w:r>
              <w:rPr>
                <w:rFonts w:hint="default" w:ascii="Times New Roman" w:hAnsi="Times New Roman" w:cs="Times New Roman"/>
                <w:sz w:val="18"/>
                <w:szCs w:val="18"/>
                <w:vertAlign w:val="baseline"/>
              </w:rPr>
              <w:t>reast cancer</w:t>
            </w:r>
          </w:p>
        </w:tc>
        <w:tc>
          <w:tcPr>
            <w:tcW w:w="592" w:type="pct"/>
            <w:shd w:val="clear" w:color="auto" w:fill="FFFFFF" w:themeFill="background1"/>
            <w:vAlign w:val="top"/>
          </w:tcPr>
          <w:p w14:paraId="36D37B8D">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5</w:t>
            </w:r>
            <w:r>
              <w:rPr>
                <w:rFonts w:hint="default" w:ascii="Times New Roman" w:hAnsi="Times New Roman" w:cs="Times New Roman"/>
                <w:sz w:val="18"/>
                <w:szCs w:val="18"/>
                <w:vertAlign w:val="baseline"/>
              </w:rPr>
              <w:t>sessions/week</w:t>
            </w:r>
          </w:p>
          <w:p w14:paraId="4D4313C1">
            <w:pPr>
              <w:jc w:val="left"/>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30</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2EA1F306">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483" w:type="pct"/>
            <w:shd w:val="clear" w:color="auto" w:fill="FFFFFF" w:themeFill="background1"/>
            <w:vAlign w:val="center"/>
          </w:tcPr>
          <w:p w14:paraId="37511439">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1050</w:t>
            </w:r>
          </w:p>
        </w:tc>
        <w:tc>
          <w:tcPr>
            <w:tcW w:w="401" w:type="pct"/>
            <w:shd w:val="clear" w:color="auto" w:fill="FFFFFF" w:themeFill="background1"/>
            <w:vAlign w:val="top"/>
          </w:tcPr>
          <w:p w14:paraId="49C537B8">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FACT-B</w:t>
            </w:r>
          </w:p>
        </w:tc>
      </w:tr>
      <w:tr w14:paraId="483F4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467" w:type="pct"/>
            <w:shd w:val="clear" w:color="auto" w:fill="FFFFFF" w:themeFill="background1"/>
            <w:vAlign w:val="top"/>
          </w:tcPr>
          <w:p w14:paraId="099ADE3D">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Cadmus LA 2009</w:t>
            </w:r>
            <w:r>
              <w:rPr>
                <w:rFonts w:hint="eastAsia" w:ascii="Times New Roman" w:hAnsi="Times New Roman" w:eastAsia="宋体" w:cs="Times New Roman"/>
                <w:i w:val="0"/>
                <w:iCs w:val="0"/>
                <w:color w:val="000000"/>
                <w:kern w:val="0"/>
                <w:sz w:val="18"/>
                <w:szCs w:val="18"/>
                <w:u w:val="none"/>
                <w:lang w:val="en-US" w:eastAsia="zh-CN" w:bidi="ar"/>
              </w:rPr>
              <w:t xml:space="preserve"> [87]</w:t>
            </w:r>
          </w:p>
        </w:tc>
        <w:tc>
          <w:tcPr>
            <w:tcW w:w="408" w:type="pct"/>
            <w:shd w:val="clear" w:color="auto" w:fill="FFFFFF" w:themeFill="background1"/>
            <w:vAlign w:val="top"/>
          </w:tcPr>
          <w:p w14:paraId="7B0D69C9">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USA</w:t>
            </w:r>
          </w:p>
        </w:tc>
        <w:tc>
          <w:tcPr>
            <w:tcW w:w="310" w:type="pct"/>
            <w:shd w:val="clear" w:color="auto" w:fill="FFFFFF" w:themeFill="background1"/>
            <w:vAlign w:val="top"/>
          </w:tcPr>
          <w:p w14:paraId="33F23229">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37/37</w:t>
            </w:r>
          </w:p>
        </w:tc>
        <w:tc>
          <w:tcPr>
            <w:tcW w:w="668" w:type="pct"/>
            <w:shd w:val="clear" w:color="auto" w:fill="FFFFFF" w:themeFill="background1"/>
            <w:vAlign w:val="top"/>
          </w:tcPr>
          <w:p w14:paraId="7B0A1B7C">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54.5±8.2/54.0±10.9</w:t>
            </w:r>
          </w:p>
        </w:tc>
        <w:tc>
          <w:tcPr>
            <w:tcW w:w="502" w:type="pct"/>
            <w:shd w:val="clear" w:color="auto" w:fill="FFFFFF" w:themeFill="background1"/>
            <w:vAlign w:val="top"/>
          </w:tcPr>
          <w:p w14:paraId="725A993E">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Aerobic</w:t>
            </w:r>
            <w:r>
              <w:rPr>
                <w:rFonts w:hint="default" w:ascii="Times New Roman" w:hAnsi="Times New Roman" w:cs="Times New Roman"/>
                <w:sz w:val="18"/>
                <w:szCs w:val="18"/>
                <w:vertAlign w:val="baseline"/>
                <w:lang w:val="en-US" w:eastAsia="zh-CN"/>
              </w:rPr>
              <w:t xml:space="preserve"> </w:t>
            </w:r>
            <w:r>
              <w:rPr>
                <w:rFonts w:hint="default" w:ascii="Times New Roman" w:hAnsi="Times New Roman" w:cs="Times New Roman"/>
                <w:sz w:val="18"/>
                <w:szCs w:val="18"/>
                <w:vertAlign w:val="baseline"/>
              </w:rPr>
              <w:t>exercise</w:t>
            </w:r>
          </w:p>
        </w:tc>
        <w:tc>
          <w:tcPr>
            <w:tcW w:w="357" w:type="pct"/>
            <w:shd w:val="clear" w:color="auto" w:fill="FFFFFF" w:themeFill="background1"/>
            <w:vAlign w:val="top"/>
          </w:tcPr>
          <w:p w14:paraId="7F0BE1B3">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2154475E">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B</w:t>
            </w:r>
            <w:r>
              <w:rPr>
                <w:rFonts w:hint="default" w:ascii="Times New Roman" w:hAnsi="Times New Roman" w:cs="Times New Roman"/>
                <w:sz w:val="18"/>
                <w:szCs w:val="18"/>
                <w:vertAlign w:val="baseline"/>
              </w:rPr>
              <w:t>reast cancer</w:t>
            </w:r>
          </w:p>
        </w:tc>
        <w:tc>
          <w:tcPr>
            <w:tcW w:w="592" w:type="pct"/>
            <w:shd w:val="clear" w:color="auto" w:fill="FFFFFF" w:themeFill="background1"/>
            <w:vAlign w:val="top"/>
          </w:tcPr>
          <w:p w14:paraId="2E8F88F8">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5</w:t>
            </w:r>
            <w:r>
              <w:rPr>
                <w:rFonts w:hint="default" w:ascii="Times New Roman" w:hAnsi="Times New Roman" w:cs="Times New Roman"/>
                <w:sz w:val="18"/>
                <w:szCs w:val="18"/>
                <w:vertAlign w:val="baseline"/>
              </w:rPr>
              <w:t>sessions/week</w:t>
            </w:r>
          </w:p>
          <w:p w14:paraId="00853B4F">
            <w:pPr>
              <w:jc w:val="left"/>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30</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6D500241">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24</w:t>
            </w:r>
          </w:p>
        </w:tc>
        <w:tc>
          <w:tcPr>
            <w:tcW w:w="483" w:type="pct"/>
            <w:shd w:val="clear" w:color="auto" w:fill="FFFFFF" w:themeFill="background1"/>
            <w:vAlign w:val="center"/>
          </w:tcPr>
          <w:p w14:paraId="394C928D">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1050</w:t>
            </w:r>
          </w:p>
        </w:tc>
        <w:tc>
          <w:tcPr>
            <w:tcW w:w="401" w:type="pct"/>
            <w:shd w:val="clear" w:color="auto" w:fill="FFFFFF" w:themeFill="background1"/>
            <w:vAlign w:val="top"/>
          </w:tcPr>
          <w:p w14:paraId="183ED98D">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FACT-B</w:t>
            </w:r>
          </w:p>
        </w:tc>
      </w:tr>
      <w:tr w14:paraId="3E3D2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467" w:type="pct"/>
            <w:shd w:val="clear" w:color="auto" w:fill="FFFFFF" w:themeFill="background1"/>
            <w:vAlign w:val="top"/>
          </w:tcPr>
          <w:p w14:paraId="629371F9">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Scott JM 2018</w:t>
            </w:r>
            <w:r>
              <w:rPr>
                <w:rFonts w:hint="eastAsia" w:ascii="Times New Roman" w:hAnsi="Times New Roman" w:eastAsia="宋体" w:cs="Times New Roman"/>
                <w:i w:val="0"/>
                <w:iCs w:val="0"/>
                <w:color w:val="000000"/>
                <w:kern w:val="0"/>
                <w:sz w:val="18"/>
                <w:szCs w:val="18"/>
                <w:u w:val="none"/>
                <w:lang w:val="en-US" w:eastAsia="zh-CN" w:bidi="ar"/>
              </w:rPr>
              <w:t xml:space="preserve"> [88]</w:t>
            </w:r>
          </w:p>
        </w:tc>
        <w:tc>
          <w:tcPr>
            <w:tcW w:w="408" w:type="pct"/>
            <w:shd w:val="clear" w:color="auto" w:fill="FFFFFF" w:themeFill="background1"/>
            <w:vAlign w:val="top"/>
          </w:tcPr>
          <w:p w14:paraId="7D6AB3A8">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USA</w:t>
            </w:r>
          </w:p>
        </w:tc>
        <w:tc>
          <w:tcPr>
            <w:tcW w:w="310" w:type="pct"/>
            <w:shd w:val="clear" w:color="auto" w:fill="FFFFFF" w:themeFill="background1"/>
            <w:vAlign w:val="top"/>
          </w:tcPr>
          <w:p w14:paraId="722CB15A">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33/32</w:t>
            </w:r>
          </w:p>
        </w:tc>
        <w:tc>
          <w:tcPr>
            <w:tcW w:w="668" w:type="pct"/>
            <w:shd w:val="clear" w:color="auto" w:fill="FFFFFF" w:themeFill="background1"/>
            <w:vAlign w:val="top"/>
          </w:tcPr>
          <w:p w14:paraId="600F44BF">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52±10/56±12</w:t>
            </w:r>
          </w:p>
        </w:tc>
        <w:tc>
          <w:tcPr>
            <w:tcW w:w="502" w:type="pct"/>
            <w:shd w:val="clear" w:color="auto" w:fill="FFFFFF" w:themeFill="background1"/>
            <w:vAlign w:val="top"/>
          </w:tcPr>
          <w:p w14:paraId="75C0ED6A">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Aerobic exercise</w:t>
            </w:r>
          </w:p>
        </w:tc>
        <w:tc>
          <w:tcPr>
            <w:tcW w:w="357" w:type="pct"/>
            <w:shd w:val="clear" w:color="auto" w:fill="FFFFFF" w:themeFill="background1"/>
            <w:vAlign w:val="top"/>
          </w:tcPr>
          <w:p w14:paraId="5EF5AE21">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79B81C46">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B</w:t>
            </w:r>
            <w:r>
              <w:rPr>
                <w:rFonts w:hint="default" w:ascii="Times New Roman" w:hAnsi="Times New Roman" w:cs="Times New Roman"/>
                <w:sz w:val="18"/>
                <w:szCs w:val="18"/>
                <w:vertAlign w:val="baseline"/>
              </w:rPr>
              <w:t>reast cancer</w:t>
            </w:r>
          </w:p>
        </w:tc>
        <w:tc>
          <w:tcPr>
            <w:tcW w:w="592" w:type="pct"/>
            <w:shd w:val="clear" w:color="auto" w:fill="FFFFFF" w:themeFill="background1"/>
            <w:vAlign w:val="top"/>
          </w:tcPr>
          <w:p w14:paraId="344F3167">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3</w:t>
            </w:r>
            <w:r>
              <w:rPr>
                <w:rFonts w:hint="default" w:ascii="Times New Roman" w:hAnsi="Times New Roman" w:cs="Times New Roman"/>
                <w:sz w:val="18"/>
                <w:szCs w:val="18"/>
                <w:vertAlign w:val="baseline"/>
              </w:rPr>
              <w:t>sessions/week</w:t>
            </w:r>
          </w:p>
          <w:p w14:paraId="120D53BC">
            <w:pPr>
              <w:jc w:val="left"/>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45</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6BFAF5EC">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483" w:type="pct"/>
            <w:shd w:val="clear" w:color="auto" w:fill="FFFFFF" w:themeFill="background1"/>
            <w:vAlign w:val="center"/>
          </w:tcPr>
          <w:p w14:paraId="71C01D0E">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945</w:t>
            </w:r>
          </w:p>
        </w:tc>
        <w:tc>
          <w:tcPr>
            <w:tcW w:w="401" w:type="pct"/>
            <w:shd w:val="clear" w:color="auto" w:fill="FFFFFF" w:themeFill="background1"/>
            <w:vAlign w:val="top"/>
          </w:tcPr>
          <w:p w14:paraId="56403035">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FACT-G</w:t>
            </w:r>
          </w:p>
        </w:tc>
      </w:tr>
      <w:tr w14:paraId="63848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66BDB1A2">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Pinto BM 2013</w:t>
            </w:r>
            <w:r>
              <w:rPr>
                <w:rFonts w:hint="eastAsia" w:ascii="Times New Roman" w:hAnsi="Times New Roman" w:eastAsia="宋体" w:cs="Times New Roman"/>
                <w:i w:val="0"/>
                <w:iCs w:val="0"/>
                <w:color w:val="000000"/>
                <w:kern w:val="0"/>
                <w:sz w:val="18"/>
                <w:szCs w:val="18"/>
                <w:u w:val="none"/>
                <w:lang w:val="en-US" w:eastAsia="zh-CN" w:bidi="ar"/>
              </w:rPr>
              <w:t xml:space="preserve"> [89]</w:t>
            </w:r>
          </w:p>
        </w:tc>
        <w:tc>
          <w:tcPr>
            <w:tcW w:w="408" w:type="pct"/>
            <w:shd w:val="clear" w:color="auto" w:fill="FFFFFF" w:themeFill="background1"/>
            <w:vAlign w:val="top"/>
          </w:tcPr>
          <w:p w14:paraId="3B67F49D">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USA</w:t>
            </w:r>
          </w:p>
        </w:tc>
        <w:tc>
          <w:tcPr>
            <w:tcW w:w="310" w:type="pct"/>
            <w:shd w:val="clear" w:color="auto" w:fill="FFFFFF" w:themeFill="background1"/>
            <w:vAlign w:val="top"/>
          </w:tcPr>
          <w:p w14:paraId="5EE1076F">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19/24</w:t>
            </w:r>
          </w:p>
        </w:tc>
        <w:tc>
          <w:tcPr>
            <w:tcW w:w="668" w:type="pct"/>
            <w:shd w:val="clear" w:color="auto" w:fill="FFFFFF" w:themeFill="background1"/>
            <w:vAlign w:val="top"/>
          </w:tcPr>
          <w:p w14:paraId="6A3A3F4A">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59.5±11.2/55.6±8.24</w:t>
            </w:r>
          </w:p>
        </w:tc>
        <w:tc>
          <w:tcPr>
            <w:tcW w:w="502" w:type="pct"/>
            <w:shd w:val="clear" w:color="auto" w:fill="FFFFFF" w:themeFill="background1"/>
            <w:vAlign w:val="top"/>
          </w:tcPr>
          <w:p w14:paraId="74AACF90">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Aerobic</w:t>
            </w:r>
            <w:r>
              <w:rPr>
                <w:rFonts w:hint="default" w:ascii="Times New Roman" w:hAnsi="Times New Roman" w:cs="Times New Roman"/>
                <w:sz w:val="18"/>
                <w:szCs w:val="18"/>
                <w:vertAlign w:val="baseline"/>
                <w:lang w:val="en-US" w:eastAsia="zh-CN"/>
              </w:rPr>
              <w:t xml:space="preserve"> </w:t>
            </w:r>
            <w:r>
              <w:rPr>
                <w:rFonts w:hint="default" w:ascii="Times New Roman" w:hAnsi="Times New Roman" w:cs="Times New Roman"/>
                <w:sz w:val="18"/>
                <w:szCs w:val="18"/>
                <w:vertAlign w:val="baseline"/>
              </w:rPr>
              <w:t>exercise</w:t>
            </w:r>
          </w:p>
        </w:tc>
        <w:tc>
          <w:tcPr>
            <w:tcW w:w="357" w:type="pct"/>
            <w:shd w:val="clear" w:color="auto" w:fill="FFFFFF" w:themeFill="background1"/>
            <w:vAlign w:val="top"/>
          </w:tcPr>
          <w:p w14:paraId="69999EE4">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01966AC9">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C</w:t>
            </w:r>
            <w:r>
              <w:rPr>
                <w:rFonts w:hint="default" w:ascii="Times New Roman" w:hAnsi="Times New Roman" w:cs="Times New Roman"/>
                <w:sz w:val="18"/>
                <w:szCs w:val="18"/>
                <w:vertAlign w:val="baseline"/>
              </w:rPr>
              <w:t>olorectal cancer</w:t>
            </w:r>
          </w:p>
        </w:tc>
        <w:tc>
          <w:tcPr>
            <w:tcW w:w="592" w:type="pct"/>
            <w:shd w:val="clear" w:color="auto" w:fill="FFFFFF" w:themeFill="background1"/>
            <w:vAlign w:val="top"/>
          </w:tcPr>
          <w:p w14:paraId="4AC44264">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5</w:t>
            </w:r>
            <w:r>
              <w:rPr>
                <w:rFonts w:hint="default" w:ascii="Times New Roman" w:hAnsi="Times New Roman" w:cs="Times New Roman"/>
                <w:sz w:val="18"/>
                <w:szCs w:val="18"/>
                <w:vertAlign w:val="baseline"/>
              </w:rPr>
              <w:t>sessions/week</w:t>
            </w:r>
          </w:p>
          <w:p w14:paraId="2847D310">
            <w:pPr>
              <w:jc w:val="left"/>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30</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7D79E835">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483" w:type="pct"/>
            <w:shd w:val="clear" w:color="auto" w:fill="FFFFFF" w:themeFill="background1"/>
            <w:vAlign w:val="center"/>
          </w:tcPr>
          <w:p w14:paraId="538240F1">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1050</w:t>
            </w:r>
          </w:p>
        </w:tc>
        <w:tc>
          <w:tcPr>
            <w:tcW w:w="401" w:type="pct"/>
            <w:shd w:val="clear" w:color="auto" w:fill="FFFFFF" w:themeFill="background1"/>
            <w:vAlign w:val="top"/>
          </w:tcPr>
          <w:p w14:paraId="2978F175">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FACT-C</w:t>
            </w:r>
          </w:p>
        </w:tc>
      </w:tr>
      <w:tr w14:paraId="7D9A7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56FE601F">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Ligibel JA 2012</w:t>
            </w:r>
            <w:r>
              <w:rPr>
                <w:rFonts w:hint="eastAsia" w:ascii="Times New Roman" w:hAnsi="Times New Roman" w:eastAsia="宋体" w:cs="Times New Roman"/>
                <w:i w:val="0"/>
                <w:iCs w:val="0"/>
                <w:color w:val="000000"/>
                <w:kern w:val="0"/>
                <w:sz w:val="18"/>
                <w:szCs w:val="18"/>
                <w:u w:val="none"/>
                <w:lang w:val="en-US" w:eastAsia="zh-CN" w:bidi="ar"/>
              </w:rPr>
              <w:t xml:space="preserve"> [90]</w:t>
            </w:r>
          </w:p>
        </w:tc>
        <w:tc>
          <w:tcPr>
            <w:tcW w:w="408" w:type="pct"/>
            <w:shd w:val="clear" w:color="auto" w:fill="FFFFFF" w:themeFill="background1"/>
            <w:vAlign w:val="top"/>
          </w:tcPr>
          <w:p w14:paraId="4DAD4C6C">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USA</w:t>
            </w:r>
          </w:p>
        </w:tc>
        <w:tc>
          <w:tcPr>
            <w:tcW w:w="310" w:type="pct"/>
            <w:shd w:val="clear" w:color="auto" w:fill="FFFFFF" w:themeFill="background1"/>
            <w:vAlign w:val="top"/>
          </w:tcPr>
          <w:p w14:paraId="1FC17965">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48/51</w:t>
            </w:r>
          </w:p>
        </w:tc>
        <w:tc>
          <w:tcPr>
            <w:tcW w:w="668" w:type="pct"/>
            <w:shd w:val="clear" w:color="auto" w:fill="FFFFFF" w:themeFill="background1"/>
            <w:vAlign w:val="top"/>
          </w:tcPr>
          <w:p w14:paraId="7B53A24A">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53.1±10.8/55.5±10.6</w:t>
            </w:r>
          </w:p>
        </w:tc>
        <w:tc>
          <w:tcPr>
            <w:tcW w:w="502" w:type="pct"/>
            <w:shd w:val="clear" w:color="auto" w:fill="FFFFFF" w:themeFill="background1"/>
            <w:vAlign w:val="top"/>
          </w:tcPr>
          <w:p w14:paraId="75E79127">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Aerobic exercise</w:t>
            </w:r>
          </w:p>
        </w:tc>
        <w:tc>
          <w:tcPr>
            <w:tcW w:w="357" w:type="pct"/>
            <w:shd w:val="clear" w:color="auto" w:fill="FFFFFF" w:themeFill="background1"/>
            <w:vAlign w:val="top"/>
          </w:tcPr>
          <w:p w14:paraId="1F64E677">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4C736FD5">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C</w:t>
            </w:r>
            <w:r>
              <w:rPr>
                <w:rFonts w:hint="default" w:ascii="Times New Roman" w:hAnsi="Times New Roman" w:cs="Times New Roman"/>
                <w:sz w:val="18"/>
                <w:szCs w:val="18"/>
                <w:vertAlign w:val="baseline"/>
              </w:rPr>
              <w:t>ancer</w:t>
            </w:r>
          </w:p>
        </w:tc>
        <w:tc>
          <w:tcPr>
            <w:tcW w:w="592" w:type="pct"/>
            <w:shd w:val="clear" w:color="auto" w:fill="FFFFFF" w:themeFill="background1"/>
            <w:vAlign w:val="top"/>
          </w:tcPr>
          <w:p w14:paraId="7CF35000">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5</w:t>
            </w:r>
            <w:r>
              <w:rPr>
                <w:rFonts w:hint="default" w:ascii="Times New Roman" w:hAnsi="Times New Roman" w:cs="Times New Roman"/>
                <w:sz w:val="18"/>
                <w:szCs w:val="18"/>
                <w:vertAlign w:val="baseline"/>
              </w:rPr>
              <w:t>sessions/week</w:t>
            </w:r>
          </w:p>
          <w:p w14:paraId="7904F762">
            <w:pPr>
              <w:jc w:val="left"/>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45</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1978E4B8">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16</w:t>
            </w:r>
          </w:p>
        </w:tc>
        <w:tc>
          <w:tcPr>
            <w:tcW w:w="483" w:type="pct"/>
            <w:shd w:val="clear" w:color="auto" w:fill="FFFFFF" w:themeFill="background1"/>
            <w:vAlign w:val="center"/>
          </w:tcPr>
          <w:p w14:paraId="01FFD243">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1575</w:t>
            </w:r>
          </w:p>
        </w:tc>
        <w:tc>
          <w:tcPr>
            <w:tcW w:w="401" w:type="pct"/>
            <w:shd w:val="clear" w:color="auto" w:fill="FFFFFF" w:themeFill="background1"/>
            <w:vAlign w:val="top"/>
          </w:tcPr>
          <w:p w14:paraId="2ED2ED07">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EORTC QLQ-C30</w:t>
            </w:r>
          </w:p>
        </w:tc>
      </w:tr>
      <w:tr w14:paraId="65C4D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4044D76F">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Li H 2024</w:t>
            </w:r>
            <w:r>
              <w:rPr>
                <w:rFonts w:hint="eastAsia" w:ascii="Times New Roman" w:hAnsi="Times New Roman" w:eastAsia="宋体" w:cs="Times New Roman"/>
                <w:i w:val="0"/>
                <w:iCs w:val="0"/>
                <w:color w:val="000000"/>
                <w:kern w:val="0"/>
                <w:sz w:val="18"/>
                <w:szCs w:val="18"/>
                <w:u w:val="none"/>
                <w:lang w:val="en-US" w:eastAsia="zh-CN" w:bidi="ar"/>
              </w:rPr>
              <w:t xml:space="preserve"> [91]</w:t>
            </w:r>
          </w:p>
        </w:tc>
        <w:tc>
          <w:tcPr>
            <w:tcW w:w="408" w:type="pct"/>
            <w:shd w:val="clear" w:color="auto" w:fill="FFFFFF" w:themeFill="background1"/>
            <w:vAlign w:val="top"/>
          </w:tcPr>
          <w:p w14:paraId="34E843C3">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China</w:t>
            </w:r>
          </w:p>
        </w:tc>
        <w:tc>
          <w:tcPr>
            <w:tcW w:w="310" w:type="pct"/>
            <w:shd w:val="clear" w:color="auto" w:fill="FFFFFF" w:themeFill="background1"/>
            <w:vAlign w:val="top"/>
          </w:tcPr>
          <w:p w14:paraId="0D3616BC">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21/19</w:t>
            </w:r>
          </w:p>
        </w:tc>
        <w:tc>
          <w:tcPr>
            <w:tcW w:w="668" w:type="pct"/>
            <w:shd w:val="clear" w:color="auto" w:fill="FFFFFF" w:themeFill="background1"/>
            <w:vAlign w:val="top"/>
          </w:tcPr>
          <w:p w14:paraId="3E6A5089">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47.38±1.96/48.47±2.13</w:t>
            </w:r>
          </w:p>
        </w:tc>
        <w:tc>
          <w:tcPr>
            <w:tcW w:w="502" w:type="pct"/>
            <w:shd w:val="clear" w:color="auto" w:fill="FFFFFF" w:themeFill="background1"/>
            <w:vAlign w:val="top"/>
          </w:tcPr>
          <w:p w14:paraId="7F55581D">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Aerobic exercise</w:t>
            </w:r>
          </w:p>
        </w:tc>
        <w:tc>
          <w:tcPr>
            <w:tcW w:w="357" w:type="pct"/>
            <w:shd w:val="clear" w:color="auto" w:fill="FFFFFF" w:themeFill="background1"/>
            <w:vAlign w:val="top"/>
          </w:tcPr>
          <w:p w14:paraId="4AD6EDC4">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15AB366E">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B</w:t>
            </w:r>
            <w:r>
              <w:rPr>
                <w:rFonts w:hint="default" w:ascii="Times New Roman" w:hAnsi="Times New Roman" w:cs="Times New Roman"/>
                <w:sz w:val="18"/>
                <w:szCs w:val="18"/>
                <w:vertAlign w:val="baseline"/>
              </w:rPr>
              <w:t>reast cancer</w:t>
            </w:r>
          </w:p>
        </w:tc>
        <w:tc>
          <w:tcPr>
            <w:tcW w:w="592" w:type="pct"/>
            <w:shd w:val="clear" w:color="auto" w:fill="FFFFFF" w:themeFill="background1"/>
            <w:vAlign w:val="top"/>
          </w:tcPr>
          <w:p w14:paraId="4E94E9D6">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3</w:t>
            </w:r>
            <w:r>
              <w:rPr>
                <w:rFonts w:hint="default" w:ascii="Times New Roman" w:hAnsi="Times New Roman" w:cs="Times New Roman"/>
                <w:sz w:val="18"/>
                <w:szCs w:val="18"/>
                <w:vertAlign w:val="baseline"/>
              </w:rPr>
              <w:t>sessions/week</w:t>
            </w:r>
          </w:p>
          <w:p w14:paraId="594911D0">
            <w:pPr>
              <w:jc w:val="left"/>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60</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7B8B2E65">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483" w:type="pct"/>
            <w:shd w:val="clear" w:color="auto" w:fill="FFFFFF" w:themeFill="background1"/>
            <w:vAlign w:val="center"/>
          </w:tcPr>
          <w:p w14:paraId="242C975E">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1260</w:t>
            </w:r>
          </w:p>
        </w:tc>
        <w:tc>
          <w:tcPr>
            <w:tcW w:w="401" w:type="pct"/>
            <w:shd w:val="clear" w:color="auto" w:fill="FFFFFF" w:themeFill="background1"/>
            <w:vAlign w:val="top"/>
          </w:tcPr>
          <w:p w14:paraId="28D75FBE">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FACT-B</w:t>
            </w:r>
          </w:p>
        </w:tc>
      </w:tr>
      <w:tr w14:paraId="67E7F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14ACDF1C">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Poier D 2019</w:t>
            </w:r>
            <w:r>
              <w:rPr>
                <w:rFonts w:hint="eastAsia" w:ascii="Times New Roman" w:hAnsi="Times New Roman" w:eastAsia="宋体" w:cs="Times New Roman"/>
                <w:i w:val="0"/>
                <w:iCs w:val="0"/>
                <w:color w:val="000000"/>
                <w:kern w:val="0"/>
                <w:sz w:val="18"/>
                <w:szCs w:val="18"/>
                <w:u w:val="none"/>
                <w:lang w:val="en-US" w:eastAsia="zh-CN" w:bidi="ar"/>
              </w:rPr>
              <w:t xml:space="preserve"> [92]</w:t>
            </w:r>
          </w:p>
        </w:tc>
        <w:tc>
          <w:tcPr>
            <w:tcW w:w="408" w:type="pct"/>
            <w:shd w:val="clear" w:color="auto" w:fill="FFFFFF" w:themeFill="background1"/>
            <w:vAlign w:val="top"/>
          </w:tcPr>
          <w:p w14:paraId="0F0A744C">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Germany</w:t>
            </w:r>
          </w:p>
        </w:tc>
        <w:tc>
          <w:tcPr>
            <w:tcW w:w="310" w:type="pct"/>
            <w:shd w:val="clear" w:color="auto" w:fill="FFFFFF" w:themeFill="background1"/>
            <w:vAlign w:val="top"/>
          </w:tcPr>
          <w:p w14:paraId="6797C4C9">
            <w:pPr>
              <w:keepNext w:val="0"/>
              <w:keepLines w:val="0"/>
              <w:widowControl/>
              <w:suppressLineNumbers w:val="0"/>
              <w:jc w:val="left"/>
              <w:textAlignment w:val="center"/>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28/54</w:t>
            </w:r>
          </w:p>
        </w:tc>
        <w:tc>
          <w:tcPr>
            <w:tcW w:w="668" w:type="pct"/>
            <w:shd w:val="clear" w:color="auto" w:fill="FFFFFF" w:themeFill="background1"/>
            <w:vAlign w:val="top"/>
          </w:tcPr>
          <w:p w14:paraId="66AB8811">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58.6±10.0/56.4±7.7</w:t>
            </w:r>
          </w:p>
        </w:tc>
        <w:tc>
          <w:tcPr>
            <w:tcW w:w="502" w:type="pct"/>
            <w:shd w:val="clear" w:color="auto" w:fill="FFFFFF" w:themeFill="background1"/>
            <w:vAlign w:val="top"/>
          </w:tcPr>
          <w:p w14:paraId="477FAFCC">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Aerobic exercise</w:t>
            </w:r>
          </w:p>
        </w:tc>
        <w:tc>
          <w:tcPr>
            <w:tcW w:w="357" w:type="pct"/>
            <w:shd w:val="clear" w:color="auto" w:fill="FFFFFF" w:themeFill="background1"/>
            <w:vAlign w:val="top"/>
          </w:tcPr>
          <w:p w14:paraId="182D922F">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388218AB">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B</w:t>
            </w:r>
            <w:r>
              <w:rPr>
                <w:rFonts w:hint="default" w:ascii="Times New Roman" w:hAnsi="Times New Roman" w:cs="Times New Roman"/>
                <w:sz w:val="18"/>
                <w:szCs w:val="18"/>
                <w:vertAlign w:val="baseline"/>
              </w:rPr>
              <w:t>reast cancer</w:t>
            </w:r>
          </w:p>
        </w:tc>
        <w:tc>
          <w:tcPr>
            <w:tcW w:w="592" w:type="pct"/>
            <w:shd w:val="clear" w:color="auto" w:fill="FFFFFF" w:themeFill="background1"/>
            <w:vAlign w:val="top"/>
          </w:tcPr>
          <w:p w14:paraId="0D5CC4FF">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5</w:t>
            </w:r>
            <w:r>
              <w:rPr>
                <w:rFonts w:hint="default" w:ascii="Times New Roman" w:hAnsi="Times New Roman" w:cs="Times New Roman"/>
                <w:sz w:val="18"/>
                <w:szCs w:val="18"/>
                <w:vertAlign w:val="baseline"/>
              </w:rPr>
              <w:t>sessions/week</w:t>
            </w:r>
          </w:p>
          <w:p w14:paraId="7C353C3E">
            <w:pPr>
              <w:jc w:val="left"/>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30</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2DA9BB18">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83" w:type="pct"/>
            <w:shd w:val="clear" w:color="auto" w:fill="FFFFFF" w:themeFill="background1"/>
            <w:vAlign w:val="center"/>
          </w:tcPr>
          <w:p w14:paraId="23F43E7A">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1050</w:t>
            </w:r>
          </w:p>
        </w:tc>
        <w:tc>
          <w:tcPr>
            <w:tcW w:w="401" w:type="pct"/>
            <w:shd w:val="clear" w:color="auto" w:fill="FFFFFF" w:themeFill="background1"/>
            <w:vAlign w:val="top"/>
          </w:tcPr>
          <w:p w14:paraId="41211851">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EORTC QLQ-C30</w:t>
            </w:r>
          </w:p>
        </w:tc>
      </w:tr>
      <w:tr w14:paraId="0E388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7AC0EA85">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DeMello MM 2018</w:t>
            </w:r>
            <w:r>
              <w:rPr>
                <w:rFonts w:hint="eastAsia" w:ascii="Times New Roman" w:hAnsi="Times New Roman" w:eastAsia="宋体" w:cs="Times New Roman"/>
                <w:i w:val="0"/>
                <w:iCs w:val="0"/>
                <w:color w:val="000000"/>
                <w:kern w:val="0"/>
                <w:sz w:val="18"/>
                <w:szCs w:val="18"/>
                <w:u w:val="none"/>
                <w:lang w:val="en-US" w:eastAsia="zh-CN" w:bidi="ar"/>
              </w:rPr>
              <w:t xml:space="preserve"> [93]</w:t>
            </w:r>
          </w:p>
        </w:tc>
        <w:tc>
          <w:tcPr>
            <w:tcW w:w="408" w:type="pct"/>
            <w:shd w:val="clear" w:color="auto" w:fill="FFFFFF" w:themeFill="background1"/>
            <w:vAlign w:val="top"/>
          </w:tcPr>
          <w:p w14:paraId="073670D1">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USA</w:t>
            </w:r>
          </w:p>
        </w:tc>
        <w:tc>
          <w:tcPr>
            <w:tcW w:w="310" w:type="pct"/>
            <w:shd w:val="clear" w:color="auto" w:fill="FFFFFF" w:themeFill="background1"/>
            <w:vAlign w:val="top"/>
          </w:tcPr>
          <w:p w14:paraId="15510EC6">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18/18</w:t>
            </w:r>
          </w:p>
        </w:tc>
        <w:tc>
          <w:tcPr>
            <w:tcW w:w="668" w:type="pct"/>
            <w:shd w:val="clear" w:color="auto" w:fill="FFFFFF" w:themeFill="background1"/>
            <w:vAlign w:val="top"/>
          </w:tcPr>
          <w:p w14:paraId="732D70F7">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55.62±9.55/54.89±7.76</w:t>
            </w:r>
          </w:p>
        </w:tc>
        <w:tc>
          <w:tcPr>
            <w:tcW w:w="502" w:type="pct"/>
            <w:shd w:val="clear" w:color="auto" w:fill="FFFFFF" w:themeFill="background1"/>
            <w:vAlign w:val="top"/>
          </w:tcPr>
          <w:p w14:paraId="50E4FC97">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Aerobic exercise</w:t>
            </w:r>
          </w:p>
        </w:tc>
        <w:tc>
          <w:tcPr>
            <w:tcW w:w="357" w:type="pct"/>
            <w:shd w:val="clear" w:color="auto" w:fill="FFFFFF" w:themeFill="background1"/>
            <w:vAlign w:val="top"/>
          </w:tcPr>
          <w:p w14:paraId="6AD1C783">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2F227264">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B</w:t>
            </w:r>
            <w:r>
              <w:rPr>
                <w:rFonts w:hint="default" w:ascii="Times New Roman" w:hAnsi="Times New Roman" w:cs="Times New Roman"/>
                <w:sz w:val="18"/>
                <w:szCs w:val="18"/>
                <w:vertAlign w:val="baseline"/>
              </w:rPr>
              <w:t>reast cancer</w:t>
            </w:r>
          </w:p>
        </w:tc>
        <w:tc>
          <w:tcPr>
            <w:tcW w:w="592" w:type="pct"/>
            <w:shd w:val="clear" w:color="auto" w:fill="FFFFFF" w:themeFill="background1"/>
            <w:vAlign w:val="top"/>
          </w:tcPr>
          <w:p w14:paraId="392D4F49">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3</w:t>
            </w:r>
            <w:r>
              <w:rPr>
                <w:rFonts w:hint="default" w:ascii="Times New Roman" w:hAnsi="Times New Roman" w:cs="Times New Roman"/>
                <w:sz w:val="18"/>
                <w:szCs w:val="18"/>
                <w:vertAlign w:val="baseline"/>
              </w:rPr>
              <w:t>sessions/week</w:t>
            </w:r>
          </w:p>
          <w:p w14:paraId="28371A98">
            <w:pPr>
              <w:jc w:val="left"/>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30</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7BC9A4DB">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483" w:type="pct"/>
            <w:shd w:val="clear" w:color="auto" w:fill="FFFFFF" w:themeFill="background1"/>
            <w:vAlign w:val="center"/>
          </w:tcPr>
          <w:p w14:paraId="5D7E54D7">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630</w:t>
            </w:r>
          </w:p>
        </w:tc>
        <w:tc>
          <w:tcPr>
            <w:tcW w:w="401" w:type="pct"/>
            <w:shd w:val="clear" w:color="auto" w:fill="FFFFFF" w:themeFill="background1"/>
            <w:vAlign w:val="top"/>
          </w:tcPr>
          <w:p w14:paraId="62A31985">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FACT-B</w:t>
            </w:r>
          </w:p>
        </w:tc>
      </w:tr>
      <w:tr w14:paraId="5048F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467" w:type="pct"/>
            <w:shd w:val="clear" w:color="auto" w:fill="FFFFFF" w:themeFill="background1"/>
            <w:vAlign w:val="top"/>
          </w:tcPr>
          <w:p w14:paraId="33E6C39B">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Culos-Reed SN 2010</w:t>
            </w:r>
            <w:r>
              <w:rPr>
                <w:rFonts w:hint="eastAsia" w:ascii="Times New Roman" w:hAnsi="Times New Roman" w:eastAsia="宋体" w:cs="Times New Roman"/>
                <w:i w:val="0"/>
                <w:iCs w:val="0"/>
                <w:color w:val="000000"/>
                <w:kern w:val="0"/>
                <w:sz w:val="18"/>
                <w:szCs w:val="18"/>
                <w:u w:val="none"/>
                <w:lang w:val="en-US" w:eastAsia="zh-CN" w:bidi="ar"/>
              </w:rPr>
              <w:t xml:space="preserve"> [94]</w:t>
            </w:r>
          </w:p>
        </w:tc>
        <w:tc>
          <w:tcPr>
            <w:tcW w:w="408" w:type="pct"/>
            <w:shd w:val="clear" w:color="auto" w:fill="FFFFFF" w:themeFill="background1"/>
            <w:vAlign w:val="top"/>
          </w:tcPr>
          <w:p w14:paraId="0932A326">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Canada</w:t>
            </w:r>
          </w:p>
        </w:tc>
        <w:tc>
          <w:tcPr>
            <w:tcW w:w="310" w:type="pct"/>
            <w:shd w:val="clear" w:color="auto" w:fill="FFFFFF" w:themeFill="background1"/>
            <w:vAlign w:val="top"/>
          </w:tcPr>
          <w:p w14:paraId="0FE55F9B">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40/25</w:t>
            </w:r>
          </w:p>
        </w:tc>
        <w:tc>
          <w:tcPr>
            <w:tcW w:w="668" w:type="pct"/>
            <w:shd w:val="clear" w:color="auto" w:fill="FFFFFF" w:themeFill="background1"/>
            <w:vAlign w:val="top"/>
          </w:tcPr>
          <w:p w14:paraId="6AAC419A">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rPr>
              <w:t>67.2</w:t>
            </w:r>
            <w:r>
              <w:rPr>
                <w:rFonts w:hint="default" w:ascii="Times New Roman" w:hAnsi="Times New Roman" w:cs="Times New Roman"/>
                <w:sz w:val="18"/>
                <w:szCs w:val="18"/>
                <w:vertAlign w:val="baseline"/>
                <w:lang w:val="en-US" w:eastAsia="zh-CN"/>
              </w:rPr>
              <w:t>±</w:t>
            </w:r>
            <w:r>
              <w:rPr>
                <w:rFonts w:hint="default" w:ascii="Times New Roman" w:hAnsi="Times New Roman" w:cs="Times New Roman"/>
                <w:sz w:val="18"/>
                <w:szCs w:val="18"/>
                <w:vertAlign w:val="baseline"/>
              </w:rPr>
              <w:t>8.8</w:t>
            </w:r>
            <w:r>
              <w:rPr>
                <w:rFonts w:hint="default" w:ascii="Times New Roman" w:hAnsi="Times New Roman" w:cs="Times New Roman"/>
                <w:sz w:val="18"/>
                <w:szCs w:val="18"/>
                <w:vertAlign w:val="baseline"/>
                <w:lang w:val="en-US" w:eastAsia="zh-CN"/>
              </w:rPr>
              <w:t>/68.0±8.4</w:t>
            </w:r>
          </w:p>
        </w:tc>
        <w:tc>
          <w:tcPr>
            <w:tcW w:w="502" w:type="pct"/>
            <w:shd w:val="clear" w:color="auto" w:fill="FFFFFF" w:themeFill="background1"/>
            <w:vAlign w:val="top"/>
          </w:tcPr>
          <w:p w14:paraId="35510054">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Aerobic</w:t>
            </w:r>
            <w:r>
              <w:rPr>
                <w:rFonts w:hint="default" w:ascii="Times New Roman" w:hAnsi="Times New Roman" w:cs="Times New Roman"/>
                <w:sz w:val="18"/>
                <w:szCs w:val="18"/>
                <w:vertAlign w:val="baseline"/>
                <w:lang w:val="en-US" w:eastAsia="zh-CN"/>
              </w:rPr>
              <w:t xml:space="preserve"> </w:t>
            </w:r>
            <w:r>
              <w:rPr>
                <w:rFonts w:hint="default" w:ascii="Times New Roman" w:hAnsi="Times New Roman" w:cs="Times New Roman"/>
                <w:sz w:val="18"/>
                <w:szCs w:val="18"/>
                <w:vertAlign w:val="baseline"/>
              </w:rPr>
              <w:t>exercise</w:t>
            </w:r>
          </w:p>
        </w:tc>
        <w:tc>
          <w:tcPr>
            <w:tcW w:w="357" w:type="pct"/>
            <w:shd w:val="clear" w:color="auto" w:fill="FFFFFF" w:themeFill="background1"/>
            <w:vAlign w:val="top"/>
          </w:tcPr>
          <w:p w14:paraId="504FC3B6">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4E92B5DB">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P</w:t>
            </w:r>
            <w:r>
              <w:rPr>
                <w:rFonts w:hint="default" w:ascii="Times New Roman" w:hAnsi="Times New Roman" w:cs="Times New Roman"/>
                <w:sz w:val="18"/>
                <w:szCs w:val="18"/>
                <w:vertAlign w:val="baseline"/>
              </w:rPr>
              <w:t>rostate cancer</w:t>
            </w:r>
          </w:p>
          <w:p w14:paraId="4C9FE959">
            <w:pPr>
              <w:jc w:val="left"/>
              <w:rPr>
                <w:rFonts w:hint="default" w:ascii="Times New Roman" w:hAnsi="Times New Roman" w:cs="Times New Roman"/>
                <w:sz w:val="18"/>
                <w:szCs w:val="18"/>
                <w:vertAlign w:val="baseline"/>
              </w:rPr>
            </w:pPr>
          </w:p>
        </w:tc>
        <w:tc>
          <w:tcPr>
            <w:tcW w:w="592" w:type="pct"/>
            <w:shd w:val="clear" w:color="auto" w:fill="FFFFFF" w:themeFill="background1"/>
            <w:vAlign w:val="top"/>
          </w:tcPr>
          <w:p w14:paraId="249DD5AD">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5</w:t>
            </w:r>
            <w:r>
              <w:rPr>
                <w:rFonts w:hint="default" w:ascii="Times New Roman" w:hAnsi="Times New Roman" w:cs="Times New Roman"/>
                <w:sz w:val="18"/>
                <w:szCs w:val="18"/>
                <w:vertAlign w:val="baseline"/>
              </w:rPr>
              <w:t>sessions/week</w:t>
            </w:r>
          </w:p>
          <w:p w14:paraId="725E1B03">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60min/session</w:t>
            </w:r>
          </w:p>
        </w:tc>
        <w:tc>
          <w:tcPr>
            <w:tcW w:w="310" w:type="pct"/>
            <w:shd w:val="clear" w:color="auto" w:fill="FFFFFF" w:themeFill="background1"/>
            <w:vAlign w:val="top"/>
          </w:tcPr>
          <w:p w14:paraId="32FDB1E5">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16</w:t>
            </w:r>
          </w:p>
        </w:tc>
        <w:tc>
          <w:tcPr>
            <w:tcW w:w="483" w:type="pct"/>
            <w:shd w:val="clear" w:color="auto" w:fill="FFFFFF" w:themeFill="background1"/>
            <w:vAlign w:val="center"/>
          </w:tcPr>
          <w:p w14:paraId="54A1965A">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2100</w:t>
            </w:r>
          </w:p>
        </w:tc>
        <w:tc>
          <w:tcPr>
            <w:tcW w:w="401" w:type="pct"/>
            <w:shd w:val="clear" w:color="auto" w:fill="FFFFFF" w:themeFill="background1"/>
            <w:vAlign w:val="top"/>
          </w:tcPr>
          <w:p w14:paraId="79146F70">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EORTC QLQ-C30</w:t>
            </w:r>
          </w:p>
        </w:tc>
      </w:tr>
      <w:tr w14:paraId="387D9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1549238D">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Lahart IM 2016</w:t>
            </w:r>
            <w:r>
              <w:rPr>
                <w:rFonts w:hint="eastAsia" w:ascii="Times New Roman" w:hAnsi="Times New Roman" w:eastAsia="宋体" w:cs="Times New Roman"/>
                <w:i w:val="0"/>
                <w:iCs w:val="0"/>
                <w:color w:val="000000"/>
                <w:kern w:val="0"/>
                <w:sz w:val="18"/>
                <w:szCs w:val="18"/>
                <w:u w:val="none"/>
                <w:lang w:val="en-US" w:eastAsia="zh-CN" w:bidi="ar"/>
              </w:rPr>
              <w:t xml:space="preserve"> [95]</w:t>
            </w:r>
          </w:p>
        </w:tc>
        <w:tc>
          <w:tcPr>
            <w:tcW w:w="408" w:type="pct"/>
            <w:shd w:val="clear" w:color="auto" w:fill="FFFFFF" w:themeFill="background1"/>
            <w:vAlign w:val="top"/>
          </w:tcPr>
          <w:p w14:paraId="4CAA0D7F">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UK</w:t>
            </w:r>
          </w:p>
        </w:tc>
        <w:tc>
          <w:tcPr>
            <w:tcW w:w="310" w:type="pct"/>
            <w:shd w:val="clear" w:color="auto" w:fill="FFFFFF" w:themeFill="background1"/>
            <w:vAlign w:val="top"/>
          </w:tcPr>
          <w:p w14:paraId="3DEB73EF">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40/40</w:t>
            </w:r>
          </w:p>
        </w:tc>
        <w:tc>
          <w:tcPr>
            <w:tcW w:w="668" w:type="pct"/>
            <w:shd w:val="clear" w:color="auto" w:fill="FFFFFF" w:themeFill="background1"/>
            <w:vAlign w:val="top"/>
          </w:tcPr>
          <w:p w14:paraId="17AB58E4">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rPr>
              <w:t>53.6 ± 9.4</w:t>
            </w:r>
            <w:r>
              <w:rPr>
                <w:rFonts w:hint="default" w:ascii="Times New Roman" w:hAnsi="Times New Roman" w:cs="Times New Roman"/>
                <w:sz w:val="18"/>
                <w:szCs w:val="18"/>
                <w:vertAlign w:val="baseline"/>
                <w:lang w:val="en-US" w:eastAsia="zh-CN"/>
              </w:rPr>
              <w:t>/52.4 ± 10.3</w:t>
            </w:r>
          </w:p>
        </w:tc>
        <w:tc>
          <w:tcPr>
            <w:tcW w:w="502" w:type="pct"/>
            <w:shd w:val="clear" w:color="auto" w:fill="FFFFFF" w:themeFill="background1"/>
            <w:vAlign w:val="top"/>
          </w:tcPr>
          <w:p w14:paraId="31FE8ABA">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rPr>
              <w:t>Aerobic</w:t>
            </w:r>
            <w:r>
              <w:rPr>
                <w:rFonts w:hint="default" w:ascii="Times New Roman" w:hAnsi="Times New Roman" w:cs="Times New Roman"/>
                <w:sz w:val="18"/>
                <w:szCs w:val="18"/>
                <w:vertAlign w:val="baseline"/>
                <w:lang w:val="en-US" w:eastAsia="zh-CN"/>
              </w:rPr>
              <w:t xml:space="preserve"> </w:t>
            </w:r>
            <w:r>
              <w:rPr>
                <w:rFonts w:hint="default" w:ascii="Times New Roman" w:hAnsi="Times New Roman" w:cs="Times New Roman"/>
                <w:sz w:val="18"/>
                <w:szCs w:val="18"/>
                <w:vertAlign w:val="baseline"/>
              </w:rPr>
              <w:t>exercise</w:t>
            </w:r>
          </w:p>
        </w:tc>
        <w:tc>
          <w:tcPr>
            <w:tcW w:w="357" w:type="pct"/>
            <w:shd w:val="clear" w:color="auto" w:fill="FFFFFF" w:themeFill="background1"/>
            <w:vAlign w:val="top"/>
          </w:tcPr>
          <w:p w14:paraId="2B21B658">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3C499491">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B</w:t>
            </w:r>
            <w:r>
              <w:rPr>
                <w:rFonts w:hint="default" w:ascii="Times New Roman" w:hAnsi="Times New Roman" w:cs="Times New Roman"/>
                <w:sz w:val="18"/>
                <w:szCs w:val="18"/>
                <w:vertAlign w:val="baseline"/>
              </w:rPr>
              <w:t>reast cancer</w:t>
            </w:r>
          </w:p>
        </w:tc>
        <w:tc>
          <w:tcPr>
            <w:tcW w:w="592" w:type="pct"/>
            <w:shd w:val="clear" w:color="auto" w:fill="FFFFFF" w:themeFill="background1"/>
            <w:vAlign w:val="top"/>
          </w:tcPr>
          <w:p w14:paraId="31061261">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5</w:t>
            </w:r>
            <w:r>
              <w:rPr>
                <w:rFonts w:hint="default" w:ascii="Times New Roman" w:hAnsi="Times New Roman" w:cs="Times New Roman"/>
                <w:sz w:val="18"/>
                <w:szCs w:val="18"/>
                <w:vertAlign w:val="baseline"/>
              </w:rPr>
              <w:t>sessions/week</w:t>
            </w:r>
          </w:p>
          <w:p w14:paraId="7FD2920E">
            <w:pPr>
              <w:jc w:val="left"/>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30</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0E2F477C">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24</w:t>
            </w:r>
          </w:p>
        </w:tc>
        <w:tc>
          <w:tcPr>
            <w:tcW w:w="483" w:type="pct"/>
            <w:shd w:val="clear" w:color="auto" w:fill="FFFFFF" w:themeFill="background1"/>
            <w:vAlign w:val="center"/>
          </w:tcPr>
          <w:p w14:paraId="5D1FD2A6">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1050</w:t>
            </w:r>
          </w:p>
        </w:tc>
        <w:tc>
          <w:tcPr>
            <w:tcW w:w="401" w:type="pct"/>
            <w:shd w:val="clear" w:color="auto" w:fill="FFFFFF" w:themeFill="background1"/>
            <w:vAlign w:val="top"/>
          </w:tcPr>
          <w:p w14:paraId="0ECA65AC">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FACT-B</w:t>
            </w:r>
          </w:p>
        </w:tc>
      </w:tr>
      <w:tr w14:paraId="38D23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61A217B7">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Courneya KS 2003</w:t>
            </w:r>
            <w:r>
              <w:rPr>
                <w:rFonts w:hint="eastAsia" w:ascii="Times New Roman" w:hAnsi="Times New Roman" w:eastAsia="宋体" w:cs="Times New Roman"/>
                <w:i w:val="0"/>
                <w:iCs w:val="0"/>
                <w:color w:val="000000"/>
                <w:kern w:val="0"/>
                <w:sz w:val="18"/>
                <w:szCs w:val="18"/>
                <w:u w:val="none"/>
                <w:lang w:val="en-US" w:eastAsia="zh-CN" w:bidi="ar"/>
              </w:rPr>
              <w:t xml:space="preserve"> [96]</w:t>
            </w:r>
          </w:p>
        </w:tc>
        <w:tc>
          <w:tcPr>
            <w:tcW w:w="408" w:type="pct"/>
            <w:shd w:val="clear" w:color="auto" w:fill="FFFFFF" w:themeFill="background1"/>
            <w:vAlign w:val="top"/>
          </w:tcPr>
          <w:p w14:paraId="68A84CC1">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Canada</w:t>
            </w:r>
          </w:p>
        </w:tc>
        <w:tc>
          <w:tcPr>
            <w:tcW w:w="310" w:type="pct"/>
            <w:shd w:val="clear" w:color="auto" w:fill="FFFFFF" w:themeFill="background1"/>
            <w:vAlign w:val="top"/>
          </w:tcPr>
          <w:p w14:paraId="73ED99A5">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24/28</w:t>
            </w:r>
          </w:p>
        </w:tc>
        <w:tc>
          <w:tcPr>
            <w:tcW w:w="668" w:type="pct"/>
            <w:shd w:val="clear" w:color="auto" w:fill="FFFFFF" w:themeFill="background1"/>
            <w:vAlign w:val="top"/>
          </w:tcPr>
          <w:p w14:paraId="4DB320E6">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rPr>
              <w:t>59±5</w:t>
            </w:r>
            <w:r>
              <w:rPr>
                <w:rFonts w:hint="default" w:ascii="Times New Roman" w:hAnsi="Times New Roman" w:cs="Times New Roman"/>
                <w:sz w:val="18"/>
                <w:szCs w:val="18"/>
                <w:vertAlign w:val="baseline"/>
                <w:lang w:val="en-US" w:eastAsia="zh-CN"/>
              </w:rPr>
              <w:t>/58</w:t>
            </w:r>
            <w:r>
              <w:rPr>
                <w:rFonts w:hint="default" w:ascii="Times New Roman" w:hAnsi="Times New Roman" w:cs="Times New Roman"/>
                <w:sz w:val="18"/>
                <w:szCs w:val="18"/>
                <w:vertAlign w:val="baseline"/>
              </w:rPr>
              <w:t>±</w:t>
            </w:r>
            <w:r>
              <w:rPr>
                <w:rFonts w:hint="default" w:ascii="Times New Roman" w:hAnsi="Times New Roman" w:cs="Times New Roman"/>
                <w:sz w:val="18"/>
                <w:szCs w:val="18"/>
                <w:vertAlign w:val="baseline"/>
                <w:lang w:val="en-US" w:eastAsia="zh-CN"/>
              </w:rPr>
              <w:t>6</w:t>
            </w:r>
          </w:p>
        </w:tc>
        <w:tc>
          <w:tcPr>
            <w:tcW w:w="502" w:type="pct"/>
            <w:shd w:val="clear" w:color="auto" w:fill="FFFFFF" w:themeFill="background1"/>
            <w:vAlign w:val="top"/>
          </w:tcPr>
          <w:p w14:paraId="68F16D47">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Aerobic</w:t>
            </w:r>
            <w:r>
              <w:rPr>
                <w:rFonts w:hint="default" w:ascii="Times New Roman" w:hAnsi="Times New Roman" w:cs="Times New Roman"/>
                <w:sz w:val="18"/>
                <w:szCs w:val="18"/>
                <w:vertAlign w:val="baseline"/>
                <w:lang w:val="en-US" w:eastAsia="zh-CN"/>
              </w:rPr>
              <w:t xml:space="preserve"> </w:t>
            </w:r>
            <w:r>
              <w:rPr>
                <w:rFonts w:hint="default" w:ascii="Times New Roman" w:hAnsi="Times New Roman" w:cs="Times New Roman"/>
                <w:sz w:val="18"/>
                <w:szCs w:val="18"/>
                <w:vertAlign w:val="baseline"/>
              </w:rPr>
              <w:t>exercise</w:t>
            </w:r>
          </w:p>
        </w:tc>
        <w:tc>
          <w:tcPr>
            <w:tcW w:w="357" w:type="pct"/>
            <w:shd w:val="clear" w:color="auto" w:fill="FFFFFF" w:themeFill="background1"/>
            <w:vAlign w:val="top"/>
          </w:tcPr>
          <w:p w14:paraId="1962AE80">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03E48D47">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B</w:t>
            </w:r>
            <w:r>
              <w:rPr>
                <w:rFonts w:hint="default" w:ascii="Times New Roman" w:hAnsi="Times New Roman" w:cs="Times New Roman"/>
                <w:sz w:val="18"/>
                <w:szCs w:val="18"/>
                <w:vertAlign w:val="baseline"/>
              </w:rPr>
              <w:t>reast cancer</w:t>
            </w:r>
          </w:p>
        </w:tc>
        <w:tc>
          <w:tcPr>
            <w:tcW w:w="592" w:type="pct"/>
            <w:shd w:val="clear" w:color="auto" w:fill="FFFFFF" w:themeFill="background1"/>
            <w:vAlign w:val="top"/>
          </w:tcPr>
          <w:p w14:paraId="0F5D6A98">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3</w:t>
            </w:r>
            <w:r>
              <w:rPr>
                <w:rFonts w:hint="default" w:ascii="Times New Roman" w:hAnsi="Times New Roman" w:cs="Times New Roman"/>
                <w:sz w:val="18"/>
                <w:szCs w:val="18"/>
                <w:vertAlign w:val="baseline"/>
              </w:rPr>
              <w:t>sessions/week</w:t>
            </w:r>
          </w:p>
          <w:p w14:paraId="41E3430C">
            <w:pPr>
              <w:jc w:val="left"/>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35</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7B69569A">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15</w:t>
            </w:r>
          </w:p>
        </w:tc>
        <w:tc>
          <w:tcPr>
            <w:tcW w:w="483" w:type="pct"/>
            <w:shd w:val="clear" w:color="auto" w:fill="FFFFFF" w:themeFill="background1"/>
            <w:vAlign w:val="center"/>
          </w:tcPr>
          <w:p w14:paraId="0BB50645">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735</w:t>
            </w:r>
          </w:p>
        </w:tc>
        <w:tc>
          <w:tcPr>
            <w:tcW w:w="401" w:type="pct"/>
            <w:shd w:val="clear" w:color="auto" w:fill="FFFFFF" w:themeFill="background1"/>
            <w:vAlign w:val="top"/>
          </w:tcPr>
          <w:p w14:paraId="32D19F27">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FACT-B</w:t>
            </w:r>
          </w:p>
        </w:tc>
      </w:tr>
      <w:tr w14:paraId="1A3F7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28B3DA2B">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Courneya KS 2009</w:t>
            </w:r>
            <w:r>
              <w:rPr>
                <w:rFonts w:hint="eastAsia" w:ascii="Times New Roman" w:hAnsi="Times New Roman" w:eastAsia="宋体" w:cs="Times New Roman"/>
                <w:i w:val="0"/>
                <w:iCs w:val="0"/>
                <w:color w:val="000000"/>
                <w:kern w:val="0"/>
                <w:sz w:val="18"/>
                <w:szCs w:val="18"/>
                <w:u w:val="none"/>
                <w:lang w:val="en-US" w:eastAsia="zh-CN" w:bidi="ar"/>
              </w:rPr>
              <w:t xml:space="preserve"> [97]</w:t>
            </w:r>
          </w:p>
        </w:tc>
        <w:tc>
          <w:tcPr>
            <w:tcW w:w="408" w:type="pct"/>
            <w:shd w:val="clear" w:color="auto" w:fill="FFFFFF" w:themeFill="background1"/>
            <w:vAlign w:val="top"/>
          </w:tcPr>
          <w:p w14:paraId="4C4B9843">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Canada</w:t>
            </w:r>
          </w:p>
        </w:tc>
        <w:tc>
          <w:tcPr>
            <w:tcW w:w="310" w:type="pct"/>
            <w:shd w:val="clear" w:color="auto" w:fill="FFFFFF" w:themeFill="background1"/>
            <w:vAlign w:val="top"/>
          </w:tcPr>
          <w:p w14:paraId="310A6532">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62/60</w:t>
            </w:r>
          </w:p>
        </w:tc>
        <w:tc>
          <w:tcPr>
            <w:tcW w:w="668" w:type="pct"/>
            <w:shd w:val="clear" w:color="auto" w:fill="FFFFFF" w:themeFill="background1"/>
            <w:vAlign w:val="top"/>
          </w:tcPr>
          <w:p w14:paraId="1ADAD448">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18-80</w:t>
            </w:r>
          </w:p>
        </w:tc>
        <w:tc>
          <w:tcPr>
            <w:tcW w:w="502" w:type="pct"/>
            <w:shd w:val="clear" w:color="auto" w:fill="FFFFFF" w:themeFill="background1"/>
            <w:vAlign w:val="top"/>
          </w:tcPr>
          <w:p w14:paraId="0D1C063B">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Aerobic</w:t>
            </w:r>
            <w:r>
              <w:rPr>
                <w:rFonts w:hint="default" w:ascii="Times New Roman" w:hAnsi="Times New Roman" w:cs="Times New Roman"/>
                <w:sz w:val="18"/>
                <w:szCs w:val="18"/>
                <w:vertAlign w:val="baseline"/>
                <w:lang w:val="en-US" w:eastAsia="zh-CN"/>
              </w:rPr>
              <w:t xml:space="preserve"> </w:t>
            </w:r>
            <w:r>
              <w:rPr>
                <w:rFonts w:hint="default" w:ascii="Times New Roman" w:hAnsi="Times New Roman" w:cs="Times New Roman"/>
                <w:sz w:val="18"/>
                <w:szCs w:val="18"/>
                <w:vertAlign w:val="baseline"/>
              </w:rPr>
              <w:t>exercise</w:t>
            </w:r>
          </w:p>
        </w:tc>
        <w:tc>
          <w:tcPr>
            <w:tcW w:w="357" w:type="pct"/>
            <w:shd w:val="clear" w:color="auto" w:fill="FFFFFF" w:themeFill="background1"/>
            <w:vAlign w:val="top"/>
          </w:tcPr>
          <w:p w14:paraId="3D583453">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25B385DF">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Lymphoma</w:t>
            </w:r>
          </w:p>
          <w:p w14:paraId="58676D1E">
            <w:pPr>
              <w:jc w:val="left"/>
              <w:rPr>
                <w:rFonts w:hint="default" w:ascii="Times New Roman" w:hAnsi="Times New Roman" w:cs="Times New Roman"/>
                <w:sz w:val="18"/>
                <w:szCs w:val="18"/>
                <w:vertAlign w:val="baseline"/>
                <w:lang w:val="en-US" w:eastAsia="zh-CN"/>
              </w:rPr>
            </w:pPr>
          </w:p>
        </w:tc>
        <w:tc>
          <w:tcPr>
            <w:tcW w:w="592" w:type="pct"/>
            <w:shd w:val="clear" w:color="auto" w:fill="FFFFFF" w:themeFill="background1"/>
            <w:vAlign w:val="top"/>
          </w:tcPr>
          <w:p w14:paraId="48F00D0D">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3</w:t>
            </w:r>
            <w:r>
              <w:rPr>
                <w:rFonts w:hint="default" w:ascii="Times New Roman" w:hAnsi="Times New Roman" w:cs="Times New Roman"/>
                <w:sz w:val="18"/>
                <w:szCs w:val="18"/>
                <w:vertAlign w:val="baseline"/>
              </w:rPr>
              <w:t>sessions/week</w:t>
            </w:r>
          </w:p>
          <w:p w14:paraId="0D8FCD0F">
            <w:pPr>
              <w:jc w:val="left"/>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30</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6D6DB541">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483" w:type="pct"/>
            <w:shd w:val="clear" w:color="auto" w:fill="FFFFFF" w:themeFill="background1"/>
            <w:vAlign w:val="center"/>
          </w:tcPr>
          <w:p w14:paraId="718BBB9E">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630</w:t>
            </w:r>
          </w:p>
        </w:tc>
        <w:tc>
          <w:tcPr>
            <w:tcW w:w="401" w:type="pct"/>
            <w:shd w:val="clear" w:color="auto" w:fill="FFFFFF" w:themeFill="background1"/>
            <w:vAlign w:val="top"/>
          </w:tcPr>
          <w:p w14:paraId="33502710">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FACT-An</w:t>
            </w:r>
          </w:p>
        </w:tc>
      </w:tr>
      <w:tr w14:paraId="3FCD6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6DF882BF">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Ligibel JA 2016</w:t>
            </w:r>
            <w:r>
              <w:rPr>
                <w:rFonts w:hint="eastAsia" w:ascii="Times New Roman" w:hAnsi="Times New Roman" w:eastAsia="宋体" w:cs="Times New Roman"/>
                <w:i w:val="0"/>
                <w:iCs w:val="0"/>
                <w:color w:val="000000"/>
                <w:kern w:val="0"/>
                <w:sz w:val="18"/>
                <w:szCs w:val="18"/>
                <w:u w:val="none"/>
                <w:lang w:val="en-US" w:eastAsia="zh-CN" w:bidi="ar"/>
              </w:rPr>
              <w:t xml:space="preserve"> [98]</w:t>
            </w:r>
          </w:p>
        </w:tc>
        <w:tc>
          <w:tcPr>
            <w:tcW w:w="408" w:type="pct"/>
            <w:shd w:val="clear" w:color="auto" w:fill="FFFFFF" w:themeFill="background1"/>
            <w:vAlign w:val="top"/>
          </w:tcPr>
          <w:p w14:paraId="39218B59">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USA</w:t>
            </w:r>
          </w:p>
        </w:tc>
        <w:tc>
          <w:tcPr>
            <w:tcW w:w="310" w:type="pct"/>
            <w:shd w:val="clear" w:color="auto" w:fill="FFFFFF" w:themeFill="background1"/>
            <w:vAlign w:val="top"/>
          </w:tcPr>
          <w:p w14:paraId="3DB3B522">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32/43</w:t>
            </w:r>
          </w:p>
        </w:tc>
        <w:tc>
          <w:tcPr>
            <w:tcW w:w="668" w:type="pct"/>
            <w:shd w:val="clear" w:color="auto" w:fill="FFFFFF" w:themeFill="background1"/>
            <w:vAlign w:val="top"/>
          </w:tcPr>
          <w:p w14:paraId="68276121">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49.3</w:t>
            </w:r>
            <w:r>
              <w:rPr>
                <w:rFonts w:hint="default" w:ascii="Times New Roman" w:hAnsi="Times New Roman" w:cs="Times New Roman"/>
                <w:sz w:val="18"/>
                <w:szCs w:val="18"/>
                <w:vertAlign w:val="baseline"/>
              </w:rPr>
              <w:t>±</w:t>
            </w:r>
            <w:r>
              <w:rPr>
                <w:rFonts w:hint="default" w:ascii="Times New Roman" w:hAnsi="Times New Roman" w:cs="Times New Roman"/>
                <w:sz w:val="18"/>
                <w:szCs w:val="18"/>
                <w:vertAlign w:val="baseline"/>
                <w:lang w:val="en-US" w:eastAsia="zh-CN"/>
              </w:rPr>
              <w:t>9.6/50.7</w:t>
            </w:r>
            <w:r>
              <w:rPr>
                <w:rFonts w:hint="default" w:ascii="Times New Roman" w:hAnsi="Times New Roman" w:cs="Times New Roman"/>
                <w:sz w:val="18"/>
                <w:szCs w:val="18"/>
                <w:vertAlign w:val="baseline"/>
              </w:rPr>
              <w:t>±</w:t>
            </w:r>
            <w:r>
              <w:rPr>
                <w:rFonts w:hint="default" w:ascii="Times New Roman" w:hAnsi="Times New Roman" w:cs="Times New Roman"/>
                <w:sz w:val="18"/>
                <w:szCs w:val="18"/>
                <w:vertAlign w:val="baseline"/>
                <w:lang w:val="en-US" w:eastAsia="zh-CN"/>
              </w:rPr>
              <w:t>9.4</w:t>
            </w:r>
          </w:p>
        </w:tc>
        <w:tc>
          <w:tcPr>
            <w:tcW w:w="502" w:type="pct"/>
            <w:shd w:val="clear" w:color="auto" w:fill="FFFFFF" w:themeFill="background1"/>
            <w:vAlign w:val="top"/>
          </w:tcPr>
          <w:p w14:paraId="1B5FCC42">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Aerobic</w:t>
            </w:r>
            <w:r>
              <w:rPr>
                <w:rFonts w:hint="default" w:ascii="Times New Roman" w:hAnsi="Times New Roman" w:cs="Times New Roman"/>
                <w:sz w:val="18"/>
                <w:szCs w:val="18"/>
                <w:vertAlign w:val="baseline"/>
                <w:lang w:val="en-US" w:eastAsia="zh-CN"/>
              </w:rPr>
              <w:t xml:space="preserve"> </w:t>
            </w:r>
            <w:r>
              <w:rPr>
                <w:rFonts w:hint="default" w:ascii="Times New Roman" w:hAnsi="Times New Roman" w:cs="Times New Roman"/>
                <w:sz w:val="18"/>
                <w:szCs w:val="18"/>
                <w:vertAlign w:val="baseline"/>
              </w:rPr>
              <w:t>exercise</w:t>
            </w:r>
          </w:p>
        </w:tc>
        <w:tc>
          <w:tcPr>
            <w:tcW w:w="357" w:type="pct"/>
            <w:shd w:val="clear" w:color="auto" w:fill="FFFFFF" w:themeFill="background1"/>
            <w:vAlign w:val="top"/>
          </w:tcPr>
          <w:p w14:paraId="1A98770A">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1135969C">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B</w:t>
            </w:r>
            <w:r>
              <w:rPr>
                <w:rFonts w:hint="default" w:ascii="Times New Roman" w:hAnsi="Times New Roman" w:cs="Times New Roman"/>
                <w:sz w:val="18"/>
                <w:szCs w:val="18"/>
                <w:vertAlign w:val="baseline"/>
              </w:rPr>
              <w:t>reast cancer</w:t>
            </w:r>
          </w:p>
        </w:tc>
        <w:tc>
          <w:tcPr>
            <w:tcW w:w="592" w:type="pct"/>
            <w:shd w:val="clear" w:color="auto" w:fill="FFFFFF" w:themeFill="background1"/>
            <w:vAlign w:val="top"/>
          </w:tcPr>
          <w:p w14:paraId="615BCD07">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3</w:t>
            </w:r>
            <w:r>
              <w:rPr>
                <w:rFonts w:hint="default" w:ascii="Times New Roman" w:hAnsi="Times New Roman" w:cs="Times New Roman"/>
                <w:sz w:val="18"/>
                <w:szCs w:val="18"/>
                <w:vertAlign w:val="baseline"/>
              </w:rPr>
              <w:t>sessions/week</w:t>
            </w:r>
          </w:p>
          <w:p w14:paraId="4026A2B7">
            <w:pPr>
              <w:jc w:val="left"/>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50</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292BAA6D">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16</w:t>
            </w:r>
          </w:p>
        </w:tc>
        <w:tc>
          <w:tcPr>
            <w:tcW w:w="483" w:type="pct"/>
            <w:shd w:val="clear" w:color="auto" w:fill="FFFFFF" w:themeFill="background1"/>
            <w:vAlign w:val="center"/>
          </w:tcPr>
          <w:p w14:paraId="55FCA4FF">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1050</w:t>
            </w:r>
          </w:p>
        </w:tc>
        <w:tc>
          <w:tcPr>
            <w:tcW w:w="401" w:type="pct"/>
            <w:shd w:val="clear" w:color="auto" w:fill="FFFFFF" w:themeFill="background1"/>
            <w:vAlign w:val="top"/>
          </w:tcPr>
          <w:p w14:paraId="1372C84E">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EORTC QLQ-C30</w:t>
            </w:r>
          </w:p>
        </w:tc>
      </w:tr>
      <w:tr w14:paraId="6D430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7659281E">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Daley AJ 2007</w:t>
            </w:r>
            <w:r>
              <w:rPr>
                <w:rFonts w:hint="eastAsia" w:ascii="Times New Roman" w:hAnsi="Times New Roman" w:eastAsia="宋体" w:cs="Times New Roman"/>
                <w:i w:val="0"/>
                <w:iCs w:val="0"/>
                <w:color w:val="000000"/>
                <w:kern w:val="0"/>
                <w:sz w:val="18"/>
                <w:szCs w:val="18"/>
                <w:u w:val="none"/>
                <w:lang w:val="en-US" w:eastAsia="zh-CN" w:bidi="ar"/>
              </w:rPr>
              <w:t xml:space="preserve"> [99]</w:t>
            </w:r>
          </w:p>
        </w:tc>
        <w:tc>
          <w:tcPr>
            <w:tcW w:w="408" w:type="pct"/>
            <w:shd w:val="clear" w:color="auto" w:fill="FFFFFF" w:themeFill="background1"/>
            <w:vAlign w:val="top"/>
          </w:tcPr>
          <w:p w14:paraId="005BB0E3">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UK</w:t>
            </w:r>
          </w:p>
        </w:tc>
        <w:tc>
          <w:tcPr>
            <w:tcW w:w="310" w:type="pct"/>
            <w:shd w:val="clear" w:color="auto" w:fill="FFFFFF" w:themeFill="background1"/>
            <w:vAlign w:val="top"/>
          </w:tcPr>
          <w:p w14:paraId="03EAB69A">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33/33</w:t>
            </w:r>
          </w:p>
        </w:tc>
        <w:tc>
          <w:tcPr>
            <w:tcW w:w="668" w:type="pct"/>
            <w:shd w:val="clear" w:color="auto" w:fill="FFFFFF" w:themeFill="background1"/>
            <w:vAlign w:val="top"/>
          </w:tcPr>
          <w:p w14:paraId="13F8C816">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51.6±8.8/51.1±8.6</w:t>
            </w:r>
          </w:p>
        </w:tc>
        <w:tc>
          <w:tcPr>
            <w:tcW w:w="502" w:type="pct"/>
            <w:shd w:val="clear" w:color="auto" w:fill="FFFFFF" w:themeFill="background1"/>
            <w:vAlign w:val="top"/>
          </w:tcPr>
          <w:p w14:paraId="47F06C5F">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Aerobic</w:t>
            </w:r>
            <w:r>
              <w:rPr>
                <w:rFonts w:hint="default" w:ascii="Times New Roman" w:hAnsi="Times New Roman" w:cs="Times New Roman"/>
                <w:sz w:val="18"/>
                <w:szCs w:val="18"/>
                <w:vertAlign w:val="baseline"/>
                <w:lang w:val="en-US" w:eastAsia="zh-CN"/>
              </w:rPr>
              <w:t xml:space="preserve"> </w:t>
            </w:r>
            <w:r>
              <w:rPr>
                <w:rFonts w:hint="default" w:ascii="Times New Roman" w:hAnsi="Times New Roman" w:cs="Times New Roman"/>
                <w:sz w:val="18"/>
                <w:szCs w:val="18"/>
                <w:vertAlign w:val="baseline"/>
              </w:rPr>
              <w:t>exercise</w:t>
            </w:r>
          </w:p>
        </w:tc>
        <w:tc>
          <w:tcPr>
            <w:tcW w:w="357" w:type="pct"/>
            <w:shd w:val="clear" w:color="auto" w:fill="FFFFFF" w:themeFill="background1"/>
            <w:vAlign w:val="top"/>
          </w:tcPr>
          <w:p w14:paraId="382139C9">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70D6C4DB">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B</w:t>
            </w:r>
            <w:r>
              <w:rPr>
                <w:rFonts w:hint="default" w:ascii="Times New Roman" w:hAnsi="Times New Roman" w:cs="Times New Roman"/>
                <w:sz w:val="18"/>
                <w:szCs w:val="18"/>
                <w:vertAlign w:val="baseline"/>
              </w:rPr>
              <w:t>reast cancer</w:t>
            </w:r>
          </w:p>
        </w:tc>
        <w:tc>
          <w:tcPr>
            <w:tcW w:w="592" w:type="pct"/>
            <w:shd w:val="clear" w:color="auto" w:fill="FFFFFF" w:themeFill="background1"/>
            <w:vAlign w:val="top"/>
          </w:tcPr>
          <w:p w14:paraId="0196BFB6">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3</w:t>
            </w:r>
            <w:r>
              <w:rPr>
                <w:rFonts w:hint="default" w:ascii="Times New Roman" w:hAnsi="Times New Roman" w:cs="Times New Roman"/>
                <w:sz w:val="18"/>
                <w:szCs w:val="18"/>
                <w:vertAlign w:val="baseline"/>
              </w:rPr>
              <w:t>sessions/week</w:t>
            </w:r>
          </w:p>
          <w:p w14:paraId="32508235">
            <w:pPr>
              <w:jc w:val="left"/>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50</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52439B65">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8</w:t>
            </w:r>
          </w:p>
        </w:tc>
        <w:tc>
          <w:tcPr>
            <w:tcW w:w="483" w:type="pct"/>
            <w:shd w:val="clear" w:color="auto" w:fill="FFFFFF" w:themeFill="background1"/>
            <w:vAlign w:val="center"/>
          </w:tcPr>
          <w:p w14:paraId="4DA9FDA1">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1050</w:t>
            </w:r>
          </w:p>
        </w:tc>
        <w:tc>
          <w:tcPr>
            <w:tcW w:w="401" w:type="pct"/>
            <w:shd w:val="clear" w:color="auto" w:fill="FFFFFF" w:themeFill="background1"/>
            <w:vAlign w:val="top"/>
          </w:tcPr>
          <w:p w14:paraId="0009B5B0">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FACT-B</w:t>
            </w:r>
          </w:p>
        </w:tc>
      </w:tr>
      <w:tr w14:paraId="2D384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0F3A5906">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Courneya KS 2011</w:t>
            </w:r>
            <w:r>
              <w:rPr>
                <w:rFonts w:hint="eastAsia" w:ascii="Times New Roman" w:hAnsi="Times New Roman" w:eastAsia="宋体" w:cs="Times New Roman"/>
                <w:i w:val="0"/>
                <w:iCs w:val="0"/>
                <w:color w:val="000000"/>
                <w:kern w:val="0"/>
                <w:sz w:val="18"/>
                <w:szCs w:val="18"/>
                <w:u w:val="none"/>
                <w:lang w:val="en-US" w:eastAsia="zh-CN" w:bidi="ar"/>
              </w:rPr>
              <w:t xml:space="preserve"> [100]</w:t>
            </w:r>
          </w:p>
        </w:tc>
        <w:tc>
          <w:tcPr>
            <w:tcW w:w="408" w:type="pct"/>
            <w:shd w:val="clear" w:color="auto" w:fill="FFFFFF" w:themeFill="background1"/>
            <w:vAlign w:val="top"/>
          </w:tcPr>
          <w:p w14:paraId="5D9E7870">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Canada</w:t>
            </w:r>
          </w:p>
        </w:tc>
        <w:tc>
          <w:tcPr>
            <w:tcW w:w="310" w:type="pct"/>
            <w:shd w:val="clear" w:color="auto" w:fill="FFFFFF" w:themeFill="background1"/>
            <w:vAlign w:val="top"/>
          </w:tcPr>
          <w:p w14:paraId="5846456A">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160/160</w:t>
            </w:r>
          </w:p>
        </w:tc>
        <w:tc>
          <w:tcPr>
            <w:tcW w:w="668" w:type="pct"/>
            <w:shd w:val="clear" w:color="auto" w:fill="FFFFFF" w:themeFill="background1"/>
            <w:vAlign w:val="top"/>
          </w:tcPr>
          <w:p w14:paraId="4D2B259B">
            <w:pPr>
              <w:jc w:val="left"/>
              <w:rPr>
                <w:rFonts w:hint="default" w:ascii="Times New Roman" w:hAnsi="Times New Roman" w:cs="Times New Roman"/>
                <w:sz w:val="18"/>
                <w:szCs w:val="18"/>
                <w:vertAlign w:val="baseline"/>
              </w:rPr>
            </w:pPr>
            <w:r>
              <w:rPr>
                <w:rFonts w:hint="default" w:ascii="Times New Roman" w:hAnsi="Times New Roman" w:eastAsia="Georgia" w:cs="Times New Roman"/>
                <w:i w:val="0"/>
                <w:iCs w:val="0"/>
                <w:caps w:val="0"/>
                <w:color w:val="1F1F1F"/>
                <w:spacing w:val="0"/>
                <w:sz w:val="18"/>
                <w:szCs w:val="18"/>
              </w:rPr>
              <w:t>50–74</w:t>
            </w:r>
          </w:p>
        </w:tc>
        <w:tc>
          <w:tcPr>
            <w:tcW w:w="502" w:type="pct"/>
            <w:shd w:val="clear" w:color="auto" w:fill="FFFFFF" w:themeFill="background1"/>
            <w:vAlign w:val="top"/>
          </w:tcPr>
          <w:p w14:paraId="2E2533E8">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Aerobic</w:t>
            </w:r>
            <w:r>
              <w:rPr>
                <w:rFonts w:hint="default" w:ascii="Times New Roman" w:hAnsi="Times New Roman" w:cs="Times New Roman"/>
                <w:sz w:val="18"/>
                <w:szCs w:val="18"/>
                <w:vertAlign w:val="baseline"/>
                <w:lang w:val="en-US" w:eastAsia="zh-CN"/>
              </w:rPr>
              <w:t xml:space="preserve"> </w:t>
            </w:r>
            <w:r>
              <w:rPr>
                <w:rFonts w:hint="default" w:ascii="Times New Roman" w:hAnsi="Times New Roman" w:cs="Times New Roman"/>
                <w:sz w:val="18"/>
                <w:szCs w:val="18"/>
                <w:vertAlign w:val="baseline"/>
              </w:rPr>
              <w:t>exercise</w:t>
            </w:r>
          </w:p>
        </w:tc>
        <w:tc>
          <w:tcPr>
            <w:tcW w:w="357" w:type="pct"/>
            <w:shd w:val="clear" w:color="auto" w:fill="FFFFFF" w:themeFill="background1"/>
            <w:vAlign w:val="top"/>
          </w:tcPr>
          <w:p w14:paraId="363A1E1E">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635006F9">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B</w:t>
            </w:r>
            <w:r>
              <w:rPr>
                <w:rFonts w:hint="default" w:ascii="Times New Roman" w:hAnsi="Times New Roman" w:cs="Times New Roman"/>
                <w:sz w:val="18"/>
                <w:szCs w:val="18"/>
                <w:vertAlign w:val="baseline"/>
              </w:rPr>
              <w:t>reast cancer</w:t>
            </w:r>
          </w:p>
        </w:tc>
        <w:tc>
          <w:tcPr>
            <w:tcW w:w="592" w:type="pct"/>
            <w:shd w:val="clear" w:color="auto" w:fill="FFFFFF" w:themeFill="background1"/>
            <w:vAlign w:val="top"/>
          </w:tcPr>
          <w:p w14:paraId="59FFE774">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5</w:t>
            </w:r>
            <w:r>
              <w:rPr>
                <w:rFonts w:hint="default" w:ascii="Times New Roman" w:hAnsi="Times New Roman" w:cs="Times New Roman"/>
                <w:sz w:val="18"/>
                <w:szCs w:val="18"/>
                <w:vertAlign w:val="baseline"/>
              </w:rPr>
              <w:t>sessions/week</w:t>
            </w:r>
          </w:p>
          <w:p w14:paraId="316A0F3C">
            <w:pPr>
              <w:jc w:val="left"/>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45</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37CDD83F">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48</w:t>
            </w:r>
          </w:p>
        </w:tc>
        <w:tc>
          <w:tcPr>
            <w:tcW w:w="483" w:type="pct"/>
            <w:shd w:val="clear" w:color="auto" w:fill="FFFFFF" w:themeFill="background1"/>
            <w:vAlign w:val="center"/>
          </w:tcPr>
          <w:p w14:paraId="4D8D4997">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1575</w:t>
            </w:r>
          </w:p>
        </w:tc>
        <w:tc>
          <w:tcPr>
            <w:tcW w:w="401" w:type="pct"/>
            <w:shd w:val="clear" w:color="auto" w:fill="FFFFFF" w:themeFill="background1"/>
            <w:vAlign w:val="top"/>
          </w:tcPr>
          <w:p w14:paraId="2C22C467">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SF-36</w:t>
            </w:r>
          </w:p>
        </w:tc>
      </w:tr>
      <w:tr w14:paraId="3ACCF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74C5F4C3">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Murtezani A 2014</w:t>
            </w:r>
            <w:r>
              <w:rPr>
                <w:rFonts w:hint="eastAsia" w:ascii="Times New Roman" w:hAnsi="Times New Roman" w:eastAsia="宋体" w:cs="Times New Roman"/>
                <w:i w:val="0"/>
                <w:iCs w:val="0"/>
                <w:color w:val="000000"/>
                <w:kern w:val="0"/>
                <w:sz w:val="18"/>
                <w:szCs w:val="18"/>
                <w:u w:val="none"/>
                <w:lang w:val="en-US" w:eastAsia="zh-CN" w:bidi="ar"/>
              </w:rPr>
              <w:t xml:space="preserve"> [101]</w:t>
            </w:r>
          </w:p>
        </w:tc>
        <w:tc>
          <w:tcPr>
            <w:tcW w:w="408" w:type="pct"/>
            <w:shd w:val="clear" w:color="auto" w:fill="FFFFFF" w:themeFill="background1"/>
            <w:vAlign w:val="top"/>
          </w:tcPr>
          <w:p w14:paraId="44DCFB37">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Kosovo</w:t>
            </w:r>
          </w:p>
        </w:tc>
        <w:tc>
          <w:tcPr>
            <w:tcW w:w="310" w:type="pct"/>
            <w:shd w:val="clear" w:color="auto" w:fill="FFFFFF" w:themeFill="background1"/>
            <w:vAlign w:val="top"/>
          </w:tcPr>
          <w:p w14:paraId="68ADCB35">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30/32</w:t>
            </w:r>
          </w:p>
        </w:tc>
        <w:tc>
          <w:tcPr>
            <w:tcW w:w="668" w:type="pct"/>
            <w:shd w:val="clear" w:color="auto" w:fill="FFFFFF" w:themeFill="background1"/>
            <w:vAlign w:val="top"/>
          </w:tcPr>
          <w:p w14:paraId="0F818A58">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53±11/51±11</w:t>
            </w:r>
          </w:p>
        </w:tc>
        <w:tc>
          <w:tcPr>
            <w:tcW w:w="502" w:type="pct"/>
            <w:shd w:val="clear" w:color="auto" w:fill="FFFFFF" w:themeFill="background1"/>
            <w:vAlign w:val="top"/>
          </w:tcPr>
          <w:p w14:paraId="7769E648">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Aerobic</w:t>
            </w:r>
            <w:r>
              <w:rPr>
                <w:rFonts w:hint="default" w:ascii="Times New Roman" w:hAnsi="Times New Roman" w:cs="Times New Roman"/>
                <w:sz w:val="18"/>
                <w:szCs w:val="18"/>
                <w:vertAlign w:val="baseline"/>
                <w:lang w:val="en-US" w:eastAsia="zh-CN"/>
              </w:rPr>
              <w:t xml:space="preserve"> </w:t>
            </w:r>
            <w:r>
              <w:rPr>
                <w:rFonts w:hint="default" w:ascii="Times New Roman" w:hAnsi="Times New Roman" w:cs="Times New Roman"/>
                <w:sz w:val="18"/>
                <w:szCs w:val="18"/>
                <w:vertAlign w:val="baseline"/>
              </w:rPr>
              <w:t>exercise</w:t>
            </w:r>
          </w:p>
        </w:tc>
        <w:tc>
          <w:tcPr>
            <w:tcW w:w="357" w:type="pct"/>
            <w:shd w:val="clear" w:color="auto" w:fill="FFFFFF" w:themeFill="background1"/>
            <w:vAlign w:val="top"/>
          </w:tcPr>
          <w:p w14:paraId="11ECE35C">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15707313">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B</w:t>
            </w:r>
            <w:r>
              <w:rPr>
                <w:rFonts w:hint="default" w:ascii="Times New Roman" w:hAnsi="Times New Roman" w:cs="Times New Roman"/>
                <w:sz w:val="18"/>
                <w:szCs w:val="18"/>
                <w:vertAlign w:val="baseline"/>
              </w:rPr>
              <w:t>reast cancer</w:t>
            </w:r>
          </w:p>
        </w:tc>
        <w:tc>
          <w:tcPr>
            <w:tcW w:w="592" w:type="pct"/>
            <w:shd w:val="clear" w:color="auto" w:fill="FFFFFF" w:themeFill="background1"/>
            <w:vAlign w:val="top"/>
          </w:tcPr>
          <w:p w14:paraId="1E90A61D">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3</w:t>
            </w:r>
            <w:r>
              <w:rPr>
                <w:rFonts w:hint="default" w:ascii="Times New Roman" w:hAnsi="Times New Roman" w:cs="Times New Roman"/>
                <w:sz w:val="18"/>
                <w:szCs w:val="18"/>
                <w:vertAlign w:val="baseline"/>
              </w:rPr>
              <w:t>sessions/week</w:t>
            </w:r>
          </w:p>
          <w:p w14:paraId="2615656C">
            <w:pPr>
              <w:jc w:val="left"/>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35</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404A4D0D">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83" w:type="pct"/>
            <w:shd w:val="clear" w:color="auto" w:fill="FFFFFF" w:themeFill="background1"/>
            <w:vAlign w:val="center"/>
          </w:tcPr>
          <w:p w14:paraId="288FF158">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735</w:t>
            </w:r>
          </w:p>
        </w:tc>
        <w:tc>
          <w:tcPr>
            <w:tcW w:w="401" w:type="pct"/>
            <w:shd w:val="clear" w:color="auto" w:fill="FFFFFF" w:themeFill="background1"/>
            <w:vAlign w:val="top"/>
          </w:tcPr>
          <w:p w14:paraId="626BABFC">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FACT-B</w:t>
            </w:r>
          </w:p>
        </w:tc>
      </w:tr>
      <w:tr w14:paraId="17020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6A51DB11">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Shobeiri F 2016</w:t>
            </w:r>
            <w:r>
              <w:rPr>
                <w:rFonts w:hint="eastAsia" w:ascii="Times New Roman" w:hAnsi="Times New Roman" w:eastAsia="宋体" w:cs="Times New Roman"/>
                <w:i w:val="0"/>
                <w:iCs w:val="0"/>
                <w:color w:val="000000"/>
                <w:kern w:val="0"/>
                <w:sz w:val="18"/>
                <w:szCs w:val="18"/>
                <w:u w:val="none"/>
                <w:lang w:val="en-US" w:eastAsia="zh-CN" w:bidi="ar"/>
              </w:rPr>
              <w:t xml:space="preserve"> [102]</w:t>
            </w:r>
          </w:p>
        </w:tc>
        <w:tc>
          <w:tcPr>
            <w:tcW w:w="408" w:type="pct"/>
            <w:shd w:val="clear" w:color="auto" w:fill="FFFFFF" w:themeFill="background1"/>
            <w:vAlign w:val="top"/>
          </w:tcPr>
          <w:p w14:paraId="5260A6C8">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Iran</w:t>
            </w:r>
          </w:p>
        </w:tc>
        <w:tc>
          <w:tcPr>
            <w:tcW w:w="310" w:type="pct"/>
            <w:shd w:val="clear" w:color="auto" w:fill="FFFFFF" w:themeFill="background1"/>
            <w:vAlign w:val="top"/>
          </w:tcPr>
          <w:p w14:paraId="55391E91">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30/30</w:t>
            </w:r>
          </w:p>
        </w:tc>
        <w:tc>
          <w:tcPr>
            <w:tcW w:w="668" w:type="pct"/>
            <w:shd w:val="clear" w:color="auto" w:fill="FFFFFF" w:themeFill="background1"/>
            <w:vAlign w:val="top"/>
          </w:tcPr>
          <w:p w14:paraId="0E76FDC0">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rPr>
              <w:t>42.70</w:t>
            </w:r>
            <w:r>
              <w:rPr>
                <w:rFonts w:hint="default" w:ascii="Times New Roman" w:hAnsi="Times New Roman" w:cs="Times New Roman"/>
                <w:sz w:val="18"/>
                <w:szCs w:val="18"/>
                <w:vertAlign w:val="baseline"/>
                <w:lang w:val="en-US" w:eastAsia="zh-CN"/>
              </w:rPr>
              <w:t>±</w:t>
            </w:r>
            <w:r>
              <w:rPr>
                <w:rFonts w:hint="default" w:ascii="Times New Roman" w:hAnsi="Times New Roman" w:cs="Times New Roman"/>
                <w:sz w:val="18"/>
                <w:szCs w:val="18"/>
                <w:vertAlign w:val="baseline"/>
              </w:rPr>
              <w:t>9.60</w:t>
            </w:r>
            <w:r>
              <w:rPr>
                <w:rFonts w:hint="default" w:ascii="Times New Roman" w:hAnsi="Times New Roman" w:cs="Times New Roman"/>
                <w:sz w:val="18"/>
                <w:szCs w:val="18"/>
                <w:vertAlign w:val="baseline"/>
                <w:lang w:val="en-US" w:eastAsia="zh-CN"/>
              </w:rPr>
              <w:t>/43.50±8.60</w:t>
            </w:r>
          </w:p>
        </w:tc>
        <w:tc>
          <w:tcPr>
            <w:tcW w:w="502" w:type="pct"/>
            <w:shd w:val="clear" w:color="auto" w:fill="FFFFFF" w:themeFill="background1"/>
            <w:vAlign w:val="top"/>
          </w:tcPr>
          <w:p w14:paraId="5F27DCE7">
            <w:pPr>
              <w:jc w:val="left"/>
              <w:rPr>
                <w:rFonts w:hint="default" w:ascii="Times New Roman" w:hAnsi="Times New Roman" w:cs="Times New Roman"/>
                <w:sz w:val="18"/>
                <w:szCs w:val="18"/>
                <w:vertAlign w:val="baseline"/>
                <w:lang w:val="en-US"/>
              </w:rPr>
            </w:pPr>
            <w:r>
              <w:rPr>
                <w:rFonts w:hint="default" w:ascii="Times New Roman" w:hAnsi="Times New Roman" w:cs="Times New Roman"/>
                <w:sz w:val="18"/>
                <w:szCs w:val="18"/>
                <w:vertAlign w:val="baseline"/>
                <w:lang w:val="en-US"/>
              </w:rPr>
              <w:t>Aerobic</w:t>
            </w:r>
            <w:r>
              <w:rPr>
                <w:rFonts w:hint="default" w:ascii="Times New Roman" w:hAnsi="Times New Roman" w:cs="Times New Roman"/>
                <w:sz w:val="18"/>
                <w:szCs w:val="18"/>
                <w:vertAlign w:val="baseline"/>
                <w:lang w:val="en-US" w:eastAsia="zh-CN"/>
              </w:rPr>
              <w:t xml:space="preserve"> </w:t>
            </w:r>
            <w:r>
              <w:rPr>
                <w:rFonts w:hint="default" w:ascii="Times New Roman" w:hAnsi="Times New Roman" w:cs="Times New Roman"/>
                <w:sz w:val="18"/>
                <w:szCs w:val="18"/>
                <w:vertAlign w:val="baseline"/>
                <w:lang w:val="en-US"/>
              </w:rPr>
              <w:t>exercise</w:t>
            </w:r>
          </w:p>
        </w:tc>
        <w:tc>
          <w:tcPr>
            <w:tcW w:w="357" w:type="pct"/>
            <w:shd w:val="clear" w:color="auto" w:fill="FFFFFF" w:themeFill="background1"/>
            <w:vAlign w:val="top"/>
          </w:tcPr>
          <w:p w14:paraId="4228E717">
            <w:pPr>
              <w:jc w:val="left"/>
              <w:rPr>
                <w:rFonts w:hint="default" w:ascii="Times New Roman" w:hAnsi="Times New Roman" w:cs="Times New Roman"/>
                <w:sz w:val="18"/>
                <w:szCs w:val="18"/>
                <w:vertAlign w:val="baseline"/>
                <w:lang w:val="en-US"/>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53339FEF">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B</w:t>
            </w:r>
            <w:r>
              <w:rPr>
                <w:rFonts w:hint="default" w:ascii="Times New Roman" w:hAnsi="Times New Roman" w:cs="Times New Roman"/>
                <w:sz w:val="18"/>
                <w:szCs w:val="18"/>
                <w:vertAlign w:val="baseline"/>
              </w:rPr>
              <w:t>reast cancer</w:t>
            </w:r>
          </w:p>
        </w:tc>
        <w:tc>
          <w:tcPr>
            <w:tcW w:w="592" w:type="pct"/>
            <w:shd w:val="clear" w:color="auto" w:fill="FFFFFF" w:themeFill="background1"/>
            <w:vAlign w:val="top"/>
          </w:tcPr>
          <w:p w14:paraId="07B52276">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2</w:t>
            </w:r>
            <w:r>
              <w:rPr>
                <w:rFonts w:hint="default" w:ascii="Times New Roman" w:hAnsi="Times New Roman" w:cs="Times New Roman"/>
                <w:sz w:val="18"/>
                <w:szCs w:val="18"/>
                <w:vertAlign w:val="baseline"/>
              </w:rPr>
              <w:t>sessions/week</w:t>
            </w:r>
          </w:p>
          <w:p w14:paraId="4B9F6328">
            <w:pPr>
              <w:jc w:val="left"/>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45</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24E86DE1">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83" w:type="pct"/>
            <w:shd w:val="clear" w:color="auto" w:fill="FFFFFF" w:themeFill="background1"/>
            <w:vAlign w:val="center"/>
          </w:tcPr>
          <w:p w14:paraId="4947C1E3">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630</w:t>
            </w:r>
          </w:p>
        </w:tc>
        <w:tc>
          <w:tcPr>
            <w:tcW w:w="401" w:type="pct"/>
            <w:shd w:val="clear" w:color="auto" w:fill="FFFFFF" w:themeFill="background1"/>
            <w:vAlign w:val="top"/>
          </w:tcPr>
          <w:p w14:paraId="66A6AAB4">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EORTC QLQ-C30</w:t>
            </w:r>
          </w:p>
        </w:tc>
      </w:tr>
      <w:tr w14:paraId="035AD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4340EB07">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Ma X 2025</w:t>
            </w:r>
            <w:r>
              <w:rPr>
                <w:rFonts w:hint="eastAsia" w:ascii="Times New Roman" w:hAnsi="Times New Roman" w:eastAsia="宋体" w:cs="Times New Roman"/>
                <w:i w:val="0"/>
                <w:iCs w:val="0"/>
                <w:color w:val="000000"/>
                <w:kern w:val="0"/>
                <w:sz w:val="18"/>
                <w:szCs w:val="18"/>
                <w:u w:val="none"/>
                <w:lang w:val="en-US" w:eastAsia="zh-CN" w:bidi="ar"/>
              </w:rPr>
              <w:t xml:space="preserve"> [103]</w:t>
            </w:r>
          </w:p>
        </w:tc>
        <w:tc>
          <w:tcPr>
            <w:tcW w:w="408" w:type="pct"/>
            <w:shd w:val="clear" w:color="auto" w:fill="FFFFFF" w:themeFill="background1"/>
            <w:vAlign w:val="top"/>
          </w:tcPr>
          <w:p w14:paraId="7A9F67F2">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China</w:t>
            </w:r>
          </w:p>
        </w:tc>
        <w:tc>
          <w:tcPr>
            <w:tcW w:w="310" w:type="pct"/>
            <w:shd w:val="clear" w:color="auto" w:fill="FFFFFF" w:themeFill="background1"/>
            <w:vAlign w:val="top"/>
          </w:tcPr>
          <w:p w14:paraId="5B15D2F7">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12/12</w:t>
            </w:r>
          </w:p>
        </w:tc>
        <w:tc>
          <w:tcPr>
            <w:tcW w:w="668" w:type="pct"/>
            <w:shd w:val="clear" w:color="auto" w:fill="FFFFFF" w:themeFill="background1"/>
            <w:vAlign w:val="top"/>
          </w:tcPr>
          <w:p w14:paraId="662F8C08">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rPr>
              <w:t>43.00</w:t>
            </w:r>
            <w:r>
              <w:rPr>
                <w:rFonts w:hint="default" w:ascii="Times New Roman" w:hAnsi="Times New Roman" w:cs="Times New Roman"/>
                <w:sz w:val="18"/>
                <w:szCs w:val="18"/>
                <w:vertAlign w:val="baseline"/>
                <w:lang w:val="en-US" w:eastAsia="zh-CN"/>
              </w:rPr>
              <w:t>±</w:t>
            </w:r>
            <w:r>
              <w:rPr>
                <w:rFonts w:hint="default" w:ascii="Times New Roman" w:hAnsi="Times New Roman" w:cs="Times New Roman"/>
                <w:sz w:val="18"/>
                <w:szCs w:val="18"/>
                <w:vertAlign w:val="baseline"/>
              </w:rPr>
              <w:t>10.23</w:t>
            </w:r>
            <w:r>
              <w:rPr>
                <w:rFonts w:hint="default" w:ascii="Times New Roman" w:hAnsi="Times New Roman" w:cs="Times New Roman"/>
                <w:sz w:val="18"/>
                <w:szCs w:val="18"/>
                <w:vertAlign w:val="baseline"/>
                <w:lang w:val="en-US" w:eastAsia="zh-CN"/>
              </w:rPr>
              <w:t>/44.25±8.97</w:t>
            </w:r>
          </w:p>
        </w:tc>
        <w:tc>
          <w:tcPr>
            <w:tcW w:w="502" w:type="pct"/>
            <w:shd w:val="clear" w:color="auto" w:fill="FFFFFF" w:themeFill="background1"/>
            <w:vAlign w:val="top"/>
          </w:tcPr>
          <w:p w14:paraId="28277D3B">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Yoga</w:t>
            </w:r>
          </w:p>
        </w:tc>
        <w:tc>
          <w:tcPr>
            <w:tcW w:w="357" w:type="pct"/>
            <w:shd w:val="clear" w:color="auto" w:fill="FFFFFF" w:themeFill="background1"/>
            <w:vAlign w:val="top"/>
          </w:tcPr>
          <w:p w14:paraId="6B2C7395">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049C7847">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fldChar w:fldCharType="begin"/>
            </w:r>
            <w:r>
              <w:rPr>
                <w:rFonts w:hint="default" w:ascii="Times New Roman" w:hAnsi="Times New Roman" w:cs="Times New Roman"/>
                <w:sz w:val="18"/>
                <w:szCs w:val="18"/>
                <w:vertAlign w:val="baseline"/>
              </w:rPr>
              <w:instrText xml:space="preserve"> HYPERLINK "https://www.sciencedirect.com/topics/medicine-and-dentistry/female-genital-tract-cancer" \o "Learn more about Gynecological cancer from ScienceDirect's AI-generated Topic Pages" </w:instrText>
            </w:r>
            <w:r>
              <w:rPr>
                <w:rFonts w:hint="default" w:ascii="Times New Roman" w:hAnsi="Times New Roman" w:cs="Times New Roman"/>
                <w:sz w:val="18"/>
                <w:szCs w:val="18"/>
                <w:vertAlign w:val="baseline"/>
              </w:rPr>
              <w:fldChar w:fldCharType="separate"/>
            </w:r>
            <w:r>
              <w:rPr>
                <w:rFonts w:hint="default" w:ascii="Times New Roman" w:hAnsi="Times New Roman" w:cs="Times New Roman"/>
                <w:sz w:val="18"/>
                <w:szCs w:val="18"/>
                <w:vertAlign w:val="baseline"/>
              </w:rPr>
              <w:t>Gynecological cancer</w:t>
            </w:r>
            <w:r>
              <w:rPr>
                <w:rFonts w:hint="default" w:ascii="Times New Roman" w:hAnsi="Times New Roman" w:cs="Times New Roman"/>
                <w:sz w:val="18"/>
                <w:szCs w:val="18"/>
                <w:vertAlign w:val="baseline"/>
              </w:rPr>
              <w:fldChar w:fldCharType="end"/>
            </w:r>
          </w:p>
        </w:tc>
        <w:tc>
          <w:tcPr>
            <w:tcW w:w="592" w:type="pct"/>
            <w:shd w:val="clear" w:color="auto" w:fill="FFFFFF" w:themeFill="background1"/>
            <w:vAlign w:val="top"/>
          </w:tcPr>
          <w:p w14:paraId="4BC08AA4">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2sessions/week</w:t>
            </w:r>
          </w:p>
          <w:p w14:paraId="526F31F8">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70min/session</w:t>
            </w:r>
          </w:p>
        </w:tc>
        <w:tc>
          <w:tcPr>
            <w:tcW w:w="310" w:type="pct"/>
            <w:shd w:val="clear" w:color="auto" w:fill="FFFFFF" w:themeFill="background1"/>
            <w:vAlign w:val="center"/>
          </w:tcPr>
          <w:p w14:paraId="5180CF87">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6</w:t>
            </w:r>
          </w:p>
        </w:tc>
        <w:tc>
          <w:tcPr>
            <w:tcW w:w="483" w:type="pct"/>
            <w:shd w:val="clear" w:color="auto" w:fill="FFFFFF" w:themeFill="background1"/>
            <w:vAlign w:val="center"/>
          </w:tcPr>
          <w:p w14:paraId="5B4AAADC">
            <w:pPr>
              <w:keepNext w:val="0"/>
              <w:keepLines w:val="0"/>
              <w:widowControl/>
              <w:suppressLineNumbers w:val="0"/>
              <w:jc w:val="left"/>
              <w:textAlignment w:val="cente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420</w:t>
            </w:r>
          </w:p>
        </w:tc>
        <w:tc>
          <w:tcPr>
            <w:tcW w:w="401" w:type="pct"/>
            <w:shd w:val="clear" w:color="auto" w:fill="FFFFFF" w:themeFill="background1"/>
            <w:vAlign w:val="center"/>
          </w:tcPr>
          <w:p w14:paraId="48C23B5B">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FACT-G</w:t>
            </w:r>
          </w:p>
        </w:tc>
      </w:tr>
      <w:tr w14:paraId="04097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467" w:type="pct"/>
            <w:shd w:val="clear" w:color="auto" w:fill="FFFFFF" w:themeFill="background1"/>
            <w:vAlign w:val="top"/>
          </w:tcPr>
          <w:p w14:paraId="0C0AF9AB">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Culos-Reed SN 2006</w:t>
            </w:r>
            <w:r>
              <w:rPr>
                <w:rFonts w:hint="eastAsia" w:ascii="Times New Roman" w:hAnsi="Times New Roman" w:eastAsia="宋体" w:cs="Times New Roman"/>
                <w:i w:val="0"/>
                <w:iCs w:val="0"/>
                <w:color w:val="000000"/>
                <w:kern w:val="0"/>
                <w:sz w:val="18"/>
                <w:szCs w:val="18"/>
                <w:u w:val="none"/>
                <w:lang w:val="en-US" w:eastAsia="zh-CN" w:bidi="ar"/>
              </w:rPr>
              <w:t xml:space="preserve"> [104]</w:t>
            </w:r>
          </w:p>
        </w:tc>
        <w:tc>
          <w:tcPr>
            <w:tcW w:w="408" w:type="pct"/>
            <w:shd w:val="clear" w:color="auto" w:fill="FFFFFF" w:themeFill="background1"/>
            <w:vAlign w:val="top"/>
          </w:tcPr>
          <w:p w14:paraId="2CAF4528">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Canada</w:t>
            </w:r>
          </w:p>
        </w:tc>
        <w:tc>
          <w:tcPr>
            <w:tcW w:w="310" w:type="pct"/>
            <w:shd w:val="clear" w:color="auto" w:fill="FFFFFF" w:themeFill="background1"/>
            <w:vAlign w:val="top"/>
          </w:tcPr>
          <w:p w14:paraId="1C078F97">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18/18</w:t>
            </w:r>
          </w:p>
        </w:tc>
        <w:tc>
          <w:tcPr>
            <w:tcW w:w="668" w:type="pct"/>
            <w:shd w:val="clear" w:color="auto" w:fill="FFFFFF" w:themeFill="background1"/>
            <w:vAlign w:val="top"/>
          </w:tcPr>
          <w:p w14:paraId="1BCDB0B9">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≥18</w:t>
            </w:r>
          </w:p>
        </w:tc>
        <w:tc>
          <w:tcPr>
            <w:tcW w:w="502" w:type="pct"/>
            <w:shd w:val="clear" w:color="auto" w:fill="FFFFFF" w:themeFill="background1"/>
            <w:vAlign w:val="top"/>
          </w:tcPr>
          <w:p w14:paraId="160A2DDC">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Yoga</w:t>
            </w:r>
          </w:p>
        </w:tc>
        <w:tc>
          <w:tcPr>
            <w:tcW w:w="357" w:type="pct"/>
            <w:shd w:val="clear" w:color="auto" w:fill="FFFFFF" w:themeFill="background1"/>
            <w:vAlign w:val="top"/>
          </w:tcPr>
          <w:p w14:paraId="211A628D">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5F2B8E4D">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B</w:t>
            </w:r>
            <w:r>
              <w:rPr>
                <w:rFonts w:hint="default" w:ascii="Times New Roman" w:hAnsi="Times New Roman" w:cs="Times New Roman"/>
                <w:sz w:val="18"/>
                <w:szCs w:val="18"/>
                <w:vertAlign w:val="baseline"/>
              </w:rPr>
              <w:t>reast cancer</w:t>
            </w:r>
          </w:p>
        </w:tc>
        <w:tc>
          <w:tcPr>
            <w:tcW w:w="592" w:type="pct"/>
            <w:shd w:val="clear" w:color="auto" w:fill="FFFFFF" w:themeFill="background1"/>
            <w:vAlign w:val="top"/>
          </w:tcPr>
          <w:p w14:paraId="7EB19F13">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1sessions/week</w:t>
            </w:r>
          </w:p>
          <w:p w14:paraId="1DBBB7AE">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75min/session</w:t>
            </w:r>
          </w:p>
        </w:tc>
        <w:tc>
          <w:tcPr>
            <w:tcW w:w="310" w:type="pct"/>
            <w:shd w:val="clear" w:color="auto" w:fill="FFFFFF" w:themeFill="background1"/>
            <w:vAlign w:val="center"/>
          </w:tcPr>
          <w:p w14:paraId="2759F956">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7</w:t>
            </w:r>
          </w:p>
        </w:tc>
        <w:tc>
          <w:tcPr>
            <w:tcW w:w="483" w:type="pct"/>
            <w:shd w:val="clear" w:color="auto" w:fill="FFFFFF" w:themeFill="background1"/>
            <w:vAlign w:val="center"/>
          </w:tcPr>
          <w:p w14:paraId="0E3684B6">
            <w:pPr>
              <w:keepNext w:val="0"/>
              <w:keepLines w:val="0"/>
              <w:widowControl/>
              <w:suppressLineNumbers w:val="0"/>
              <w:jc w:val="left"/>
              <w:textAlignment w:val="cente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225</w:t>
            </w:r>
          </w:p>
        </w:tc>
        <w:tc>
          <w:tcPr>
            <w:tcW w:w="401" w:type="pct"/>
            <w:shd w:val="clear" w:color="auto" w:fill="FFFFFF" w:themeFill="background1"/>
            <w:vAlign w:val="center"/>
          </w:tcPr>
          <w:p w14:paraId="4396A845">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EORTC QLQ-C30</w:t>
            </w:r>
          </w:p>
        </w:tc>
      </w:tr>
      <w:tr w14:paraId="07003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58261763">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Cramer H 2016</w:t>
            </w:r>
            <w:r>
              <w:rPr>
                <w:rFonts w:hint="eastAsia" w:ascii="Times New Roman" w:hAnsi="Times New Roman" w:eastAsia="宋体" w:cs="Times New Roman"/>
                <w:i w:val="0"/>
                <w:iCs w:val="0"/>
                <w:color w:val="000000"/>
                <w:kern w:val="0"/>
                <w:sz w:val="18"/>
                <w:szCs w:val="18"/>
                <w:u w:val="none"/>
                <w:lang w:val="en-US" w:eastAsia="zh-CN" w:bidi="ar"/>
              </w:rPr>
              <w:t xml:space="preserve"> [105]</w:t>
            </w:r>
          </w:p>
        </w:tc>
        <w:tc>
          <w:tcPr>
            <w:tcW w:w="408" w:type="pct"/>
            <w:shd w:val="clear" w:color="auto" w:fill="FFFFFF" w:themeFill="background1"/>
            <w:vAlign w:val="top"/>
          </w:tcPr>
          <w:p w14:paraId="3598C25A">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Germany</w:t>
            </w:r>
          </w:p>
        </w:tc>
        <w:tc>
          <w:tcPr>
            <w:tcW w:w="310" w:type="pct"/>
            <w:shd w:val="clear" w:color="auto" w:fill="FFFFFF" w:themeFill="background1"/>
            <w:vAlign w:val="top"/>
          </w:tcPr>
          <w:p w14:paraId="6B0DD24F">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27/27</w:t>
            </w:r>
          </w:p>
        </w:tc>
        <w:tc>
          <w:tcPr>
            <w:tcW w:w="668" w:type="pct"/>
            <w:shd w:val="clear" w:color="auto" w:fill="FFFFFF" w:themeFill="background1"/>
            <w:vAlign w:val="top"/>
          </w:tcPr>
          <w:p w14:paraId="35880423">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rPr>
              <w:t>68.70±9.13</w:t>
            </w:r>
            <w:r>
              <w:rPr>
                <w:rFonts w:hint="default" w:ascii="Times New Roman" w:hAnsi="Times New Roman" w:cs="Times New Roman"/>
                <w:sz w:val="18"/>
                <w:szCs w:val="18"/>
                <w:vertAlign w:val="baseline"/>
                <w:lang w:val="en-US" w:eastAsia="zh-CN"/>
              </w:rPr>
              <w:t>/67.81±10.37</w:t>
            </w:r>
          </w:p>
        </w:tc>
        <w:tc>
          <w:tcPr>
            <w:tcW w:w="502" w:type="pct"/>
            <w:shd w:val="clear" w:color="auto" w:fill="FFFFFF" w:themeFill="background1"/>
            <w:vAlign w:val="top"/>
          </w:tcPr>
          <w:p w14:paraId="2878D4B5">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Yoga</w:t>
            </w:r>
          </w:p>
        </w:tc>
        <w:tc>
          <w:tcPr>
            <w:tcW w:w="357" w:type="pct"/>
            <w:shd w:val="clear" w:color="auto" w:fill="FFFFFF" w:themeFill="background1"/>
            <w:vAlign w:val="top"/>
          </w:tcPr>
          <w:p w14:paraId="467A2096">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50EBB284">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Colorectal cancer</w:t>
            </w:r>
          </w:p>
        </w:tc>
        <w:tc>
          <w:tcPr>
            <w:tcW w:w="592" w:type="pct"/>
            <w:shd w:val="clear" w:color="auto" w:fill="FFFFFF" w:themeFill="background1"/>
            <w:vAlign w:val="top"/>
          </w:tcPr>
          <w:p w14:paraId="752AE769">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1sessions/week</w:t>
            </w:r>
          </w:p>
          <w:p w14:paraId="3A9E75D3">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90min/session</w:t>
            </w:r>
          </w:p>
        </w:tc>
        <w:tc>
          <w:tcPr>
            <w:tcW w:w="310" w:type="pct"/>
            <w:shd w:val="clear" w:color="auto" w:fill="FFFFFF" w:themeFill="background1"/>
            <w:vAlign w:val="center"/>
          </w:tcPr>
          <w:p w14:paraId="48240F33">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83" w:type="pct"/>
            <w:shd w:val="clear" w:color="auto" w:fill="FFFFFF" w:themeFill="background1"/>
            <w:vAlign w:val="center"/>
          </w:tcPr>
          <w:p w14:paraId="3A2BFDF7">
            <w:pPr>
              <w:keepNext w:val="0"/>
              <w:keepLines w:val="0"/>
              <w:widowControl/>
              <w:suppressLineNumbers w:val="0"/>
              <w:jc w:val="left"/>
              <w:textAlignment w:val="cente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270</w:t>
            </w:r>
          </w:p>
        </w:tc>
        <w:tc>
          <w:tcPr>
            <w:tcW w:w="401" w:type="pct"/>
            <w:shd w:val="clear" w:color="auto" w:fill="FFFFFF" w:themeFill="background1"/>
            <w:vAlign w:val="center"/>
          </w:tcPr>
          <w:p w14:paraId="6F1F0DC9">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FACT-C</w:t>
            </w:r>
          </w:p>
        </w:tc>
      </w:tr>
      <w:tr w14:paraId="20FAA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3D5370F9">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Jong MC 2018</w:t>
            </w:r>
            <w:r>
              <w:rPr>
                <w:rFonts w:hint="eastAsia" w:ascii="Times New Roman" w:hAnsi="Times New Roman" w:eastAsia="宋体" w:cs="Times New Roman"/>
                <w:i w:val="0"/>
                <w:iCs w:val="0"/>
                <w:color w:val="000000"/>
                <w:kern w:val="0"/>
                <w:sz w:val="18"/>
                <w:szCs w:val="18"/>
                <w:u w:val="none"/>
                <w:lang w:val="en-US" w:eastAsia="zh-CN" w:bidi="ar"/>
              </w:rPr>
              <w:t xml:space="preserve"> [106]</w:t>
            </w:r>
          </w:p>
        </w:tc>
        <w:tc>
          <w:tcPr>
            <w:tcW w:w="408" w:type="pct"/>
            <w:shd w:val="clear" w:color="auto" w:fill="FFFFFF" w:themeFill="background1"/>
            <w:vAlign w:val="top"/>
          </w:tcPr>
          <w:p w14:paraId="23AA7DF7">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Netherlands</w:t>
            </w:r>
          </w:p>
        </w:tc>
        <w:tc>
          <w:tcPr>
            <w:tcW w:w="310" w:type="pct"/>
            <w:shd w:val="clear" w:color="auto" w:fill="FFFFFF" w:themeFill="background1"/>
            <w:vAlign w:val="top"/>
          </w:tcPr>
          <w:p w14:paraId="7F1ACE03">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39/29</w:t>
            </w:r>
          </w:p>
        </w:tc>
        <w:tc>
          <w:tcPr>
            <w:tcW w:w="668" w:type="pct"/>
            <w:shd w:val="clear" w:color="auto" w:fill="FFFFFF" w:themeFill="background1"/>
            <w:vAlign w:val="top"/>
          </w:tcPr>
          <w:p w14:paraId="73BC4F13">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51±8/51±7.3</w:t>
            </w:r>
          </w:p>
        </w:tc>
        <w:tc>
          <w:tcPr>
            <w:tcW w:w="502" w:type="pct"/>
            <w:shd w:val="clear" w:color="auto" w:fill="FFFFFF" w:themeFill="background1"/>
            <w:vAlign w:val="top"/>
          </w:tcPr>
          <w:p w14:paraId="2FF3C064">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Yoga</w:t>
            </w:r>
          </w:p>
        </w:tc>
        <w:tc>
          <w:tcPr>
            <w:tcW w:w="357" w:type="pct"/>
            <w:shd w:val="clear" w:color="auto" w:fill="FFFFFF" w:themeFill="background1"/>
            <w:vAlign w:val="top"/>
          </w:tcPr>
          <w:p w14:paraId="61B6EAC8">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3934E0C7">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B</w:t>
            </w:r>
            <w:r>
              <w:rPr>
                <w:rFonts w:hint="default" w:ascii="Times New Roman" w:hAnsi="Times New Roman" w:cs="Times New Roman"/>
                <w:sz w:val="18"/>
                <w:szCs w:val="18"/>
                <w:vertAlign w:val="baseline"/>
              </w:rPr>
              <w:t>reast cancer</w:t>
            </w:r>
          </w:p>
        </w:tc>
        <w:tc>
          <w:tcPr>
            <w:tcW w:w="592" w:type="pct"/>
            <w:shd w:val="clear" w:color="auto" w:fill="FFFFFF" w:themeFill="background1"/>
            <w:vAlign w:val="top"/>
          </w:tcPr>
          <w:p w14:paraId="469C8063">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1sessions/week</w:t>
            </w:r>
          </w:p>
          <w:p w14:paraId="5540E4A1">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75min/session</w:t>
            </w:r>
          </w:p>
        </w:tc>
        <w:tc>
          <w:tcPr>
            <w:tcW w:w="310" w:type="pct"/>
            <w:shd w:val="clear" w:color="auto" w:fill="FFFFFF" w:themeFill="background1"/>
            <w:vAlign w:val="center"/>
          </w:tcPr>
          <w:p w14:paraId="495F841D">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483" w:type="pct"/>
            <w:shd w:val="clear" w:color="auto" w:fill="FFFFFF" w:themeFill="background1"/>
            <w:vAlign w:val="center"/>
          </w:tcPr>
          <w:p w14:paraId="682634C8">
            <w:pPr>
              <w:keepNext w:val="0"/>
              <w:keepLines w:val="0"/>
              <w:widowControl/>
              <w:suppressLineNumbers w:val="0"/>
              <w:jc w:val="left"/>
              <w:textAlignment w:val="cente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225</w:t>
            </w:r>
          </w:p>
        </w:tc>
        <w:tc>
          <w:tcPr>
            <w:tcW w:w="401" w:type="pct"/>
            <w:shd w:val="clear" w:color="auto" w:fill="FFFFFF" w:themeFill="background1"/>
            <w:vAlign w:val="center"/>
          </w:tcPr>
          <w:p w14:paraId="5F86BFC0">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EORTC QLQ-C30</w:t>
            </w:r>
          </w:p>
        </w:tc>
      </w:tr>
      <w:tr w14:paraId="14B16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467" w:type="pct"/>
            <w:shd w:val="clear" w:color="auto" w:fill="FFFFFF" w:themeFill="background1"/>
            <w:vAlign w:val="top"/>
          </w:tcPr>
          <w:p w14:paraId="1E8D0001">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Eyigor S 2018</w:t>
            </w:r>
            <w:r>
              <w:rPr>
                <w:rFonts w:hint="eastAsia" w:ascii="Times New Roman" w:hAnsi="Times New Roman" w:eastAsia="宋体" w:cs="Times New Roman"/>
                <w:i w:val="0"/>
                <w:iCs w:val="0"/>
                <w:color w:val="000000"/>
                <w:kern w:val="0"/>
                <w:sz w:val="18"/>
                <w:szCs w:val="18"/>
                <w:u w:val="none"/>
                <w:lang w:val="en-US" w:eastAsia="zh-CN" w:bidi="ar"/>
              </w:rPr>
              <w:t xml:space="preserve"> [107]</w:t>
            </w:r>
          </w:p>
        </w:tc>
        <w:tc>
          <w:tcPr>
            <w:tcW w:w="408" w:type="pct"/>
            <w:shd w:val="clear" w:color="auto" w:fill="FFFFFF" w:themeFill="background1"/>
            <w:vAlign w:val="top"/>
          </w:tcPr>
          <w:p w14:paraId="4E1FC331">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Turkey</w:t>
            </w:r>
          </w:p>
        </w:tc>
        <w:tc>
          <w:tcPr>
            <w:tcW w:w="310" w:type="pct"/>
            <w:shd w:val="clear" w:color="auto" w:fill="FFFFFF" w:themeFill="background1"/>
            <w:vAlign w:val="top"/>
          </w:tcPr>
          <w:p w14:paraId="1DC4803B">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22/14</w:t>
            </w:r>
          </w:p>
        </w:tc>
        <w:tc>
          <w:tcPr>
            <w:tcW w:w="668" w:type="pct"/>
            <w:shd w:val="clear" w:color="auto" w:fill="FFFFFF" w:themeFill="background1"/>
            <w:vAlign w:val="top"/>
          </w:tcPr>
          <w:p w14:paraId="7C44C9E3">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52.3±9.5/51.5±7.3</w:t>
            </w:r>
          </w:p>
        </w:tc>
        <w:tc>
          <w:tcPr>
            <w:tcW w:w="502" w:type="pct"/>
            <w:shd w:val="clear" w:color="auto" w:fill="FFFFFF" w:themeFill="background1"/>
            <w:vAlign w:val="top"/>
          </w:tcPr>
          <w:p w14:paraId="7AECD91D">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Yoga</w:t>
            </w:r>
          </w:p>
        </w:tc>
        <w:tc>
          <w:tcPr>
            <w:tcW w:w="357" w:type="pct"/>
            <w:shd w:val="clear" w:color="auto" w:fill="FFFFFF" w:themeFill="background1"/>
            <w:vAlign w:val="top"/>
          </w:tcPr>
          <w:p w14:paraId="6DA3907B">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55855831">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B</w:t>
            </w:r>
            <w:r>
              <w:rPr>
                <w:rFonts w:hint="default" w:ascii="Times New Roman" w:hAnsi="Times New Roman" w:cs="Times New Roman"/>
                <w:sz w:val="18"/>
                <w:szCs w:val="18"/>
                <w:vertAlign w:val="baseline"/>
              </w:rPr>
              <w:t>reast cancer</w:t>
            </w:r>
          </w:p>
        </w:tc>
        <w:tc>
          <w:tcPr>
            <w:tcW w:w="592" w:type="pct"/>
            <w:shd w:val="clear" w:color="auto" w:fill="FFFFFF" w:themeFill="background1"/>
            <w:vAlign w:val="top"/>
          </w:tcPr>
          <w:p w14:paraId="7A9A13A6">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2sessions/week</w:t>
            </w:r>
          </w:p>
          <w:p w14:paraId="7BC0E74A">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60min/session</w:t>
            </w:r>
          </w:p>
        </w:tc>
        <w:tc>
          <w:tcPr>
            <w:tcW w:w="310" w:type="pct"/>
            <w:shd w:val="clear" w:color="auto" w:fill="FFFFFF" w:themeFill="background1"/>
            <w:vAlign w:val="center"/>
          </w:tcPr>
          <w:p w14:paraId="3F2947F7">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83" w:type="pct"/>
            <w:shd w:val="clear" w:color="auto" w:fill="FFFFFF" w:themeFill="background1"/>
            <w:vAlign w:val="center"/>
          </w:tcPr>
          <w:p w14:paraId="2695F75A">
            <w:pPr>
              <w:keepNext w:val="0"/>
              <w:keepLines w:val="0"/>
              <w:widowControl/>
              <w:suppressLineNumbers w:val="0"/>
              <w:jc w:val="left"/>
              <w:textAlignment w:val="cente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360</w:t>
            </w:r>
          </w:p>
        </w:tc>
        <w:tc>
          <w:tcPr>
            <w:tcW w:w="401" w:type="pct"/>
            <w:shd w:val="clear" w:color="auto" w:fill="FFFFFF" w:themeFill="background1"/>
            <w:vAlign w:val="center"/>
          </w:tcPr>
          <w:p w14:paraId="411CE1BA">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EORTC QLQ-C30</w:t>
            </w:r>
          </w:p>
        </w:tc>
      </w:tr>
      <w:tr w14:paraId="22C91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467" w:type="pct"/>
            <w:shd w:val="clear" w:color="auto" w:fill="FFFFFF" w:themeFill="background1"/>
            <w:vAlign w:val="top"/>
          </w:tcPr>
          <w:p w14:paraId="0D4302E4">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Liu W 2022</w:t>
            </w:r>
            <w:r>
              <w:rPr>
                <w:rFonts w:hint="eastAsia" w:ascii="Times New Roman" w:hAnsi="Times New Roman" w:eastAsia="宋体" w:cs="Times New Roman"/>
                <w:i w:val="0"/>
                <w:iCs w:val="0"/>
                <w:color w:val="000000"/>
                <w:kern w:val="0"/>
                <w:sz w:val="18"/>
                <w:szCs w:val="18"/>
                <w:u w:val="none"/>
                <w:lang w:val="en-US" w:eastAsia="zh-CN" w:bidi="ar"/>
              </w:rPr>
              <w:t xml:space="preserve"> [108]</w:t>
            </w:r>
          </w:p>
        </w:tc>
        <w:tc>
          <w:tcPr>
            <w:tcW w:w="408" w:type="pct"/>
            <w:shd w:val="clear" w:color="auto" w:fill="FFFFFF" w:themeFill="background1"/>
            <w:vAlign w:val="top"/>
          </w:tcPr>
          <w:p w14:paraId="2F9F311A">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China</w:t>
            </w:r>
          </w:p>
        </w:tc>
        <w:tc>
          <w:tcPr>
            <w:tcW w:w="310" w:type="pct"/>
            <w:shd w:val="clear" w:color="auto" w:fill="FFFFFF" w:themeFill="background1"/>
            <w:vAlign w:val="top"/>
          </w:tcPr>
          <w:p w14:paraId="28E2F923">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61/63</w:t>
            </w:r>
          </w:p>
        </w:tc>
        <w:tc>
          <w:tcPr>
            <w:tcW w:w="668" w:type="pct"/>
            <w:shd w:val="clear" w:color="auto" w:fill="FFFFFF" w:themeFill="background1"/>
            <w:vAlign w:val="top"/>
          </w:tcPr>
          <w:p w14:paraId="73E902F2">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≥18</w:t>
            </w:r>
          </w:p>
        </w:tc>
        <w:tc>
          <w:tcPr>
            <w:tcW w:w="502" w:type="pct"/>
            <w:shd w:val="clear" w:color="auto" w:fill="FFFFFF" w:themeFill="background1"/>
            <w:vAlign w:val="top"/>
          </w:tcPr>
          <w:p w14:paraId="36C2E213">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Yoga</w:t>
            </w:r>
          </w:p>
        </w:tc>
        <w:tc>
          <w:tcPr>
            <w:tcW w:w="357" w:type="pct"/>
            <w:shd w:val="clear" w:color="auto" w:fill="FFFFFF" w:themeFill="background1"/>
            <w:vAlign w:val="top"/>
          </w:tcPr>
          <w:p w14:paraId="4B323C40">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2104E0AA">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B</w:t>
            </w:r>
            <w:r>
              <w:rPr>
                <w:rFonts w:hint="default" w:ascii="Times New Roman" w:hAnsi="Times New Roman" w:cs="Times New Roman"/>
                <w:sz w:val="18"/>
                <w:szCs w:val="18"/>
                <w:vertAlign w:val="baseline"/>
              </w:rPr>
              <w:t>reast cancer</w:t>
            </w:r>
          </w:p>
        </w:tc>
        <w:tc>
          <w:tcPr>
            <w:tcW w:w="592" w:type="pct"/>
            <w:shd w:val="clear" w:color="auto" w:fill="FFFFFF" w:themeFill="background1"/>
            <w:vAlign w:val="top"/>
          </w:tcPr>
          <w:p w14:paraId="21A3782C">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1sessions/week</w:t>
            </w:r>
          </w:p>
          <w:p w14:paraId="4066AED7">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90min/session</w:t>
            </w:r>
          </w:p>
        </w:tc>
        <w:tc>
          <w:tcPr>
            <w:tcW w:w="310" w:type="pct"/>
            <w:shd w:val="clear" w:color="auto" w:fill="FFFFFF" w:themeFill="background1"/>
            <w:vAlign w:val="center"/>
          </w:tcPr>
          <w:p w14:paraId="33D1BF88">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8</w:t>
            </w:r>
          </w:p>
        </w:tc>
        <w:tc>
          <w:tcPr>
            <w:tcW w:w="483" w:type="pct"/>
            <w:shd w:val="clear" w:color="auto" w:fill="FFFFFF" w:themeFill="background1"/>
            <w:vAlign w:val="center"/>
          </w:tcPr>
          <w:p w14:paraId="6CC49FA4">
            <w:pPr>
              <w:keepNext w:val="0"/>
              <w:keepLines w:val="0"/>
              <w:widowControl/>
              <w:suppressLineNumbers w:val="0"/>
              <w:jc w:val="left"/>
              <w:textAlignment w:val="cente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270</w:t>
            </w:r>
          </w:p>
        </w:tc>
        <w:tc>
          <w:tcPr>
            <w:tcW w:w="401" w:type="pct"/>
            <w:shd w:val="clear" w:color="auto" w:fill="FFFFFF" w:themeFill="background1"/>
            <w:vAlign w:val="center"/>
          </w:tcPr>
          <w:p w14:paraId="4A366DF8">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FACT-B</w:t>
            </w:r>
          </w:p>
        </w:tc>
      </w:tr>
      <w:tr w14:paraId="173E9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70FE3065">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Pasyar N 2019</w:t>
            </w:r>
            <w:r>
              <w:rPr>
                <w:rFonts w:hint="eastAsia" w:ascii="Times New Roman" w:hAnsi="Times New Roman" w:eastAsia="宋体" w:cs="Times New Roman"/>
                <w:i w:val="0"/>
                <w:iCs w:val="0"/>
                <w:color w:val="000000"/>
                <w:kern w:val="0"/>
                <w:sz w:val="18"/>
                <w:szCs w:val="18"/>
                <w:u w:val="none"/>
                <w:lang w:val="en-US" w:eastAsia="zh-CN" w:bidi="ar"/>
              </w:rPr>
              <w:t xml:space="preserve"> [109]</w:t>
            </w:r>
          </w:p>
        </w:tc>
        <w:tc>
          <w:tcPr>
            <w:tcW w:w="408" w:type="pct"/>
            <w:shd w:val="clear" w:color="auto" w:fill="FFFFFF" w:themeFill="background1"/>
            <w:vAlign w:val="top"/>
          </w:tcPr>
          <w:p w14:paraId="6A4321AA">
            <w:pPr>
              <w:jc w:val="left"/>
              <w:rPr>
                <w:rFonts w:hint="default" w:ascii="Times New Roman" w:hAnsi="Times New Roman" w:cs="Times New Roman"/>
                <w:sz w:val="18"/>
                <w:szCs w:val="18"/>
                <w:vertAlign w:val="baseline"/>
              </w:rPr>
            </w:pPr>
            <w:r>
              <w:rPr>
                <w:rFonts w:hint="default" w:ascii="Times New Roman" w:hAnsi="Times New Roman" w:eastAsia="Georgia" w:cs="Times New Roman"/>
                <w:i w:val="0"/>
                <w:iCs w:val="0"/>
                <w:caps w:val="0"/>
                <w:color w:val="1F1F1F"/>
                <w:spacing w:val="0"/>
                <w:sz w:val="18"/>
                <w:szCs w:val="18"/>
              </w:rPr>
              <w:t>Iran</w:t>
            </w:r>
          </w:p>
        </w:tc>
        <w:tc>
          <w:tcPr>
            <w:tcW w:w="310" w:type="pct"/>
            <w:shd w:val="clear" w:color="auto" w:fill="FFFFFF" w:themeFill="background1"/>
            <w:vAlign w:val="top"/>
          </w:tcPr>
          <w:p w14:paraId="20384009">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12/15</w:t>
            </w:r>
          </w:p>
        </w:tc>
        <w:tc>
          <w:tcPr>
            <w:tcW w:w="668" w:type="pct"/>
            <w:shd w:val="clear" w:color="auto" w:fill="FFFFFF" w:themeFill="background1"/>
            <w:vAlign w:val="top"/>
          </w:tcPr>
          <w:p w14:paraId="46E2928D">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51.6±10.46/51.8±11.4</w:t>
            </w:r>
          </w:p>
        </w:tc>
        <w:tc>
          <w:tcPr>
            <w:tcW w:w="502" w:type="pct"/>
            <w:shd w:val="clear" w:color="auto" w:fill="FFFFFF" w:themeFill="background1"/>
            <w:vAlign w:val="top"/>
          </w:tcPr>
          <w:p w14:paraId="1FDFADD2">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Yoga</w:t>
            </w:r>
          </w:p>
        </w:tc>
        <w:tc>
          <w:tcPr>
            <w:tcW w:w="357" w:type="pct"/>
            <w:shd w:val="clear" w:color="auto" w:fill="FFFFFF" w:themeFill="background1"/>
            <w:vAlign w:val="top"/>
          </w:tcPr>
          <w:p w14:paraId="65E901DA">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3FD691E4">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B</w:t>
            </w:r>
            <w:r>
              <w:rPr>
                <w:rFonts w:hint="default" w:ascii="Times New Roman" w:hAnsi="Times New Roman" w:cs="Times New Roman"/>
                <w:sz w:val="18"/>
                <w:szCs w:val="18"/>
                <w:vertAlign w:val="baseline"/>
              </w:rPr>
              <w:t>reast cancer</w:t>
            </w:r>
          </w:p>
        </w:tc>
        <w:tc>
          <w:tcPr>
            <w:tcW w:w="592" w:type="pct"/>
            <w:shd w:val="clear" w:color="auto" w:fill="FFFFFF" w:themeFill="background1"/>
            <w:vAlign w:val="top"/>
          </w:tcPr>
          <w:p w14:paraId="0FC9CD51">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3sessions/week</w:t>
            </w:r>
          </w:p>
          <w:p w14:paraId="4546B79B">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60min/session</w:t>
            </w:r>
          </w:p>
        </w:tc>
        <w:tc>
          <w:tcPr>
            <w:tcW w:w="310" w:type="pct"/>
            <w:shd w:val="clear" w:color="auto" w:fill="FFFFFF" w:themeFill="background1"/>
            <w:vAlign w:val="center"/>
          </w:tcPr>
          <w:p w14:paraId="57170B4C">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8</w:t>
            </w:r>
          </w:p>
        </w:tc>
        <w:tc>
          <w:tcPr>
            <w:tcW w:w="483" w:type="pct"/>
            <w:shd w:val="clear" w:color="auto" w:fill="FFFFFF" w:themeFill="background1"/>
            <w:vAlign w:val="center"/>
          </w:tcPr>
          <w:p w14:paraId="2556D294">
            <w:pPr>
              <w:keepNext w:val="0"/>
              <w:keepLines w:val="0"/>
              <w:widowControl/>
              <w:suppressLineNumbers w:val="0"/>
              <w:jc w:val="left"/>
              <w:textAlignment w:val="cente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540</w:t>
            </w:r>
          </w:p>
        </w:tc>
        <w:tc>
          <w:tcPr>
            <w:tcW w:w="401" w:type="pct"/>
            <w:shd w:val="clear" w:color="auto" w:fill="FFFFFF" w:themeFill="background1"/>
            <w:vAlign w:val="center"/>
          </w:tcPr>
          <w:p w14:paraId="0FD0674A">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EORTC QLQ-C30</w:t>
            </w:r>
          </w:p>
        </w:tc>
      </w:tr>
      <w:tr w14:paraId="526DA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303D6698">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Namazinia M 2023</w:t>
            </w:r>
            <w:r>
              <w:rPr>
                <w:rFonts w:hint="eastAsia" w:ascii="Times New Roman" w:hAnsi="Times New Roman" w:eastAsia="宋体" w:cs="Times New Roman"/>
                <w:i w:val="0"/>
                <w:iCs w:val="0"/>
                <w:color w:val="000000"/>
                <w:kern w:val="0"/>
                <w:sz w:val="18"/>
                <w:szCs w:val="18"/>
                <w:u w:val="none"/>
                <w:lang w:val="en-US" w:eastAsia="zh-CN" w:bidi="ar"/>
              </w:rPr>
              <w:t xml:space="preserve"> [110]</w:t>
            </w:r>
          </w:p>
        </w:tc>
        <w:tc>
          <w:tcPr>
            <w:tcW w:w="408" w:type="pct"/>
            <w:shd w:val="clear" w:color="auto" w:fill="FFFFFF" w:themeFill="background1"/>
            <w:vAlign w:val="top"/>
          </w:tcPr>
          <w:p w14:paraId="55D4D057">
            <w:pPr>
              <w:jc w:val="left"/>
              <w:rPr>
                <w:rFonts w:hint="default" w:ascii="Times New Roman" w:hAnsi="Times New Roman" w:cs="Times New Roman"/>
                <w:sz w:val="18"/>
                <w:szCs w:val="18"/>
                <w:vertAlign w:val="baseline"/>
              </w:rPr>
            </w:pPr>
            <w:r>
              <w:rPr>
                <w:rFonts w:hint="default" w:ascii="Times New Roman" w:hAnsi="Times New Roman" w:eastAsia="Georgia" w:cs="Times New Roman"/>
                <w:i w:val="0"/>
                <w:iCs w:val="0"/>
                <w:caps w:val="0"/>
                <w:color w:val="1F1F1F"/>
                <w:spacing w:val="0"/>
                <w:sz w:val="18"/>
                <w:szCs w:val="18"/>
              </w:rPr>
              <w:t>Iran</w:t>
            </w:r>
          </w:p>
        </w:tc>
        <w:tc>
          <w:tcPr>
            <w:tcW w:w="310" w:type="pct"/>
            <w:shd w:val="clear" w:color="auto" w:fill="FFFFFF" w:themeFill="background1"/>
            <w:vAlign w:val="top"/>
          </w:tcPr>
          <w:p w14:paraId="14D4A59A">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34/35</w:t>
            </w:r>
          </w:p>
        </w:tc>
        <w:tc>
          <w:tcPr>
            <w:tcW w:w="668" w:type="pct"/>
            <w:shd w:val="clear" w:color="auto" w:fill="FFFFFF" w:themeFill="background1"/>
            <w:vAlign w:val="top"/>
          </w:tcPr>
          <w:p w14:paraId="7DB40CE9">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49.0±9.6/45.2±12.6</w:t>
            </w:r>
          </w:p>
        </w:tc>
        <w:tc>
          <w:tcPr>
            <w:tcW w:w="502" w:type="pct"/>
            <w:shd w:val="clear" w:color="auto" w:fill="FFFFFF" w:themeFill="background1"/>
            <w:vAlign w:val="top"/>
          </w:tcPr>
          <w:p w14:paraId="7D03A512">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Yoga</w:t>
            </w:r>
          </w:p>
        </w:tc>
        <w:tc>
          <w:tcPr>
            <w:tcW w:w="357" w:type="pct"/>
            <w:shd w:val="clear" w:color="auto" w:fill="FFFFFF" w:themeFill="background1"/>
            <w:vAlign w:val="top"/>
          </w:tcPr>
          <w:p w14:paraId="1A83067F">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62101043">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C</w:t>
            </w:r>
            <w:r>
              <w:rPr>
                <w:rFonts w:hint="default" w:ascii="Times New Roman" w:hAnsi="Times New Roman" w:cs="Times New Roman"/>
                <w:sz w:val="18"/>
                <w:szCs w:val="18"/>
                <w:vertAlign w:val="baseline"/>
              </w:rPr>
              <w:t>ancer</w:t>
            </w:r>
          </w:p>
        </w:tc>
        <w:tc>
          <w:tcPr>
            <w:tcW w:w="592" w:type="pct"/>
            <w:shd w:val="clear" w:color="auto" w:fill="FFFFFF" w:themeFill="background1"/>
            <w:vAlign w:val="top"/>
          </w:tcPr>
          <w:p w14:paraId="21478479">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1sessions/week</w:t>
            </w:r>
          </w:p>
          <w:p w14:paraId="7D596034">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30min/session</w:t>
            </w:r>
          </w:p>
        </w:tc>
        <w:tc>
          <w:tcPr>
            <w:tcW w:w="310" w:type="pct"/>
            <w:shd w:val="clear" w:color="auto" w:fill="FFFFFF" w:themeFill="background1"/>
            <w:vAlign w:val="center"/>
          </w:tcPr>
          <w:p w14:paraId="47504026">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4</w:t>
            </w:r>
          </w:p>
        </w:tc>
        <w:tc>
          <w:tcPr>
            <w:tcW w:w="483" w:type="pct"/>
            <w:shd w:val="clear" w:color="auto" w:fill="FFFFFF" w:themeFill="background1"/>
            <w:vAlign w:val="center"/>
          </w:tcPr>
          <w:p w14:paraId="05A7164D">
            <w:pPr>
              <w:keepNext w:val="0"/>
              <w:keepLines w:val="0"/>
              <w:widowControl/>
              <w:suppressLineNumbers w:val="0"/>
              <w:jc w:val="left"/>
              <w:textAlignment w:val="cente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90</w:t>
            </w:r>
          </w:p>
        </w:tc>
        <w:tc>
          <w:tcPr>
            <w:tcW w:w="401" w:type="pct"/>
            <w:shd w:val="clear" w:color="auto" w:fill="FFFFFF" w:themeFill="background1"/>
            <w:vAlign w:val="center"/>
          </w:tcPr>
          <w:p w14:paraId="225D3760">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EORTC QLQ-C30</w:t>
            </w:r>
          </w:p>
        </w:tc>
      </w:tr>
      <w:tr w14:paraId="58898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178015B0">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Eyigör S 2021</w:t>
            </w:r>
            <w:r>
              <w:rPr>
                <w:rFonts w:hint="eastAsia" w:ascii="Times New Roman" w:hAnsi="Times New Roman" w:eastAsia="宋体" w:cs="Times New Roman"/>
                <w:i w:val="0"/>
                <w:iCs w:val="0"/>
                <w:color w:val="000000"/>
                <w:kern w:val="0"/>
                <w:sz w:val="18"/>
                <w:szCs w:val="18"/>
                <w:u w:val="none"/>
                <w:lang w:val="en-US" w:eastAsia="zh-CN" w:bidi="ar"/>
              </w:rPr>
              <w:t xml:space="preserve"> [111]</w:t>
            </w:r>
          </w:p>
        </w:tc>
        <w:tc>
          <w:tcPr>
            <w:tcW w:w="408" w:type="pct"/>
            <w:shd w:val="clear" w:color="auto" w:fill="FFFFFF" w:themeFill="background1"/>
            <w:vAlign w:val="top"/>
          </w:tcPr>
          <w:p w14:paraId="76DA167F">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Turkey</w:t>
            </w:r>
          </w:p>
        </w:tc>
        <w:tc>
          <w:tcPr>
            <w:tcW w:w="310" w:type="pct"/>
            <w:shd w:val="clear" w:color="auto" w:fill="FFFFFF" w:themeFill="background1"/>
            <w:vAlign w:val="top"/>
          </w:tcPr>
          <w:p w14:paraId="584CC08F">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15/16</w:t>
            </w:r>
          </w:p>
        </w:tc>
        <w:tc>
          <w:tcPr>
            <w:tcW w:w="668" w:type="pct"/>
            <w:shd w:val="clear" w:color="auto" w:fill="FFFFFF" w:themeFill="background1"/>
            <w:vAlign w:val="top"/>
          </w:tcPr>
          <w:p w14:paraId="08CB0391">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rPr>
              <w:t>51.40±10.6</w:t>
            </w:r>
            <w:r>
              <w:rPr>
                <w:rFonts w:hint="default" w:ascii="Times New Roman" w:hAnsi="Times New Roman" w:cs="Times New Roman"/>
                <w:sz w:val="18"/>
                <w:szCs w:val="18"/>
                <w:vertAlign w:val="baseline"/>
                <w:lang w:val="en-US" w:eastAsia="zh-CN"/>
              </w:rPr>
              <w:t>/50.7±7.6</w:t>
            </w:r>
          </w:p>
        </w:tc>
        <w:tc>
          <w:tcPr>
            <w:tcW w:w="502" w:type="pct"/>
            <w:shd w:val="clear" w:color="auto" w:fill="FFFFFF" w:themeFill="background1"/>
            <w:vAlign w:val="top"/>
          </w:tcPr>
          <w:p w14:paraId="1338A655">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Yoga</w:t>
            </w:r>
          </w:p>
        </w:tc>
        <w:tc>
          <w:tcPr>
            <w:tcW w:w="357" w:type="pct"/>
            <w:shd w:val="clear" w:color="auto" w:fill="FFFFFF" w:themeFill="background1"/>
            <w:vAlign w:val="top"/>
          </w:tcPr>
          <w:p w14:paraId="2E687D49">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3EC9C575">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B</w:t>
            </w:r>
            <w:r>
              <w:rPr>
                <w:rFonts w:hint="default" w:ascii="Times New Roman" w:hAnsi="Times New Roman" w:cs="Times New Roman"/>
                <w:sz w:val="18"/>
                <w:szCs w:val="18"/>
                <w:vertAlign w:val="baseline"/>
              </w:rPr>
              <w:t>reast cancer</w:t>
            </w:r>
          </w:p>
        </w:tc>
        <w:tc>
          <w:tcPr>
            <w:tcW w:w="592" w:type="pct"/>
            <w:shd w:val="clear" w:color="auto" w:fill="FFFFFF" w:themeFill="background1"/>
            <w:vAlign w:val="top"/>
          </w:tcPr>
          <w:p w14:paraId="433654F6">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2sessions/week</w:t>
            </w:r>
          </w:p>
          <w:p w14:paraId="1C4D1BFF">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60min/session</w:t>
            </w:r>
          </w:p>
        </w:tc>
        <w:tc>
          <w:tcPr>
            <w:tcW w:w="310" w:type="pct"/>
            <w:shd w:val="clear" w:color="auto" w:fill="FFFFFF" w:themeFill="background1"/>
            <w:vAlign w:val="center"/>
          </w:tcPr>
          <w:p w14:paraId="1706091E">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83" w:type="pct"/>
            <w:shd w:val="clear" w:color="auto" w:fill="FFFFFF" w:themeFill="background1"/>
            <w:vAlign w:val="center"/>
          </w:tcPr>
          <w:p w14:paraId="4E62E6E7">
            <w:pPr>
              <w:keepNext w:val="0"/>
              <w:keepLines w:val="0"/>
              <w:widowControl/>
              <w:suppressLineNumbers w:val="0"/>
              <w:jc w:val="left"/>
              <w:textAlignment w:val="cente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360</w:t>
            </w:r>
          </w:p>
        </w:tc>
        <w:tc>
          <w:tcPr>
            <w:tcW w:w="401" w:type="pct"/>
            <w:shd w:val="clear" w:color="auto" w:fill="FFFFFF" w:themeFill="background1"/>
            <w:vAlign w:val="center"/>
          </w:tcPr>
          <w:p w14:paraId="241D934E">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EORTC QLQ-C30</w:t>
            </w:r>
          </w:p>
        </w:tc>
      </w:tr>
      <w:tr w14:paraId="32BA2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0F97CC54">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Littman AJ 2012</w:t>
            </w:r>
            <w:r>
              <w:rPr>
                <w:rFonts w:hint="eastAsia" w:ascii="Times New Roman" w:hAnsi="Times New Roman" w:eastAsia="宋体" w:cs="Times New Roman"/>
                <w:i w:val="0"/>
                <w:iCs w:val="0"/>
                <w:color w:val="000000"/>
                <w:kern w:val="0"/>
                <w:sz w:val="18"/>
                <w:szCs w:val="18"/>
                <w:u w:val="none"/>
                <w:lang w:val="en-US" w:eastAsia="zh-CN" w:bidi="ar"/>
              </w:rPr>
              <w:t xml:space="preserve"> [112]</w:t>
            </w:r>
          </w:p>
        </w:tc>
        <w:tc>
          <w:tcPr>
            <w:tcW w:w="408" w:type="pct"/>
            <w:shd w:val="clear" w:color="auto" w:fill="FFFFFF" w:themeFill="background1"/>
            <w:vAlign w:val="top"/>
          </w:tcPr>
          <w:p w14:paraId="210D7787">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USA</w:t>
            </w:r>
          </w:p>
        </w:tc>
        <w:tc>
          <w:tcPr>
            <w:tcW w:w="310" w:type="pct"/>
            <w:shd w:val="clear" w:color="auto" w:fill="FFFFFF" w:themeFill="background1"/>
            <w:vAlign w:val="top"/>
          </w:tcPr>
          <w:p w14:paraId="159BA0D3">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27/27</w:t>
            </w:r>
          </w:p>
        </w:tc>
        <w:tc>
          <w:tcPr>
            <w:tcW w:w="668" w:type="pct"/>
            <w:shd w:val="clear" w:color="auto" w:fill="FFFFFF" w:themeFill="background1"/>
            <w:vAlign w:val="top"/>
          </w:tcPr>
          <w:p w14:paraId="4F1D5BC6">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60.6±7.1/58.2±8.8</w:t>
            </w:r>
          </w:p>
        </w:tc>
        <w:tc>
          <w:tcPr>
            <w:tcW w:w="502" w:type="pct"/>
            <w:shd w:val="clear" w:color="auto" w:fill="FFFFFF" w:themeFill="background1"/>
            <w:vAlign w:val="top"/>
          </w:tcPr>
          <w:p w14:paraId="0BD1CB9C">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Yoga</w:t>
            </w:r>
          </w:p>
        </w:tc>
        <w:tc>
          <w:tcPr>
            <w:tcW w:w="357" w:type="pct"/>
            <w:shd w:val="clear" w:color="auto" w:fill="FFFFFF" w:themeFill="background1"/>
            <w:vAlign w:val="top"/>
          </w:tcPr>
          <w:p w14:paraId="2AC64AFF">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3B6D6937">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B</w:t>
            </w:r>
            <w:r>
              <w:rPr>
                <w:rFonts w:hint="default" w:ascii="Times New Roman" w:hAnsi="Times New Roman" w:cs="Times New Roman"/>
                <w:sz w:val="18"/>
                <w:szCs w:val="18"/>
                <w:vertAlign w:val="baseline"/>
              </w:rPr>
              <w:t>reast cancer</w:t>
            </w:r>
          </w:p>
        </w:tc>
        <w:tc>
          <w:tcPr>
            <w:tcW w:w="592" w:type="pct"/>
            <w:shd w:val="clear" w:color="auto" w:fill="FFFFFF" w:themeFill="background1"/>
            <w:vAlign w:val="top"/>
          </w:tcPr>
          <w:p w14:paraId="51C79E34">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5sessions/week</w:t>
            </w:r>
          </w:p>
          <w:p w14:paraId="4E0B40D0">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30min/session</w:t>
            </w:r>
          </w:p>
        </w:tc>
        <w:tc>
          <w:tcPr>
            <w:tcW w:w="310" w:type="pct"/>
            <w:shd w:val="clear" w:color="auto" w:fill="FFFFFF" w:themeFill="background1"/>
            <w:vAlign w:val="center"/>
          </w:tcPr>
          <w:p w14:paraId="02147AD9">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24</w:t>
            </w:r>
          </w:p>
        </w:tc>
        <w:tc>
          <w:tcPr>
            <w:tcW w:w="483" w:type="pct"/>
            <w:shd w:val="clear" w:color="auto" w:fill="FFFFFF" w:themeFill="background1"/>
            <w:vAlign w:val="center"/>
          </w:tcPr>
          <w:p w14:paraId="0BB91752">
            <w:pPr>
              <w:keepNext w:val="0"/>
              <w:keepLines w:val="0"/>
              <w:widowControl/>
              <w:suppressLineNumbers w:val="0"/>
              <w:jc w:val="left"/>
              <w:textAlignment w:val="cente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450</w:t>
            </w:r>
          </w:p>
        </w:tc>
        <w:tc>
          <w:tcPr>
            <w:tcW w:w="401" w:type="pct"/>
            <w:shd w:val="clear" w:color="auto" w:fill="FFFFFF" w:themeFill="background1"/>
            <w:vAlign w:val="center"/>
          </w:tcPr>
          <w:p w14:paraId="16127120">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FACT-G</w:t>
            </w:r>
          </w:p>
        </w:tc>
      </w:tr>
      <w:tr w14:paraId="5ACBF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467" w:type="pct"/>
            <w:shd w:val="clear" w:color="auto" w:fill="FFFFFF" w:themeFill="background1"/>
            <w:vAlign w:val="top"/>
          </w:tcPr>
          <w:p w14:paraId="2EA904D4">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Moadel AB 2007</w:t>
            </w:r>
            <w:r>
              <w:rPr>
                <w:rFonts w:hint="eastAsia" w:ascii="Times New Roman" w:hAnsi="Times New Roman" w:eastAsia="宋体" w:cs="Times New Roman"/>
                <w:i w:val="0"/>
                <w:iCs w:val="0"/>
                <w:color w:val="000000"/>
                <w:kern w:val="0"/>
                <w:sz w:val="18"/>
                <w:szCs w:val="18"/>
                <w:u w:val="none"/>
                <w:lang w:val="en-US" w:eastAsia="zh-CN" w:bidi="ar"/>
              </w:rPr>
              <w:t xml:space="preserve"> [113]</w:t>
            </w:r>
          </w:p>
        </w:tc>
        <w:tc>
          <w:tcPr>
            <w:tcW w:w="408" w:type="pct"/>
            <w:shd w:val="clear" w:color="auto" w:fill="FFFFFF" w:themeFill="background1"/>
            <w:vAlign w:val="top"/>
          </w:tcPr>
          <w:p w14:paraId="08B33268">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USA</w:t>
            </w:r>
          </w:p>
        </w:tc>
        <w:tc>
          <w:tcPr>
            <w:tcW w:w="310" w:type="pct"/>
            <w:shd w:val="clear" w:color="auto" w:fill="FFFFFF" w:themeFill="background1"/>
            <w:vAlign w:val="top"/>
          </w:tcPr>
          <w:p w14:paraId="05FEC633">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84/44</w:t>
            </w:r>
          </w:p>
        </w:tc>
        <w:tc>
          <w:tcPr>
            <w:tcW w:w="668" w:type="pct"/>
            <w:shd w:val="clear" w:color="auto" w:fill="FFFFFF" w:themeFill="background1"/>
            <w:vAlign w:val="top"/>
          </w:tcPr>
          <w:p w14:paraId="19F0FAB9">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55.11±10.07/54.23±9.81</w:t>
            </w:r>
          </w:p>
        </w:tc>
        <w:tc>
          <w:tcPr>
            <w:tcW w:w="502" w:type="pct"/>
            <w:shd w:val="clear" w:color="auto" w:fill="FFFFFF" w:themeFill="background1"/>
            <w:vAlign w:val="top"/>
          </w:tcPr>
          <w:p w14:paraId="1F327A1E">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Yoga</w:t>
            </w:r>
          </w:p>
        </w:tc>
        <w:tc>
          <w:tcPr>
            <w:tcW w:w="357" w:type="pct"/>
            <w:shd w:val="clear" w:color="auto" w:fill="FFFFFF" w:themeFill="background1"/>
            <w:vAlign w:val="top"/>
          </w:tcPr>
          <w:p w14:paraId="57448CE1">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75183144">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B</w:t>
            </w:r>
            <w:r>
              <w:rPr>
                <w:rFonts w:hint="default" w:ascii="Times New Roman" w:hAnsi="Times New Roman" w:cs="Times New Roman"/>
                <w:sz w:val="18"/>
                <w:szCs w:val="18"/>
                <w:vertAlign w:val="baseline"/>
              </w:rPr>
              <w:t>reast cancer</w:t>
            </w:r>
          </w:p>
        </w:tc>
        <w:tc>
          <w:tcPr>
            <w:tcW w:w="592" w:type="pct"/>
            <w:shd w:val="clear" w:color="auto" w:fill="FFFFFF" w:themeFill="background1"/>
            <w:vAlign w:val="top"/>
          </w:tcPr>
          <w:p w14:paraId="740219BD">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1sessions/week</w:t>
            </w:r>
          </w:p>
          <w:p w14:paraId="7186070A">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90min/session</w:t>
            </w:r>
          </w:p>
        </w:tc>
        <w:tc>
          <w:tcPr>
            <w:tcW w:w="310" w:type="pct"/>
            <w:shd w:val="clear" w:color="auto" w:fill="FFFFFF" w:themeFill="background1"/>
            <w:vAlign w:val="center"/>
          </w:tcPr>
          <w:p w14:paraId="3CD86229">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483" w:type="pct"/>
            <w:shd w:val="clear" w:color="auto" w:fill="FFFFFF" w:themeFill="background1"/>
            <w:vAlign w:val="center"/>
          </w:tcPr>
          <w:p w14:paraId="508002D8">
            <w:pPr>
              <w:keepNext w:val="0"/>
              <w:keepLines w:val="0"/>
              <w:widowControl/>
              <w:suppressLineNumbers w:val="0"/>
              <w:jc w:val="left"/>
              <w:textAlignment w:val="cente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270</w:t>
            </w:r>
          </w:p>
        </w:tc>
        <w:tc>
          <w:tcPr>
            <w:tcW w:w="401" w:type="pct"/>
            <w:shd w:val="clear" w:color="auto" w:fill="FFFFFF" w:themeFill="background1"/>
            <w:vAlign w:val="center"/>
          </w:tcPr>
          <w:p w14:paraId="748119D3">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FACT-G</w:t>
            </w:r>
          </w:p>
        </w:tc>
      </w:tr>
      <w:tr w14:paraId="514BE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5F15017B">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Stan DL 2016</w:t>
            </w:r>
            <w:r>
              <w:rPr>
                <w:rFonts w:hint="eastAsia" w:ascii="Times New Roman" w:hAnsi="Times New Roman" w:eastAsia="宋体" w:cs="Times New Roman"/>
                <w:i w:val="0"/>
                <w:iCs w:val="0"/>
                <w:color w:val="000000"/>
                <w:kern w:val="0"/>
                <w:sz w:val="18"/>
                <w:szCs w:val="18"/>
                <w:u w:val="none"/>
                <w:lang w:val="en-US" w:eastAsia="zh-CN" w:bidi="ar"/>
              </w:rPr>
              <w:t xml:space="preserve"> [114]</w:t>
            </w:r>
          </w:p>
        </w:tc>
        <w:tc>
          <w:tcPr>
            <w:tcW w:w="408" w:type="pct"/>
            <w:shd w:val="clear" w:color="auto" w:fill="FFFFFF" w:themeFill="background1"/>
            <w:vAlign w:val="top"/>
          </w:tcPr>
          <w:p w14:paraId="0CFF4BA6">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USA</w:t>
            </w:r>
          </w:p>
        </w:tc>
        <w:tc>
          <w:tcPr>
            <w:tcW w:w="310" w:type="pct"/>
            <w:shd w:val="clear" w:color="auto" w:fill="FFFFFF" w:themeFill="background1"/>
            <w:vAlign w:val="top"/>
          </w:tcPr>
          <w:p w14:paraId="0BCBBB0A">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18/16</w:t>
            </w:r>
          </w:p>
        </w:tc>
        <w:tc>
          <w:tcPr>
            <w:tcW w:w="668" w:type="pct"/>
            <w:shd w:val="clear" w:color="auto" w:fill="FFFFFF" w:themeFill="background1"/>
            <w:vAlign w:val="top"/>
          </w:tcPr>
          <w:p w14:paraId="6159BB94">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rPr>
              <w:t>61.4</w:t>
            </w:r>
            <w:r>
              <w:rPr>
                <w:rFonts w:hint="default" w:ascii="Times New Roman" w:hAnsi="Times New Roman" w:cs="Times New Roman"/>
                <w:sz w:val="18"/>
                <w:szCs w:val="18"/>
                <w:vertAlign w:val="baseline"/>
                <w:lang w:val="en-US" w:eastAsia="zh-CN"/>
              </w:rPr>
              <w:t>±</w:t>
            </w:r>
            <w:r>
              <w:rPr>
                <w:rFonts w:hint="default" w:ascii="Times New Roman" w:hAnsi="Times New Roman" w:cs="Times New Roman"/>
                <w:sz w:val="18"/>
                <w:szCs w:val="18"/>
                <w:vertAlign w:val="baseline"/>
              </w:rPr>
              <w:t>7.0</w:t>
            </w:r>
            <w:r>
              <w:rPr>
                <w:rFonts w:hint="default" w:ascii="Times New Roman" w:hAnsi="Times New Roman" w:cs="Times New Roman"/>
                <w:sz w:val="18"/>
                <w:szCs w:val="18"/>
                <w:vertAlign w:val="baseline"/>
                <w:lang w:val="en-US" w:eastAsia="zh-CN"/>
              </w:rPr>
              <w:t>/63.0±9.3</w:t>
            </w:r>
          </w:p>
        </w:tc>
        <w:tc>
          <w:tcPr>
            <w:tcW w:w="502" w:type="pct"/>
            <w:shd w:val="clear" w:color="auto" w:fill="FFFFFF" w:themeFill="background1"/>
            <w:vAlign w:val="top"/>
          </w:tcPr>
          <w:p w14:paraId="49C6FD5E">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Yoga</w:t>
            </w:r>
          </w:p>
        </w:tc>
        <w:tc>
          <w:tcPr>
            <w:tcW w:w="357" w:type="pct"/>
            <w:shd w:val="clear" w:color="auto" w:fill="FFFFFF" w:themeFill="background1"/>
            <w:vAlign w:val="top"/>
          </w:tcPr>
          <w:p w14:paraId="520F5301">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025EE3C6">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B</w:t>
            </w:r>
            <w:r>
              <w:rPr>
                <w:rFonts w:hint="default" w:ascii="Times New Roman" w:hAnsi="Times New Roman" w:cs="Times New Roman"/>
                <w:sz w:val="18"/>
                <w:szCs w:val="18"/>
                <w:vertAlign w:val="baseline"/>
              </w:rPr>
              <w:t>reast cancer</w:t>
            </w:r>
          </w:p>
        </w:tc>
        <w:tc>
          <w:tcPr>
            <w:tcW w:w="592" w:type="pct"/>
            <w:shd w:val="clear" w:color="auto" w:fill="FFFFFF" w:themeFill="background1"/>
            <w:vAlign w:val="top"/>
          </w:tcPr>
          <w:p w14:paraId="1F2A5ED8">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5sessions/week</w:t>
            </w:r>
          </w:p>
          <w:p w14:paraId="7FE01548">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90min/session</w:t>
            </w:r>
          </w:p>
        </w:tc>
        <w:tc>
          <w:tcPr>
            <w:tcW w:w="310" w:type="pct"/>
            <w:shd w:val="clear" w:color="auto" w:fill="FFFFFF" w:themeFill="background1"/>
            <w:vAlign w:val="center"/>
          </w:tcPr>
          <w:p w14:paraId="298F34E6">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483" w:type="pct"/>
            <w:shd w:val="clear" w:color="auto" w:fill="FFFFFF" w:themeFill="background1"/>
            <w:vAlign w:val="center"/>
          </w:tcPr>
          <w:p w14:paraId="493A210E">
            <w:pPr>
              <w:keepNext w:val="0"/>
              <w:keepLines w:val="0"/>
              <w:widowControl/>
              <w:suppressLineNumbers w:val="0"/>
              <w:jc w:val="left"/>
              <w:textAlignment w:val="cente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1350</w:t>
            </w:r>
          </w:p>
        </w:tc>
        <w:tc>
          <w:tcPr>
            <w:tcW w:w="401" w:type="pct"/>
            <w:shd w:val="clear" w:color="auto" w:fill="FFFFFF" w:themeFill="background1"/>
            <w:vAlign w:val="center"/>
          </w:tcPr>
          <w:p w14:paraId="162B40E7">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FACT-B</w:t>
            </w:r>
          </w:p>
        </w:tc>
      </w:tr>
      <w:tr w14:paraId="7561D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01790B76">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Đorđević D 2024</w:t>
            </w:r>
            <w:r>
              <w:rPr>
                <w:rFonts w:hint="eastAsia" w:ascii="Times New Roman" w:hAnsi="Times New Roman" w:eastAsia="宋体" w:cs="Times New Roman"/>
                <w:i w:val="0"/>
                <w:iCs w:val="0"/>
                <w:color w:val="000000"/>
                <w:kern w:val="0"/>
                <w:sz w:val="18"/>
                <w:szCs w:val="18"/>
                <w:u w:val="none"/>
                <w:lang w:val="en-US" w:eastAsia="zh-CN" w:bidi="ar"/>
              </w:rPr>
              <w:t xml:space="preserve"> [115]</w:t>
            </w:r>
          </w:p>
        </w:tc>
        <w:tc>
          <w:tcPr>
            <w:tcW w:w="408" w:type="pct"/>
            <w:shd w:val="clear" w:color="auto" w:fill="FFFFFF" w:themeFill="background1"/>
            <w:vAlign w:val="top"/>
          </w:tcPr>
          <w:p w14:paraId="5E231794">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Germany</w:t>
            </w:r>
          </w:p>
        </w:tc>
        <w:tc>
          <w:tcPr>
            <w:tcW w:w="310" w:type="pct"/>
            <w:shd w:val="clear" w:color="auto" w:fill="FFFFFF" w:themeFill="background1"/>
            <w:vAlign w:val="top"/>
          </w:tcPr>
          <w:p w14:paraId="728A776F">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79/38</w:t>
            </w:r>
          </w:p>
        </w:tc>
        <w:tc>
          <w:tcPr>
            <w:tcW w:w="668" w:type="pct"/>
            <w:shd w:val="clear" w:color="auto" w:fill="FFFFFF" w:themeFill="background1"/>
            <w:vAlign w:val="top"/>
          </w:tcPr>
          <w:p w14:paraId="13B833DA">
            <w:pPr>
              <w:jc w:val="left"/>
              <w:rPr>
                <w:rFonts w:hint="default" w:ascii="Times New Roman" w:hAnsi="Times New Roman" w:cs="Times New Roman" w:eastAsiaTheme="minorEastAsia"/>
                <w:sz w:val="18"/>
                <w:szCs w:val="18"/>
                <w:vertAlign w:val="baseline"/>
                <w:lang w:val="en-US" w:eastAsia="zh-CN"/>
              </w:rPr>
            </w:pPr>
            <w:r>
              <w:rPr>
                <w:rFonts w:hint="eastAsia" w:ascii="Times New Roman" w:hAnsi="Times New Roman" w:cs="Times New Roman"/>
                <w:sz w:val="18"/>
                <w:szCs w:val="18"/>
                <w:vertAlign w:val="baseline"/>
                <w:lang w:val="en-US" w:eastAsia="zh-CN"/>
              </w:rPr>
              <w:t>54(32-70)/52(28-71)</w:t>
            </w:r>
          </w:p>
        </w:tc>
        <w:tc>
          <w:tcPr>
            <w:tcW w:w="502" w:type="pct"/>
            <w:shd w:val="clear" w:color="auto" w:fill="FFFFFF" w:themeFill="background1"/>
            <w:vAlign w:val="top"/>
          </w:tcPr>
          <w:p w14:paraId="382163EC">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Yoga</w:t>
            </w:r>
          </w:p>
        </w:tc>
        <w:tc>
          <w:tcPr>
            <w:tcW w:w="357" w:type="pct"/>
            <w:shd w:val="clear" w:color="auto" w:fill="FFFFFF" w:themeFill="background1"/>
            <w:vAlign w:val="top"/>
          </w:tcPr>
          <w:p w14:paraId="281FE124">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6E11607A">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B</w:t>
            </w:r>
            <w:r>
              <w:rPr>
                <w:rFonts w:hint="default" w:ascii="Times New Roman" w:hAnsi="Times New Roman" w:cs="Times New Roman"/>
                <w:sz w:val="18"/>
                <w:szCs w:val="18"/>
                <w:vertAlign w:val="baseline"/>
              </w:rPr>
              <w:t>reast cancer</w:t>
            </w:r>
          </w:p>
        </w:tc>
        <w:tc>
          <w:tcPr>
            <w:tcW w:w="592" w:type="pct"/>
            <w:shd w:val="clear" w:color="auto" w:fill="FFFFFF" w:themeFill="background1"/>
            <w:vAlign w:val="top"/>
          </w:tcPr>
          <w:p w14:paraId="60273EE6">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2sessions/week</w:t>
            </w:r>
          </w:p>
          <w:p w14:paraId="16F98E4E">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45min/session</w:t>
            </w:r>
          </w:p>
        </w:tc>
        <w:tc>
          <w:tcPr>
            <w:tcW w:w="310" w:type="pct"/>
            <w:shd w:val="clear" w:color="auto" w:fill="FFFFFF" w:themeFill="background1"/>
            <w:vAlign w:val="center"/>
          </w:tcPr>
          <w:p w14:paraId="1176179A">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6</w:t>
            </w:r>
          </w:p>
        </w:tc>
        <w:tc>
          <w:tcPr>
            <w:tcW w:w="483" w:type="pct"/>
            <w:shd w:val="clear" w:color="auto" w:fill="FFFFFF" w:themeFill="background1"/>
            <w:vAlign w:val="center"/>
          </w:tcPr>
          <w:p w14:paraId="0940507B">
            <w:pPr>
              <w:keepNext w:val="0"/>
              <w:keepLines w:val="0"/>
              <w:widowControl/>
              <w:suppressLineNumbers w:val="0"/>
              <w:jc w:val="left"/>
              <w:textAlignment w:val="cente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270</w:t>
            </w:r>
          </w:p>
        </w:tc>
        <w:tc>
          <w:tcPr>
            <w:tcW w:w="401" w:type="pct"/>
            <w:shd w:val="clear" w:color="auto" w:fill="FFFFFF" w:themeFill="background1"/>
            <w:vAlign w:val="center"/>
          </w:tcPr>
          <w:p w14:paraId="5D56F650">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EORTC QLQ-C30</w:t>
            </w:r>
          </w:p>
        </w:tc>
      </w:tr>
      <w:tr w14:paraId="1132D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35001711">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Cramer H 2015</w:t>
            </w:r>
            <w:r>
              <w:rPr>
                <w:rFonts w:hint="eastAsia" w:ascii="Times New Roman" w:hAnsi="Times New Roman" w:eastAsia="宋体" w:cs="Times New Roman"/>
                <w:i w:val="0"/>
                <w:iCs w:val="0"/>
                <w:color w:val="000000"/>
                <w:kern w:val="0"/>
                <w:sz w:val="18"/>
                <w:szCs w:val="18"/>
                <w:u w:val="none"/>
                <w:lang w:val="en-US" w:eastAsia="zh-CN" w:bidi="ar"/>
              </w:rPr>
              <w:t xml:space="preserve"> [116]</w:t>
            </w:r>
          </w:p>
        </w:tc>
        <w:tc>
          <w:tcPr>
            <w:tcW w:w="408" w:type="pct"/>
            <w:shd w:val="clear" w:color="auto" w:fill="FFFFFF" w:themeFill="background1"/>
            <w:vAlign w:val="top"/>
          </w:tcPr>
          <w:p w14:paraId="3FE3F189">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Germany</w:t>
            </w:r>
          </w:p>
        </w:tc>
        <w:tc>
          <w:tcPr>
            <w:tcW w:w="310" w:type="pct"/>
            <w:shd w:val="clear" w:color="auto" w:fill="FFFFFF" w:themeFill="background1"/>
            <w:vAlign w:val="top"/>
          </w:tcPr>
          <w:p w14:paraId="0C12C6B4">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19/21</w:t>
            </w:r>
          </w:p>
        </w:tc>
        <w:tc>
          <w:tcPr>
            <w:tcW w:w="668" w:type="pct"/>
            <w:shd w:val="clear" w:color="auto" w:fill="FFFFFF" w:themeFill="background1"/>
            <w:vAlign w:val="top"/>
          </w:tcPr>
          <w:p w14:paraId="1DAC2E3F">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48.3 ± 4.8/50.0 ± 6.7</w:t>
            </w:r>
          </w:p>
        </w:tc>
        <w:tc>
          <w:tcPr>
            <w:tcW w:w="502" w:type="pct"/>
            <w:shd w:val="clear" w:color="auto" w:fill="FFFFFF" w:themeFill="background1"/>
            <w:vAlign w:val="top"/>
          </w:tcPr>
          <w:p w14:paraId="1E81BC90">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Yoga</w:t>
            </w:r>
          </w:p>
        </w:tc>
        <w:tc>
          <w:tcPr>
            <w:tcW w:w="357" w:type="pct"/>
            <w:shd w:val="clear" w:color="auto" w:fill="FFFFFF" w:themeFill="background1"/>
            <w:vAlign w:val="top"/>
          </w:tcPr>
          <w:p w14:paraId="0D4ECE5B">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1A8B9AD0">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B</w:t>
            </w:r>
            <w:r>
              <w:rPr>
                <w:rFonts w:hint="default" w:ascii="Times New Roman" w:hAnsi="Times New Roman" w:cs="Times New Roman"/>
                <w:sz w:val="18"/>
                <w:szCs w:val="18"/>
                <w:vertAlign w:val="baseline"/>
              </w:rPr>
              <w:t>reast cancer</w:t>
            </w:r>
          </w:p>
        </w:tc>
        <w:tc>
          <w:tcPr>
            <w:tcW w:w="592" w:type="pct"/>
            <w:shd w:val="clear" w:color="auto" w:fill="FFFFFF" w:themeFill="background1"/>
            <w:vAlign w:val="top"/>
          </w:tcPr>
          <w:p w14:paraId="2EBE81B7">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1sessions/week</w:t>
            </w:r>
          </w:p>
          <w:p w14:paraId="5464EE71">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90min/session</w:t>
            </w:r>
          </w:p>
        </w:tc>
        <w:tc>
          <w:tcPr>
            <w:tcW w:w="310" w:type="pct"/>
            <w:shd w:val="clear" w:color="auto" w:fill="FFFFFF" w:themeFill="background1"/>
            <w:vAlign w:val="center"/>
          </w:tcPr>
          <w:p w14:paraId="5BBBDF47">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483" w:type="pct"/>
            <w:shd w:val="clear" w:color="auto" w:fill="FFFFFF" w:themeFill="background1"/>
            <w:vAlign w:val="center"/>
          </w:tcPr>
          <w:p w14:paraId="4E855673">
            <w:pPr>
              <w:keepNext w:val="0"/>
              <w:keepLines w:val="0"/>
              <w:widowControl/>
              <w:suppressLineNumbers w:val="0"/>
              <w:jc w:val="left"/>
              <w:textAlignment w:val="cente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270</w:t>
            </w:r>
          </w:p>
        </w:tc>
        <w:tc>
          <w:tcPr>
            <w:tcW w:w="401" w:type="pct"/>
            <w:shd w:val="clear" w:color="auto" w:fill="FFFFFF" w:themeFill="background1"/>
            <w:vAlign w:val="center"/>
          </w:tcPr>
          <w:p w14:paraId="59760577">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FACT-B</w:t>
            </w:r>
          </w:p>
        </w:tc>
      </w:tr>
      <w:tr w14:paraId="049A0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6540C377">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Schmitt J 2016</w:t>
            </w:r>
            <w:r>
              <w:rPr>
                <w:rFonts w:hint="eastAsia" w:ascii="Times New Roman" w:hAnsi="Times New Roman" w:eastAsia="宋体" w:cs="Times New Roman"/>
                <w:i w:val="0"/>
                <w:iCs w:val="0"/>
                <w:color w:val="000000"/>
                <w:kern w:val="0"/>
                <w:sz w:val="18"/>
                <w:szCs w:val="18"/>
                <w:u w:val="none"/>
                <w:lang w:val="en-US" w:eastAsia="zh-CN" w:bidi="ar"/>
              </w:rPr>
              <w:t xml:space="preserve"> [117]</w:t>
            </w:r>
          </w:p>
        </w:tc>
        <w:tc>
          <w:tcPr>
            <w:tcW w:w="408" w:type="pct"/>
            <w:shd w:val="clear" w:color="auto" w:fill="FFFFFF" w:themeFill="background1"/>
            <w:vAlign w:val="top"/>
          </w:tcPr>
          <w:p w14:paraId="316E01C5">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Germany</w:t>
            </w:r>
          </w:p>
        </w:tc>
        <w:tc>
          <w:tcPr>
            <w:tcW w:w="310" w:type="pct"/>
            <w:shd w:val="clear" w:color="auto" w:fill="FFFFFF" w:themeFill="background1"/>
            <w:vAlign w:val="top"/>
          </w:tcPr>
          <w:p w14:paraId="706318DE">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13/13</w:t>
            </w:r>
          </w:p>
        </w:tc>
        <w:tc>
          <w:tcPr>
            <w:tcW w:w="668" w:type="pct"/>
            <w:shd w:val="clear" w:color="auto" w:fill="FFFFFF" w:themeFill="background1"/>
            <w:vAlign w:val="top"/>
          </w:tcPr>
          <w:p w14:paraId="120B78FE">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rPr>
              <w:t>53±8</w:t>
            </w:r>
            <w:r>
              <w:rPr>
                <w:rFonts w:hint="default" w:ascii="Times New Roman" w:hAnsi="Times New Roman" w:cs="Times New Roman"/>
                <w:sz w:val="18"/>
                <w:szCs w:val="18"/>
                <w:vertAlign w:val="baseline"/>
                <w:lang w:val="en-US" w:eastAsia="zh-CN"/>
              </w:rPr>
              <w:t>/54±9</w:t>
            </w:r>
          </w:p>
        </w:tc>
        <w:tc>
          <w:tcPr>
            <w:tcW w:w="502" w:type="pct"/>
            <w:shd w:val="clear" w:color="auto" w:fill="FFFFFF" w:themeFill="background1"/>
            <w:vAlign w:val="top"/>
          </w:tcPr>
          <w:p w14:paraId="2B00BF0D">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HIIT</w:t>
            </w:r>
          </w:p>
        </w:tc>
        <w:tc>
          <w:tcPr>
            <w:tcW w:w="357" w:type="pct"/>
            <w:shd w:val="clear" w:color="auto" w:fill="FFFFFF" w:themeFill="background1"/>
            <w:vAlign w:val="top"/>
          </w:tcPr>
          <w:p w14:paraId="559E69C3">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rPr>
              <w:t>Aerobic</w:t>
            </w:r>
            <w:r>
              <w:rPr>
                <w:rFonts w:hint="default" w:ascii="Times New Roman" w:hAnsi="Times New Roman" w:cs="Times New Roman"/>
                <w:sz w:val="18"/>
                <w:szCs w:val="18"/>
                <w:vertAlign w:val="baseline"/>
                <w:lang w:val="en-US" w:eastAsia="zh-CN"/>
              </w:rPr>
              <w:t xml:space="preserve"> </w:t>
            </w:r>
            <w:r>
              <w:rPr>
                <w:rFonts w:hint="default" w:ascii="Times New Roman" w:hAnsi="Times New Roman" w:cs="Times New Roman"/>
                <w:sz w:val="18"/>
                <w:szCs w:val="18"/>
                <w:vertAlign w:val="baseline"/>
                <w:lang w:val="en-US"/>
              </w:rPr>
              <w:t>exercise</w:t>
            </w:r>
          </w:p>
        </w:tc>
        <w:tc>
          <w:tcPr>
            <w:tcW w:w="495" w:type="pct"/>
            <w:shd w:val="clear" w:color="auto" w:fill="FFFFFF" w:themeFill="background1"/>
            <w:vAlign w:val="top"/>
          </w:tcPr>
          <w:p w14:paraId="366752F6">
            <w:pPr>
              <w:jc w:val="left"/>
              <w:rPr>
                <w:rFonts w:hint="default" w:ascii="Times New Roman" w:hAnsi="Times New Roman" w:cs="Times New Roman"/>
                <w:sz w:val="18"/>
                <w:szCs w:val="18"/>
                <w:vertAlign w:val="baseline"/>
              </w:rPr>
            </w:pPr>
            <w:r>
              <w:rPr>
                <w:rFonts w:hint="default" w:ascii="Times New Roman" w:hAnsi="Times New Roman" w:eastAsia="宋体" w:cs="Times New Roman"/>
                <w:i w:val="0"/>
                <w:iCs w:val="0"/>
                <w:caps w:val="0"/>
                <w:color w:val="1B1B1B"/>
                <w:spacing w:val="0"/>
                <w:sz w:val="18"/>
                <w:szCs w:val="18"/>
                <w:shd w:val="clear" w:fill="FFFFFF"/>
                <w:lang w:val="en-US" w:eastAsia="zh-CN"/>
              </w:rPr>
              <w:t>C</w:t>
            </w:r>
            <w:r>
              <w:rPr>
                <w:rFonts w:hint="default" w:ascii="Times New Roman" w:hAnsi="Times New Roman" w:eastAsia="Cambria" w:cs="Times New Roman"/>
                <w:i w:val="0"/>
                <w:iCs w:val="0"/>
                <w:caps w:val="0"/>
                <w:color w:val="1B1B1B"/>
                <w:spacing w:val="0"/>
                <w:sz w:val="18"/>
                <w:szCs w:val="18"/>
                <w:shd w:val="clear" w:fill="FFFFFF"/>
              </w:rPr>
              <w:t>ancer </w:t>
            </w:r>
          </w:p>
        </w:tc>
        <w:tc>
          <w:tcPr>
            <w:tcW w:w="592" w:type="pct"/>
            <w:shd w:val="clear" w:color="auto" w:fill="FFFFFF" w:themeFill="background1"/>
            <w:vAlign w:val="top"/>
          </w:tcPr>
          <w:p w14:paraId="4D422AA9">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3</w:t>
            </w:r>
            <w:r>
              <w:rPr>
                <w:rFonts w:hint="default" w:ascii="Times New Roman" w:hAnsi="Times New Roman" w:cs="Times New Roman"/>
                <w:sz w:val="18"/>
                <w:szCs w:val="18"/>
                <w:vertAlign w:val="baseline"/>
              </w:rPr>
              <w:t>sessions/week</w:t>
            </w:r>
          </w:p>
          <w:p w14:paraId="0C9F508E">
            <w:pPr>
              <w:jc w:val="left"/>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30</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28F05124">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3</w:t>
            </w:r>
          </w:p>
        </w:tc>
        <w:tc>
          <w:tcPr>
            <w:tcW w:w="483" w:type="pct"/>
            <w:shd w:val="clear" w:color="auto" w:fill="FFFFFF" w:themeFill="background1"/>
            <w:vAlign w:val="center"/>
          </w:tcPr>
          <w:p w14:paraId="630ADCAF">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720</w:t>
            </w:r>
          </w:p>
        </w:tc>
        <w:tc>
          <w:tcPr>
            <w:tcW w:w="401" w:type="pct"/>
            <w:shd w:val="clear" w:color="auto" w:fill="FFFFFF" w:themeFill="background1"/>
            <w:vAlign w:val="top"/>
          </w:tcPr>
          <w:p w14:paraId="2279AE65">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EORTC QLQ-C30</w:t>
            </w:r>
          </w:p>
        </w:tc>
      </w:tr>
      <w:tr w14:paraId="7419F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46A1445F">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Kang DW 2022</w:t>
            </w:r>
            <w:r>
              <w:rPr>
                <w:rFonts w:hint="eastAsia" w:ascii="Times New Roman" w:hAnsi="Times New Roman" w:eastAsia="宋体" w:cs="Times New Roman"/>
                <w:i w:val="0"/>
                <w:iCs w:val="0"/>
                <w:color w:val="000000"/>
                <w:kern w:val="0"/>
                <w:sz w:val="18"/>
                <w:szCs w:val="18"/>
                <w:u w:val="none"/>
                <w:lang w:val="en-US" w:eastAsia="zh-CN" w:bidi="ar"/>
              </w:rPr>
              <w:t xml:space="preserve"> [118]</w:t>
            </w:r>
          </w:p>
        </w:tc>
        <w:tc>
          <w:tcPr>
            <w:tcW w:w="408" w:type="pct"/>
            <w:shd w:val="clear" w:color="auto" w:fill="FFFFFF" w:themeFill="background1"/>
            <w:vAlign w:val="top"/>
          </w:tcPr>
          <w:p w14:paraId="2408FAEE">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Canada</w:t>
            </w:r>
          </w:p>
        </w:tc>
        <w:tc>
          <w:tcPr>
            <w:tcW w:w="310" w:type="pct"/>
            <w:shd w:val="clear" w:color="auto" w:fill="FFFFFF" w:themeFill="background1"/>
            <w:vAlign w:val="top"/>
          </w:tcPr>
          <w:p w14:paraId="08F7DDCF">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26/26</w:t>
            </w:r>
          </w:p>
        </w:tc>
        <w:tc>
          <w:tcPr>
            <w:tcW w:w="668" w:type="pct"/>
            <w:shd w:val="clear" w:color="auto" w:fill="FFFFFF" w:themeFill="background1"/>
            <w:vAlign w:val="top"/>
          </w:tcPr>
          <w:p w14:paraId="183C5E60">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63.4±7.1</w:t>
            </w:r>
          </w:p>
          <w:p w14:paraId="3CEAFAE8">
            <w:pPr>
              <w:jc w:val="left"/>
              <w:rPr>
                <w:rFonts w:hint="default" w:ascii="Times New Roman" w:hAnsi="Times New Roman" w:cs="Times New Roman"/>
                <w:sz w:val="18"/>
                <w:szCs w:val="18"/>
                <w:vertAlign w:val="baseline"/>
                <w:lang w:val="en-US" w:eastAsia="zh-CN"/>
              </w:rPr>
            </w:pPr>
          </w:p>
        </w:tc>
        <w:tc>
          <w:tcPr>
            <w:tcW w:w="502" w:type="pct"/>
            <w:shd w:val="clear" w:color="auto" w:fill="FFFFFF" w:themeFill="background1"/>
            <w:vAlign w:val="top"/>
          </w:tcPr>
          <w:p w14:paraId="60C63463">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HIIT</w:t>
            </w:r>
          </w:p>
        </w:tc>
        <w:tc>
          <w:tcPr>
            <w:tcW w:w="357" w:type="pct"/>
            <w:shd w:val="clear" w:color="auto" w:fill="FFFFFF" w:themeFill="background1"/>
            <w:vAlign w:val="top"/>
          </w:tcPr>
          <w:p w14:paraId="353A87A8">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1AA8DDF0">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Prostate cancer</w:t>
            </w:r>
          </w:p>
          <w:p w14:paraId="145255C0">
            <w:pPr>
              <w:jc w:val="left"/>
              <w:rPr>
                <w:rFonts w:hint="default" w:ascii="Times New Roman" w:hAnsi="Times New Roman" w:cs="Times New Roman"/>
                <w:sz w:val="18"/>
                <w:szCs w:val="18"/>
                <w:vertAlign w:val="baseline"/>
                <w:lang w:val="en-US" w:eastAsia="zh-CN"/>
              </w:rPr>
            </w:pPr>
          </w:p>
        </w:tc>
        <w:tc>
          <w:tcPr>
            <w:tcW w:w="592" w:type="pct"/>
            <w:shd w:val="clear" w:color="auto" w:fill="FFFFFF" w:themeFill="background1"/>
            <w:vAlign w:val="top"/>
          </w:tcPr>
          <w:p w14:paraId="64F69AC2">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3</w:t>
            </w:r>
            <w:r>
              <w:rPr>
                <w:rFonts w:hint="default" w:ascii="Times New Roman" w:hAnsi="Times New Roman" w:cs="Times New Roman"/>
                <w:sz w:val="18"/>
                <w:szCs w:val="18"/>
                <w:vertAlign w:val="baseline"/>
              </w:rPr>
              <w:t>sessions/week</w:t>
            </w:r>
          </w:p>
          <w:p w14:paraId="333C3366">
            <w:pPr>
              <w:jc w:val="left"/>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40</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60F5A568">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483" w:type="pct"/>
            <w:shd w:val="clear" w:color="auto" w:fill="FFFFFF" w:themeFill="background1"/>
            <w:vAlign w:val="center"/>
          </w:tcPr>
          <w:p w14:paraId="6A2832CE">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960</w:t>
            </w:r>
          </w:p>
        </w:tc>
        <w:tc>
          <w:tcPr>
            <w:tcW w:w="401" w:type="pct"/>
            <w:shd w:val="clear" w:color="auto" w:fill="FFFFFF" w:themeFill="background1"/>
            <w:vAlign w:val="top"/>
          </w:tcPr>
          <w:p w14:paraId="3A3DC9B7">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EORTC QLQ-C30</w:t>
            </w:r>
          </w:p>
        </w:tc>
      </w:tr>
      <w:tr w14:paraId="046A6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440F1953">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Mijwel S 2018</w:t>
            </w:r>
            <w:r>
              <w:rPr>
                <w:rFonts w:hint="eastAsia" w:ascii="Times New Roman" w:hAnsi="Times New Roman" w:eastAsia="宋体" w:cs="Times New Roman"/>
                <w:i w:val="0"/>
                <w:iCs w:val="0"/>
                <w:color w:val="000000"/>
                <w:kern w:val="0"/>
                <w:sz w:val="18"/>
                <w:szCs w:val="18"/>
                <w:u w:val="none"/>
                <w:lang w:val="en-US" w:eastAsia="zh-CN" w:bidi="ar"/>
              </w:rPr>
              <w:t xml:space="preserve"> [119]</w:t>
            </w:r>
          </w:p>
        </w:tc>
        <w:tc>
          <w:tcPr>
            <w:tcW w:w="408" w:type="pct"/>
            <w:shd w:val="clear" w:color="auto" w:fill="FFFFFF" w:themeFill="background1"/>
            <w:vAlign w:val="top"/>
          </w:tcPr>
          <w:p w14:paraId="5ACA48F0">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Sweden</w:t>
            </w:r>
          </w:p>
        </w:tc>
        <w:tc>
          <w:tcPr>
            <w:tcW w:w="310" w:type="pct"/>
            <w:shd w:val="clear" w:color="auto" w:fill="FFFFFF" w:themeFill="background1"/>
            <w:vAlign w:val="top"/>
          </w:tcPr>
          <w:p w14:paraId="519D5CF2">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70/60</w:t>
            </w:r>
          </w:p>
        </w:tc>
        <w:tc>
          <w:tcPr>
            <w:tcW w:w="668" w:type="pct"/>
            <w:shd w:val="clear" w:color="auto" w:fill="FFFFFF" w:themeFill="background1"/>
            <w:vAlign w:val="top"/>
          </w:tcPr>
          <w:p w14:paraId="29B677EB">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54.4±10.3/52.6±10.2</w:t>
            </w:r>
          </w:p>
        </w:tc>
        <w:tc>
          <w:tcPr>
            <w:tcW w:w="502" w:type="pct"/>
            <w:shd w:val="clear" w:color="auto" w:fill="FFFFFF" w:themeFill="background1"/>
            <w:vAlign w:val="top"/>
          </w:tcPr>
          <w:p w14:paraId="599C6B95">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HIIT</w:t>
            </w:r>
          </w:p>
        </w:tc>
        <w:tc>
          <w:tcPr>
            <w:tcW w:w="357" w:type="pct"/>
            <w:shd w:val="clear" w:color="auto" w:fill="FFFFFF" w:themeFill="background1"/>
            <w:vAlign w:val="top"/>
          </w:tcPr>
          <w:p w14:paraId="4CB7A340">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4DE7182F">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B</w:t>
            </w:r>
            <w:r>
              <w:rPr>
                <w:rFonts w:hint="default" w:ascii="Times New Roman" w:hAnsi="Times New Roman" w:cs="Times New Roman"/>
                <w:sz w:val="18"/>
                <w:szCs w:val="18"/>
                <w:vertAlign w:val="baseline"/>
              </w:rPr>
              <w:t>reast cancer</w:t>
            </w:r>
          </w:p>
        </w:tc>
        <w:tc>
          <w:tcPr>
            <w:tcW w:w="592" w:type="pct"/>
            <w:shd w:val="clear" w:color="auto" w:fill="FFFFFF" w:themeFill="background1"/>
            <w:vAlign w:val="top"/>
          </w:tcPr>
          <w:p w14:paraId="5B34601B">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2</w:t>
            </w:r>
            <w:r>
              <w:rPr>
                <w:rFonts w:hint="default" w:ascii="Times New Roman" w:hAnsi="Times New Roman" w:cs="Times New Roman"/>
                <w:sz w:val="18"/>
                <w:szCs w:val="18"/>
                <w:vertAlign w:val="baseline"/>
              </w:rPr>
              <w:t>sessions/week</w:t>
            </w:r>
          </w:p>
          <w:p w14:paraId="26B52E25">
            <w:pPr>
              <w:jc w:val="left"/>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60</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27C290EF">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16</w:t>
            </w:r>
          </w:p>
        </w:tc>
        <w:tc>
          <w:tcPr>
            <w:tcW w:w="483" w:type="pct"/>
            <w:shd w:val="clear" w:color="auto" w:fill="FFFFFF" w:themeFill="background1"/>
            <w:vAlign w:val="center"/>
          </w:tcPr>
          <w:p w14:paraId="4FF366BE">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960</w:t>
            </w:r>
          </w:p>
        </w:tc>
        <w:tc>
          <w:tcPr>
            <w:tcW w:w="401" w:type="pct"/>
            <w:shd w:val="clear" w:color="auto" w:fill="FFFFFF" w:themeFill="background1"/>
            <w:vAlign w:val="top"/>
          </w:tcPr>
          <w:p w14:paraId="4074DE53">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EORTC QLQ-C30</w:t>
            </w:r>
          </w:p>
        </w:tc>
      </w:tr>
      <w:tr w14:paraId="60F68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60774D5A">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Isanejad A 2023</w:t>
            </w:r>
            <w:r>
              <w:rPr>
                <w:rFonts w:hint="eastAsia" w:ascii="Times New Roman" w:hAnsi="Times New Roman" w:eastAsia="宋体" w:cs="Times New Roman"/>
                <w:i w:val="0"/>
                <w:iCs w:val="0"/>
                <w:color w:val="000000"/>
                <w:kern w:val="0"/>
                <w:sz w:val="18"/>
                <w:szCs w:val="18"/>
                <w:u w:val="none"/>
                <w:lang w:val="en-US" w:eastAsia="zh-CN" w:bidi="ar"/>
              </w:rPr>
              <w:t xml:space="preserve"> [120]</w:t>
            </w:r>
          </w:p>
        </w:tc>
        <w:tc>
          <w:tcPr>
            <w:tcW w:w="408" w:type="pct"/>
            <w:shd w:val="clear" w:color="auto" w:fill="FFFFFF" w:themeFill="background1"/>
            <w:vAlign w:val="top"/>
          </w:tcPr>
          <w:p w14:paraId="364801B2">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Iran</w:t>
            </w:r>
          </w:p>
        </w:tc>
        <w:tc>
          <w:tcPr>
            <w:tcW w:w="310" w:type="pct"/>
            <w:shd w:val="clear" w:color="auto" w:fill="FFFFFF" w:themeFill="background1"/>
            <w:vAlign w:val="top"/>
          </w:tcPr>
          <w:p w14:paraId="56C13E83">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10/10/10</w:t>
            </w:r>
          </w:p>
        </w:tc>
        <w:tc>
          <w:tcPr>
            <w:tcW w:w="668" w:type="pct"/>
            <w:shd w:val="clear" w:color="auto" w:fill="FFFFFF" w:themeFill="background1"/>
            <w:vAlign w:val="top"/>
          </w:tcPr>
          <w:p w14:paraId="4D05D198">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44.00±9.14/46.29±6.29/44.90±5.02</w:t>
            </w:r>
          </w:p>
        </w:tc>
        <w:tc>
          <w:tcPr>
            <w:tcW w:w="502" w:type="pct"/>
            <w:shd w:val="clear" w:color="auto" w:fill="FFFFFF" w:themeFill="background1"/>
            <w:vAlign w:val="top"/>
          </w:tcPr>
          <w:p w14:paraId="65B73C42">
            <w:pPr>
              <w:jc w:val="left"/>
              <w:rPr>
                <w:rFonts w:hint="default" w:ascii="Times New Roman" w:hAnsi="Times New Roman" w:cs="Times New Roman"/>
                <w:sz w:val="18"/>
                <w:szCs w:val="18"/>
                <w:vertAlign w:val="baseline"/>
                <w:lang w:val="en-US" w:eastAsia="zh-CN"/>
              </w:rPr>
            </w:pPr>
            <w:r>
              <w:rPr>
                <w:rFonts w:hint="eastAsia" w:ascii="Times New Roman" w:hAnsi="Times New Roman" w:cs="Times New Roman"/>
                <w:sz w:val="18"/>
                <w:szCs w:val="18"/>
                <w:vertAlign w:val="baseline"/>
                <w:lang w:val="en-US" w:eastAsia="zh-CN"/>
              </w:rPr>
              <w:t>IG1:</w:t>
            </w:r>
            <w:r>
              <w:rPr>
                <w:rFonts w:hint="default" w:ascii="Times New Roman" w:hAnsi="Times New Roman" w:cs="Times New Roman"/>
                <w:sz w:val="18"/>
                <w:szCs w:val="18"/>
                <w:vertAlign w:val="baseline"/>
                <w:lang w:val="en-US" w:eastAsia="zh-CN"/>
              </w:rPr>
              <w:t>HIIT</w:t>
            </w:r>
          </w:p>
          <w:p w14:paraId="4314095E">
            <w:pPr>
              <w:jc w:val="left"/>
              <w:rPr>
                <w:rFonts w:hint="default" w:ascii="Times New Roman" w:hAnsi="Times New Roman" w:cs="Times New Roman"/>
                <w:sz w:val="18"/>
                <w:szCs w:val="18"/>
                <w:vertAlign w:val="baseline"/>
                <w:lang w:val="en-US" w:eastAsia="zh-CN"/>
              </w:rPr>
            </w:pPr>
            <w:r>
              <w:rPr>
                <w:rFonts w:hint="eastAsia" w:ascii="Times New Roman" w:hAnsi="Times New Roman" w:cs="Times New Roman"/>
                <w:sz w:val="18"/>
                <w:szCs w:val="18"/>
                <w:vertAlign w:val="baseline"/>
                <w:lang w:val="en-US" w:eastAsia="zh-CN"/>
              </w:rPr>
              <w:t>IG2:</w:t>
            </w:r>
            <w:r>
              <w:rPr>
                <w:rFonts w:hint="default" w:ascii="Times New Roman" w:hAnsi="Times New Roman" w:cs="Times New Roman"/>
                <w:sz w:val="18"/>
                <w:szCs w:val="18"/>
                <w:vertAlign w:val="baseline"/>
                <w:lang w:val="en-US"/>
              </w:rPr>
              <w:t>Aerobic</w:t>
            </w:r>
            <w:r>
              <w:rPr>
                <w:rFonts w:hint="default" w:ascii="Times New Roman" w:hAnsi="Times New Roman" w:cs="Times New Roman"/>
                <w:sz w:val="18"/>
                <w:szCs w:val="18"/>
                <w:vertAlign w:val="baseline"/>
                <w:lang w:val="en-US" w:eastAsia="zh-CN"/>
              </w:rPr>
              <w:t xml:space="preserve"> </w:t>
            </w:r>
            <w:r>
              <w:rPr>
                <w:rFonts w:hint="default" w:ascii="Times New Roman" w:hAnsi="Times New Roman" w:cs="Times New Roman"/>
                <w:sz w:val="18"/>
                <w:szCs w:val="18"/>
                <w:vertAlign w:val="baseline"/>
                <w:lang w:val="en-US"/>
              </w:rPr>
              <w:t>exercise</w:t>
            </w:r>
          </w:p>
        </w:tc>
        <w:tc>
          <w:tcPr>
            <w:tcW w:w="357" w:type="pct"/>
            <w:shd w:val="clear" w:color="auto" w:fill="FFFFFF" w:themeFill="background1"/>
            <w:vAlign w:val="top"/>
          </w:tcPr>
          <w:p w14:paraId="3897810B">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7C33F93A">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B</w:t>
            </w:r>
            <w:r>
              <w:rPr>
                <w:rFonts w:hint="default" w:ascii="Times New Roman" w:hAnsi="Times New Roman" w:cs="Times New Roman"/>
                <w:sz w:val="18"/>
                <w:szCs w:val="18"/>
                <w:vertAlign w:val="baseline"/>
              </w:rPr>
              <w:t>reast cancer</w:t>
            </w:r>
          </w:p>
        </w:tc>
        <w:tc>
          <w:tcPr>
            <w:tcW w:w="592" w:type="pct"/>
            <w:shd w:val="clear" w:color="auto" w:fill="FFFFFF" w:themeFill="background1"/>
            <w:vAlign w:val="top"/>
          </w:tcPr>
          <w:p w14:paraId="4A7CAAB4">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IG1:3</w:t>
            </w:r>
            <w:r>
              <w:rPr>
                <w:rFonts w:hint="default" w:ascii="Times New Roman" w:hAnsi="Times New Roman" w:cs="Times New Roman"/>
                <w:sz w:val="18"/>
                <w:szCs w:val="18"/>
                <w:vertAlign w:val="baseline"/>
              </w:rPr>
              <w:t>sessions/week</w:t>
            </w:r>
          </w:p>
          <w:p w14:paraId="2E29DF9D">
            <w:pPr>
              <w:jc w:val="left"/>
              <w:rPr>
                <w:rFonts w:hint="default" w:ascii="Times New Roman" w:hAnsi="Times New Roman" w:cs="Times New Roman"/>
                <w:sz w:val="18"/>
                <w:szCs w:val="18"/>
                <w:vertAlign w:val="baseline"/>
                <w:lang w:val="en-US" w:eastAsia="zh-CN"/>
              </w:rPr>
            </w:pPr>
            <w:r>
              <w:rPr>
                <w:rFonts w:hint="default" w:ascii="Times New Roman" w:hAnsi="Times New Roman" w:eastAsia="宋体" w:cs="Times New Roman"/>
                <w:i w:val="0"/>
                <w:iCs w:val="0"/>
                <w:color w:val="000000"/>
                <w:kern w:val="0"/>
                <w:sz w:val="18"/>
                <w:szCs w:val="18"/>
                <w:u w:val="none"/>
                <w:lang w:val="en-US" w:eastAsia="zh-CN" w:bidi="ar"/>
              </w:rPr>
              <w:t>30</w:t>
            </w:r>
            <w:r>
              <w:rPr>
                <w:rFonts w:hint="default" w:ascii="Times New Roman" w:hAnsi="Times New Roman" w:cs="Times New Roman"/>
                <w:sz w:val="18"/>
                <w:szCs w:val="18"/>
                <w:vertAlign w:val="baseline"/>
                <w:lang w:val="en-US" w:eastAsia="zh-CN"/>
              </w:rPr>
              <w:t>min/session</w:t>
            </w:r>
          </w:p>
          <w:p w14:paraId="6DE6EE21">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IG2:</w:t>
            </w:r>
            <w:r>
              <w:rPr>
                <w:rFonts w:hint="default" w:ascii="Times New Roman" w:hAnsi="Times New Roman" w:eastAsia="宋体" w:cs="Times New Roman"/>
                <w:i w:val="0"/>
                <w:iCs w:val="0"/>
                <w:color w:val="000000"/>
                <w:kern w:val="0"/>
                <w:sz w:val="18"/>
                <w:szCs w:val="18"/>
                <w:u w:val="none"/>
                <w:lang w:val="en-US" w:eastAsia="zh-CN" w:bidi="ar"/>
              </w:rPr>
              <w:t>3</w:t>
            </w:r>
            <w:r>
              <w:rPr>
                <w:rFonts w:hint="default" w:ascii="Times New Roman" w:hAnsi="Times New Roman" w:cs="Times New Roman"/>
                <w:sz w:val="18"/>
                <w:szCs w:val="18"/>
                <w:vertAlign w:val="baseline"/>
              </w:rPr>
              <w:t>sessions/week</w:t>
            </w:r>
          </w:p>
          <w:p w14:paraId="1176EA12">
            <w:pPr>
              <w:jc w:val="left"/>
              <w:rPr>
                <w:rFonts w:hint="default" w:ascii="Times New Roman" w:hAnsi="Times New Roman" w:cs="Times New Roman"/>
                <w:sz w:val="18"/>
                <w:szCs w:val="18"/>
                <w:vertAlign w:val="baseline"/>
                <w:lang w:val="en-US" w:eastAsia="zh-CN"/>
              </w:rPr>
            </w:pPr>
            <w:r>
              <w:rPr>
                <w:rFonts w:hint="default" w:ascii="Times New Roman" w:hAnsi="Times New Roman" w:eastAsia="宋体" w:cs="Times New Roman"/>
                <w:i w:val="0"/>
                <w:iCs w:val="0"/>
                <w:color w:val="000000"/>
                <w:kern w:val="0"/>
                <w:sz w:val="18"/>
                <w:szCs w:val="18"/>
                <w:u w:val="none"/>
                <w:lang w:val="en-US" w:eastAsia="zh-CN" w:bidi="ar"/>
              </w:rPr>
              <w:t>40</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4EBDC8C2">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483" w:type="pct"/>
            <w:shd w:val="clear" w:color="auto" w:fill="FFFFFF" w:themeFill="background1"/>
            <w:vAlign w:val="center"/>
          </w:tcPr>
          <w:p w14:paraId="16EA276C">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720</w:t>
            </w:r>
          </w:p>
        </w:tc>
        <w:tc>
          <w:tcPr>
            <w:tcW w:w="401" w:type="pct"/>
            <w:shd w:val="clear" w:color="auto" w:fill="FFFFFF" w:themeFill="background1"/>
            <w:vAlign w:val="top"/>
          </w:tcPr>
          <w:p w14:paraId="4735CB7E">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FACT-G</w:t>
            </w:r>
          </w:p>
        </w:tc>
      </w:tr>
      <w:tr w14:paraId="79243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6D219B6F">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Hwang CL 2012</w:t>
            </w:r>
            <w:r>
              <w:rPr>
                <w:rFonts w:hint="eastAsia" w:ascii="Times New Roman" w:hAnsi="Times New Roman" w:eastAsia="宋体" w:cs="Times New Roman"/>
                <w:i w:val="0"/>
                <w:iCs w:val="0"/>
                <w:color w:val="000000"/>
                <w:kern w:val="0"/>
                <w:sz w:val="18"/>
                <w:szCs w:val="18"/>
                <w:u w:val="none"/>
                <w:lang w:val="en-US" w:eastAsia="zh-CN" w:bidi="ar"/>
              </w:rPr>
              <w:t xml:space="preserve"> [121]</w:t>
            </w:r>
          </w:p>
        </w:tc>
        <w:tc>
          <w:tcPr>
            <w:tcW w:w="408" w:type="pct"/>
            <w:shd w:val="clear" w:color="auto" w:fill="FFFFFF" w:themeFill="background1"/>
            <w:vAlign w:val="top"/>
          </w:tcPr>
          <w:p w14:paraId="4E1F890F">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China</w:t>
            </w:r>
          </w:p>
        </w:tc>
        <w:tc>
          <w:tcPr>
            <w:tcW w:w="310" w:type="pct"/>
            <w:shd w:val="clear" w:color="auto" w:fill="FFFFFF" w:themeFill="background1"/>
            <w:vAlign w:val="top"/>
          </w:tcPr>
          <w:p w14:paraId="627AE08D">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13/11</w:t>
            </w:r>
          </w:p>
        </w:tc>
        <w:tc>
          <w:tcPr>
            <w:tcW w:w="668" w:type="pct"/>
            <w:shd w:val="clear" w:color="auto" w:fill="FFFFFF" w:themeFill="background1"/>
            <w:vAlign w:val="top"/>
          </w:tcPr>
          <w:p w14:paraId="2BB26CD5">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rPr>
              <w:t>61.0±6.3</w:t>
            </w:r>
            <w:r>
              <w:rPr>
                <w:rFonts w:hint="default" w:ascii="Times New Roman" w:hAnsi="Times New Roman" w:cs="Times New Roman"/>
                <w:sz w:val="18"/>
                <w:szCs w:val="18"/>
                <w:vertAlign w:val="baseline"/>
                <w:lang w:val="en-US" w:eastAsia="zh-CN"/>
              </w:rPr>
              <w:t>/58.5±8.2</w:t>
            </w:r>
          </w:p>
        </w:tc>
        <w:tc>
          <w:tcPr>
            <w:tcW w:w="502" w:type="pct"/>
            <w:shd w:val="clear" w:color="auto" w:fill="FFFFFF" w:themeFill="background1"/>
            <w:vAlign w:val="top"/>
          </w:tcPr>
          <w:p w14:paraId="5CB9EE73">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HIIT</w:t>
            </w:r>
          </w:p>
        </w:tc>
        <w:tc>
          <w:tcPr>
            <w:tcW w:w="357" w:type="pct"/>
            <w:shd w:val="clear" w:color="auto" w:fill="FFFFFF" w:themeFill="background1"/>
            <w:vAlign w:val="top"/>
          </w:tcPr>
          <w:p w14:paraId="098843E9">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7CB57095">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Non-small cell lung cancer </w:t>
            </w:r>
          </w:p>
          <w:p w14:paraId="442E4AFE">
            <w:pPr>
              <w:jc w:val="left"/>
              <w:rPr>
                <w:rFonts w:hint="default" w:ascii="Times New Roman" w:hAnsi="Times New Roman" w:cs="Times New Roman"/>
                <w:sz w:val="18"/>
                <w:szCs w:val="18"/>
                <w:vertAlign w:val="baseline"/>
                <w:lang w:val="en-US" w:eastAsia="zh-CN"/>
              </w:rPr>
            </w:pPr>
          </w:p>
        </w:tc>
        <w:tc>
          <w:tcPr>
            <w:tcW w:w="592" w:type="pct"/>
            <w:shd w:val="clear" w:color="auto" w:fill="FFFFFF" w:themeFill="background1"/>
            <w:vAlign w:val="top"/>
          </w:tcPr>
          <w:p w14:paraId="720EAD54">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3</w:t>
            </w:r>
            <w:r>
              <w:rPr>
                <w:rFonts w:hint="default" w:ascii="Times New Roman" w:hAnsi="Times New Roman" w:cs="Times New Roman"/>
                <w:sz w:val="18"/>
                <w:szCs w:val="18"/>
                <w:vertAlign w:val="baseline"/>
              </w:rPr>
              <w:t>sessions/week</w:t>
            </w:r>
          </w:p>
          <w:p w14:paraId="669BAA47">
            <w:pPr>
              <w:jc w:val="left"/>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40</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1BCA26B3">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8</w:t>
            </w:r>
          </w:p>
        </w:tc>
        <w:tc>
          <w:tcPr>
            <w:tcW w:w="483" w:type="pct"/>
            <w:shd w:val="clear" w:color="auto" w:fill="FFFFFF" w:themeFill="background1"/>
            <w:vAlign w:val="center"/>
          </w:tcPr>
          <w:p w14:paraId="6472F7A7">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960</w:t>
            </w:r>
          </w:p>
        </w:tc>
        <w:tc>
          <w:tcPr>
            <w:tcW w:w="401" w:type="pct"/>
            <w:shd w:val="clear" w:color="auto" w:fill="FFFFFF" w:themeFill="background1"/>
            <w:vAlign w:val="top"/>
          </w:tcPr>
          <w:p w14:paraId="1AE1276F">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EORTC QLQ-C30</w:t>
            </w:r>
          </w:p>
        </w:tc>
      </w:tr>
      <w:tr w14:paraId="29A2C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0A9CB1A1">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Piraux E 2021</w:t>
            </w:r>
            <w:r>
              <w:rPr>
                <w:rFonts w:hint="eastAsia" w:ascii="Times New Roman" w:hAnsi="Times New Roman" w:eastAsia="宋体" w:cs="Times New Roman"/>
                <w:i w:val="0"/>
                <w:iCs w:val="0"/>
                <w:color w:val="000000"/>
                <w:kern w:val="0"/>
                <w:sz w:val="18"/>
                <w:szCs w:val="18"/>
                <w:u w:val="none"/>
                <w:lang w:val="en-US" w:eastAsia="zh-CN" w:bidi="ar"/>
              </w:rPr>
              <w:t xml:space="preserve"> [122]</w:t>
            </w:r>
          </w:p>
        </w:tc>
        <w:tc>
          <w:tcPr>
            <w:tcW w:w="408" w:type="pct"/>
            <w:shd w:val="clear" w:color="auto" w:fill="FFFFFF" w:themeFill="background1"/>
            <w:vAlign w:val="top"/>
          </w:tcPr>
          <w:p w14:paraId="36597BBA">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Belgium</w:t>
            </w:r>
          </w:p>
        </w:tc>
        <w:tc>
          <w:tcPr>
            <w:tcW w:w="310" w:type="pct"/>
            <w:shd w:val="clear" w:color="auto" w:fill="FFFFFF" w:themeFill="background1"/>
            <w:vAlign w:val="top"/>
          </w:tcPr>
          <w:p w14:paraId="24366561">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24/24/24</w:t>
            </w:r>
          </w:p>
        </w:tc>
        <w:tc>
          <w:tcPr>
            <w:tcW w:w="668" w:type="pct"/>
            <w:shd w:val="clear" w:color="auto" w:fill="FFFFFF" w:themeFill="background1"/>
            <w:vAlign w:val="top"/>
          </w:tcPr>
          <w:p w14:paraId="06AEE0BD">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67.4±8.9/67.9±7.1/71.9±8.1</w:t>
            </w:r>
          </w:p>
        </w:tc>
        <w:tc>
          <w:tcPr>
            <w:tcW w:w="502" w:type="pct"/>
            <w:shd w:val="clear" w:color="auto" w:fill="FFFFFF" w:themeFill="background1"/>
            <w:vAlign w:val="top"/>
          </w:tcPr>
          <w:p w14:paraId="12E1B7C0">
            <w:pPr>
              <w:jc w:val="left"/>
              <w:rPr>
                <w:rFonts w:hint="default" w:ascii="Times New Roman" w:hAnsi="Times New Roman" w:cs="Times New Roman"/>
                <w:sz w:val="18"/>
                <w:szCs w:val="18"/>
                <w:vertAlign w:val="baseline"/>
                <w:lang w:val="en-US" w:eastAsia="zh-CN"/>
              </w:rPr>
            </w:pPr>
            <w:r>
              <w:rPr>
                <w:rFonts w:hint="eastAsia" w:ascii="Times New Roman" w:hAnsi="Times New Roman" w:cs="Times New Roman"/>
                <w:sz w:val="18"/>
                <w:szCs w:val="18"/>
                <w:vertAlign w:val="baseline"/>
                <w:lang w:val="en-US" w:eastAsia="zh-CN"/>
              </w:rPr>
              <w:t>IG1:</w:t>
            </w:r>
            <w:r>
              <w:rPr>
                <w:rFonts w:hint="default" w:ascii="Times New Roman" w:hAnsi="Times New Roman" w:cs="Times New Roman"/>
                <w:sz w:val="18"/>
                <w:szCs w:val="18"/>
                <w:vertAlign w:val="baseline"/>
                <w:lang w:val="en-US" w:eastAsia="zh-CN"/>
              </w:rPr>
              <w:t>HIIT</w:t>
            </w:r>
          </w:p>
          <w:p w14:paraId="7283809A">
            <w:pPr>
              <w:jc w:val="left"/>
              <w:rPr>
                <w:rFonts w:hint="default" w:ascii="Times New Roman" w:hAnsi="Times New Roman" w:cs="Times New Roman"/>
                <w:sz w:val="18"/>
                <w:szCs w:val="18"/>
                <w:vertAlign w:val="baseline"/>
                <w:lang w:val="en-US" w:eastAsia="zh-CN"/>
              </w:rPr>
            </w:pPr>
            <w:r>
              <w:rPr>
                <w:rFonts w:hint="eastAsia" w:ascii="Times New Roman" w:hAnsi="Times New Roman" w:cs="Times New Roman"/>
                <w:sz w:val="18"/>
                <w:szCs w:val="18"/>
                <w:vertAlign w:val="baseline"/>
                <w:lang w:val="en-US" w:eastAsia="zh-CN"/>
              </w:rPr>
              <w:t>IG2:</w:t>
            </w:r>
            <w:r>
              <w:rPr>
                <w:rFonts w:hint="default" w:ascii="Times New Roman" w:hAnsi="Times New Roman" w:cs="Times New Roman"/>
                <w:sz w:val="18"/>
                <w:szCs w:val="18"/>
                <w:vertAlign w:val="baseline"/>
                <w:lang w:val="en-US" w:eastAsia="zh-CN"/>
              </w:rPr>
              <w:t>Resistance exercise</w:t>
            </w:r>
          </w:p>
        </w:tc>
        <w:tc>
          <w:tcPr>
            <w:tcW w:w="357" w:type="pct"/>
            <w:shd w:val="clear" w:color="auto" w:fill="FFFFFF" w:themeFill="background1"/>
            <w:vAlign w:val="top"/>
          </w:tcPr>
          <w:p w14:paraId="7A38C765">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722412C2">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P</w:t>
            </w:r>
            <w:r>
              <w:rPr>
                <w:rFonts w:hint="default" w:ascii="Times New Roman" w:hAnsi="Times New Roman" w:cs="Times New Roman"/>
                <w:sz w:val="18"/>
                <w:szCs w:val="18"/>
                <w:vertAlign w:val="baseline"/>
              </w:rPr>
              <w:t>rostate cancer</w:t>
            </w:r>
          </w:p>
        </w:tc>
        <w:tc>
          <w:tcPr>
            <w:tcW w:w="592" w:type="pct"/>
            <w:shd w:val="clear" w:color="auto" w:fill="FFFFFF" w:themeFill="background1"/>
            <w:vAlign w:val="top"/>
          </w:tcPr>
          <w:p w14:paraId="523C4CF9">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IG1:3</w:t>
            </w:r>
            <w:r>
              <w:rPr>
                <w:rFonts w:hint="default" w:ascii="Times New Roman" w:hAnsi="Times New Roman" w:cs="Times New Roman"/>
                <w:sz w:val="18"/>
                <w:szCs w:val="18"/>
                <w:vertAlign w:val="baseline"/>
              </w:rPr>
              <w:t>sessions/week</w:t>
            </w:r>
          </w:p>
          <w:p w14:paraId="5B3864F9">
            <w:pPr>
              <w:jc w:val="left"/>
              <w:rPr>
                <w:rFonts w:hint="default" w:ascii="Times New Roman" w:hAnsi="Times New Roman" w:cs="Times New Roman"/>
                <w:sz w:val="18"/>
                <w:szCs w:val="18"/>
                <w:vertAlign w:val="baseline"/>
                <w:lang w:val="en-US" w:eastAsia="zh-CN"/>
              </w:rPr>
            </w:pPr>
            <w:r>
              <w:rPr>
                <w:rFonts w:hint="default" w:ascii="Times New Roman" w:hAnsi="Times New Roman" w:eastAsia="宋体" w:cs="Times New Roman"/>
                <w:i w:val="0"/>
                <w:iCs w:val="0"/>
                <w:color w:val="000000"/>
                <w:kern w:val="0"/>
                <w:sz w:val="18"/>
                <w:szCs w:val="18"/>
                <w:u w:val="none"/>
                <w:lang w:val="en-US" w:eastAsia="zh-CN" w:bidi="ar"/>
              </w:rPr>
              <w:t>40</w:t>
            </w:r>
            <w:r>
              <w:rPr>
                <w:rFonts w:hint="default" w:ascii="Times New Roman" w:hAnsi="Times New Roman" w:cs="Times New Roman"/>
                <w:sz w:val="18"/>
                <w:szCs w:val="18"/>
                <w:vertAlign w:val="baseline"/>
                <w:lang w:val="en-US" w:eastAsia="zh-CN"/>
              </w:rPr>
              <w:t>min/session</w:t>
            </w:r>
          </w:p>
          <w:p w14:paraId="59D2CDB3">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IG2:</w:t>
            </w:r>
            <w:r>
              <w:rPr>
                <w:rFonts w:hint="default" w:ascii="Times New Roman" w:hAnsi="Times New Roman" w:eastAsia="宋体" w:cs="Times New Roman"/>
                <w:i w:val="0"/>
                <w:iCs w:val="0"/>
                <w:color w:val="000000"/>
                <w:kern w:val="0"/>
                <w:sz w:val="18"/>
                <w:szCs w:val="18"/>
                <w:u w:val="none"/>
                <w:lang w:val="en-US" w:eastAsia="zh-CN" w:bidi="ar"/>
              </w:rPr>
              <w:t>3</w:t>
            </w:r>
            <w:r>
              <w:rPr>
                <w:rFonts w:hint="default" w:ascii="Times New Roman" w:hAnsi="Times New Roman" w:cs="Times New Roman"/>
                <w:sz w:val="18"/>
                <w:szCs w:val="18"/>
                <w:vertAlign w:val="baseline"/>
              </w:rPr>
              <w:t>sessions/week</w:t>
            </w:r>
          </w:p>
          <w:p w14:paraId="70C8E8E6">
            <w:pPr>
              <w:jc w:val="left"/>
              <w:rPr>
                <w:rFonts w:hint="default" w:ascii="Times New Roman" w:hAnsi="Times New Roman" w:cs="Times New Roman"/>
                <w:sz w:val="18"/>
                <w:szCs w:val="18"/>
                <w:vertAlign w:val="baseline"/>
                <w:lang w:val="en-US" w:eastAsia="zh-CN"/>
              </w:rPr>
            </w:pPr>
            <w:r>
              <w:rPr>
                <w:rFonts w:hint="default" w:ascii="Times New Roman" w:hAnsi="Times New Roman" w:eastAsia="宋体" w:cs="Times New Roman"/>
                <w:i w:val="0"/>
                <w:iCs w:val="0"/>
                <w:color w:val="000000"/>
                <w:kern w:val="0"/>
                <w:sz w:val="18"/>
                <w:szCs w:val="18"/>
                <w:u w:val="none"/>
                <w:lang w:val="en-US" w:eastAsia="zh-CN" w:bidi="ar"/>
              </w:rPr>
              <w:t>30</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4A371299">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8</w:t>
            </w:r>
          </w:p>
        </w:tc>
        <w:tc>
          <w:tcPr>
            <w:tcW w:w="483" w:type="pct"/>
            <w:shd w:val="clear" w:color="auto" w:fill="FFFFFF" w:themeFill="background1"/>
            <w:vAlign w:val="center"/>
          </w:tcPr>
          <w:p w14:paraId="1D0CBF67">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960</w:t>
            </w:r>
          </w:p>
        </w:tc>
        <w:tc>
          <w:tcPr>
            <w:tcW w:w="401" w:type="pct"/>
            <w:shd w:val="clear" w:color="auto" w:fill="FFFFFF" w:themeFill="background1"/>
            <w:vAlign w:val="top"/>
          </w:tcPr>
          <w:p w14:paraId="5E352460">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FACT-G</w:t>
            </w:r>
          </w:p>
        </w:tc>
      </w:tr>
      <w:tr w14:paraId="2548D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1B08CF55">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Djurhuus SS 2023</w:t>
            </w:r>
            <w:r>
              <w:rPr>
                <w:rFonts w:hint="eastAsia" w:ascii="Times New Roman" w:hAnsi="Times New Roman" w:eastAsia="宋体" w:cs="Times New Roman"/>
                <w:i w:val="0"/>
                <w:iCs w:val="0"/>
                <w:color w:val="000000"/>
                <w:kern w:val="0"/>
                <w:sz w:val="18"/>
                <w:szCs w:val="18"/>
                <w:u w:val="none"/>
                <w:lang w:val="en-US" w:eastAsia="zh-CN" w:bidi="ar"/>
              </w:rPr>
              <w:t xml:space="preserve"> [123]</w:t>
            </w:r>
          </w:p>
        </w:tc>
        <w:tc>
          <w:tcPr>
            <w:tcW w:w="408" w:type="pct"/>
            <w:shd w:val="clear" w:color="auto" w:fill="FFFFFF" w:themeFill="background1"/>
            <w:vAlign w:val="top"/>
          </w:tcPr>
          <w:p w14:paraId="7BEF7B0A">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Denmark</w:t>
            </w:r>
          </w:p>
        </w:tc>
        <w:tc>
          <w:tcPr>
            <w:tcW w:w="310" w:type="pct"/>
            <w:shd w:val="clear" w:color="auto" w:fill="FFFFFF" w:themeFill="background1"/>
            <w:vAlign w:val="top"/>
          </w:tcPr>
          <w:p w14:paraId="2F82C524">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20/10</w:t>
            </w:r>
          </w:p>
        </w:tc>
        <w:tc>
          <w:tcPr>
            <w:tcW w:w="668" w:type="pct"/>
            <w:shd w:val="clear" w:color="auto" w:fill="FFFFFF" w:themeFill="background1"/>
            <w:vAlign w:val="top"/>
          </w:tcPr>
          <w:p w14:paraId="791A753D">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≥18</w:t>
            </w:r>
          </w:p>
        </w:tc>
        <w:tc>
          <w:tcPr>
            <w:tcW w:w="502" w:type="pct"/>
            <w:shd w:val="clear" w:color="auto" w:fill="FFFFFF" w:themeFill="background1"/>
            <w:vAlign w:val="top"/>
          </w:tcPr>
          <w:p w14:paraId="7182D104">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HIIT</w:t>
            </w:r>
          </w:p>
        </w:tc>
        <w:tc>
          <w:tcPr>
            <w:tcW w:w="357" w:type="pct"/>
            <w:shd w:val="clear" w:color="auto" w:fill="FFFFFF" w:themeFill="background1"/>
            <w:vAlign w:val="top"/>
          </w:tcPr>
          <w:p w14:paraId="2DAF1EDF">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08398F07">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P</w:t>
            </w:r>
            <w:r>
              <w:rPr>
                <w:rFonts w:hint="default" w:ascii="Times New Roman" w:hAnsi="Times New Roman" w:cs="Times New Roman"/>
                <w:sz w:val="18"/>
                <w:szCs w:val="18"/>
                <w:vertAlign w:val="baseline"/>
              </w:rPr>
              <w:t>rostate cancer</w:t>
            </w:r>
          </w:p>
          <w:p w14:paraId="1A917ACE">
            <w:pPr>
              <w:jc w:val="left"/>
              <w:rPr>
                <w:rFonts w:hint="default" w:ascii="Times New Roman" w:hAnsi="Times New Roman" w:cs="Times New Roman"/>
                <w:sz w:val="18"/>
                <w:szCs w:val="18"/>
                <w:vertAlign w:val="baseline"/>
              </w:rPr>
            </w:pPr>
          </w:p>
        </w:tc>
        <w:tc>
          <w:tcPr>
            <w:tcW w:w="592" w:type="pct"/>
            <w:shd w:val="clear" w:color="auto" w:fill="FFFFFF" w:themeFill="background1"/>
            <w:vAlign w:val="top"/>
          </w:tcPr>
          <w:p w14:paraId="1083054E">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4</w:t>
            </w:r>
            <w:r>
              <w:rPr>
                <w:rFonts w:hint="default" w:ascii="Times New Roman" w:hAnsi="Times New Roman" w:cs="Times New Roman"/>
                <w:sz w:val="18"/>
                <w:szCs w:val="18"/>
                <w:vertAlign w:val="baseline"/>
              </w:rPr>
              <w:t>sessions/week</w:t>
            </w:r>
          </w:p>
          <w:p w14:paraId="5B0E5C55">
            <w:pPr>
              <w:jc w:val="left"/>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25</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18253E42">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8</w:t>
            </w:r>
          </w:p>
        </w:tc>
        <w:tc>
          <w:tcPr>
            <w:tcW w:w="483" w:type="pct"/>
            <w:shd w:val="clear" w:color="auto" w:fill="FFFFFF" w:themeFill="background1"/>
            <w:vAlign w:val="center"/>
          </w:tcPr>
          <w:p w14:paraId="74EC60D3">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800</w:t>
            </w:r>
          </w:p>
        </w:tc>
        <w:tc>
          <w:tcPr>
            <w:tcW w:w="401" w:type="pct"/>
            <w:shd w:val="clear" w:color="auto" w:fill="FFFFFF" w:themeFill="background1"/>
            <w:vAlign w:val="top"/>
          </w:tcPr>
          <w:p w14:paraId="1DDF4CF9">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FACT-G</w:t>
            </w:r>
          </w:p>
        </w:tc>
      </w:tr>
      <w:tr w14:paraId="2D183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21FE6FF0">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Anandavadivelan P 2024</w:t>
            </w:r>
            <w:r>
              <w:rPr>
                <w:rFonts w:hint="eastAsia" w:ascii="Times New Roman" w:hAnsi="Times New Roman" w:eastAsia="宋体" w:cs="Times New Roman"/>
                <w:i w:val="0"/>
                <w:iCs w:val="0"/>
                <w:color w:val="000000"/>
                <w:kern w:val="0"/>
                <w:sz w:val="18"/>
                <w:szCs w:val="18"/>
                <w:u w:val="none"/>
                <w:lang w:val="en-US" w:eastAsia="zh-CN" w:bidi="ar"/>
              </w:rPr>
              <w:t xml:space="preserve"> [124]</w:t>
            </w:r>
          </w:p>
        </w:tc>
        <w:tc>
          <w:tcPr>
            <w:tcW w:w="408" w:type="pct"/>
            <w:shd w:val="clear" w:color="auto" w:fill="FFFFFF" w:themeFill="background1"/>
            <w:vAlign w:val="top"/>
          </w:tcPr>
          <w:p w14:paraId="53A97AE1">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Sweden</w:t>
            </w:r>
          </w:p>
        </w:tc>
        <w:tc>
          <w:tcPr>
            <w:tcW w:w="310" w:type="pct"/>
            <w:shd w:val="clear" w:color="auto" w:fill="FFFFFF" w:themeFill="background1"/>
            <w:vAlign w:val="top"/>
          </w:tcPr>
          <w:p w14:paraId="2DD115E4">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60/57</w:t>
            </w:r>
          </w:p>
        </w:tc>
        <w:tc>
          <w:tcPr>
            <w:tcW w:w="668" w:type="pct"/>
            <w:shd w:val="clear" w:color="auto" w:fill="FFFFFF" w:themeFill="background1"/>
            <w:vAlign w:val="top"/>
          </w:tcPr>
          <w:p w14:paraId="7926FCB7">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54.4 ± 10.3/52.6 ± 10.2</w:t>
            </w:r>
          </w:p>
        </w:tc>
        <w:tc>
          <w:tcPr>
            <w:tcW w:w="502" w:type="pct"/>
            <w:shd w:val="clear" w:color="auto" w:fill="FFFFFF" w:themeFill="background1"/>
            <w:vAlign w:val="top"/>
          </w:tcPr>
          <w:p w14:paraId="687FAD10">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HIIT</w:t>
            </w:r>
          </w:p>
        </w:tc>
        <w:tc>
          <w:tcPr>
            <w:tcW w:w="357" w:type="pct"/>
            <w:shd w:val="clear" w:color="auto" w:fill="FFFFFF" w:themeFill="background1"/>
            <w:vAlign w:val="top"/>
          </w:tcPr>
          <w:p w14:paraId="27B3C1FC">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4B9B8FA8">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B</w:t>
            </w:r>
            <w:r>
              <w:rPr>
                <w:rFonts w:hint="default" w:ascii="Times New Roman" w:hAnsi="Times New Roman" w:cs="Times New Roman"/>
                <w:sz w:val="18"/>
                <w:szCs w:val="18"/>
                <w:vertAlign w:val="baseline"/>
              </w:rPr>
              <w:t>reast cancer</w:t>
            </w:r>
          </w:p>
        </w:tc>
        <w:tc>
          <w:tcPr>
            <w:tcW w:w="592" w:type="pct"/>
            <w:shd w:val="clear" w:color="auto" w:fill="FFFFFF" w:themeFill="background1"/>
            <w:vAlign w:val="top"/>
          </w:tcPr>
          <w:p w14:paraId="71E020F7">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2</w:t>
            </w:r>
            <w:r>
              <w:rPr>
                <w:rFonts w:hint="default" w:ascii="Times New Roman" w:hAnsi="Times New Roman" w:cs="Times New Roman"/>
                <w:sz w:val="18"/>
                <w:szCs w:val="18"/>
                <w:vertAlign w:val="baseline"/>
              </w:rPr>
              <w:t>sessions/week</w:t>
            </w:r>
          </w:p>
          <w:p w14:paraId="7C65991C">
            <w:pPr>
              <w:jc w:val="left"/>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60</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26AAB588">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16</w:t>
            </w:r>
          </w:p>
        </w:tc>
        <w:tc>
          <w:tcPr>
            <w:tcW w:w="483" w:type="pct"/>
            <w:shd w:val="clear" w:color="auto" w:fill="FFFFFF" w:themeFill="background1"/>
            <w:vAlign w:val="center"/>
          </w:tcPr>
          <w:p w14:paraId="6A1721DE">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960</w:t>
            </w:r>
          </w:p>
        </w:tc>
        <w:tc>
          <w:tcPr>
            <w:tcW w:w="401" w:type="pct"/>
            <w:shd w:val="clear" w:color="auto" w:fill="FFFFFF" w:themeFill="background1"/>
            <w:vAlign w:val="top"/>
          </w:tcPr>
          <w:p w14:paraId="4885F200">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EORTC QLQ-C30</w:t>
            </w:r>
          </w:p>
        </w:tc>
      </w:tr>
      <w:tr w14:paraId="6337F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374256D2">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Baguley BJ 2022</w:t>
            </w:r>
            <w:r>
              <w:rPr>
                <w:rFonts w:hint="eastAsia" w:ascii="Times New Roman" w:hAnsi="Times New Roman" w:eastAsia="宋体" w:cs="Times New Roman"/>
                <w:i w:val="0"/>
                <w:iCs w:val="0"/>
                <w:color w:val="000000"/>
                <w:kern w:val="0"/>
                <w:sz w:val="18"/>
                <w:szCs w:val="18"/>
                <w:u w:val="none"/>
                <w:lang w:val="en-US" w:eastAsia="zh-CN" w:bidi="ar"/>
              </w:rPr>
              <w:t xml:space="preserve"> [125]</w:t>
            </w:r>
          </w:p>
        </w:tc>
        <w:tc>
          <w:tcPr>
            <w:tcW w:w="408" w:type="pct"/>
            <w:shd w:val="clear" w:color="auto" w:fill="FFFFFF" w:themeFill="background1"/>
            <w:vAlign w:val="top"/>
          </w:tcPr>
          <w:p w14:paraId="13003A57">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Australia</w:t>
            </w:r>
          </w:p>
        </w:tc>
        <w:tc>
          <w:tcPr>
            <w:tcW w:w="310" w:type="pct"/>
            <w:shd w:val="clear" w:color="auto" w:fill="FFFFFF" w:themeFill="background1"/>
            <w:vAlign w:val="top"/>
          </w:tcPr>
          <w:p w14:paraId="6F0C9661">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12/10</w:t>
            </w:r>
          </w:p>
        </w:tc>
        <w:tc>
          <w:tcPr>
            <w:tcW w:w="668" w:type="pct"/>
            <w:shd w:val="clear" w:color="auto" w:fill="FFFFFF" w:themeFill="background1"/>
            <w:vAlign w:val="top"/>
          </w:tcPr>
          <w:p w14:paraId="3622BA8D">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rPr>
              <w:t>66.6±7.6</w:t>
            </w:r>
            <w:r>
              <w:rPr>
                <w:rFonts w:hint="default" w:ascii="Times New Roman" w:hAnsi="Times New Roman" w:cs="Times New Roman"/>
                <w:sz w:val="18"/>
                <w:szCs w:val="18"/>
                <w:vertAlign w:val="baseline"/>
                <w:lang w:val="en-US" w:eastAsia="zh-CN"/>
              </w:rPr>
              <w:t>/65.1±7.9</w:t>
            </w:r>
          </w:p>
        </w:tc>
        <w:tc>
          <w:tcPr>
            <w:tcW w:w="502" w:type="pct"/>
            <w:shd w:val="clear" w:color="auto" w:fill="FFFFFF" w:themeFill="background1"/>
            <w:vAlign w:val="top"/>
          </w:tcPr>
          <w:p w14:paraId="5F3FEEEF">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HIIT</w:t>
            </w:r>
          </w:p>
        </w:tc>
        <w:tc>
          <w:tcPr>
            <w:tcW w:w="357" w:type="pct"/>
            <w:shd w:val="clear" w:color="auto" w:fill="FFFFFF" w:themeFill="background1"/>
            <w:vAlign w:val="top"/>
          </w:tcPr>
          <w:p w14:paraId="7A774B01">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57398004">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 xml:space="preserve">Prostate </w:t>
            </w:r>
            <w:r>
              <w:rPr>
                <w:rFonts w:hint="default" w:ascii="Times New Roman" w:hAnsi="Times New Roman" w:cs="Times New Roman"/>
                <w:sz w:val="18"/>
                <w:szCs w:val="18"/>
                <w:vertAlign w:val="baseline"/>
                <w:lang w:val="en-US" w:eastAsia="zh-CN"/>
              </w:rPr>
              <w:t>c</w:t>
            </w:r>
            <w:r>
              <w:rPr>
                <w:rFonts w:hint="default" w:ascii="Times New Roman" w:hAnsi="Times New Roman" w:cs="Times New Roman"/>
                <w:sz w:val="18"/>
                <w:szCs w:val="18"/>
                <w:vertAlign w:val="baseline"/>
              </w:rPr>
              <w:t>ancer</w:t>
            </w:r>
          </w:p>
        </w:tc>
        <w:tc>
          <w:tcPr>
            <w:tcW w:w="592" w:type="pct"/>
            <w:shd w:val="clear" w:color="auto" w:fill="FFFFFF" w:themeFill="background1"/>
            <w:vAlign w:val="top"/>
          </w:tcPr>
          <w:p w14:paraId="3E38DD3F">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3</w:t>
            </w:r>
            <w:r>
              <w:rPr>
                <w:rFonts w:hint="default" w:ascii="Times New Roman" w:hAnsi="Times New Roman" w:cs="Times New Roman"/>
                <w:sz w:val="18"/>
                <w:szCs w:val="18"/>
                <w:vertAlign w:val="baseline"/>
              </w:rPr>
              <w:t>sessions/week</w:t>
            </w:r>
          </w:p>
          <w:p w14:paraId="482DF364">
            <w:pPr>
              <w:jc w:val="left"/>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35</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1EC4BB74">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483" w:type="pct"/>
            <w:shd w:val="clear" w:color="auto" w:fill="FFFFFF" w:themeFill="background1"/>
            <w:vAlign w:val="center"/>
          </w:tcPr>
          <w:p w14:paraId="55592C24">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840</w:t>
            </w:r>
          </w:p>
        </w:tc>
        <w:tc>
          <w:tcPr>
            <w:tcW w:w="401" w:type="pct"/>
            <w:shd w:val="clear" w:color="auto" w:fill="FFFFFF" w:themeFill="background1"/>
            <w:vAlign w:val="top"/>
          </w:tcPr>
          <w:p w14:paraId="23F941C9">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FACT-G</w:t>
            </w:r>
          </w:p>
        </w:tc>
      </w:tr>
      <w:tr w14:paraId="704AC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3A250538">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Klavina A 2024</w:t>
            </w:r>
            <w:r>
              <w:rPr>
                <w:rFonts w:hint="eastAsia" w:ascii="Times New Roman" w:hAnsi="Times New Roman" w:eastAsia="宋体" w:cs="Times New Roman"/>
                <w:i w:val="0"/>
                <w:iCs w:val="0"/>
                <w:color w:val="000000"/>
                <w:kern w:val="0"/>
                <w:sz w:val="18"/>
                <w:szCs w:val="18"/>
                <w:u w:val="none"/>
                <w:lang w:val="en-US" w:eastAsia="zh-CN" w:bidi="ar"/>
              </w:rPr>
              <w:t xml:space="preserve"> [126]</w:t>
            </w:r>
          </w:p>
        </w:tc>
        <w:tc>
          <w:tcPr>
            <w:tcW w:w="408" w:type="pct"/>
            <w:shd w:val="clear" w:color="auto" w:fill="FFFFFF" w:themeFill="background1"/>
            <w:vAlign w:val="top"/>
          </w:tcPr>
          <w:p w14:paraId="64B8095E">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Latvia</w:t>
            </w:r>
          </w:p>
        </w:tc>
        <w:tc>
          <w:tcPr>
            <w:tcW w:w="310" w:type="pct"/>
            <w:shd w:val="clear" w:color="auto" w:fill="FFFFFF" w:themeFill="background1"/>
            <w:vAlign w:val="top"/>
          </w:tcPr>
          <w:p w14:paraId="1BFA7BF6">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17/20</w:t>
            </w:r>
          </w:p>
        </w:tc>
        <w:tc>
          <w:tcPr>
            <w:tcW w:w="668" w:type="pct"/>
            <w:shd w:val="clear" w:color="auto" w:fill="FFFFFF" w:themeFill="background1"/>
            <w:vAlign w:val="top"/>
          </w:tcPr>
          <w:p w14:paraId="48F44DE5">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48.56±7.84/48.53±8.21</w:t>
            </w:r>
          </w:p>
        </w:tc>
        <w:tc>
          <w:tcPr>
            <w:tcW w:w="502" w:type="pct"/>
            <w:shd w:val="clear" w:color="auto" w:fill="FFFFFF" w:themeFill="background1"/>
            <w:vAlign w:val="top"/>
          </w:tcPr>
          <w:p w14:paraId="3092D1F0">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HIIT</w:t>
            </w:r>
          </w:p>
        </w:tc>
        <w:tc>
          <w:tcPr>
            <w:tcW w:w="357" w:type="pct"/>
            <w:shd w:val="clear" w:color="auto" w:fill="FFFFFF" w:themeFill="background1"/>
            <w:vAlign w:val="top"/>
          </w:tcPr>
          <w:p w14:paraId="5E212617">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7FEEC383">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B</w:t>
            </w:r>
            <w:r>
              <w:rPr>
                <w:rFonts w:hint="default" w:ascii="Times New Roman" w:hAnsi="Times New Roman" w:cs="Times New Roman"/>
                <w:sz w:val="18"/>
                <w:szCs w:val="18"/>
                <w:vertAlign w:val="baseline"/>
              </w:rPr>
              <w:t>reast cancer</w:t>
            </w:r>
          </w:p>
        </w:tc>
        <w:tc>
          <w:tcPr>
            <w:tcW w:w="592" w:type="pct"/>
            <w:shd w:val="clear" w:color="auto" w:fill="FFFFFF" w:themeFill="background1"/>
            <w:vAlign w:val="top"/>
          </w:tcPr>
          <w:p w14:paraId="188CC6B8">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3</w:t>
            </w:r>
            <w:r>
              <w:rPr>
                <w:rFonts w:hint="default" w:ascii="Times New Roman" w:hAnsi="Times New Roman" w:cs="Times New Roman"/>
                <w:sz w:val="18"/>
                <w:szCs w:val="18"/>
                <w:vertAlign w:val="baseline"/>
              </w:rPr>
              <w:t>sessions/week</w:t>
            </w:r>
          </w:p>
          <w:p w14:paraId="0369DB25">
            <w:pPr>
              <w:jc w:val="left"/>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30</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76414D58">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24</w:t>
            </w:r>
          </w:p>
        </w:tc>
        <w:tc>
          <w:tcPr>
            <w:tcW w:w="483" w:type="pct"/>
            <w:shd w:val="clear" w:color="auto" w:fill="FFFFFF" w:themeFill="background1"/>
            <w:vAlign w:val="center"/>
          </w:tcPr>
          <w:p w14:paraId="623AB72D">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720</w:t>
            </w:r>
          </w:p>
        </w:tc>
        <w:tc>
          <w:tcPr>
            <w:tcW w:w="401" w:type="pct"/>
            <w:shd w:val="clear" w:color="auto" w:fill="FFFFFF" w:themeFill="background1"/>
            <w:vAlign w:val="top"/>
          </w:tcPr>
          <w:p w14:paraId="761CF500">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EORTC QLQ-C30</w:t>
            </w:r>
          </w:p>
        </w:tc>
      </w:tr>
      <w:tr w14:paraId="0A523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6A1812BB">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Donnelly CM 2011</w:t>
            </w:r>
            <w:r>
              <w:rPr>
                <w:rFonts w:hint="eastAsia" w:ascii="Times New Roman" w:hAnsi="Times New Roman" w:eastAsia="宋体" w:cs="Times New Roman"/>
                <w:i w:val="0"/>
                <w:iCs w:val="0"/>
                <w:color w:val="000000"/>
                <w:kern w:val="0"/>
                <w:sz w:val="18"/>
                <w:szCs w:val="18"/>
                <w:u w:val="none"/>
                <w:lang w:val="en-US" w:eastAsia="zh-CN" w:bidi="ar"/>
              </w:rPr>
              <w:t xml:space="preserve"> [127]</w:t>
            </w:r>
          </w:p>
        </w:tc>
        <w:tc>
          <w:tcPr>
            <w:tcW w:w="408" w:type="pct"/>
            <w:shd w:val="clear" w:color="auto" w:fill="FFFFFF" w:themeFill="background1"/>
            <w:vAlign w:val="top"/>
          </w:tcPr>
          <w:p w14:paraId="6942A6F2">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UK</w:t>
            </w:r>
          </w:p>
        </w:tc>
        <w:tc>
          <w:tcPr>
            <w:tcW w:w="310" w:type="pct"/>
            <w:shd w:val="clear" w:color="auto" w:fill="FFFFFF" w:themeFill="background1"/>
            <w:vAlign w:val="top"/>
          </w:tcPr>
          <w:p w14:paraId="5BD62942">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12/17</w:t>
            </w:r>
          </w:p>
        </w:tc>
        <w:tc>
          <w:tcPr>
            <w:tcW w:w="668" w:type="pct"/>
            <w:shd w:val="clear" w:color="auto" w:fill="FFFFFF" w:themeFill="background1"/>
            <w:vAlign w:val="top"/>
          </w:tcPr>
          <w:p w14:paraId="47668D36">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rPr>
              <w:t>53.5</w:t>
            </w:r>
            <w:r>
              <w:rPr>
                <w:rFonts w:hint="default" w:ascii="Times New Roman" w:hAnsi="Times New Roman" w:cs="Times New Roman"/>
                <w:sz w:val="18"/>
                <w:szCs w:val="18"/>
                <w:vertAlign w:val="baseline"/>
                <w:lang w:val="en-US" w:eastAsia="zh-CN"/>
              </w:rPr>
              <w:t>±</w:t>
            </w:r>
            <w:r>
              <w:rPr>
                <w:rFonts w:hint="default" w:ascii="Times New Roman" w:hAnsi="Times New Roman" w:cs="Times New Roman"/>
                <w:sz w:val="18"/>
                <w:szCs w:val="18"/>
                <w:vertAlign w:val="baseline"/>
              </w:rPr>
              <w:t>8.7</w:t>
            </w:r>
            <w:r>
              <w:rPr>
                <w:rFonts w:hint="default" w:ascii="Times New Roman" w:hAnsi="Times New Roman" w:cs="Times New Roman"/>
                <w:sz w:val="18"/>
                <w:szCs w:val="18"/>
                <w:vertAlign w:val="baseline"/>
                <w:lang w:val="en-US" w:eastAsia="zh-CN"/>
              </w:rPr>
              <w:t>/52.1±11.8</w:t>
            </w:r>
          </w:p>
        </w:tc>
        <w:tc>
          <w:tcPr>
            <w:tcW w:w="502" w:type="pct"/>
            <w:shd w:val="clear" w:color="auto" w:fill="FFFFFF" w:themeFill="background1"/>
            <w:vAlign w:val="top"/>
          </w:tcPr>
          <w:p w14:paraId="02DFD392">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Walking</w:t>
            </w:r>
          </w:p>
        </w:tc>
        <w:tc>
          <w:tcPr>
            <w:tcW w:w="357" w:type="pct"/>
            <w:shd w:val="clear" w:color="auto" w:fill="FFFFFF" w:themeFill="background1"/>
            <w:vAlign w:val="top"/>
          </w:tcPr>
          <w:p w14:paraId="3D8E39AF">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5F8EFDC1">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G</w:t>
            </w:r>
            <w:r>
              <w:rPr>
                <w:rFonts w:hint="default" w:ascii="Times New Roman" w:hAnsi="Times New Roman" w:cs="Times New Roman"/>
                <w:sz w:val="18"/>
                <w:szCs w:val="18"/>
                <w:vertAlign w:val="baseline"/>
              </w:rPr>
              <w:t>ynaecological cancer</w:t>
            </w:r>
          </w:p>
          <w:p w14:paraId="28ED9CA4">
            <w:pPr>
              <w:jc w:val="left"/>
              <w:rPr>
                <w:rFonts w:hint="default" w:ascii="Times New Roman" w:hAnsi="Times New Roman" w:cs="Times New Roman"/>
                <w:sz w:val="18"/>
                <w:szCs w:val="18"/>
                <w:vertAlign w:val="baseline"/>
              </w:rPr>
            </w:pPr>
          </w:p>
        </w:tc>
        <w:tc>
          <w:tcPr>
            <w:tcW w:w="592" w:type="pct"/>
            <w:shd w:val="clear" w:color="auto" w:fill="FFFFFF" w:themeFill="background1"/>
            <w:vAlign w:val="top"/>
          </w:tcPr>
          <w:p w14:paraId="6997ADF6">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5</w:t>
            </w:r>
            <w:r>
              <w:rPr>
                <w:rFonts w:hint="default" w:ascii="Times New Roman" w:hAnsi="Times New Roman" w:cs="Times New Roman"/>
                <w:sz w:val="18"/>
                <w:szCs w:val="18"/>
                <w:vertAlign w:val="baseline"/>
              </w:rPr>
              <w:t>sessions/week</w:t>
            </w:r>
          </w:p>
          <w:p w14:paraId="512D0AC7">
            <w:pPr>
              <w:jc w:val="left"/>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30</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061DFBBA">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483" w:type="pct"/>
            <w:shd w:val="clear" w:color="auto" w:fill="FFFFFF" w:themeFill="background1"/>
            <w:vAlign w:val="center"/>
          </w:tcPr>
          <w:p w14:paraId="4CF429EF">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525</w:t>
            </w:r>
          </w:p>
        </w:tc>
        <w:tc>
          <w:tcPr>
            <w:tcW w:w="401" w:type="pct"/>
            <w:shd w:val="clear" w:color="auto" w:fill="FFFFFF" w:themeFill="background1"/>
            <w:vAlign w:val="top"/>
          </w:tcPr>
          <w:p w14:paraId="55598082">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FACT-G</w:t>
            </w:r>
          </w:p>
        </w:tc>
      </w:tr>
      <w:tr w14:paraId="41CE2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74D627FD">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Backman M 2014</w:t>
            </w:r>
            <w:r>
              <w:rPr>
                <w:rFonts w:hint="eastAsia" w:ascii="Times New Roman" w:hAnsi="Times New Roman" w:eastAsia="宋体" w:cs="Times New Roman"/>
                <w:i w:val="0"/>
                <w:iCs w:val="0"/>
                <w:color w:val="000000"/>
                <w:kern w:val="0"/>
                <w:sz w:val="18"/>
                <w:szCs w:val="18"/>
                <w:u w:val="none"/>
                <w:lang w:val="en-US" w:eastAsia="zh-CN" w:bidi="ar"/>
              </w:rPr>
              <w:t xml:space="preserve"> [128]</w:t>
            </w:r>
          </w:p>
        </w:tc>
        <w:tc>
          <w:tcPr>
            <w:tcW w:w="408" w:type="pct"/>
            <w:shd w:val="clear" w:color="auto" w:fill="FFFFFF" w:themeFill="background1"/>
            <w:vAlign w:val="top"/>
          </w:tcPr>
          <w:p w14:paraId="469DFA9B">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Sweden</w:t>
            </w:r>
          </w:p>
        </w:tc>
        <w:tc>
          <w:tcPr>
            <w:tcW w:w="310" w:type="pct"/>
            <w:shd w:val="clear" w:color="auto" w:fill="FFFFFF" w:themeFill="background1"/>
            <w:vAlign w:val="top"/>
          </w:tcPr>
          <w:p w14:paraId="510ACED4">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33/31</w:t>
            </w:r>
          </w:p>
        </w:tc>
        <w:tc>
          <w:tcPr>
            <w:tcW w:w="668" w:type="pct"/>
            <w:shd w:val="clear" w:color="auto" w:fill="FFFFFF" w:themeFill="background1"/>
            <w:vAlign w:val="top"/>
          </w:tcPr>
          <w:p w14:paraId="4013267F">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20-79</w:t>
            </w:r>
          </w:p>
        </w:tc>
        <w:tc>
          <w:tcPr>
            <w:tcW w:w="502" w:type="pct"/>
            <w:shd w:val="clear" w:color="auto" w:fill="FFFFFF" w:themeFill="background1"/>
            <w:vAlign w:val="top"/>
          </w:tcPr>
          <w:p w14:paraId="07E0A451">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Walking</w:t>
            </w:r>
          </w:p>
        </w:tc>
        <w:tc>
          <w:tcPr>
            <w:tcW w:w="357" w:type="pct"/>
            <w:shd w:val="clear" w:color="auto" w:fill="FFFFFF" w:themeFill="background1"/>
            <w:vAlign w:val="top"/>
          </w:tcPr>
          <w:p w14:paraId="5B8D1160">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33C969D5">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B</w:t>
            </w:r>
            <w:r>
              <w:rPr>
                <w:rFonts w:hint="default" w:ascii="Times New Roman" w:hAnsi="Times New Roman" w:cs="Times New Roman"/>
                <w:sz w:val="18"/>
                <w:szCs w:val="18"/>
                <w:vertAlign w:val="baseline"/>
              </w:rPr>
              <w:t xml:space="preserve">reast and </w:t>
            </w:r>
            <w:r>
              <w:rPr>
                <w:rFonts w:hint="default" w:ascii="Times New Roman" w:hAnsi="Times New Roman" w:cs="Times New Roman"/>
                <w:sz w:val="18"/>
                <w:szCs w:val="18"/>
                <w:vertAlign w:val="baseline"/>
                <w:lang w:val="en-US" w:eastAsia="zh-CN"/>
              </w:rPr>
              <w:t>C</w:t>
            </w:r>
            <w:r>
              <w:rPr>
                <w:rFonts w:hint="default" w:ascii="Times New Roman" w:hAnsi="Times New Roman" w:cs="Times New Roman"/>
                <w:sz w:val="18"/>
                <w:szCs w:val="18"/>
                <w:vertAlign w:val="baseline"/>
              </w:rPr>
              <w:t>olorectal cancer</w:t>
            </w:r>
          </w:p>
        </w:tc>
        <w:tc>
          <w:tcPr>
            <w:tcW w:w="592" w:type="pct"/>
            <w:shd w:val="clear" w:color="auto" w:fill="FFFFFF" w:themeFill="background1"/>
            <w:vAlign w:val="top"/>
          </w:tcPr>
          <w:p w14:paraId="0FA19003">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7</w:t>
            </w:r>
            <w:r>
              <w:rPr>
                <w:rFonts w:hint="default" w:ascii="Times New Roman" w:hAnsi="Times New Roman" w:cs="Times New Roman"/>
                <w:sz w:val="18"/>
                <w:szCs w:val="18"/>
                <w:vertAlign w:val="baseline"/>
              </w:rPr>
              <w:t>sessions/week</w:t>
            </w:r>
          </w:p>
          <w:p w14:paraId="12D35DC9">
            <w:pPr>
              <w:jc w:val="left"/>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60</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29DE8380">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83" w:type="pct"/>
            <w:shd w:val="clear" w:color="auto" w:fill="FFFFFF" w:themeFill="background1"/>
            <w:vAlign w:val="center"/>
          </w:tcPr>
          <w:p w14:paraId="3E4C2B2F">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1470</w:t>
            </w:r>
          </w:p>
        </w:tc>
        <w:tc>
          <w:tcPr>
            <w:tcW w:w="401" w:type="pct"/>
            <w:shd w:val="clear" w:color="auto" w:fill="FFFFFF" w:themeFill="background1"/>
            <w:vAlign w:val="top"/>
          </w:tcPr>
          <w:p w14:paraId="5B025C00">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EORTC QLQ-C30</w:t>
            </w:r>
          </w:p>
        </w:tc>
      </w:tr>
      <w:tr w14:paraId="435F8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67" w:type="pct"/>
            <w:shd w:val="clear" w:color="auto" w:fill="FFFFFF" w:themeFill="background1"/>
            <w:vAlign w:val="top"/>
          </w:tcPr>
          <w:p w14:paraId="5777E393">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Tsianakas V 2017</w:t>
            </w:r>
            <w:r>
              <w:rPr>
                <w:rFonts w:hint="eastAsia" w:ascii="Times New Roman" w:hAnsi="Times New Roman" w:eastAsia="宋体" w:cs="Times New Roman"/>
                <w:i w:val="0"/>
                <w:iCs w:val="0"/>
                <w:color w:val="000000"/>
                <w:kern w:val="0"/>
                <w:sz w:val="18"/>
                <w:szCs w:val="18"/>
                <w:u w:val="none"/>
                <w:lang w:val="en-US" w:eastAsia="zh-CN" w:bidi="ar"/>
              </w:rPr>
              <w:t xml:space="preserve"> [129]</w:t>
            </w:r>
          </w:p>
        </w:tc>
        <w:tc>
          <w:tcPr>
            <w:tcW w:w="408" w:type="pct"/>
            <w:shd w:val="clear" w:color="auto" w:fill="FFFFFF" w:themeFill="background1"/>
            <w:vAlign w:val="top"/>
          </w:tcPr>
          <w:p w14:paraId="422E92AF">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UK</w:t>
            </w:r>
          </w:p>
        </w:tc>
        <w:tc>
          <w:tcPr>
            <w:tcW w:w="310" w:type="pct"/>
            <w:shd w:val="clear" w:color="auto" w:fill="FFFFFF" w:themeFill="background1"/>
            <w:vAlign w:val="top"/>
          </w:tcPr>
          <w:p w14:paraId="14B01EA5">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13/14</w:t>
            </w:r>
          </w:p>
        </w:tc>
        <w:tc>
          <w:tcPr>
            <w:tcW w:w="668" w:type="pct"/>
            <w:shd w:val="clear" w:color="auto" w:fill="FFFFFF" w:themeFill="background1"/>
            <w:vAlign w:val="top"/>
          </w:tcPr>
          <w:p w14:paraId="475B419C">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rPr>
              <w:t>65</w:t>
            </w:r>
            <w:r>
              <w:rPr>
                <w:rFonts w:hint="default" w:ascii="Times New Roman" w:hAnsi="Times New Roman" w:cs="Times New Roman"/>
                <w:sz w:val="18"/>
                <w:szCs w:val="18"/>
                <w:vertAlign w:val="baseline"/>
                <w:lang w:val="en-US" w:eastAsia="zh-CN"/>
              </w:rPr>
              <w:t>±</w:t>
            </w:r>
            <w:r>
              <w:rPr>
                <w:rFonts w:hint="default" w:ascii="Times New Roman" w:hAnsi="Times New Roman" w:cs="Times New Roman"/>
                <w:sz w:val="18"/>
                <w:szCs w:val="18"/>
                <w:vertAlign w:val="baseline"/>
              </w:rPr>
              <w:t>11.7</w:t>
            </w:r>
            <w:r>
              <w:rPr>
                <w:rFonts w:hint="default" w:ascii="Times New Roman" w:hAnsi="Times New Roman" w:cs="Times New Roman"/>
                <w:sz w:val="18"/>
                <w:szCs w:val="18"/>
                <w:vertAlign w:val="baseline"/>
                <w:lang w:val="en-US" w:eastAsia="zh-CN"/>
              </w:rPr>
              <w:t>/66.2±10.2</w:t>
            </w:r>
          </w:p>
        </w:tc>
        <w:tc>
          <w:tcPr>
            <w:tcW w:w="502" w:type="pct"/>
            <w:shd w:val="clear" w:color="auto" w:fill="FFFFFF" w:themeFill="background1"/>
            <w:vAlign w:val="top"/>
          </w:tcPr>
          <w:p w14:paraId="6960871A">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Walking</w:t>
            </w:r>
          </w:p>
        </w:tc>
        <w:tc>
          <w:tcPr>
            <w:tcW w:w="357" w:type="pct"/>
            <w:shd w:val="clear" w:color="auto" w:fill="FFFFFF" w:themeFill="background1"/>
            <w:vAlign w:val="top"/>
          </w:tcPr>
          <w:p w14:paraId="75294240">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1CDCA1A3">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Cancer</w:t>
            </w:r>
          </w:p>
        </w:tc>
        <w:tc>
          <w:tcPr>
            <w:tcW w:w="592" w:type="pct"/>
            <w:shd w:val="clear" w:color="auto" w:fill="FFFFFF" w:themeFill="background1"/>
            <w:vAlign w:val="top"/>
          </w:tcPr>
          <w:p w14:paraId="542D407A">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3</w:t>
            </w:r>
            <w:r>
              <w:rPr>
                <w:rFonts w:hint="default" w:ascii="Times New Roman" w:hAnsi="Times New Roman" w:cs="Times New Roman"/>
                <w:sz w:val="18"/>
                <w:szCs w:val="18"/>
                <w:vertAlign w:val="baseline"/>
              </w:rPr>
              <w:t>sessions/week</w:t>
            </w:r>
          </w:p>
          <w:p w14:paraId="32A3C993">
            <w:pPr>
              <w:jc w:val="left"/>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30</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0785D7E3">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483" w:type="pct"/>
            <w:shd w:val="clear" w:color="auto" w:fill="FFFFFF" w:themeFill="background1"/>
            <w:vAlign w:val="center"/>
          </w:tcPr>
          <w:p w14:paraId="1870F71B">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315</w:t>
            </w:r>
          </w:p>
        </w:tc>
        <w:tc>
          <w:tcPr>
            <w:tcW w:w="401" w:type="pct"/>
            <w:shd w:val="clear" w:color="auto" w:fill="FFFFFF" w:themeFill="background1"/>
            <w:vAlign w:val="top"/>
          </w:tcPr>
          <w:p w14:paraId="4D8A3F83">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FACT-G</w:t>
            </w:r>
          </w:p>
        </w:tc>
      </w:tr>
      <w:tr w14:paraId="43913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09407920">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Frensham LJ 2018</w:t>
            </w:r>
            <w:r>
              <w:rPr>
                <w:rFonts w:hint="eastAsia" w:ascii="Times New Roman" w:hAnsi="Times New Roman" w:eastAsia="宋体" w:cs="Times New Roman"/>
                <w:i w:val="0"/>
                <w:iCs w:val="0"/>
                <w:color w:val="000000"/>
                <w:kern w:val="0"/>
                <w:sz w:val="18"/>
                <w:szCs w:val="18"/>
                <w:u w:val="none"/>
                <w:lang w:val="en-US" w:eastAsia="zh-CN" w:bidi="ar"/>
              </w:rPr>
              <w:t xml:space="preserve"> [130]</w:t>
            </w:r>
          </w:p>
        </w:tc>
        <w:tc>
          <w:tcPr>
            <w:tcW w:w="408" w:type="pct"/>
            <w:shd w:val="clear" w:color="auto" w:fill="FFFFFF" w:themeFill="background1"/>
            <w:vAlign w:val="top"/>
          </w:tcPr>
          <w:p w14:paraId="270FF30B">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Australia</w:t>
            </w:r>
          </w:p>
        </w:tc>
        <w:tc>
          <w:tcPr>
            <w:tcW w:w="310" w:type="pct"/>
            <w:shd w:val="clear" w:color="auto" w:fill="FFFFFF" w:themeFill="background1"/>
            <w:vAlign w:val="top"/>
          </w:tcPr>
          <w:p w14:paraId="5536FE77">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46/45</w:t>
            </w:r>
          </w:p>
        </w:tc>
        <w:tc>
          <w:tcPr>
            <w:tcW w:w="668" w:type="pct"/>
            <w:shd w:val="clear" w:color="auto" w:fill="FFFFFF" w:themeFill="background1"/>
            <w:vAlign w:val="top"/>
          </w:tcPr>
          <w:p w14:paraId="6144CC33">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65.2±9.3/66.1±9.4</w:t>
            </w:r>
          </w:p>
        </w:tc>
        <w:tc>
          <w:tcPr>
            <w:tcW w:w="502" w:type="pct"/>
            <w:shd w:val="clear" w:color="auto" w:fill="FFFFFF" w:themeFill="background1"/>
            <w:vAlign w:val="top"/>
          </w:tcPr>
          <w:p w14:paraId="3546E137">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Walking</w:t>
            </w:r>
          </w:p>
        </w:tc>
        <w:tc>
          <w:tcPr>
            <w:tcW w:w="357" w:type="pct"/>
            <w:shd w:val="clear" w:color="auto" w:fill="FFFFFF" w:themeFill="background1"/>
            <w:vAlign w:val="top"/>
          </w:tcPr>
          <w:p w14:paraId="243C6507">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703CBA14">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Cancer</w:t>
            </w:r>
          </w:p>
        </w:tc>
        <w:tc>
          <w:tcPr>
            <w:tcW w:w="592" w:type="pct"/>
            <w:shd w:val="clear" w:color="auto" w:fill="FFFFFF" w:themeFill="background1"/>
            <w:vAlign w:val="top"/>
          </w:tcPr>
          <w:p w14:paraId="75759650">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5</w:t>
            </w:r>
            <w:r>
              <w:rPr>
                <w:rFonts w:hint="default" w:ascii="Times New Roman" w:hAnsi="Times New Roman" w:cs="Times New Roman"/>
                <w:sz w:val="18"/>
                <w:szCs w:val="18"/>
                <w:vertAlign w:val="baseline"/>
              </w:rPr>
              <w:t>sessions/week</w:t>
            </w:r>
          </w:p>
          <w:p w14:paraId="20BC7B28">
            <w:pPr>
              <w:jc w:val="left"/>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30</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7FA8C8CA">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483" w:type="pct"/>
            <w:shd w:val="clear" w:color="auto" w:fill="FFFFFF" w:themeFill="background1"/>
            <w:vAlign w:val="center"/>
          </w:tcPr>
          <w:p w14:paraId="7E797FA2">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525</w:t>
            </w:r>
          </w:p>
        </w:tc>
        <w:tc>
          <w:tcPr>
            <w:tcW w:w="401" w:type="pct"/>
            <w:shd w:val="clear" w:color="auto" w:fill="FFFFFF" w:themeFill="background1"/>
            <w:vAlign w:val="top"/>
          </w:tcPr>
          <w:p w14:paraId="09C8C2E5">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SF-36</w:t>
            </w:r>
          </w:p>
        </w:tc>
      </w:tr>
      <w:tr w14:paraId="50CF4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70C5B06D">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Lin Y 2022</w:t>
            </w:r>
            <w:r>
              <w:rPr>
                <w:rFonts w:hint="eastAsia" w:ascii="Times New Roman" w:hAnsi="Times New Roman" w:cs="Times New Roman"/>
                <w:sz w:val="18"/>
                <w:szCs w:val="18"/>
                <w:vertAlign w:val="baseline"/>
                <w:lang w:val="en-US" w:eastAsia="zh-CN"/>
              </w:rPr>
              <w:t xml:space="preserve"> [131]</w:t>
            </w:r>
          </w:p>
        </w:tc>
        <w:tc>
          <w:tcPr>
            <w:tcW w:w="408" w:type="pct"/>
            <w:shd w:val="clear" w:color="auto" w:fill="FFFFFF" w:themeFill="background1"/>
            <w:vAlign w:val="top"/>
          </w:tcPr>
          <w:p w14:paraId="66B3F8B3">
            <w:pPr>
              <w:jc w:val="left"/>
              <w:rPr>
                <w:rFonts w:hint="default" w:ascii="Times New Roman" w:hAnsi="Times New Roman" w:cs="Times New Roman"/>
                <w:sz w:val="18"/>
                <w:szCs w:val="18"/>
                <w:vertAlign w:val="baseline"/>
                <w:lang w:val="en-US" w:eastAsia="zh-CN"/>
              </w:rPr>
            </w:pPr>
            <w:r>
              <w:rPr>
                <w:rFonts w:hint="eastAsia" w:ascii="Times New Roman" w:hAnsi="Times New Roman" w:cs="Times New Roman"/>
                <w:sz w:val="18"/>
                <w:szCs w:val="18"/>
                <w:vertAlign w:val="baseline"/>
                <w:lang w:val="en-US" w:eastAsia="zh-CN"/>
              </w:rPr>
              <w:t>China</w:t>
            </w:r>
          </w:p>
        </w:tc>
        <w:tc>
          <w:tcPr>
            <w:tcW w:w="310" w:type="pct"/>
            <w:shd w:val="clear" w:color="auto" w:fill="FFFFFF" w:themeFill="background1"/>
            <w:vAlign w:val="top"/>
          </w:tcPr>
          <w:p w14:paraId="15D27F12">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49/47</w:t>
            </w:r>
            <w:r>
              <w:rPr>
                <w:rFonts w:hint="eastAsia" w:ascii="Times New Roman" w:hAnsi="Times New Roman" w:cs="Times New Roman"/>
                <w:sz w:val="18"/>
                <w:szCs w:val="18"/>
                <w:vertAlign w:val="baseline"/>
                <w:lang w:val="en-US" w:eastAsia="zh-CN"/>
              </w:rPr>
              <w:t>/48</w:t>
            </w:r>
          </w:p>
        </w:tc>
        <w:tc>
          <w:tcPr>
            <w:tcW w:w="668" w:type="pct"/>
            <w:shd w:val="clear" w:color="auto" w:fill="FFFFFF" w:themeFill="background1"/>
            <w:vAlign w:val="top"/>
          </w:tcPr>
          <w:p w14:paraId="731EB49C">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49.58±10.91)</w:t>
            </w:r>
            <w:r>
              <w:rPr>
                <w:rFonts w:hint="eastAsia" w:ascii="Times New Roman" w:hAnsi="Times New Roman" w:cs="Times New Roman"/>
                <w:sz w:val="18"/>
                <w:szCs w:val="18"/>
                <w:vertAlign w:val="baseline"/>
                <w:lang w:val="en-US" w:eastAsia="zh-CN"/>
              </w:rPr>
              <w:t>/</w:t>
            </w:r>
            <w:r>
              <w:rPr>
                <w:rFonts w:hint="default" w:ascii="Times New Roman" w:hAnsi="Times New Roman" w:cs="Times New Roman"/>
                <w:sz w:val="18"/>
                <w:szCs w:val="18"/>
                <w:vertAlign w:val="baseline"/>
                <w:lang w:val="en-US" w:eastAsia="zh-CN"/>
              </w:rPr>
              <w:t>51.69±10.14)</w:t>
            </w:r>
          </w:p>
        </w:tc>
        <w:tc>
          <w:tcPr>
            <w:tcW w:w="502" w:type="pct"/>
            <w:shd w:val="clear" w:color="auto" w:fill="FFFFFF" w:themeFill="background1"/>
            <w:vAlign w:val="top"/>
          </w:tcPr>
          <w:p w14:paraId="2233A896">
            <w:pPr>
              <w:jc w:val="left"/>
              <w:rPr>
                <w:rFonts w:hint="default" w:ascii="Times New Roman" w:hAnsi="Times New Roman" w:cs="Times New Roman"/>
                <w:sz w:val="18"/>
                <w:szCs w:val="18"/>
                <w:vertAlign w:val="baseline"/>
                <w:lang w:val="en-US" w:eastAsia="zh-CN"/>
              </w:rPr>
            </w:pPr>
            <w:r>
              <w:rPr>
                <w:rFonts w:hint="eastAsia" w:ascii="Times New Roman" w:hAnsi="Times New Roman" w:cs="Times New Roman"/>
                <w:sz w:val="18"/>
                <w:szCs w:val="18"/>
                <w:vertAlign w:val="baseline"/>
                <w:lang w:val="en-US" w:eastAsia="zh-CN"/>
              </w:rPr>
              <w:t>IG1:</w:t>
            </w:r>
            <w:r>
              <w:rPr>
                <w:rFonts w:hint="default" w:ascii="Times New Roman" w:hAnsi="Times New Roman" w:cs="Times New Roman"/>
                <w:sz w:val="18"/>
                <w:szCs w:val="18"/>
                <w:vertAlign w:val="baseline"/>
                <w:lang w:val="en-US" w:eastAsia="zh-CN"/>
              </w:rPr>
              <w:t>Walking</w:t>
            </w:r>
          </w:p>
          <w:p w14:paraId="6F22671E">
            <w:pPr>
              <w:jc w:val="left"/>
              <w:rPr>
                <w:rFonts w:hint="default" w:ascii="Times New Roman" w:hAnsi="Times New Roman" w:cs="Times New Roman"/>
                <w:sz w:val="18"/>
                <w:szCs w:val="18"/>
                <w:vertAlign w:val="baseline"/>
                <w:lang w:val="en-US" w:eastAsia="zh-CN"/>
              </w:rPr>
            </w:pPr>
            <w:r>
              <w:rPr>
                <w:rFonts w:hint="eastAsia" w:ascii="Times New Roman" w:hAnsi="Times New Roman" w:cs="Times New Roman"/>
                <w:sz w:val="18"/>
                <w:szCs w:val="18"/>
                <w:vertAlign w:val="baseline"/>
                <w:lang w:val="en-US" w:eastAsia="zh-CN"/>
              </w:rPr>
              <w:t>IG2:</w:t>
            </w:r>
            <w:r>
              <w:rPr>
                <w:rFonts w:hint="default" w:ascii="Times New Roman" w:hAnsi="Times New Roman" w:cs="Times New Roman"/>
                <w:sz w:val="18"/>
                <w:szCs w:val="18"/>
                <w:vertAlign w:val="baseline"/>
                <w:lang w:val="en-US" w:eastAsia="zh-CN"/>
              </w:rPr>
              <w:t>Resistance exercise</w:t>
            </w:r>
          </w:p>
        </w:tc>
        <w:tc>
          <w:tcPr>
            <w:tcW w:w="357" w:type="pct"/>
            <w:shd w:val="clear" w:color="auto" w:fill="FFFFFF" w:themeFill="background1"/>
            <w:vAlign w:val="top"/>
          </w:tcPr>
          <w:p w14:paraId="7F3C1C27">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67EF0027">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B</w:t>
            </w:r>
            <w:r>
              <w:rPr>
                <w:rFonts w:hint="default" w:ascii="Times New Roman" w:hAnsi="Times New Roman" w:cs="Times New Roman"/>
                <w:sz w:val="18"/>
                <w:szCs w:val="18"/>
                <w:vertAlign w:val="baseline"/>
              </w:rPr>
              <w:t>reast cancer</w:t>
            </w:r>
          </w:p>
        </w:tc>
        <w:tc>
          <w:tcPr>
            <w:tcW w:w="592" w:type="pct"/>
            <w:shd w:val="clear" w:color="auto" w:fill="FFFFFF" w:themeFill="background1"/>
            <w:vAlign w:val="top"/>
          </w:tcPr>
          <w:p w14:paraId="49633C4F">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eastAsia" w:ascii="Times New Roman" w:hAnsi="Times New Roman" w:eastAsia="宋体" w:cs="Times New Roman"/>
                <w:i w:val="0"/>
                <w:iCs w:val="0"/>
                <w:color w:val="000000"/>
                <w:kern w:val="0"/>
                <w:sz w:val="18"/>
                <w:szCs w:val="18"/>
                <w:u w:val="none"/>
                <w:lang w:val="en-US" w:eastAsia="zh-CN" w:bidi="ar"/>
              </w:rPr>
              <w:t>IG1:</w:t>
            </w:r>
            <w:r>
              <w:rPr>
                <w:rFonts w:hint="default" w:ascii="Times New Roman" w:hAnsi="Times New Roman" w:eastAsia="宋体" w:cs="Times New Roman"/>
                <w:i w:val="0"/>
                <w:iCs w:val="0"/>
                <w:color w:val="000000"/>
                <w:kern w:val="0"/>
                <w:sz w:val="18"/>
                <w:szCs w:val="18"/>
                <w:u w:val="none"/>
                <w:lang w:val="en-US" w:eastAsia="zh-CN" w:bidi="ar"/>
              </w:rPr>
              <w:t>5</w:t>
            </w:r>
            <w:r>
              <w:rPr>
                <w:rFonts w:hint="default" w:ascii="Times New Roman" w:hAnsi="Times New Roman" w:cs="Times New Roman"/>
                <w:sz w:val="18"/>
                <w:szCs w:val="18"/>
                <w:vertAlign w:val="baseline"/>
              </w:rPr>
              <w:t>sessions/week</w:t>
            </w:r>
          </w:p>
          <w:p w14:paraId="6FB9E103">
            <w:pPr>
              <w:jc w:val="left"/>
              <w:rPr>
                <w:rFonts w:hint="default" w:ascii="Times New Roman" w:hAnsi="Times New Roman" w:cs="Times New Roman"/>
                <w:sz w:val="18"/>
                <w:szCs w:val="18"/>
                <w:vertAlign w:val="baseline"/>
                <w:lang w:val="en-US" w:eastAsia="zh-CN"/>
              </w:rPr>
            </w:pPr>
            <w:r>
              <w:rPr>
                <w:rFonts w:hint="default" w:ascii="Times New Roman" w:hAnsi="Times New Roman" w:eastAsia="宋体" w:cs="Times New Roman"/>
                <w:i w:val="0"/>
                <w:iCs w:val="0"/>
                <w:color w:val="000000"/>
                <w:kern w:val="0"/>
                <w:sz w:val="18"/>
                <w:szCs w:val="18"/>
                <w:u w:val="none"/>
                <w:lang w:val="en-US" w:eastAsia="zh-CN" w:bidi="ar"/>
              </w:rPr>
              <w:t>35</w:t>
            </w:r>
            <w:r>
              <w:rPr>
                <w:rFonts w:hint="default" w:ascii="Times New Roman" w:hAnsi="Times New Roman" w:cs="Times New Roman"/>
                <w:sz w:val="18"/>
                <w:szCs w:val="18"/>
                <w:vertAlign w:val="baseline"/>
                <w:lang w:val="en-US" w:eastAsia="zh-CN"/>
              </w:rPr>
              <w:t>min/session</w:t>
            </w:r>
          </w:p>
          <w:p w14:paraId="60C4A416">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eastAsia" w:ascii="Times New Roman" w:hAnsi="Times New Roman" w:cs="Times New Roman"/>
                <w:sz w:val="18"/>
                <w:szCs w:val="18"/>
                <w:vertAlign w:val="baseline"/>
                <w:lang w:val="en-US" w:eastAsia="zh-CN"/>
              </w:rPr>
              <w:t>IG2:</w:t>
            </w:r>
            <w:r>
              <w:rPr>
                <w:rFonts w:hint="eastAsia" w:ascii="Times New Roman" w:hAnsi="Times New Roman" w:eastAsia="宋体" w:cs="Times New Roman"/>
                <w:i w:val="0"/>
                <w:iCs w:val="0"/>
                <w:color w:val="000000"/>
                <w:kern w:val="0"/>
                <w:sz w:val="18"/>
                <w:szCs w:val="18"/>
                <w:u w:val="none"/>
                <w:lang w:val="en-US" w:eastAsia="zh-CN" w:bidi="ar"/>
              </w:rPr>
              <w:t>3</w:t>
            </w:r>
            <w:r>
              <w:rPr>
                <w:rFonts w:hint="default" w:ascii="Times New Roman" w:hAnsi="Times New Roman" w:cs="Times New Roman"/>
                <w:sz w:val="18"/>
                <w:szCs w:val="18"/>
                <w:vertAlign w:val="baseline"/>
              </w:rPr>
              <w:t>sessions/week</w:t>
            </w:r>
          </w:p>
          <w:p w14:paraId="25A280FD">
            <w:pPr>
              <w:jc w:val="left"/>
              <w:rPr>
                <w:rFonts w:hint="default" w:ascii="Times New Roman" w:hAnsi="Times New Roman" w:cs="Times New Roman"/>
                <w:sz w:val="18"/>
                <w:szCs w:val="18"/>
                <w:vertAlign w:val="baseline"/>
                <w:lang w:val="en-US" w:eastAsia="zh-CN"/>
              </w:rPr>
            </w:pPr>
            <w:r>
              <w:rPr>
                <w:rFonts w:hint="default" w:ascii="Times New Roman" w:hAnsi="Times New Roman" w:eastAsia="宋体" w:cs="Times New Roman"/>
                <w:i w:val="0"/>
                <w:iCs w:val="0"/>
                <w:color w:val="000000"/>
                <w:kern w:val="0"/>
                <w:sz w:val="18"/>
                <w:szCs w:val="18"/>
                <w:u w:val="none"/>
                <w:lang w:val="en-US" w:eastAsia="zh-CN" w:bidi="ar"/>
              </w:rPr>
              <w:t>3</w:t>
            </w:r>
            <w:r>
              <w:rPr>
                <w:rFonts w:hint="eastAsia" w:ascii="Times New Roman" w:hAnsi="Times New Roman" w:eastAsia="宋体" w:cs="Times New Roman"/>
                <w:i w:val="0"/>
                <w:iCs w:val="0"/>
                <w:color w:val="000000"/>
                <w:kern w:val="0"/>
                <w:sz w:val="18"/>
                <w:szCs w:val="18"/>
                <w:u w:val="none"/>
                <w:lang w:val="en-US" w:eastAsia="zh-CN" w:bidi="ar"/>
              </w:rPr>
              <w:t>0</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4FCFE59A">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24</w:t>
            </w:r>
          </w:p>
        </w:tc>
        <w:tc>
          <w:tcPr>
            <w:tcW w:w="483" w:type="pct"/>
            <w:shd w:val="clear" w:color="auto" w:fill="FFFFFF" w:themeFill="background1"/>
            <w:vAlign w:val="center"/>
          </w:tcPr>
          <w:p w14:paraId="063B5648">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612.5</w:t>
            </w:r>
          </w:p>
        </w:tc>
        <w:tc>
          <w:tcPr>
            <w:tcW w:w="401" w:type="pct"/>
            <w:shd w:val="clear" w:color="auto" w:fill="FFFFFF" w:themeFill="background1"/>
            <w:vAlign w:val="top"/>
          </w:tcPr>
          <w:p w14:paraId="6FD454CD">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FACT-B</w:t>
            </w:r>
          </w:p>
        </w:tc>
      </w:tr>
      <w:tr w14:paraId="71288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0716E295">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Wang YJ 2011</w:t>
            </w:r>
            <w:r>
              <w:rPr>
                <w:rFonts w:hint="eastAsia" w:ascii="Times New Roman" w:hAnsi="Times New Roman" w:eastAsia="宋体" w:cs="Times New Roman"/>
                <w:i w:val="0"/>
                <w:iCs w:val="0"/>
                <w:color w:val="000000"/>
                <w:kern w:val="0"/>
                <w:sz w:val="18"/>
                <w:szCs w:val="18"/>
                <w:u w:val="none"/>
                <w:lang w:val="en-US" w:eastAsia="zh-CN" w:bidi="ar"/>
              </w:rPr>
              <w:t xml:space="preserve"> [132]</w:t>
            </w:r>
          </w:p>
        </w:tc>
        <w:tc>
          <w:tcPr>
            <w:tcW w:w="408" w:type="pct"/>
            <w:shd w:val="clear" w:color="auto" w:fill="FFFFFF" w:themeFill="background1"/>
            <w:vAlign w:val="top"/>
          </w:tcPr>
          <w:p w14:paraId="2385DC5D">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China</w:t>
            </w:r>
          </w:p>
        </w:tc>
        <w:tc>
          <w:tcPr>
            <w:tcW w:w="310" w:type="pct"/>
            <w:shd w:val="clear" w:color="auto" w:fill="FFFFFF" w:themeFill="background1"/>
            <w:vAlign w:val="top"/>
          </w:tcPr>
          <w:p w14:paraId="0AAF7FC0">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35/37</w:t>
            </w:r>
          </w:p>
        </w:tc>
        <w:tc>
          <w:tcPr>
            <w:tcW w:w="668" w:type="pct"/>
            <w:shd w:val="clear" w:color="auto" w:fill="FFFFFF" w:themeFill="background1"/>
            <w:vAlign w:val="top"/>
          </w:tcPr>
          <w:p w14:paraId="2D6EE8B1">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rPr>
              <w:t>48.40</w:t>
            </w:r>
            <w:r>
              <w:rPr>
                <w:rFonts w:hint="default" w:ascii="Times New Roman" w:hAnsi="Times New Roman" w:cs="Times New Roman"/>
                <w:sz w:val="18"/>
                <w:szCs w:val="18"/>
                <w:vertAlign w:val="baseline"/>
                <w:lang w:val="en-US" w:eastAsia="zh-CN"/>
              </w:rPr>
              <w:t>±</w:t>
            </w:r>
            <w:r>
              <w:rPr>
                <w:rFonts w:hint="default" w:ascii="Times New Roman" w:hAnsi="Times New Roman" w:cs="Times New Roman"/>
                <w:sz w:val="18"/>
                <w:szCs w:val="18"/>
                <w:vertAlign w:val="baseline"/>
              </w:rPr>
              <w:t>10.15</w:t>
            </w:r>
            <w:r>
              <w:rPr>
                <w:rFonts w:hint="default" w:ascii="Times New Roman" w:hAnsi="Times New Roman" w:cs="Times New Roman"/>
                <w:sz w:val="18"/>
                <w:szCs w:val="18"/>
                <w:vertAlign w:val="baseline"/>
                <w:lang w:val="en-US" w:eastAsia="zh-CN"/>
              </w:rPr>
              <w:t>/52.3±8.84</w:t>
            </w:r>
          </w:p>
        </w:tc>
        <w:tc>
          <w:tcPr>
            <w:tcW w:w="502" w:type="pct"/>
            <w:shd w:val="clear" w:color="auto" w:fill="FFFFFF" w:themeFill="background1"/>
            <w:vAlign w:val="top"/>
          </w:tcPr>
          <w:p w14:paraId="46968D39">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Walking</w:t>
            </w:r>
          </w:p>
        </w:tc>
        <w:tc>
          <w:tcPr>
            <w:tcW w:w="357" w:type="pct"/>
            <w:shd w:val="clear" w:color="auto" w:fill="FFFFFF" w:themeFill="background1"/>
            <w:vAlign w:val="top"/>
          </w:tcPr>
          <w:p w14:paraId="7AEC7AB1">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17F31B43">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B</w:t>
            </w:r>
            <w:r>
              <w:rPr>
                <w:rFonts w:hint="default" w:ascii="Times New Roman" w:hAnsi="Times New Roman" w:cs="Times New Roman"/>
                <w:sz w:val="18"/>
                <w:szCs w:val="18"/>
                <w:vertAlign w:val="baseline"/>
              </w:rPr>
              <w:t>reast cancer</w:t>
            </w:r>
          </w:p>
        </w:tc>
        <w:tc>
          <w:tcPr>
            <w:tcW w:w="592" w:type="pct"/>
            <w:shd w:val="clear" w:color="auto" w:fill="FFFFFF" w:themeFill="background1"/>
            <w:vAlign w:val="top"/>
          </w:tcPr>
          <w:p w14:paraId="45BB844A">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5</w:t>
            </w:r>
            <w:r>
              <w:rPr>
                <w:rFonts w:hint="default" w:ascii="Times New Roman" w:hAnsi="Times New Roman" w:cs="Times New Roman"/>
                <w:sz w:val="18"/>
                <w:szCs w:val="18"/>
                <w:vertAlign w:val="baseline"/>
              </w:rPr>
              <w:t>sessions/week</w:t>
            </w:r>
          </w:p>
          <w:p w14:paraId="6471EB2E">
            <w:pPr>
              <w:jc w:val="left"/>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30</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0771060D">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6</w:t>
            </w:r>
          </w:p>
        </w:tc>
        <w:tc>
          <w:tcPr>
            <w:tcW w:w="483" w:type="pct"/>
            <w:shd w:val="clear" w:color="auto" w:fill="FFFFFF" w:themeFill="background1"/>
            <w:vAlign w:val="center"/>
          </w:tcPr>
          <w:p w14:paraId="33324BC9">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525</w:t>
            </w:r>
          </w:p>
        </w:tc>
        <w:tc>
          <w:tcPr>
            <w:tcW w:w="401" w:type="pct"/>
            <w:shd w:val="clear" w:color="auto" w:fill="FFFFFF" w:themeFill="background1"/>
            <w:vAlign w:val="top"/>
          </w:tcPr>
          <w:p w14:paraId="124F52D0">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FACT-G</w:t>
            </w:r>
          </w:p>
        </w:tc>
      </w:tr>
      <w:tr w14:paraId="1B799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3505E008">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Christensen JF 2019</w:t>
            </w:r>
            <w:r>
              <w:rPr>
                <w:rFonts w:hint="eastAsia" w:ascii="Times New Roman" w:hAnsi="Times New Roman" w:eastAsia="宋体" w:cs="Times New Roman"/>
                <w:i w:val="0"/>
                <w:iCs w:val="0"/>
                <w:color w:val="000000"/>
                <w:kern w:val="0"/>
                <w:sz w:val="18"/>
                <w:szCs w:val="18"/>
                <w:u w:val="none"/>
                <w:lang w:val="en-US" w:eastAsia="zh-CN" w:bidi="ar"/>
              </w:rPr>
              <w:t xml:space="preserve"> [133]</w:t>
            </w:r>
          </w:p>
        </w:tc>
        <w:tc>
          <w:tcPr>
            <w:tcW w:w="408" w:type="pct"/>
            <w:shd w:val="clear" w:color="auto" w:fill="FFFFFF" w:themeFill="background1"/>
            <w:vAlign w:val="top"/>
          </w:tcPr>
          <w:p w14:paraId="59FA7C5D">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Denmark</w:t>
            </w:r>
          </w:p>
        </w:tc>
        <w:tc>
          <w:tcPr>
            <w:tcW w:w="310" w:type="pct"/>
            <w:shd w:val="clear" w:color="auto" w:fill="FFFFFF" w:themeFill="background1"/>
            <w:vAlign w:val="top"/>
          </w:tcPr>
          <w:p w14:paraId="4DFFC251">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16/18</w:t>
            </w:r>
          </w:p>
        </w:tc>
        <w:tc>
          <w:tcPr>
            <w:tcW w:w="668" w:type="pct"/>
            <w:shd w:val="clear" w:color="auto" w:fill="FFFFFF" w:themeFill="background1"/>
            <w:vAlign w:val="top"/>
          </w:tcPr>
          <w:p w14:paraId="224DAE5C">
            <w:pPr>
              <w:jc w:val="left"/>
              <w:rPr>
                <w:rFonts w:hint="default" w:ascii="Times New Roman" w:hAnsi="Times New Roman" w:eastAsia="宋体" w:cs="Times New Roman"/>
                <w:sz w:val="18"/>
                <w:szCs w:val="18"/>
                <w:vertAlign w:val="baseline"/>
                <w:lang w:val="en-US" w:eastAsia="zh-CN"/>
              </w:rPr>
            </w:pPr>
            <w:r>
              <w:rPr>
                <w:rFonts w:hint="default" w:ascii="Times New Roman" w:hAnsi="Times New Roman" w:eastAsia="Helvetica" w:cs="Times New Roman"/>
                <w:i w:val="0"/>
                <w:iCs w:val="0"/>
                <w:caps w:val="0"/>
                <w:color w:val="2A2A2A"/>
                <w:spacing w:val="0"/>
                <w:sz w:val="18"/>
                <w:szCs w:val="18"/>
                <w:shd w:val="clear" w:fill="FFFFFF"/>
              </w:rPr>
              <w:t>60.3</w:t>
            </w:r>
            <w:r>
              <w:rPr>
                <w:rFonts w:hint="default" w:ascii="Times New Roman" w:hAnsi="Times New Roman" w:cs="Times New Roman"/>
                <w:sz w:val="18"/>
                <w:szCs w:val="18"/>
                <w:vertAlign w:val="baseline"/>
                <w:lang w:val="en-US" w:eastAsia="zh-CN"/>
              </w:rPr>
              <w:t>±</w:t>
            </w:r>
            <w:r>
              <w:rPr>
                <w:rFonts w:hint="default" w:ascii="Times New Roman" w:hAnsi="Times New Roman" w:eastAsia="Helvetica" w:cs="Times New Roman"/>
                <w:i w:val="0"/>
                <w:iCs w:val="0"/>
                <w:caps w:val="0"/>
                <w:color w:val="2A2A2A"/>
                <w:spacing w:val="0"/>
                <w:sz w:val="18"/>
                <w:szCs w:val="18"/>
                <w:shd w:val="clear" w:fill="FFFFFF"/>
              </w:rPr>
              <w:t>8.9</w:t>
            </w:r>
            <w:r>
              <w:rPr>
                <w:rFonts w:hint="default" w:ascii="Times New Roman" w:hAnsi="Times New Roman" w:eastAsia="宋体" w:cs="Times New Roman"/>
                <w:i w:val="0"/>
                <w:iCs w:val="0"/>
                <w:caps w:val="0"/>
                <w:color w:val="2A2A2A"/>
                <w:spacing w:val="0"/>
                <w:sz w:val="18"/>
                <w:szCs w:val="18"/>
                <w:shd w:val="clear" w:fill="FFFFFF"/>
                <w:lang w:val="en-US" w:eastAsia="zh-CN"/>
              </w:rPr>
              <w:t>/</w:t>
            </w:r>
            <w:r>
              <w:rPr>
                <w:rFonts w:hint="default" w:ascii="Times New Roman" w:hAnsi="Times New Roman" w:eastAsia="Helvetica" w:cs="Times New Roman"/>
                <w:i w:val="0"/>
                <w:iCs w:val="0"/>
                <w:caps w:val="0"/>
                <w:color w:val="2A2A2A"/>
                <w:spacing w:val="0"/>
                <w:sz w:val="18"/>
                <w:szCs w:val="18"/>
                <w:shd w:val="clear" w:fill="FFFFFF"/>
              </w:rPr>
              <w:t>57.8</w:t>
            </w:r>
            <w:r>
              <w:rPr>
                <w:rFonts w:hint="default" w:ascii="Times New Roman" w:hAnsi="Times New Roman" w:cs="Times New Roman"/>
                <w:sz w:val="18"/>
                <w:szCs w:val="18"/>
                <w:vertAlign w:val="baseline"/>
                <w:lang w:val="en-US" w:eastAsia="zh-CN"/>
              </w:rPr>
              <w:t>±</w:t>
            </w:r>
            <w:r>
              <w:rPr>
                <w:rFonts w:hint="default" w:ascii="Times New Roman" w:hAnsi="Times New Roman" w:eastAsia="Helvetica" w:cs="Times New Roman"/>
                <w:i w:val="0"/>
                <w:iCs w:val="0"/>
                <w:caps w:val="0"/>
                <w:color w:val="2A2A2A"/>
                <w:spacing w:val="0"/>
                <w:sz w:val="18"/>
                <w:szCs w:val="18"/>
                <w:shd w:val="clear" w:fill="FFFFFF"/>
              </w:rPr>
              <w:t>10.4</w:t>
            </w:r>
          </w:p>
        </w:tc>
        <w:tc>
          <w:tcPr>
            <w:tcW w:w="502" w:type="pct"/>
            <w:shd w:val="clear" w:color="auto" w:fill="FFFFFF" w:themeFill="background1"/>
            <w:vAlign w:val="top"/>
          </w:tcPr>
          <w:p w14:paraId="59055D99">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Walking</w:t>
            </w:r>
          </w:p>
        </w:tc>
        <w:tc>
          <w:tcPr>
            <w:tcW w:w="357" w:type="pct"/>
            <w:shd w:val="clear" w:color="auto" w:fill="FFFFFF" w:themeFill="background1"/>
            <w:vAlign w:val="top"/>
          </w:tcPr>
          <w:p w14:paraId="0285A8DB">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26DA1D83">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Cancer</w:t>
            </w:r>
          </w:p>
        </w:tc>
        <w:tc>
          <w:tcPr>
            <w:tcW w:w="592" w:type="pct"/>
            <w:shd w:val="clear" w:color="auto" w:fill="FFFFFF" w:themeFill="background1"/>
            <w:vAlign w:val="top"/>
          </w:tcPr>
          <w:p w14:paraId="4D740BC8">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3</w:t>
            </w:r>
            <w:r>
              <w:rPr>
                <w:rFonts w:hint="default" w:ascii="Times New Roman" w:hAnsi="Times New Roman" w:cs="Times New Roman"/>
                <w:sz w:val="18"/>
                <w:szCs w:val="18"/>
                <w:vertAlign w:val="baseline"/>
              </w:rPr>
              <w:t>sessions/week</w:t>
            </w:r>
          </w:p>
          <w:p w14:paraId="2136A616">
            <w:pPr>
              <w:jc w:val="left"/>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50</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420DC05B">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483" w:type="pct"/>
            <w:shd w:val="clear" w:color="auto" w:fill="FFFFFF" w:themeFill="background1"/>
            <w:vAlign w:val="center"/>
          </w:tcPr>
          <w:p w14:paraId="5358BA9B">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525</w:t>
            </w:r>
          </w:p>
        </w:tc>
        <w:tc>
          <w:tcPr>
            <w:tcW w:w="401" w:type="pct"/>
            <w:shd w:val="clear" w:color="auto" w:fill="FFFFFF" w:themeFill="background1"/>
            <w:vAlign w:val="top"/>
          </w:tcPr>
          <w:p w14:paraId="04A3CDAA">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FACT-G</w:t>
            </w:r>
          </w:p>
        </w:tc>
      </w:tr>
      <w:tr w14:paraId="7673A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7A143CC6">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Bade BC 2021</w:t>
            </w:r>
            <w:r>
              <w:rPr>
                <w:rFonts w:hint="eastAsia" w:ascii="Times New Roman" w:hAnsi="Times New Roman" w:eastAsia="宋体" w:cs="Times New Roman"/>
                <w:i w:val="0"/>
                <w:iCs w:val="0"/>
                <w:color w:val="000000"/>
                <w:kern w:val="0"/>
                <w:sz w:val="18"/>
                <w:szCs w:val="18"/>
                <w:u w:val="none"/>
                <w:lang w:val="en-US" w:eastAsia="zh-CN" w:bidi="ar"/>
              </w:rPr>
              <w:t xml:space="preserve"> [134]</w:t>
            </w:r>
          </w:p>
        </w:tc>
        <w:tc>
          <w:tcPr>
            <w:tcW w:w="408" w:type="pct"/>
            <w:shd w:val="clear" w:color="auto" w:fill="FFFFFF" w:themeFill="background1"/>
            <w:vAlign w:val="top"/>
          </w:tcPr>
          <w:p w14:paraId="503C2E31">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USA</w:t>
            </w:r>
          </w:p>
        </w:tc>
        <w:tc>
          <w:tcPr>
            <w:tcW w:w="310" w:type="pct"/>
            <w:shd w:val="clear" w:color="auto" w:fill="FFFFFF" w:themeFill="background1"/>
            <w:vAlign w:val="top"/>
          </w:tcPr>
          <w:p w14:paraId="571CF5D1">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20/19</w:t>
            </w:r>
          </w:p>
        </w:tc>
        <w:tc>
          <w:tcPr>
            <w:tcW w:w="668" w:type="pct"/>
            <w:shd w:val="clear" w:color="auto" w:fill="FFFFFF" w:themeFill="background1"/>
            <w:vAlign w:val="top"/>
          </w:tcPr>
          <w:p w14:paraId="28B4B88C">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rPr>
              <w:t>66.55</w:t>
            </w:r>
            <w:r>
              <w:rPr>
                <w:rFonts w:hint="default" w:ascii="Times New Roman" w:hAnsi="Times New Roman" w:cs="Times New Roman"/>
                <w:sz w:val="18"/>
                <w:szCs w:val="18"/>
                <w:vertAlign w:val="baseline"/>
                <w:lang w:val="en-US" w:eastAsia="zh-CN"/>
              </w:rPr>
              <w:t>±</w:t>
            </w:r>
            <w:r>
              <w:rPr>
                <w:rFonts w:hint="default" w:ascii="Times New Roman" w:hAnsi="Times New Roman" w:cs="Times New Roman"/>
                <w:sz w:val="18"/>
                <w:szCs w:val="18"/>
                <w:vertAlign w:val="baseline"/>
              </w:rPr>
              <w:t>7.28</w:t>
            </w:r>
            <w:r>
              <w:rPr>
                <w:rFonts w:hint="default" w:ascii="Times New Roman" w:hAnsi="Times New Roman" w:cs="Times New Roman"/>
                <w:sz w:val="18"/>
                <w:szCs w:val="18"/>
                <w:vertAlign w:val="baseline"/>
                <w:lang w:val="en-US" w:eastAsia="zh-CN"/>
              </w:rPr>
              <w:t>/63.20±9.80</w:t>
            </w:r>
          </w:p>
        </w:tc>
        <w:tc>
          <w:tcPr>
            <w:tcW w:w="502" w:type="pct"/>
            <w:shd w:val="clear" w:color="auto" w:fill="FFFFFF" w:themeFill="background1"/>
            <w:vAlign w:val="top"/>
          </w:tcPr>
          <w:p w14:paraId="3E47CD53">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Walking</w:t>
            </w:r>
          </w:p>
        </w:tc>
        <w:tc>
          <w:tcPr>
            <w:tcW w:w="357" w:type="pct"/>
            <w:shd w:val="clear" w:color="auto" w:fill="FFFFFF" w:themeFill="background1"/>
            <w:vAlign w:val="top"/>
          </w:tcPr>
          <w:p w14:paraId="58E2A481">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36F680E9">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L</w:t>
            </w:r>
            <w:r>
              <w:rPr>
                <w:rFonts w:hint="default" w:ascii="Times New Roman" w:hAnsi="Times New Roman" w:cs="Times New Roman"/>
                <w:sz w:val="18"/>
                <w:szCs w:val="18"/>
                <w:vertAlign w:val="baseline"/>
              </w:rPr>
              <w:t>ung cancer</w:t>
            </w:r>
          </w:p>
        </w:tc>
        <w:tc>
          <w:tcPr>
            <w:tcW w:w="592" w:type="pct"/>
            <w:shd w:val="clear" w:color="auto" w:fill="FFFFFF" w:themeFill="background1"/>
            <w:vAlign w:val="top"/>
          </w:tcPr>
          <w:p w14:paraId="7A56DF4F">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7</w:t>
            </w:r>
            <w:r>
              <w:rPr>
                <w:rFonts w:hint="default" w:ascii="Times New Roman" w:hAnsi="Times New Roman" w:cs="Times New Roman"/>
                <w:sz w:val="18"/>
                <w:szCs w:val="18"/>
                <w:vertAlign w:val="baseline"/>
              </w:rPr>
              <w:t>sessions/week</w:t>
            </w:r>
          </w:p>
          <w:p w14:paraId="77A4C694">
            <w:pPr>
              <w:jc w:val="left"/>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30</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4AD4705C">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483" w:type="pct"/>
            <w:shd w:val="clear" w:color="auto" w:fill="FFFFFF" w:themeFill="background1"/>
            <w:vAlign w:val="center"/>
          </w:tcPr>
          <w:p w14:paraId="3F9E7FB6">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735</w:t>
            </w:r>
          </w:p>
        </w:tc>
        <w:tc>
          <w:tcPr>
            <w:tcW w:w="401" w:type="pct"/>
            <w:shd w:val="clear" w:color="auto" w:fill="FFFFFF" w:themeFill="background1"/>
            <w:vAlign w:val="top"/>
          </w:tcPr>
          <w:p w14:paraId="5B25117B">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EORTC QLQ-C30</w:t>
            </w:r>
          </w:p>
        </w:tc>
      </w:tr>
      <w:tr w14:paraId="10BC3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4467EAB9">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Chang YL 2020</w:t>
            </w:r>
            <w:r>
              <w:rPr>
                <w:rFonts w:hint="eastAsia" w:ascii="Times New Roman" w:hAnsi="Times New Roman" w:eastAsia="宋体" w:cs="Times New Roman"/>
                <w:i w:val="0"/>
                <w:iCs w:val="0"/>
                <w:color w:val="000000"/>
                <w:kern w:val="0"/>
                <w:sz w:val="18"/>
                <w:szCs w:val="18"/>
                <w:u w:val="none"/>
                <w:lang w:val="en-US" w:eastAsia="zh-CN" w:bidi="ar"/>
              </w:rPr>
              <w:t xml:space="preserve"> [135]</w:t>
            </w:r>
          </w:p>
        </w:tc>
        <w:tc>
          <w:tcPr>
            <w:tcW w:w="408" w:type="pct"/>
            <w:shd w:val="clear" w:color="auto" w:fill="FFFFFF" w:themeFill="background1"/>
            <w:vAlign w:val="top"/>
          </w:tcPr>
          <w:p w14:paraId="5017F5EF">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China</w:t>
            </w:r>
          </w:p>
        </w:tc>
        <w:tc>
          <w:tcPr>
            <w:tcW w:w="310" w:type="pct"/>
            <w:shd w:val="clear" w:color="auto" w:fill="FFFFFF" w:themeFill="background1"/>
            <w:vAlign w:val="top"/>
          </w:tcPr>
          <w:p w14:paraId="440424BE">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44/44</w:t>
            </w:r>
          </w:p>
        </w:tc>
        <w:tc>
          <w:tcPr>
            <w:tcW w:w="668" w:type="pct"/>
            <w:shd w:val="clear" w:color="auto" w:fill="FFFFFF" w:themeFill="background1"/>
            <w:vAlign w:val="top"/>
          </w:tcPr>
          <w:p w14:paraId="06FFEBC3">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rPr>
              <w:t>56</w:t>
            </w:r>
            <w:r>
              <w:rPr>
                <w:rFonts w:hint="default" w:ascii="Times New Roman" w:hAnsi="Times New Roman" w:cs="Times New Roman"/>
                <w:sz w:val="18"/>
                <w:szCs w:val="18"/>
                <w:vertAlign w:val="baseline"/>
                <w:lang w:val="en-US" w:eastAsia="zh-CN"/>
              </w:rPr>
              <w:t>±</w:t>
            </w:r>
            <w:r>
              <w:rPr>
                <w:rFonts w:hint="default" w:ascii="Times New Roman" w:hAnsi="Times New Roman" w:cs="Times New Roman"/>
                <w:sz w:val="18"/>
                <w:szCs w:val="18"/>
                <w:vertAlign w:val="baseline"/>
              </w:rPr>
              <w:t>8.9</w:t>
            </w:r>
            <w:r>
              <w:rPr>
                <w:rFonts w:hint="default" w:ascii="Times New Roman" w:hAnsi="Times New Roman" w:cs="Times New Roman"/>
                <w:sz w:val="18"/>
                <w:szCs w:val="18"/>
                <w:vertAlign w:val="baseline"/>
                <w:lang w:val="en-US" w:eastAsia="zh-CN"/>
              </w:rPr>
              <w:t>/56±10.0</w:t>
            </w:r>
          </w:p>
        </w:tc>
        <w:tc>
          <w:tcPr>
            <w:tcW w:w="502" w:type="pct"/>
            <w:shd w:val="clear" w:color="auto" w:fill="FFFFFF" w:themeFill="background1"/>
            <w:vAlign w:val="top"/>
          </w:tcPr>
          <w:p w14:paraId="12242762">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Walking</w:t>
            </w:r>
          </w:p>
        </w:tc>
        <w:tc>
          <w:tcPr>
            <w:tcW w:w="357" w:type="pct"/>
            <w:shd w:val="clear" w:color="auto" w:fill="FFFFFF" w:themeFill="background1"/>
            <w:vAlign w:val="top"/>
          </w:tcPr>
          <w:p w14:paraId="20BC72FA">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289F0554">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Esophageal cancer</w:t>
            </w:r>
          </w:p>
        </w:tc>
        <w:tc>
          <w:tcPr>
            <w:tcW w:w="592" w:type="pct"/>
            <w:shd w:val="clear" w:color="auto" w:fill="FFFFFF" w:themeFill="background1"/>
            <w:vAlign w:val="top"/>
          </w:tcPr>
          <w:p w14:paraId="147540BD">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5</w:t>
            </w:r>
            <w:r>
              <w:rPr>
                <w:rFonts w:hint="default" w:ascii="Times New Roman" w:hAnsi="Times New Roman" w:cs="Times New Roman"/>
                <w:sz w:val="18"/>
                <w:szCs w:val="18"/>
                <w:vertAlign w:val="baseline"/>
              </w:rPr>
              <w:t>sessions/week</w:t>
            </w:r>
          </w:p>
          <w:p w14:paraId="475A13E5">
            <w:pPr>
              <w:jc w:val="left"/>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30</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785744CE">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483" w:type="pct"/>
            <w:shd w:val="clear" w:color="auto" w:fill="FFFFFF" w:themeFill="background1"/>
            <w:vAlign w:val="center"/>
          </w:tcPr>
          <w:p w14:paraId="675DB98D">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525</w:t>
            </w:r>
          </w:p>
        </w:tc>
        <w:tc>
          <w:tcPr>
            <w:tcW w:w="401" w:type="pct"/>
            <w:shd w:val="clear" w:color="auto" w:fill="FFFFFF" w:themeFill="background1"/>
            <w:vAlign w:val="top"/>
          </w:tcPr>
          <w:p w14:paraId="2C24375A">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EORTC QLQ-C30</w:t>
            </w:r>
          </w:p>
        </w:tc>
      </w:tr>
      <w:tr w14:paraId="3C453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63C1FE54">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Chen HM 2025</w:t>
            </w:r>
            <w:r>
              <w:rPr>
                <w:rFonts w:hint="eastAsia" w:ascii="Times New Roman" w:hAnsi="Times New Roman" w:eastAsia="宋体" w:cs="Times New Roman"/>
                <w:i w:val="0"/>
                <w:iCs w:val="0"/>
                <w:color w:val="000000"/>
                <w:kern w:val="0"/>
                <w:sz w:val="18"/>
                <w:szCs w:val="18"/>
                <w:u w:val="none"/>
                <w:lang w:val="en-US" w:eastAsia="zh-CN" w:bidi="ar"/>
              </w:rPr>
              <w:t xml:space="preserve"> [136]</w:t>
            </w:r>
          </w:p>
        </w:tc>
        <w:tc>
          <w:tcPr>
            <w:tcW w:w="408" w:type="pct"/>
            <w:shd w:val="clear" w:color="auto" w:fill="FFFFFF" w:themeFill="background1"/>
            <w:vAlign w:val="top"/>
          </w:tcPr>
          <w:p w14:paraId="7012A4DA">
            <w:pPr>
              <w:jc w:val="left"/>
              <w:rPr>
                <w:rFonts w:hint="default" w:ascii="Times New Roman" w:hAnsi="Times New Roman" w:cs="Times New Roman" w:eastAsiaTheme="minorEastAsia"/>
                <w:sz w:val="18"/>
                <w:szCs w:val="18"/>
                <w:vertAlign w:val="baseline"/>
                <w:lang w:val="en-US" w:eastAsia="zh-CN"/>
              </w:rPr>
            </w:pPr>
            <w:r>
              <w:rPr>
                <w:rFonts w:hint="eastAsia" w:ascii="Times New Roman" w:hAnsi="Times New Roman" w:cs="Times New Roman"/>
                <w:sz w:val="18"/>
                <w:szCs w:val="18"/>
                <w:vertAlign w:val="baseline"/>
                <w:lang w:val="en-US" w:eastAsia="zh-CN"/>
              </w:rPr>
              <w:t>China</w:t>
            </w:r>
          </w:p>
        </w:tc>
        <w:tc>
          <w:tcPr>
            <w:tcW w:w="310" w:type="pct"/>
            <w:shd w:val="clear" w:color="auto" w:fill="FFFFFF" w:themeFill="background1"/>
            <w:vAlign w:val="top"/>
          </w:tcPr>
          <w:p w14:paraId="74CAAA7E">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42/41</w:t>
            </w:r>
          </w:p>
        </w:tc>
        <w:tc>
          <w:tcPr>
            <w:tcW w:w="668" w:type="pct"/>
            <w:shd w:val="clear" w:color="auto" w:fill="FFFFFF" w:themeFill="background1"/>
            <w:vAlign w:val="top"/>
          </w:tcPr>
          <w:p w14:paraId="22707D78">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59.81±8.79</w:t>
            </w:r>
            <w:r>
              <w:rPr>
                <w:rFonts w:hint="eastAsia" w:ascii="Times New Roman" w:hAnsi="Times New Roman" w:cs="Times New Roman"/>
                <w:sz w:val="18"/>
                <w:szCs w:val="18"/>
                <w:vertAlign w:val="baseline"/>
                <w:lang w:val="en-US" w:eastAsia="zh-CN"/>
              </w:rPr>
              <w:t>/</w:t>
            </w:r>
            <w:r>
              <w:rPr>
                <w:rFonts w:hint="default" w:ascii="Times New Roman" w:hAnsi="Times New Roman" w:cs="Times New Roman"/>
                <w:sz w:val="18"/>
                <w:szCs w:val="18"/>
                <w:vertAlign w:val="baseline"/>
                <w:lang w:val="en-US" w:eastAsia="zh-CN"/>
              </w:rPr>
              <w:t>57.81±6.44</w:t>
            </w:r>
          </w:p>
        </w:tc>
        <w:tc>
          <w:tcPr>
            <w:tcW w:w="502" w:type="pct"/>
            <w:shd w:val="clear" w:color="auto" w:fill="FFFFFF" w:themeFill="background1"/>
            <w:vAlign w:val="top"/>
          </w:tcPr>
          <w:p w14:paraId="0A692833">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Walking</w:t>
            </w:r>
          </w:p>
        </w:tc>
        <w:tc>
          <w:tcPr>
            <w:tcW w:w="357" w:type="pct"/>
            <w:shd w:val="clear" w:color="auto" w:fill="FFFFFF" w:themeFill="background1"/>
            <w:vAlign w:val="top"/>
          </w:tcPr>
          <w:p w14:paraId="30BD0813">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0AF338A0">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E</w:t>
            </w:r>
            <w:r>
              <w:rPr>
                <w:rFonts w:hint="default" w:ascii="Times New Roman" w:hAnsi="Times New Roman" w:cs="Times New Roman"/>
                <w:sz w:val="18"/>
                <w:szCs w:val="18"/>
                <w:vertAlign w:val="baseline"/>
              </w:rPr>
              <w:t>sophageal cancer</w:t>
            </w:r>
          </w:p>
        </w:tc>
        <w:tc>
          <w:tcPr>
            <w:tcW w:w="592" w:type="pct"/>
            <w:shd w:val="clear" w:color="auto" w:fill="FFFFFF" w:themeFill="background1"/>
            <w:vAlign w:val="top"/>
          </w:tcPr>
          <w:p w14:paraId="5C83227E">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3</w:t>
            </w:r>
            <w:r>
              <w:rPr>
                <w:rFonts w:hint="default" w:ascii="Times New Roman" w:hAnsi="Times New Roman" w:cs="Times New Roman"/>
                <w:sz w:val="18"/>
                <w:szCs w:val="18"/>
                <w:vertAlign w:val="baseline"/>
              </w:rPr>
              <w:t>sessions/week</w:t>
            </w:r>
          </w:p>
          <w:p w14:paraId="1E0FE6F0">
            <w:pPr>
              <w:jc w:val="left"/>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40</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4F1F9239">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483" w:type="pct"/>
            <w:shd w:val="clear" w:color="auto" w:fill="FFFFFF" w:themeFill="background1"/>
            <w:vAlign w:val="center"/>
          </w:tcPr>
          <w:p w14:paraId="2EF39B68">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420</w:t>
            </w:r>
          </w:p>
        </w:tc>
        <w:tc>
          <w:tcPr>
            <w:tcW w:w="401" w:type="pct"/>
            <w:shd w:val="clear" w:color="auto" w:fill="FFFFFF" w:themeFill="background1"/>
            <w:vAlign w:val="top"/>
          </w:tcPr>
          <w:p w14:paraId="31087E57">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EORTC QLQ-C30</w:t>
            </w:r>
          </w:p>
        </w:tc>
      </w:tr>
      <w:tr w14:paraId="202F2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39F12636">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Sandel SL 2005</w:t>
            </w:r>
            <w:r>
              <w:rPr>
                <w:rFonts w:hint="eastAsia" w:ascii="Times New Roman" w:hAnsi="Times New Roman" w:eastAsia="宋体" w:cs="Times New Roman"/>
                <w:i w:val="0"/>
                <w:iCs w:val="0"/>
                <w:color w:val="000000"/>
                <w:kern w:val="0"/>
                <w:sz w:val="18"/>
                <w:szCs w:val="18"/>
                <w:u w:val="none"/>
                <w:lang w:val="en-US" w:eastAsia="zh-CN" w:bidi="ar"/>
              </w:rPr>
              <w:t xml:space="preserve"> [137]</w:t>
            </w:r>
          </w:p>
        </w:tc>
        <w:tc>
          <w:tcPr>
            <w:tcW w:w="408" w:type="pct"/>
            <w:shd w:val="clear" w:color="auto" w:fill="FFFFFF" w:themeFill="background1"/>
            <w:vAlign w:val="top"/>
          </w:tcPr>
          <w:p w14:paraId="452FD2DC">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USA</w:t>
            </w:r>
          </w:p>
        </w:tc>
        <w:tc>
          <w:tcPr>
            <w:tcW w:w="310" w:type="pct"/>
            <w:shd w:val="clear" w:color="auto" w:fill="FFFFFF" w:themeFill="background1"/>
            <w:vAlign w:val="top"/>
          </w:tcPr>
          <w:p w14:paraId="0231787B">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19/19</w:t>
            </w:r>
          </w:p>
        </w:tc>
        <w:tc>
          <w:tcPr>
            <w:tcW w:w="668" w:type="pct"/>
            <w:shd w:val="clear" w:color="auto" w:fill="FFFFFF" w:themeFill="background1"/>
            <w:vAlign w:val="top"/>
          </w:tcPr>
          <w:p w14:paraId="168CBE62">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59.7±9.8/59.5±13.3</w:t>
            </w:r>
          </w:p>
        </w:tc>
        <w:tc>
          <w:tcPr>
            <w:tcW w:w="502" w:type="pct"/>
            <w:shd w:val="clear" w:color="auto" w:fill="FFFFFF" w:themeFill="background1"/>
            <w:vAlign w:val="top"/>
          </w:tcPr>
          <w:p w14:paraId="4C6BECDD">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Dance</w:t>
            </w:r>
          </w:p>
        </w:tc>
        <w:tc>
          <w:tcPr>
            <w:tcW w:w="357" w:type="pct"/>
            <w:shd w:val="clear" w:color="auto" w:fill="FFFFFF" w:themeFill="background1"/>
            <w:vAlign w:val="top"/>
          </w:tcPr>
          <w:p w14:paraId="3AC8D132">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7F5D55F8">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Breast cancer</w:t>
            </w:r>
          </w:p>
          <w:p w14:paraId="48B03A5F">
            <w:pPr>
              <w:jc w:val="left"/>
              <w:rPr>
                <w:rFonts w:hint="default" w:ascii="Times New Roman" w:hAnsi="Times New Roman" w:cs="Times New Roman"/>
                <w:sz w:val="18"/>
                <w:szCs w:val="18"/>
                <w:vertAlign w:val="baseline"/>
                <w:lang w:val="en-US" w:eastAsia="zh-CN"/>
              </w:rPr>
            </w:pPr>
          </w:p>
        </w:tc>
        <w:tc>
          <w:tcPr>
            <w:tcW w:w="592" w:type="pct"/>
            <w:shd w:val="clear" w:color="auto" w:fill="FFFFFF" w:themeFill="background1"/>
            <w:vAlign w:val="top"/>
          </w:tcPr>
          <w:p w14:paraId="1820327C">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2sessions/week</w:t>
            </w:r>
          </w:p>
          <w:p w14:paraId="165FE188">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30min/session</w:t>
            </w:r>
          </w:p>
        </w:tc>
        <w:tc>
          <w:tcPr>
            <w:tcW w:w="310" w:type="pct"/>
            <w:shd w:val="clear" w:color="auto" w:fill="FFFFFF" w:themeFill="background1"/>
            <w:vAlign w:val="top"/>
          </w:tcPr>
          <w:p w14:paraId="19B8D571">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483" w:type="pct"/>
            <w:shd w:val="clear" w:color="auto" w:fill="FFFFFF" w:themeFill="background1"/>
            <w:vAlign w:val="center"/>
          </w:tcPr>
          <w:p w14:paraId="17C13B31">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270</w:t>
            </w:r>
          </w:p>
        </w:tc>
        <w:tc>
          <w:tcPr>
            <w:tcW w:w="401" w:type="pct"/>
            <w:shd w:val="clear" w:color="auto" w:fill="FFFFFF" w:themeFill="background1"/>
            <w:vAlign w:val="top"/>
          </w:tcPr>
          <w:p w14:paraId="3F404A13">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FACT-B</w:t>
            </w:r>
          </w:p>
        </w:tc>
      </w:tr>
      <w:tr w14:paraId="5DF2E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5320112D">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He X 2022</w:t>
            </w:r>
            <w:r>
              <w:rPr>
                <w:rFonts w:hint="eastAsia" w:ascii="Times New Roman" w:hAnsi="Times New Roman" w:eastAsia="宋体" w:cs="Times New Roman"/>
                <w:i w:val="0"/>
                <w:iCs w:val="0"/>
                <w:color w:val="000000"/>
                <w:kern w:val="0"/>
                <w:sz w:val="18"/>
                <w:szCs w:val="18"/>
                <w:u w:val="none"/>
                <w:lang w:val="en-US" w:eastAsia="zh-CN" w:bidi="ar"/>
              </w:rPr>
              <w:t xml:space="preserve"> [138]</w:t>
            </w:r>
          </w:p>
        </w:tc>
        <w:tc>
          <w:tcPr>
            <w:tcW w:w="408" w:type="pct"/>
            <w:shd w:val="clear" w:color="auto" w:fill="FFFFFF" w:themeFill="background1"/>
            <w:vAlign w:val="top"/>
          </w:tcPr>
          <w:p w14:paraId="7CC50376">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China</w:t>
            </w:r>
          </w:p>
        </w:tc>
        <w:tc>
          <w:tcPr>
            <w:tcW w:w="310" w:type="pct"/>
            <w:shd w:val="clear" w:color="auto" w:fill="FFFFFF" w:themeFill="background1"/>
            <w:vAlign w:val="top"/>
          </w:tcPr>
          <w:p w14:paraId="56331213">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88/88</w:t>
            </w:r>
          </w:p>
        </w:tc>
        <w:tc>
          <w:tcPr>
            <w:tcW w:w="668" w:type="pct"/>
            <w:shd w:val="clear" w:color="auto" w:fill="FFFFFF" w:themeFill="background1"/>
            <w:vAlign w:val="top"/>
          </w:tcPr>
          <w:p w14:paraId="41B3CA7A">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47.99±8.62/48.32±10.00</w:t>
            </w:r>
          </w:p>
        </w:tc>
        <w:tc>
          <w:tcPr>
            <w:tcW w:w="502" w:type="pct"/>
            <w:shd w:val="clear" w:color="auto" w:fill="FFFFFF" w:themeFill="background1"/>
            <w:vAlign w:val="top"/>
          </w:tcPr>
          <w:p w14:paraId="1F5974A1">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Dance</w:t>
            </w:r>
          </w:p>
        </w:tc>
        <w:tc>
          <w:tcPr>
            <w:tcW w:w="357" w:type="pct"/>
            <w:shd w:val="clear" w:color="auto" w:fill="FFFFFF" w:themeFill="background1"/>
            <w:vAlign w:val="top"/>
          </w:tcPr>
          <w:p w14:paraId="0D7BAED3">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346F5271">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Breast cancer</w:t>
            </w:r>
          </w:p>
          <w:p w14:paraId="5CB65E61">
            <w:pPr>
              <w:jc w:val="left"/>
              <w:rPr>
                <w:rFonts w:hint="default" w:ascii="Times New Roman" w:hAnsi="Times New Roman" w:cs="Times New Roman"/>
                <w:sz w:val="18"/>
                <w:szCs w:val="18"/>
                <w:vertAlign w:val="baseline"/>
              </w:rPr>
            </w:pPr>
          </w:p>
        </w:tc>
        <w:tc>
          <w:tcPr>
            <w:tcW w:w="592" w:type="pct"/>
            <w:shd w:val="clear" w:color="auto" w:fill="FFFFFF" w:themeFill="background1"/>
            <w:vAlign w:val="top"/>
          </w:tcPr>
          <w:p w14:paraId="3B7DEFC6">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5</w:t>
            </w:r>
            <w:r>
              <w:rPr>
                <w:rFonts w:hint="default" w:ascii="Times New Roman" w:hAnsi="Times New Roman" w:cs="Times New Roman"/>
                <w:sz w:val="18"/>
                <w:szCs w:val="18"/>
                <w:vertAlign w:val="baseline"/>
              </w:rPr>
              <w:t>sessions/week</w:t>
            </w:r>
          </w:p>
          <w:p w14:paraId="6919E2D3">
            <w:pPr>
              <w:jc w:val="left"/>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30</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4269E0F8">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16</w:t>
            </w:r>
          </w:p>
        </w:tc>
        <w:tc>
          <w:tcPr>
            <w:tcW w:w="483" w:type="pct"/>
            <w:shd w:val="clear" w:color="auto" w:fill="FFFFFF" w:themeFill="background1"/>
            <w:vAlign w:val="center"/>
          </w:tcPr>
          <w:p w14:paraId="4AF7D577">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675</w:t>
            </w:r>
          </w:p>
        </w:tc>
        <w:tc>
          <w:tcPr>
            <w:tcW w:w="401" w:type="pct"/>
            <w:shd w:val="clear" w:color="auto" w:fill="FFFFFF" w:themeFill="background1"/>
            <w:vAlign w:val="top"/>
          </w:tcPr>
          <w:p w14:paraId="75E68451">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FACT-B</w:t>
            </w:r>
          </w:p>
        </w:tc>
      </w:tr>
      <w:tr w14:paraId="3247D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654C52C2">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Ho RT 2016</w:t>
            </w:r>
            <w:r>
              <w:rPr>
                <w:rFonts w:hint="eastAsia" w:ascii="Times New Roman" w:hAnsi="Times New Roman" w:eastAsia="宋体" w:cs="Times New Roman"/>
                <w:i w:val="0"/>
                <w:iCs w:val="0"/>
                <w:color w:val="000000"/>
                <w:kern w:val="0"/>
                <w:sz w:val="18"/>
                <w:szCs w:val="18"/>
                <w:u w:val="none"/>
                <w:lang w:val="en-US" w:eastAsia="zh-CN" w:bidi="ar"/>
              </w:rPr>
              <w:t xml:space="preserve"> [139]</w:t>
            </w:r>
          </w:p>
        </w:tc>
        <w:tc>
          <w:tcPr>
            <w:tcW w:w="408" w:type="pct"/>
            <w:shd w:val="clear" w:color="auto" w:fill="FFFFFF" w:themeFill="background1"/>
            <w:vAlign w:val="top"/>
          </w:tcPr>
          <w:p w14:paraId="3C4743D7">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China</w:t>
            </w:r>
          </w:p>
        </w:tc>
        <w:tc>
          <w:tcPr>
            <w:tcW w:w="310" w:type="pct"/>
            <w:shd w:val="clear" w:color="auto" w:fill="FFFFFF" w:themeFill="background1"/>
            <w:vAlign w:val="top"/>
          </w:tcPr>
          <w:p w14:paraId="04D2FB43">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66/64</w:t>
            </w:r>
          </w:p>
        </w:tc>
        <w:tc>
          <w:tcPr>
            <w:tcW w:w="668" w:type="pct"/>
            <w:shd w:val="clear" w:color="auto" w:fill="FFFFFF" w:themeFill="background1"/>
            <w:vAlign w:val="top"/>
          </w:tcPr>
          <w:p w14:paraId="420A2A85">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48.6±7.7/49.1±8.7</w:t>
            </w:r>
          </w:p>
        </w:tc>
        <w:tc>
          <w:tcPr>
            <w:tcW w:w="502" w:type="pct"/>
            <w:shd w:val="clear" w:color="auto" w:fill="FFFFFF" w:themeFill="background1"/>
            <w:vAlign w:val="top"/>
          </w:tcPr>
          <w:p w14:paraId="4C785B79">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Dance</w:t>
            </w:r>
          </w:p>
        </w:tc>
        <w:tc>
          <w:tcPr>
            <w:tcW w:w="357" w:type="pct"/>
            <w:shd w:val="clear" w:color="auto" w:fill="FFFFFF" w:themeFill="background1"/>
            <w:vAlign w:val="top"/>
          </w:tcPr>
          <w:p w14:paraId="7C86E279">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49C3A1E3">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Breast cancer</w:t>
            </w:r>
          </w:p>
          <w:p w14:paraId="240A0D1F">
            <w:pPr>
              <w:jc w:val="left"/>
              <w:rPr>
                <w:rFonts w:hint="default" w:ascii="Times New Roman" w:hAnsi="Times New Roman" w:cs="Times New Roman"/>
                <w:sz w:val="18"/>
                <w:szCs w:val="18"/>
                <w:vertAlign w:val="baseline"/>
              </w:rPr>
            </w:pPr>
          </w:p>
        </w:tc>
        <w:tc>
          <w:tcPr>
            <w:tcW w:w="592" w:type="pct"/>
            <w:shd w:val="clear" w:color="auto" w:fill="FFFFFF" w:themeFill="background1"/>
            <w:vAlign w:val="top"/>
          </w:tcPr>
          <w:p w14:paraId="20C30BEB">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2</w:t>
            </w:r>
            <w:r>
              <w:rPr>
                <w:rFonts w:hint="default" w:ascii="Times New Roman" w:hAnsi="Times New Roman" w:cs="Times New Roman"/>
                <w:sz w:val="18"/>
                <w:szCs w:val="18"/>
                <w:vertAlign w:val="baseline"/>
              </w:rPr>
              <w:t>sessions/week</w:t>
            </w:r>
          </w:p>
          <w:p w14:paraId="74A2A8D9">
            <w:pPr>
              <w:jc w:val="left"/>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90</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78723F7D">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3</w:t>
            </w:r>
          </w:p>
        </w:tc>
        <w:tc>
          <w:tcPr>
            <w:tcW w:w="483" w:type="pct"/>
            <w:shd w:val="clear" w:color="auto" w:fill="FFFFFF" w:themeFill="background1"/>
            <w:vAlign w:val="center"/>
          </w:tcPr>
          <w:p w14:paraId="7DCDCAA1">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810</w:t>
            </w:r>
          </w:p>
        </w:tc>
        <w:tc>
          <w:tcPr>
            <w:tcW w:w="401" w:type="pct"/>
            <w:shd w:val="clear" w:color="auto" w:fill="FFFFFF" w:themeFill="background1"/>
            <w:vAlign w:val="top"/>
          </w:tcPr>
          <w:p w14:paraId="76AC96A5">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FACT-B</w:t>
            </w:r>
          </w:p>
        </w:tc>
      </w:tr>
      <w:tr w14:paraId="1DB07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67" w:type="pct"/>
            <w:shd w:val="clear" w:color="auto" w:fill="FFFFFF" w:themeFill="background1"/>
            <w:vAlign w:val="top"/>
          </w:tcPr>
          <w:p w14:paraId="41339D8A">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Odynets T 2019</w:t>
            </w:r>
            <w:r>
              <w:rPr>
                <w:rFonts w:hint="eastAsia" w:ascii="Times New Roman" w:hAnsi="Times New Roman" w:cs="Times New Roman"/>
                <w:sz w:val="18"/>
                <w:szCs w:val="18"/>
                <w:vertAlign w:val="baseline"/>
                <w:lang w:val="en-US" w:eastAsia="zh-CN"/>
              </w:rPr>
              <w:t xml:space="preserve"> [140]</w:t>
            </w:r>
          </w:p>
        </w:tc>
        <w:tc>
          <w:tcPr>
            <w:tcW w:w="408" w:type="pct"/>
            <w:shd w:val="clear" w:color="auto" w:fill="FFFFFF" w:themeFill="background1"/>
            <w:vAlign w:val="top"/>
          </w:tcPr>
          <w:p w14:paraId="5D0C2CB6">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Ukraine</w:t>
            </w:r>
          </w:p>
        </w:tc>
        <w:tc>
          <w:tcPr>
            <w:tcW w:w="310" w:type="pct"/>
            <w:shd w:val="clear" w:color="auto" w:fill="FFFFFF" w:themeFill="background1"/>
            <w:vAlign w:val="top"/>
          </w:tcPr>
          <w:p w14:paraId="225BE3DA">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40/30</w:t>
            </w:r>
          </w:p>
        </w:tc>
        <w:tc>
          <w:tcPr>
            <w:tcW w:w="668" w:type="pct"/>
            <w:shd w:val="clear" w:color="auto" w:fill="FFFFFF" w:themeFill="background1"/>
            <w:vAlign w:val="top"/>
          </w:tcPr>
          <w:p w14:paraId="15B86DBB">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58.84±1.36/59.40±1.24</w:t>
            </w:r>
          </w:p>
        </w:tc>
        <w:tc>
          <w:tcPr>
            <w:tcW w:w="502" w:type="pct"/>
            <w:shd w:val="clear" w:color="auto" w:fill="FFFFFF" w:themeFill="background1"/>
            <w:vAlign w:val="top"/>
          </w:tcPr>
          <w:p w14:paraId="06837CF9">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Dance</w:t>
            </w:r>
          </w:p>
          <w:p w14:paraId="6DC4F0B4">
            <w:pPr>
              <w:jc w:val="left"/>
              <w:rPr>
                <w:rFonts w:hint="default" w:ascii="Times New Roman" w:hAnsi="Times New Roman" w:cs="Times New Roman"/>
                <w:sz w:val="18"/>
                <w:szCs w:val="18"/>
                <w:vertAlign w:val="baseline"/>
                <w:lang w:val="en-US" w:eastAsia="zh-CN"/>
              </w:rPr>
            </w:pPr>
          </w:p>
        </w:tc>
        <w:tc>
          <w:tcPr>
            <w:tcW w:w="357" w:type="pct"/>
            <w:shd w:val="clear" w:color="auto" w:fill="FFFFFF" w:themeFill="background1"/>
            <w:vAlign w:val="top"/>
          </w:tcPr>
          <w:p w14:paraId="105C2C1B">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Yoga</w:t>
            </w:r>
          </w:p>
        </w:tc>
        <w:tc>
          <w:tcPr>
            <w:tcW w:w="495" w:type="pct"/>
            <w:shd w:val="clear" w:color="auto" w:fill="FFFFFF" w:themeFill="background1"/>
            <w:vAlign w:val="top"/>
          </w:tcPr>
          <w:p w14:paraId="0071D6C6">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Breast cancer</w:t>
            </w:r>
          </w:p>
        </w:tc>
        <w:tc>
          <w:tcPr>
            <w:tcW w:w="592" w:type="pct"/>
            <w:shd w:val="clear" w:color="auto" w:fill="FFFFFF" w:themeFill="background1"/>
            <w:vAlign w:val="top"/>
          </w:tcPr>
          <w:p w14:paraId="01313168">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IG:3</w:t>
            </w:r>
            <w:r>
              <w:rPr>
                <w:rFonts w:hint="default" w:ascii="Times New Roman" w:hAnsi="Times New Roman" w:cs="Times New Roman"/>
                <w:sz w:val="18"/>
                <w:szCs w:val="18"/>
                <w:vertAlign w:val="baseline"/>
              </w:rPr>
              <w:t>sessions/week</w:t>
            </w:r>
          </w:p>
          <w:p w14:paraId="36142A7D">
            <w:pPr>
              <w:jc w:val="left"/>
              <w:rPr>
                <w:rFonts w:hint="default" w:ascii="Times New Roman" w:hAnsi="Times New Roman" w:cs="Times New Roman"/>
                <w:sz w:val="18"/>
                <w:szCs w:val="18"/>
                <w:vertAlign w:val="baseline"/>
                <w:lang w:val="en-US" w:eastAsia="zh-CN"/>
              </w:rPr>
            </w:pPr>
            <w:r>
              <w:rPr>
                <w:rFonts w:hint="default" w:ascii="Times New Roman" w:hAnsi="Times New Roman" w:eastAsia="宋体" w:cs="Times New Roman"/>
                <w:i w:val="0"/>
                <w:iCs w:val="0"/>
                <w:color w:val="000000"/>
                <w:kern w:val="0"/>
                <w:sz w:val="18"/>
                <w:szCs w:val="18"/>
                <w:u w:val="none"/>
                <w:lang w:val="en-US" w:eastAsia="zh-CN" w:bidi="ar"/>
              </w:rPr>
              <w:t>60</w:t>
            </w:r>
            <w:r>
              <w:rPr>
                <w:rFonts w:hint="default" w:ascii="Times New Roman" w:hAnsi="Times New Roman" w:cs="Times New Roman"/>
                <w:sz w:val="18"/>
                <w:szCs w:val="18"/>
                <w:vertAlign w:val="baseline"/>
                <w:lang w:val="en-US" w:eastAsia="zh-CN"/>
              </w:rPr>
              <w:t>min/session</w:t>
            </w:r>
          </w:p>
          <w:p w14:paraId="17B1AE83">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CG:</w:t>
            </w:r>
            <w:r>
              <w:rPr>
                <w:rFonts w:hint="default" w:ascii="Times New Roman" w:hAnsi="Times New Roman" w:eastAsia="宋体" w:cs="Times New Roman"/>
                <w:i w:val="0"/>
                <w:iCs w:val="0"/>
                <w:color w:val="000000"/>
                <w:kern w:val="0"/>
                <w:sz w:val="18"/>
                <w:szCs w:val="18"/>
                <w:u w:val="none"/>
                <w:lang w:val="en-US" w:eastAsia="zh-CN" w:bidi="ar"/>
              </w:rPr>
              <w:t>1</w:t>
            </w:r>
            <w:r>
              <w:rPr>
                <w:rFonts w:hint="default" w:ascii="Times New Roman" w:hAnsi="Times New Roman" w:cs="Times New Roman"/>
                <w:sz w:val="18"/>
                <w:szCs w:val="18"/>
                <w:vertAlign w:val="baseline"/>
              </w:rPr>
              <w:t>sessions/week</w:t>
            </w:r>
          </w:p>
          <w:p w14:paraId="5A1FAC91">
            <w:pPr>
              <w:jc w:val="left"/>
              <w:rPr>
                <w:rFonts w:hint="default" w:ascii="Times New Roman" w:hAnsi="Times New Roman" w:cs="Times New Roman"/>
                <w:sz w:val="18"/>
                <w:szCs w:val="18"/>
                <w:vertAlign w:val="baseline"/>
                <w:lang w:val="en-US" w:eastAsia="zh-CN"/>
              </w:rPr>
            </w:pPr>
            <w:r>
              <w:rPr>
                <w:rFonts w:hint="default" w:ascii="Times New Roman" w:hAnsi="Times New Roman" w:eastAsia="宋体" w:cs="Times New Roman"/>
                <w:i w:val="0"/>
                <w:iCs w:val="0"/>
                <w:color w:val="000000"/>
                <w:kern w:val="0"/>
                <w:sz w:val="18"/>
                <w:szCs w:val="18"/>
                <w:u w:val="none"/>
                <w:lang w:val="en-US" w:eastAsia="zh-CN" w:bidi="ar"/>
              </w:rPr>
              <w:t>60</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030D4E32">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48</w:t>
            </w:r>
          </w:p>
        </w:tc>
        <w:tc>
          <w:tcPr>
            <w:tcW w:w="483" w:type="pct"/>
            <w:shd w:val="clear" w:color="auto" w:fill="FFFFFF" w:themeFill="background1"/>
            <w:vAlign w:val="center"/>
          </w:tcPr>
          <w:p w14:paraId="38A567D9">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810</w:t>
            </w:r>
          </w:p>
        </w:tc>
        <w:tc>
          <w:tcPr>
            <w:tcW w:w="401" w:type="pct"/>
            <w:shd w:val="clear" w:color="auto" w:fill="FFFFFF" w:themeFill="background1"/>
            <w:vAlign w:val="top"/>
          </w:tcPr>
          <w:p w14:paraId="7C4F653C">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FACT-B</w:t>
            </w:r>
          </w:p>
        </w:tc>
      </w:tr>
      <w:tr w14:paraId="0E047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0E648C1C">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Eyigor S 2010</w:t>
            </w:r>
            <w:r>
              <w:rPr>
                <w:rFonts w:hint="eastAsia" w:ascii="Times New Roman" w:hAnsi="Times New Roman" w:eastAsia="宋体" w:cs="Times New Roman"/>
                <w:i w:val="0"/>
                <w:iCs w:val="0"/>
                <w:color w:val="000000"/>
                <w:kern w:val="0"/>
                <w:sz w:val="18"/>
                <w:szCs w:val="18"/>
                <w:u w:val="none"/>
                <w:lang w:val="en-US" w:eastAsia="zh-CN" w:bidi="ar"/>
              </w:rPr>
              <w:t xml:space="preserve"> [141]</w:t>
            </w:r>
          </w:p>
        </w:tc>
        <w:tc>
          <w:tcPr>
            <w:tcW w:w="408" w:type="pct"/>
            <w:shd w:val="clear" w:color="auto" w:fill="FFFFFF" w:themeFill="background1"/>
            <w:vAlign w:val="top"/>
          </w:tcPr>
          <w:p w14:paraId="0F80CA05">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Turkey</w:t>
            </w:r>
          </w:p>
        </w:tc>
        <w:tc>
          <w:tcPr>
            <w:tcW w:w="310" w:type="pct"/>
            <w:shd w:val="clear" w:color="auto" w:fill="FFFFFF" w:themeFill="background1"/>
            <w:vAlign w:val="top"/>
          </w:tcPr>
          <w:p w14:paraId="793D3A64">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27/15</w:t>
            </w:r>
          </w:p>
        </w:tc>
        <w:tc>
          <w:tcPr>
            <w:tcW w:w="668" w:type="pct"/>
            <w:shd w:val="clear" w:color="auto" w:fill="FFFFFF" w:themeFill="background1"/>
            <w:vAlign w:val="top"/>
          </w:tcPr>
          <w:p w14:paraId="362F37E0">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48.52±7.62/49.73±8.71</w:t>
            </w:r>
          </w:p>
        </w:tc>
        <w:tc>
          <w:tcPr>
            <w:tcW w:w="502" w:type="pct"/>
            <w:shd w:val="clear" w:color="auto" w:fill="FFFFFF" w:themeFill="background1"/>
            <w:vAlign w:val="top"/>
          </w:tcPr>
          <w:p w14:paraId="3A4D7A0A">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Dance</w:t>
            </w:r>
          </w:p>
          <w:p w14:paraId="3AA08127">
            <w:pPr>
              <w:jc w:val="left"/>
              <w:rPr>
                <w:rFonts w:hint="default" w:ascii="Times New Roman" w:hAnsi="Times New Roman" w:cs="Times New Roman"/>
                <w:sz w:val="18"/>
                <w:szCs w:val="18"/>
                <w:vertAlign w:val="baseline"/>
                <w:lang w:val="en-US" w:eastAsia="zh-CN"/>
              </w:rPr>
            </w:pPr>
          </w:p>
        </w:tc>
        <w:tc>
          <w:tcPr>
            <w:tcW w:w="357" w:type="pct"/>
            <w:shd w:val="clear" w:color="auto" w:fill="FFFFFF" w:themeFill="background1"/>
            <w:vAlign w:val="top"/>
          </w:tcPr>
          <w:p w14:paraId="5B6D0594">
            <w:pPr>
              <w:jc w:val="left"/>
              <w:rPr>
                <w:rFonts w:hint="default" w:ascii="Times New Roman" w:hAnsi="Times New Roman" w:cs="Times New Roman"/>
                <w:sz w:val="18"/>
                <w:szCs w:val="18"/>
                <w:vertAlign w:val="baseline"/>
                <w:lang w:val="en-US"/>
              </w:rPr>
            </w:pPr>
            <w:r>
              <w:rPr>
                <w:rFonts w:hint="default" w:ascii="Times New Roman" w:hAnsi="Times New Roman" w:cs="Times New Roman"/>
                <w:sz w:val="18"/>
                <w:szCs w:val="18"/>
                <w:vertAlign w:val="baseline"/>
                <w:lang w:val="en-US" w:eastAsia="zh-CN"/>
              </w:rPr>
              <w:t>Walking</w:t>
            </w:r>
          </w:p>
        </w:tc>
        <w:tc>
          <w:tcPr>
            <w:tcW w:w="495" w:type="pct"/>
            <w:shd w:val="clear" w:color="auto" w:fill="FFFFFF" w:themeFill="background1"/>
            <w:vAlign w:val="top"/>
          </w:tcPr>
          <w:p w14:paraId="1EF3F3E4">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Breast cancer</w:t>
            </w:r>
          </w:p>
        </w:tc>
        <w:tc>
          <w:tcPr>
            <w:tcW w:w="592" w:type="pct"/>
            <w:shd w:val="clear" w:color="auto" w:fill="FFFFFF" w:themeFill="background1"/>
            <w:vAlign w:val="top"/>
          </w:tcPr>
          <w:p w14:paraId="30235CA9">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eastAsia" w:ascii="Times New Roman" w:hAnsi="Times New Roman" w:eastAsia="宋体" w:cs="Times New Roman"/>
                <w:i w:val="0"/>
                <w:iCs w:val="0"/>
                <w:color w:val="000000"/>
                <w:kern w:val="0"/>
                <w:sz w:val="18"/>
                <w:szCs w:val="18"/>
                <w:u w:val="none"/>
                <w:lang w:val="en-US" w:eastAsia="zh-CN" w:bidi="ar"/>
              </w:rPr>
              <w:t>IG:</w:t>
            </w:r>
            <w:r>
              <w:rPr>
                <w:rFonts w:hint="default" w:ascii="Times New Roman" w:hAnsi="Times New Roman" w:eastAsia="宋体" w:cs="Times New Roman"/>
                <w:i w:val="0"/>
                <w:iCs w:val="0"/>
                <w:color w:val="000000"/>
                <w:kern w:val="0"/>
                <w:sz w:val="18"/>
                <w:szCs w:val="18"/>
                <w:u w:val="none"/>
                <w:lang w:val="en-US" w:eastAsia="zh-CN" w:bidi="ar"/>
              </w:rPr>
              <w:t>3</w:t>
            </w:r>
            <w:r>
              <w:rPr>
                <w:rFonts w:hint="default" w:ascii="Times New Roman" w:hAnsi="Times New Roman" w:cs="Times New Roman"/>
                <w:sz w:val="18"/>
                <w:szCs w:val="18"/>
                <w:vertAlign w:val="baseline"/>
              </w:rPr>
              <w:t>sessions/week</w:t>
            </w:r>
          </w:p>
          <w:p w14:paraId="63B724D7">
            <w:pPr>
              <w:jc w:val="left"/>
              <w:rPr>
                <w:rFonts w:hint="default" w:ascii="Times New Roman" w:hAnsi="Times New Roman" w:cs="Times New Roman"/>
                <w:sz w:val="18"/>
                <w:szCs w:val="18"/>
                <w:vertAlign w:val="baseline"/>
                <w:lang w:val="en-US" w:eastAsia="zh-CN"/>
              </w:rPr>
            </w:pPr>
            <w:r>
              <w:rPr>
                <w:rFonts w:hint="default" w:ascii="Times New Roman" w:hAnsi="Times New Roman" w:eastAsia="宋体" w:cs="Times New Roman"/>
                <w:i w:val="0"/>
                <w:iCs w:val="0"/>
                <w:color w:val="000000"/>
                <w:kern w:val="0"/>
                <w:sz w:val="18"/>
                <w:szCs w:val="18"/>
                <w:u w:val="none"/>
                <w:lang w:val="en-US" w:eastAsia="zh-CN" w:bidi="ar"/>
              </w:rPr>
              <w:t>60</w:t>
            </w:r>
            <w:r>
              <w:rPr>
                <w:rFonts w:hint="default" w:ascii="Times New Roman" w:hAnsi="Times New Roman" w:cs="Times New Roman"/>
                <w:sz w:val="18"/>
                <w:szCs w:val="18"/>
                <w:vertAlign w:val="baseline"/>
                <w:lang w:val="en-US" w:eastAsia="zh-CN"/>
              </w:rPr>
              <w:t>min/session</w:t>
            </w:r>
          </w:p>
          <w:p w14:paraId="25EDF94C">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eastAsia" w:ascii="Times New Roman" w:hAnsi="Times New Roman" w:cs="Times New Roman"/>
                <w:sz w:val="18"/>
                <w:szCs w:val="18"/>
                <w:vertAlign w:val="baseline"/>
                <w:lang w:val="en-US" w:eastAsia="zh-CN"/>
              </w:rPr>
              <w:t>CG:</w:t>
            </w:r>
            <w:r>
              <w:rPr>
                <w:rFonts w:hint="default" w:ascii="Times New Roman" w:hAnsi="Times New Roman" w:eastAsia="宋体" w:cs="Times New Roman"/>
                <w:i w:val="0"/>
                <w:iCs w:val="0"/>
                <w:color w:val="000000"/>
                <w:kern w:val="0"/>
                <w:sz w:val="18"/>
                <w:szCs w:val="18"/>
                <w:u w:val="none"/>
                <w:lang w:val="en-US" w:eastAsia="zh-CN" w:bidi="ar"/>
              </w:rPr>
              <w:t>3</w:t>
            </w:r>
            <w:r>
              <w:rPr>
                <w:rFonts w:hint="default" w:ascii="Times New Roman" w:hAnsi="Times New Roman" w:cs="Times New Roman"/>
                <w:sz w:val="18"/>
                <w:szCs w:val="18"/>
                <w:vertAlign w:val="baseline"/>
              </w:rPr>
              <w:t>sessions/week</w:t>
            </w:r>
          </w:p>
          <w:p w14:paraId="0A40050B">
            <w:pPr>
              <w:jc w:val="left"/>
              <w:rPr>
                <w:rFonts w:hint="default" w:ascii="Times New Roman" w:hAnsi="Times New Roman" w:cs="Times New Roman"/>
                <w:sz w:val="18"/>
                <w:szCs w:val="18"/>
                <w:vertAlign w:val="baseline"/>
                <w:lang w:val="en-US" w:eastAsia="zh-CN"/>
              </w:rPr>
            </w:pPr>
            <w:r>
              <w:rPr>
                <w:rFonts w:hint="eastAsia" w:ascii="Times New Roman" w:hAnsi="Times New Roman" w:eastAsia="宋体" w:cs="Times New Roman"/>
                <w:i w:val="0"/>
                <w:iCs w:val="0"/>
                <w:color w:val="000000"/>
                <w:kern w:val="0"/>
                <w:sz w:val="18"/>
                <w:szCs w:val="18"/>
                <w:u w:val="none"/>
                <w:lang w:val="en-US" w:eastAsia="zh-CN" w:bidi="ar"/>
              </w:rPr>
              <w:t>3</w:t>
            </w:r>
            <w:r>
              <w:rPr>
                <w:rFonts w:hint="default" w:ascii="Times New Roman" w:hAnsi="Times New Roman" w:eastAsia="宋体" w:cs="Times New Roman"/>
                <w:i w:val="0"/>
                <w:iCs w:val="0"/>
                <w:color w:val="000000"/>
                <w:kern w:val="0"/>
                <w:sz w:val="18"/>
                <w:szCs w:val="18"/>
                <w:u w:val="none"/>
                <w:lang w:val="en-US" w:eastAsia="zh-CN" w:bidi="ar"/>
              </w:rPr>
              <w:t>0</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5A4785B3">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8</w:t>
            </w:r>
          </w:p>
        </w:tc>
        <w:tc>
          <w:tcPr>
            <w:tcW w:w="483" w:type="pct"/>
            <w:shd w:val="clear" w:color="auto" w:fill="FFFFFF" w:themeFill="background1"/>
            <w:vAlign w:val="center"/>
          </w:tcPr>
          <w:p w14:paraId="7A69370E">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810</w:t>
            </w:r>
          </w:p>
        </w:tc>
        <w:tc>
          <w:tcPr>
            <w:tcW w:w="401" w:type="pct"/>
            <w:shd w:val="clear" w:color="auto" w:fill="FFFFFF" w:themeFill="background1"/>
            <w:vAlign w:val="top"/>
          </w:tcPr>
          <w:p w14:paraId="599EC528">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EORTC QLQ-C30</w:t>
            </w:r>
          </w:p>
        </w:tc>
      </w:tr>
      <w:tr w14:paraId="697C5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0C3150E8">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Yang YH 2025</w:t>
            </w:r>
            <w:r>
              <w:rPr>
                <w:rFonts w:hint="eastAsia" w:ascii="Times New Roman" w:hAnsi="Times New Roman" w:eastAsia="宋体" w:cs="Times New Roman"/>
                <w:i w:val="0"/>
                <w:iCs w:val="0"/>
                <w:color w:val="000000"/>
                <w:kern w:val="0"/>
                <w:sz w:val="18"/>
                <w:szCs w:val="18"/>
                <w:u w:val="none"/>
                <w:lang w:val="en-US" w:eastAsia="zh-CN" w:bidi="ar"/>
              </w:rPr>
              <w:t xml:space="preserve"> [142]</w:t>
            </w:r>
          </w:p>
        </w:tc>
        <w:tc>
          <w:tcPr>
            <w:tcW w:w="408" w:type="pct"/>
            <w:shd w:val="clear" w:color="auto" w:fill="FFFFFF" w:themeFill="background1"/>
            <w:vAlign w:val="top"/>
          </w:tcPr>
          <w:p w14:paraId="683D3D27">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China</w:t>
            </w:r>
          </w:p>
        </w:tc>
        <w:tc>
          <w:tcPr>
            <w:tcW w:w="310" w:type="pct"/>
            <w:shd w:val="clear" w:color="auto" w:fill="FFFFFF" w:themeFill="background1"/>
            <w:vAlign w:val="top"/>
          </w:tcPr>
          <w:p w14:paraId="14CC884B">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33/33</w:t>
            </w:r>
          </w:p>
        </w:tc>
        <w:tc>
          <w:tcPr>
            <w:tcW w:w="668" w:type="pct"/>
            <w:shd w:val="clear" w:color="auto" w:fill="FFFFFF" w:themeFill="background1"/>
            <w:vAlign w:val="top"/>
          </w:tcPr>
          <w:p w14:paraId="6FFCEC69">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53.8±8.9/52.8±11.6</w:t>
            </w:r>
          </w:p>
        </w:tc>
        <w:tc>
          <w:tcPr>
            <w:tcW w:w="502" w:type="pct"/>
            <w:shd w:val="clear" w:color="auto" w:fill="FFFFFF" w:themeFill="background1"/>
            <w:vAlign w:val="top"/>
          </w:tcPr>
          <w:p w14:paraId="17C10D40">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Dance</w:t>
            </w:r>
          </w:p>
        </w:tc>
        <w:tc>
          <w:tcPr>
            <w:tcW w:w="357" w:type="pct"/>
            <w:shd w:val="clear" w:color="auto" w:fill="FFFFFF" w:themeFill="background1"/>
            <w:vAlign w:val="top"/>
          </w:tcPr>
          <w:p w14:paraId="16EBB09E">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5761EAB8">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Breast cancer</w:t>
            </w:r>
          </w:p>
        </w:tc>
        <w:tc>
          <w:tcPr>
            <w:tcW w:w="592" w:type="pct"/>
            <w:shd w:val="clear" w:color="auto" w:fill="FFFFFF" w:themeFill="background1"/>
            <w:vAlign w:val="top"/>
          </w:tcPr>
          <w:p w14:paraId="2226A005">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1</w:t>
            </w:r>
            <w:r>
              <w:rPr>
                <w:rFonts w:hint="default" w:ascii="Times New Roman" w:hAnsi="Times New Roman" w:cs="Times New Roman"/>
                <w:sz w:val="18"/>
                <w:szCs w:val="18"/>
                <w:vertAlign w:val="baseline"/>
              </w:rPr>
              <w:t>sessions/week</w:t>
            </w:r>
          </w:p>
          <w:p w14:paraId="60C7573F">
            <w:pPr>
              <w:jc w:val="left"/>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60</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45601959">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483" w:type="pct"/>
            <w:shd w:val="clear" w:color="auto" w:fill="FFFFFF" w:themeFill="background1"/>
            <w:vAlign w:val="center"/>
          </w:tcPr>
          <w:p w14:paraId="4FF39856">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270</w:t>
            </w:r>
          </w:p>
        </w:tc>
        <w:tc>
          <w:tcPr>
            <w:tcW w:w="401" w:type="pct"/>
            <w:shd w:val="clear" w:color="auto" w:fill="FFFFFF" w:themeFill="background1"/>
            <w:vAlign w:val="top"/>
          </w:tcPr>
          <w:p w14:paraId="27074782">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EORTC QLQ-C30</w:t>
            </w:r>
          </w:p>
        </w:tc>
      </w:tr>
      <w:tr w14:paraId="223C4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23D1F0F2">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Shinde SB 2024</w:t>
            </w:r>
            <w:r>
              <w:rPr>
                <w:rFonts w:hint="eastAsia" w:ascii="Times New Roman" w:hAnsi="Times New Roman" w:eastAsia="宋体" w:cs="Times New Roman"/>
                <w:i w:val="0"/>
                <w:iCs w:val="0"/>
                <w:color w:val="000000"/>
                <w:kern w:val="0"/>
                <w:sz w:val="18"/>
                <w:szCs w:val="18"/>
                <w:u w:val="none"/>
                <w:lang w:val="en-US" w:eastAsia="zh-CN" w:bidi="ar"/>
              </w:rPr>
              <w:t xml:space="preserve"> [143]</w:t>
            </w:r>
          </w:p>
        </w:tc>
        <w:tc>
          <w:tcPr>
            <w:tcW w:w="408" w:type="pct"/>
            <w:shd w:val="clear" w:color="auto" w:fill="FFFFFF" w:themeFill="background1"/>
            <w:vAlign w:val="top"/>
          </w:tcPr>
          <w:p w14:paraId="4F4E63AD">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India</w:t>
            </w:r>
          </w:p>
        </w:tc>
        <w:tc>
          <w:tcPr>
            <w:tcW w:w="310" w:type="pct"/>
            <w:shd w:val="clear" w:color="auto" w:fill="FFFFFF" w:themeFill="background1"/>
            <w:vAlign w:val="top"/>
          </w:tcPr>
          <w:p w14:paraId="5B52619F">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64/60</w:t>
            </w:r>
          </w:p>
        </w:tc>
        <w:tc>
          <w:tcPr>
            <w:tcW w:w="668" w:type="pct"/>
            <w:shd w:val="clear" w:color="auto" w:fill="FFFFFF" w:themeFill="background1"/>
            <w:vAlign w:val="top"/>
          </w:tcPr>
          <w:p w14:paraId="68665941">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rPr>
              <w:t>50.87±8.36</w:t>
            </w:r>
            <w:r>
              <w:rPr>
                <w:rFonts w:hint="default" w:ascii="Times New Roman" w:hAnsi="Times New Roman" w:cs="Times New Roman"/>
                <w:sz w:val="18"/>
                <w:szCs w:val="18"/>
                <w:vertAlign w:val="baseline"/>
                <w:lang w:val="en-US" w:eastAsia="zh-CN"/>
              </w:rPr>
              <w:t>/49.71±8.04</w:t>
            </w:r>
          </w:p>
        </w:tc>
        <w:tc>
          <w:tcPr>
            <w:tcW w:w="502" w:type="pct"/>
            <w:shd w:val="clear" w:color="auto" w:fill="FFFFFF" w:themeFill="background1"/>
            <w:vAlign w:val="top"/>
          </w:tcPr>
          <w:p w14:paraId="66AFDB7C">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Multimodal exercise</w:t>
            </w:r>
          </w:p>
        </w:tc>
        <w:tc>
          <w:tcPr>
            <w:tcW w:w="357" w:type="pct"/>
            <w:shd w:val="clear" w:color="auto" w:fill="FFFFFF" w:themeFill="background1"/>
            <w:vAlign w:val="top"/>
          </w:tcPr>
          <w:p w14:paraId="6F705875">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56A3EDB6">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Breast cancer</w:t>
            </w:r>
          </w:p>
        </w:tc>
        <w:tc>
          <w:tcPr>
            <w:tcW w:w="592" w:type="pct"/>
            <w:shd w:val="clear" w:color="auto" w:fill="FFFFFF" w:themeFill="background1"/>
            <w:vAlign w:val="top"/>
          </w:tcPr>
          <w:p w14:paraId="155549E4">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5</w:t>
            </w:r>
            <w:r>
              <w:rPr>
                <w:rFonts w:hint="default" w:ascii="Times New Roman" w:hAnsi="Times New Roman" w:cs="Times New Roman"/>
                <w:sz w:val="18"/>
                <w:szCs w:val="18"/>
                <w:vertAlign w:val="baseline"/>
              </w:rPr>
              <w:t>sessions/week</w:t>
            </w:r>
          </w:p>
          <w:p w14:paraId="13DD533D">
            <w:pPr>
              <w:jc w:val="left"/>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60</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3D573A8D">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48</w:t>
            </w:r>
          </w:p>
        </w:tc>
        <w:tc>
          <w:tcPr>
            <w:tcW w:w="483" w:type="pct"/>
            <w:shd w:val="clear" w:color="auto" w:fill="FFFFFF" w:themeFill="background1"/>
            <w:vAlign w:val="center"/>
          </w:tcPr>
          <w:p w14:paraId="03A38F3F">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1500</w:t>
            </w:r>
          </w:p>
        </w:tc>
        <w:tc>
          <w:tcPr>
            <w:tcW w:w="401" w:type="pct"/>
            <w:shd w:val="clear" w:color="auto" w:fill="FFFFFF" w:themeFill="background1"/>
            <w:vAlign w:val="top"/>
          </w:tcPr>
          <w:p w14:paraId="42361EA8">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FACT-B</w:t>
            </w:r>
          </w:p>
        </w:tc>
      </w:tr>
      <w:tr w14:paraId="2E5E7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702A11AD">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Zhang H 2023</w:t>
            </w:r>
            <w:r>
              <w:rPr>
                <w:rFonts w:hint="eastAsia" w:ascii="Times New Roman" w:hAnsi="Times New Roman" w:eastAsia="宋体" w:cs="Times New Roman"/>
                <w:i w:val="0"/>
                <w:iCs w:val="0"/>
                <w:color w:val="000000"/>
                <w:kern w:val="0"/>
                <w:sz w:val="18"/>
                <w:szCs w:val="18"/>
                <w:u w:val="none"/>
                <w:lang w:val="en-US" w:eastAsia="zh-CN" w:bidi="ar"/>
              </w:rPr>
              <w:t xml:space="preserve"> [144]</w:t>
            </w:r>
          </w:p>
        </w:tc>
        <w:tc>
          <w:tcPr>
            <w:tcW w:w="408" w:type="pct"/>
            <w:shd w:val="clear" w:color="auto" w:fill="FFFFFF" w:themeFill="background1"/>
            <w:vAlign w:val="top"/>
          </w:tcPr>
          <w:p w14:paraId="3A2C3F6A">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China</w:t>
            </w:r>
          </w:p>
        </w:tc>
        <w:tc>
          <w:tcPr>
            <w:tcW w:w="310" w:type="pct"/>
            <w:shd w:val="clear" w:color="auto" w:fill="FFFFFF" w:themeFill="background1"/>
            <w:vAlign w:val="top"/>
          </w:tcPr>
          <w:p w14:paraId="05BAD1A8">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90/90</w:t>
            </w:r>
          </w:p>
        </w:tc>
        <w:tc>
          <w:tcPr>
            <w:tcW w:w="668" w:type="pct"/>
            <w:shd w:val="clear" w:color="auto" w:fill="FFFFFF" w:themeFill="background1"/>
            <w:vAlign w:val="top"/>
          </w:tcPr>
          <w:p w14:paraId="6CE7F70D">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rPr>
              <w:t>48.58±14.77</w:t>
            </w:r>
            <w:r>
              <w:rPr>
                <w:rFonts w:hint="default" w:ascii="Times New Roman" w:hAnsi="Times New Roman" w:cs="Times New Roman"/>
                <w:sz w:val="18"/>
                <w:szCs w:val="18"/>
                <w:vertAlign w:val="baseline"/>
                <w:lang w:val="en-US" w:eastAsia="zh-CN"/>
              </w:rPr>
              <w:t>/49.27±10.33</w:t>
            </w:r>
          </w:p>
        </w:tc>
        <w:tc>
          <w:tcPr>
            <w:tcW w:w="502" w:type="pct"/>
            <w:shd w:val="clear" w:color="auto" w:fill="FFFFFF" w:themeFill="background1"/>
            <w:vAlign w:val="top"/>
          </w:tcPr>
          <w:p w14:paraId="1C8876BB">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Multimodal exercise</w:t>
            </w:r>
          </w:p>
        </w:tc>
        <w:tc>
          <w:tcPr>
            <w:tcW w:w="357" w:type="pct"/>
            <w:shd w:val="clear" w:color="auto" w:fill="FFFFFF" w:themeFill="background1"/>
            <w:vAlign w:val="top"/>
          </w:tcPr>
          <w:p w14:paraId="3E110E77">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381E93C4">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Breast cancer</w:t>
            </w:r>
          </w:p>
        </w:tc>
        <w:tc>
          <w:tcPr>
            <w:tcW w:w="592" w:type="pct"/>
            <w:shd w:val="clear" w:color="auto" w:fill="FFFFFF" w:themeFill="background1"/>
            <w:vAlign w:val="top"/>
          </w:tcPr>
          <w:p w14:paraId="5BE52EDB">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7</w:t>
            </w:r>
            <w:r>
              <w:rPr>
                <w:rFonts w:hint="default" w:ascii="Times New Roman" w:hAnsi="Times New Roman" w:cs="Times New Roman"/>
                <w:sz w:val="18"/>
                <w:szCs w:val="18"/>
                <w:vertAlign w:val="baseline"/>
              </w:rPr>
              <w:t>sessions/week</w:t>
            </w:r>
          </w:p>
          <w:p w14:paraId="415E3063">
            <w:pPr>
              <w:jc w:val="left"/>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60</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380030DE">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483" w:type="pct"/>
            <w:shd w:val="clear" w:color="auto" w:fill="FFFFFF" w:themeFill="background1"/>
            <w:vAlign w:val="center"/>
          </w:tcPr>
          <w:p w14:paraId="592909C9">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2100</w:t>
            </w:r>
          </w:p>
        </w:tc>
        <w:tc>
          <w:tcPr>
            <w:tcW w:w="401" w:type="pct"/>
            <w:shd w:val="clear" w:color="auto" w:fill="FFFFFF" w:themeFill="background1"/>
            <w:vAlign w:val="top"/>
          </w:tcPr>
          <w:p w14:paraId="0CDC62E5">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EORTC QLQ-C30</w:t>
            </w:r>
          </w:p>
        </w:tc>
      </w:tr>
      <w:tr w14:paraId="39183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40936612">
            <w:pPr>
              <w:jc w:val="left"/>
              <w:rPr>
                <w:rFonts w:hint="default" w:ascii="Times New Roman" w:hAnsi="Times New Roman" w:cs="Times New Roman"/>
                <w:sz w:val="18"/>
                <w:szCs w:val="18"/>
                <w:vertAlign w:val="baseline"/>
                <w:lang w:val="en-US"/>
              </w:rPr>
            </w:pPr>
            <w:r>
              <w:rPr>
                <w:rFonts w:hint="default" w:ascii="Times New Roman" w:hAnsi="Times New Roman" w:cs="Times New Roman"/>
                <w:sz w:val="18"/>
                <w:szCs w:val="18"/>
                <w:vertAlign w:val="baseline"/>
                <w:lang w:val="en-US" w:eastAsia="zh-CN"/>
              </w:rPr>
              <w:t>Mikkelsen MK 2022</w:t>
            </w:r>
            <w:r>
              <w:rPr>
                <w:rFonts w:hint="eastAsia" w:ascii="Times New Roman" w:hAnsi="Times New Roman" w:cs="Times New Roman"/>
                <w:sz w:val="18"/>
                <w:szCs w:val="18"/>
                <w:vertAlign w:val="baseline"/>
                <w:lang w:val="en-US" w:eastAsia="zh-CN"/>
              </w:rPr>
              <w:t xml:space="preserve"> [145]</w:t>
            </w:r>
          </w:p>
        </w:tc>
        <w:tc>
          <w:tcPr>
            <w:tcW w:w="408" w:type="pct"/>
            <w:shd w:val="clear" w:color="auto" w:fill="FFFFFF" w:themeFill="background1"/>
            <w:vAlign w:val="top"/>
          </w:tcPr>
          <w:p w14:paraId="30BD4454">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Denmark</w:t>
            </w:r>
          </w:p>
        </w:tc>
        <w:tc>
          <w:tcPr>
            <w:tcW w:w="310" w:type="pct"/>
            <w:shd w:val="clear" w:color="auto" w:fill="FFFFFF" w:themeFill="background1"/>
            <w:vAlign w:val="top"/>
          </w:tcPr>
          <w:p w14:paraId="73B89CED">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29/34</w:t>
            </w:r>
          </w:p>
        </w:tc>
        <w:tc>
          <w:tcPr>
            <w:tcW w:w="668" w:type="pct"/>
            <w:shd w:val="clear" w:color="auto" w:fill="FFFFFF" w:themeFill="background1"/>
            <w:vAlign w:val="top"/>
          </w:tcPr>
          <w:p w14:paraId="56DA1B1D">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rPr>
              <w:t>72.1(67.3-74.5)</w:t>
            </w:r>
            <w:r>
              <w:rPr>
                <w:rFonts w:hint="default" w:ascii="Times New Roman" w:hAnsi="Times New Roman" w:cs="Times New Roman"/>
                <w:sz w:val="18"/>
                <w:szCs w:val="18"/>
                <w:vertAlign w:val="baseline"/>
                <w:lang w:val="en-US" w:eastAsia="zh-CN"/>
              </w:rPr>
              <w:t>/71.5(68.5-75.3)</w:t>
            </w:r>
          </w:p>
        </w:tc>
        <w:tc>
          <w:tcPr>
            <w:tcW w:w="502" w:type="pct"/>
            <w:shd w:val="clear" w:color="auto" w:fill="FFFFFF" w:themeFill="background1"/>
            <w:vAlign w:val="top"/>
          </w:tcPr>
          <w:p w14:paraId="2211959E">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Multimodal exercise</w:t>
            </w:r>
          </w:p>
        </w:tc>
        <w:tc>
          <w:tcPr>
            <w:tcW w:w="357" w:type="pct"/>
            <w:shd w:val="clear" w:color="auto" w:fill="FFFFFF" w:themeFill="background1"/>
            <w:vAlign w:val="top"/>
          </w:tcPr>
          <w:p w14:paraId="3E51D063">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62C6AB06">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Cancer</w:t>
            </w:r>
          </w:p>
        </w:tc>
        <w:tc>
          <w:tcPr>
            <w:tcW w:w="592" w:type="pct"/>
            <w:shd w:val="clear" w:color="auto" w:fill="FFFFFF" w:themeFill="background1"/>
            <w:vAlign w:val="top"/>
          </w:tcPr>
          <w:p w14:paraId="4C685DCE">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2</w:t>
            </w:r>
            <w:r>
              <w:rPr>
                <w:rFonts w:hint="default" w:ascii="Times New Roman" w:hAnsi="Times New Roman" w:cs="Times New Roman"/>
                <w:sz w:val="18"/>
                <w:szCs w:val="18"/>
                <w:vertAlign w:val="baseline"/>
              </w:rPr>
              <w:t>sessions/week</w:t>
            </w:r>
          </w:p>
          <w:p w14:paraId="2ADA033B">
            <w:pPr>
              <w:jc w:val="left"/>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60</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5CDC4B96">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13</w:t>
            </w:r>
          </w:p>
        </w:tc>
        <w:tc>
          <w:tcPr>
            <w:tcW w:w="483" w:type="pct"/>
            <w:shd w:val="clear" w:color="auto" w:fill="FFFFFF" w:themeFill="background1"/>
            <w:vAlign w:val="center"/>
          </w:tcPr>
          <w:p w14:paraId="4F2581A5">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600</w:t>
            </w:r>
          </w:p>
        </w:tc>
        <w:tc>
          <w:tcPr>
            <w:tcW w:w="401" w:type="pct"/>
            <w:shd w:val="clear" w:color="auto" w:fill="FFFFFF" w:themeFill="background1"/>
            <w:vAlign w:val="top"/>
          </w:tcPr>
          <w:p w14:paraId="3038E364">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EORTC QLQ-C30</w:t>
            </w:r>
          </w:p>
        </w:tc>
      </w:tr>
      <w:tr w14:paraId="2F060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4B467880">
            <w:pPr>
              <w:jc w:val="left"/>
              <w:rPr>
                <w:rFonts w:hint="default" w:ascii="Times New Roman" w:hAnsi="Times New Roman" w:cs="Times New Roman"/>
                <w:sz w:val="18"/>
                <w:szCs w:val="18"/>
                <w:vertAlign w:val="baseline"/>
                <w:lang w:val="en-US"/>
              </w:rPr>
            </w:pPr>
            <w:r>
              <w:rPr>
                <w:rFonts w:hint="default" w:ascii="Times New Roman" w:hAnsi="Times New Roman" w:cs="Times New Roman"/>
                <w:sz w:val="18"/>
                <w:szCs w:val="18"/>
                <w:vertAlign w:val="baseline"/>
                <w:lang w:val="en-US" w:eastAsia="zh-CN"/>
              </w:rPr>
              <w:t>Quist M 2020</w:t>
            </w:r>
            <w:r>
              <w:rPr>
                <w:rFonts w:hint="eastAsia" w:ascii="Times New Roman" w:hAnsi="Times New Roman" w:cs="Times New Roman"/>
                <w:sz w:val="18"/>
                <w:szCs w:val="18"/>
                <w:vertAlign w:val="baseline"/>
                <w:lang w:val="en-US" w:eastAsia="zh-CN"/>
              </w:rPr>
              <w:t xml:space="preserve"> [146]</w:t>
            </w:r>
          </w:p>
        </w:tc>
        <w:tc>
          <w:tcPr>
            <w:tcW w:w="408" w:type="pct"/>
            <w:shd w:val="clear" w:color="auto" w:fill="FFFFFF" w:themeFill="background1"/>
            <w:vAlign w:val="top"/>
          </w:tcPr>
          <w:p w14:paraId="59D8A876">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Denmark</w:t>
            </w:r>
          </w:p>
        </w:tc>
        <w:tc>
          <w:tcPr>
            <w:tcW w:w="310" w:type="pct"/>
            <w:shd w:val="clear" w:color="auto" w:fill="FFFFFF" w:themeFill="background1"/>
            <w:vAlign w:val="top"/>
          </w:tcPr>
          <w:p w14:paraId="2D411AE5">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110/108</w:t>
            </w:r>
          </w:p>
        </w:tc>
        <w:tc>
          <w:tcPr>
            <w:tcW w:w="668" w:type="pct"/>
            <w:shd w:val="clear" w:color="auto" w:fill="FFFFFF" w:themeFill="background1"/>
            <w:vAlign w:val="top"/>
          </w:tcPr>
          <w:p w14:paraId="3B45E5C0">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rPr>
              <w:t>65.2±8.2</w:t>
            </w:r>
            <w:r>
              <w:rPr>
                <w:rFonts w:hint="default" w:ascii="Times New Roman" w:hAnsi="Times New Roman" w:cs="Times New Roman"/>
                <w:sz w:val="18"/>
                <w:szCs w:val="18"/>
                <w:vertAlign w:val="baseline"/>
                <w:lang w:val="en-US" w:eastAsia="zh-CN"/>
              </w:rPr>
              <w:t>/</w:t>
            </w:r>
            <w:r>
              <w:rPr>
                <w:rFonts w:hint="default" w:ascii="Times New Roman" w:hAnsi="Times New Roman" w:cs="Times New Roman"/>
                <w:sz w:val="18"/>
                <w:szCs w:val="18"/>
                <w:vertAlign w:val="baseline"/>
              </w:rPr>
              <w:t>63.5±8.7</w:t>
            </w:r>
          </w:p>
        </w:tc>
        <w:tc>
          <w:tcPr>
            <w:tcW w:w="502" w:type="pct"/>
            <w:shd w:val="clear" w:color="auto" w:fill="FFFFFF" w:themeFill="background1"/>
            <w:vAlign w:val="top"/>
          </w:tcPr>
          <w:p w14:paraId="26E26827">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Multimodal exercise</w:t>
            </w:r>
          </w:p>
        </w:tc>
        <w:tc>
          <w:tcPr>
            <w:tcW w:w="357" w:type="pct"/>
            <w:shd w:val="clear" w:color="auto" w:fill="FFFFFF" w:themeFill="background1"/>
            <w:vAlign w:val="top"/>
          </w:tcPr>
          <w:p w14:paraId="408BB58A">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0E5CD260">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L</w:t>
            </w:r>
            <w:r>
              <w:rPr>
                <w:rFonts w:hint="default" w:ascii="Times New Roman" w:hAnsi="Times New Roman" w:cs="Times New Roman"/>
                <w:sz w:val="18"/>
                <w:szCs w:val="18"/>
                <w:vertAlign w:val="baseline"/>
              </w:rPr>
              <w:t>ung cancer</w:t>
            </w:r>
          </w:p>
        </w:tc>
        <w:tc>
          <w:tcPr>
            <w:tcW w:w="592" w:type="pct"/>
            <w:shd w:val="clear" w:color="auto" w:fill="FFFFFF" w:themeFill="background1"/>
            <w:vAlign w:val="top"/>
          </w:tcPr>
          <w:p w14:paraId="3779A75E">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2</w:t>
            </w:r>
            <w:r>
              <w:rPr>
                <w:rFonts w:hint="default" w:ascii="Times New Roman" w:hAnsi="Times New Roman" w:cs="Times New Roman"/>
                <w:sz w:val="18"/>
                <w:szCs w:val="18"/>
                <w:vertAlign w:val="baseline"/>
              </w:rPr>
              <w:t>sessions/week</w:t>
            </w:r>
          </w:p>
          <w:p w14:paraId="1574111F">
            <w:pPr>
              <w:jc w:val="left"/>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60</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70CA7666">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483" w:type="pct"/>
            <w:shd w:val="clear" w:color="auto" w:fill="FFFFFF" w:themeFill="background1"/>
            <w:vAlign w:val="center"/>
          </w:tcPr>
          <w:p w14:paraId="4087213A">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900</w:t>
            </w:r>
          </w:p>
        </w:tc>
        <w:tc>
          <w:tcPr>
            <w:tcW w:w="401" w:type="pct"/>
            <w:shd w:val="clear" w:color="auto" w:fill="FFFFFF" w:themeFill="background1"/>
            <w:vAlign w:val="top"/>
          </w:tcPr>
          <w:p w14:paraId="064016AD">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FACT-G</w:t>
            </w:r>
          </w:p>
        </w:tc>
      </w:tr>
      <w:tr w14:paraId="5DF49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01628070">
            <w:pPr>
              <w:jc w:val="left"/>
              <w:rPr>
                <w:rFonts w:hint="default" w:ascii="Times New Roman" w:hAnsi="Times New Roman" w:cs="Times New Roman"/>
                <w:sz w:val="18"/>
                <w:szCs w:val="18"/>
                <w:vertAlign w:val="baseline"/>
                <w:lang w:val="en-US"/>
              </w:rPr>
            </w:pPr>
            <w:r>
              <w:rPr>
                <w:rFonts w:hint="default" w:ascii="Times New Roman" w:hAnsi="Times New Roman" w:cs="Times New Roman"/>
                <w:sz w:val="18"/>
                <w:szCs w:val="18"/>
                <w:vertAlign w:val="baseline"/>
                <w:lang w:val="en-US" w:eastAsia="zh-CN"/>
              </w:rPr>
              <w:t>Zimmer P 2018</w:t>
            </w:r>
            <w:r>
              <w:rPr>
                <w:rFonts w:hint="eastAsia" w:ascii="Times New Roman" w:hAnsi="Times New Roman" w:cs="Times New Roman"/>
                <w:sz w:val="18"/>
                <w:szCs w:val="18"/>
                <w:vertAlign w:val="baseline"/>
                <w:lang w:val="en-US" w:eastAsia="zh-CN"/>
              </w:rPr>
              <w:t xml:space="preserve"> [147]</w:t>
            </w:r>
          </w:p>
        </w:tc>
        <w:tc>
          <w:tcPr>
            <w:tcW w:w="408" w:type="pct"/>
            <w:shd w:val="clear" w:color="auto" w:fill="FFFFFF" w:themeFill="background1"/>
            <w:vAlign w:val="top"/>
          </w:tcPr>
          <w:p w14:paraId="7DB840A1">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Germany</w:t>
            </w:r>
          </w:p>
        </w:tc>
        <w:tc>
          <w:tcPr>
            <w:tcW w:w="310" w:type="pct"/>
            <w:shd w:val="clear" w:color="auto" w:fill="FFFFFF" w:themeFill="background1"/>
            <w:vAlign w:val="top"/>
          </w:tcPr>
          <w:p w14:paraId="565E239E">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17/13</w:t>
            </w:r>
          </w:p>
        </w:tc>
        <w:tc>
          <w:tcPr>
            <w:tcW w:w="668" w:type="pct"/>
            <w:shd w:val="clear" w:color="auto" w:fill="FFFFFF" w:themeFill="background1"/>
            <w:vAlign w:val="top"/>
          </w:tcPr>
          <w:p w14:paraId="1D1D3DE4">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rPr>
              <w:t>68.53(50-81)</w:t>
            </w:r>
            <w:r>
              <w:rPr>
                <w:rFonts w:hint="default" w:ascii="Times New Roman" w:hAnsi="Times New Roman" w:cs="Times New Roman"/>
                <w:sz w:val="18"/>
                <w:szCs w:val="18"/>
                <w:vertAlign w:val="baseline"/>
                <w:lang w:val="en-US" w:eastAsia="zh-CN"/>
              </w:rPr>
              <w:t>/70.00(50-81)</w:t>
            </w:r>
          </w:p>
        </w:tc>
        <w:tc>
          <w:tcPr>
            <w:tcW w:w="502" w:type="pct"/>
            <w:shd w:val="clear" w:color="auto" w:fill="FFFFFF" w:themeFill="background1"/>
            <w:vAlign w:val="top"/>
          </w:tcPr>
          <w:p w14:paraId="3ADC457E">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Multimodal exercise</w:t>
            </w:r>
          </w:p>
        </w:tc>
        <w:tc>
          <w:tcPr>
            <w:tcW w:w="357" w:type="pct"/>
            <w:shd w:val="clear" w:color="auto" w:fill="FFFFFF" w:themeFill="background1"/>
            <w:vAlign w:val="top"/>
          </w:tcPr>
          <w:p w14:paraId="3D9DCA41">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0876EADC">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C</w:t>
            </w:r>
            <w:r>
              <w:rPr>
                <w:rFonts w:hint="default" w:ascii="Times New Roman" w:hAnsi="Times New Roman" w:cs="Times New Roman"/>
                <w:sz w:val="18"/>
                <w:szCs w:val="18"/>
                <w:vertAlign w:val="baseline"/>
              </w:rPr>
              <w:t>olorectal cancer</w:t>
            </w:r>
          </w:p>
        </w:tc>
        <w:tc>
          <w:tcPr>
            <w:tcW w:w="592" w:type="pct"/>
            <w:shd w:val="clear" w:color="auto" w:fill="FFFFFF" w:themeFill="background1"/>
            <w:vAlign w:val="top"/>
          </w:tcPr>
          <w:p w14:paraId="65AB0890">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2</w:t>
            </w:r>
            <w:r>
              <w:rPr>
                <w:rFonts w:hint="default" w:ascii="Times New Roman" w:hAnsi="Times New Roman" w:cs="Times New Roman"/>
                <w:sz w:val="18"/>
                <w:szCs w:val="18"/>
                <w:vertAlign w:val="baseline"/>
              </w:rPr>
              <w:t>sessions/week</w:t>
            </w:r>
          </w:p>
          <w:p w14:paraId="1B718034">
            <w:pPr>
              <w:jc w:val="left"/>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60</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520E6279">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8</w:t>
            </w:r>
          </w:p>
        </w:tc>
        <w:tc>
          <w:tcPr>
            <w:tcW w:w="483" w:type="pct"/>
            <w:shd w:val="clear" w:color="auto" w:fill="FFFFFF" w:themeFill="background1"/>
            <w:vAlign w:val="center"/>
          </w:tcPr>
          <w:p w14:paraId="206A6B86">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300</w:t>
            </w:r>
          </w:p>
        </w:tc>
        <w:tc>
          <w:tcPr>
            <w:tcW w:w="401" w:type="pct"/>
            <w:shd w:val="clear" w:color="auto" w:fill="FFFFFF" w:themeFill="background1"/>
            <w:vAlign w:val="top"/>
          </w:tcPr>
          <w:p w14:paraId="7A18CF11">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FACT-G</w:t>
            </w:r>
          </w:p>
        </w:tc>
      </w:tr>
      <w:tr w14:paraId="0F94A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467" w:type="pct"/>
            <w:shd w:val="clear" w:color="auto" w:fill="FFFFFF" w:themeFill="background1"/>
            <w:vAlign w:val="top"/>
          </w:tcPr>
          <w:p w14:paraId="016BDF83">
            <w:pPr>
              <w:jc w:val="left"/>
              <w:rPr>
                <w:rFonts w:hint="default" w:ascii="Times New Roman" w:hAnsi="Times New Roman" w:cs="Times New Roman"/>
                <w:sz w:val="18"/>
                <w:szCs w:val="18"/>
                <w:vertAlign w:val="baseline"/>
                <w:lang w:val="en-US"/>
              </w:rPr>
            </w:pPr>
            <w:r>
              <w:rPr>
                <w:rFonts w:hint="default" w:ascii="Times New Roman" w:hAnsi="Times New Roman" w:cs="Times New Roman"/>
                <w:sz w:val="18"/>
                <w:szCs w:val="18"/>
                <w:vertAlign w:val="baseline"/>
                <w:lang w:val="en-US" w:eastAsia="zh-CN"/>
              </w:rPr>
              <w:t>Fernandez-Rodriguez EJ 2023</w:t>
            </w:r>
            <w:r>
              <w:rPr>
                <w:rFonts w:hint="eastAsia" w:ascii="Times New Roman" w:hAnsi="Times New Roman" w:cs="Times New Roman"/>
                <w:sz w:val="18"/>
                <w:szCs w:val="18"/>
                <w:vertAlign w:val="baseline"/>
                <w:lang w:val="en-US" w:eastAsia="zh-CN"/>
              </w:rPr>
              <w:t xml:space="preserve"> [148]</w:t>
            </w:r>
          </w:p>
        </w:tc>
        <w:tc>
          <w:tcPr>
            <w:tcW w:w="408" w:type="pct"/>
            <w:shd w:val="clear" w:color="auto" w:fill="FFFFFF" w:themeFill="background1"/>
            <w:vAlign w:val="top"/>
          </w:tcPr>
          <w:p w14:paraId="39A388DD">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Spain</w:t>
            </w:r>
          </w:p>
        </w:tc>
        <w:tc>
          <w:tcPr>
            <w:tcW w:w="310" w:type="pct"/>
            <w:shd w:val="clear" w:color="auto" w:fill="FFFFFF" w:themeFill="background1"/>
            <w:vAlign w:val="top"/>
          </w:tcPr>
          <w:p w14:paraId="60F4E3F9">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21/22</w:t>
            </w:r>
          </w:p>
        </w:tc>
        <w:tc>
          <w:tcPr>
            <w:tcW w:w="668" w:type="pct"/>
            <w:shd w:val="clear" w:color="auto" w:fill="FFFFFF" w:themeFill="background1"/>
            <w:vAlign w:val="top"/>
          </w:tcPr>
          <w:p w14:paraId="2471B53D">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rPr>
              <w:t>61.13±13.33</w:t>
            </w:r>
            <w:r>
              <w:rPr>
                <w:rFonts w:hint="default" w:ascii="Times New Roman" w:hAnsi="Times New Roman" w:cs="Times New Roman"/>
                <w:sz w:val="18"/>
                <w:szCs w:val="18"/>
                <w:vertAlign w:val="baseline"/>
                <w:lang w:val="en-US" w:eastAsia="zh-CN"/>
              </w:rPr>
              <w:t>/65.79±11.40</w:t>
            </w:r>
          </w:p>
        </w:tc>
        <w:tc>
          <w:tcPr>
            <w:tcW w:w="502" w:type="pct"/>
            <w:shd w:val="clear" w:color="auto" w:fill="FFFFFF" w:themeFill="background1"/>
            <w:vAlign w:val="top"/>
          </w:tcPr>
          <w:p w14:paraId="1D4482F1">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Multimodal exercise</w:t>
            </w:r>
          </w:p>
        </w:tc>
        <w:tc>
          <w:tcPr>
            <w:tcW w:w="357" w:type="pct"/>
            <w:shd w:val="clear" w:color="auto" w:fill="FFFFFF" w:themeFill="background1"/>
            <w:vAlign w:val="top"/>
          </w:tcPr>
          <w:p w14:paraId="17289A8A">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01413A66">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Cancer</w:t>
            </w:r>
          </w:p>
        </w:tc>
        <w:tc>
          <w:tcPr>
            <w:tcW w:w="592" w:type="pct"/>
            <w:shd w:val="clear" w:color="auto" w:fill="FFFFFF" w:themeFill="background1"/>
            <w:vAlign w:val="top"/>
          </w:tcPr>
          <w:p w14:paraId="6394970B">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3</w:t>
            </w:r>
            <w:r>
              <w:rPr>
                <w:rFonts w:hint="default" w:ascii="Times New Roman" w:hAnsi="Times New Roman" w:cs="Times New Roman"/>
                <w:sz w:val="18"/>
                <w:szCs w:val="18"/>
                <w:vertAlign w:val="baseline"/>
              </w:rPr>
              <w:t>sessions/week</w:t>
            </w:r>
          </w:p>
          <w:p w14:paraId="133A77A3">
            <w:pPr>
              <w:jc w:val="left"/>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20</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41E40971">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4</w:t>
            </w:r>
          </w:p>
        </w:tc>
        <w:tc>
          <w:tcPr>
            <w:tcW w:w="483" w:type="pct"/>
            <w:shd w:val="clear" w:color="auto" w:fill="FFFFFF" w:themeFill="background1"/>
            <w:vAlign w:val="center"/>
          </w:tcPr>
          <w:p w14:paraId="4E459F9F">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300</w:t>
            </w:r>
          </w:p>
        </w:tc>
        <w:tc>
          <w:tcPr>
            <w:tcW w:w="401" w:type="pct"/>
            <w:shd w:val="clear" w:color="auto" w:fill="FFFFFF" w:themeFill="background1"/>
            <w:vAlign w:val="top"/>
          </w:tcPr>
          <w:p w14:paraId="5436BA84">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FACT-G</w:t>
            </w:r>
          </w:p>
        </w:tc>
      </w:tr>
      <w:tr w14:paraId="7CC1D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shd w:val="clear" w:color="auto" w:fill="FFFFFF" w:themeFill="background1"/>
            <w:vAlign w:val="top"/>
          </w:tcPr>
          <w:p w14:paraId="630CA694">
            <w:pPr>
              <w:keepNext w:val="0"/>
              <w:keepLines w:val="0"/>
              <w:widowControl/>
              <w:suppressLineNumbers w:val="0"/>
              <w:jc w:val="left"/>
              <w:textAlignment w:val="center"/>
              <w:rPr>
                <w:rFonts w:hint="default" w:ascii="Times New Roman" w:hAnsi="Times New Roman" w:cs="Times New Roman"/>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Andersen C 2013</w:t>
            </w:r>
            <w:r>
              <w:rPr>
                <w:rFonts w:hint="eastAsia" w:ascii="Times New Roman" w:hAnsi="Times New Roman" w:eastAsia="宋体" w:cs="Times New Roman"/>
                <w:i w:val="0"/>
                <w:iCs w:val="0"/>
                <w:color w:val="000000"/>
                <w:kern w:val="0"/>
                <w:sz w:val="18"/>
                <w:szCs w:val="18"/>
                <w:u w:val="none"/>
                <w:lang w:val="en-US" w:eastAsia="zh-CN" w:bidi="ar"/>
              </w:rPr>
              <w:t xml:space="preserve"> [149]</w:t>
            </w:r>
          </w:p>
        </w:tc>
        <w:tc>
          <w:tcPr>
            <w:tcW w:w="408" w:type="pct"/>
            <w:shd w:val="clear" w:color="auto" w:fill="FFFFFF" w:themeFill="background1"/>
            <w:vAlign w:val="top"/>
          </w:tcPr>
          <w:p w14:paraId="315CEF91">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Denmark</w:t>
            </w:r>
          </w:p>
        </w:tc>
        <w:tc>
          <w:tcPr>
            <w:tcW w:w="310" w:type="pct"/>
            <w:shd w:val="clear" w:color="auto" w:fill="FFFFFF" w:themeFill="background1"/>
            <w:vAlign w:val="top"/>
          </w:tcPr>
          <w:p w14:paraId="4285ABFF">
            <w:pPr>
              <w:jc w:val="left"/>
              <w:rPr>
                <w:rFonts w:hint="default" w:ascii="Times New Roman" w:hAnsi="Times New Roman" w:cs="Times New Roman" w:eastAsiaTheme="minorEastAsia"/>
                <w:sz w:val="18"/>
                <w:szCs w:val="18"/>
                <w:vertAlign w:val="baseline"/>
                <w:lang w:val="en-US" w:eastAsia="zh-CN"/>
              </w:rPr>
            </w:pPr>
            <w:r>
              <w:rPr>
                <w:rFonts w:hint="default" w:ascii="Times New Roman" w:hAnsi="Times New Roman" w:cs="Times New Roman"/>
                <w:sz w:val="18"/>
                <w:szCs w:val="18"/>
                <w:vertAlign w:val="baseline"/>
                <w:lang w:val="en-US" w:eastAsia="zh-CN"/>
              </w:rPr>
              <w:t>106/107</w:t>
            </w:r>
          </w:p>
        </w:tc>
        <w:tc>
          <w:tcPr>
            <w:tcW w:w="668" w:type="pct"/>
            <w:shd w:val="clear" w:color="auto" w:fill="FFFFFF" w:themeFill="background1"/>
            <w:vAlign w:val="top"/>
          </w:tcPr>
          <w:p w14:paraId="62DD7BED">
            <w:pPr>
              <w:jc w:val="left"/>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rPr>
              <w:t>47.1±10.8</w:t>
            </w:r>
            <w:r>
              <w:rPr>
                <w:rFonts w:hint="default" w:ascii="Times New Roman" w:hAnsi="Times New Roman" w:cs="Times New Roman"/>
                <w:sz w:val="18"/>
                <w:szCs w:val="18"/>
                <w:vertAlign w:val="baseline"/>
                <w:lang w:val="en-US" w:eastAsia="zh-CN"/>
              </w:rPr>
              <w:t>/</w:t>
            </w:r>
            <w:r>
              <w:rPr>
                <w:rFonts w:hint="default" w:ascii="Times New Roman" w:hAnsi="Times New Roman" w:cs="Times New Roman"/>
                <w:sz w:val="18"/>
                <w:szCs w:val="18"/>
                <w:vertAlign w:val="baseline"/>
              </w:rPr>
              <w:t>47.8±10.4</w:t>
            </w:r>
          </w:p>
        </w:tc>
        <w:tc>
          <w:tcPr>
            <w:tcW w:w="502" w:type="pct"/>
            <w:shd w:val="clear" w:color="auto" w:fill="FFFFFF" w:themeFill="background1"/>
            <w:vAlign w:val="top"/>
          </w:tcPr>
          <w:p w14:paraId="38DCBE1D">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rPr>
              <w:t>Multimodal exercise</w:t>
            </w:r>
          </w:p>
        </w:tc>
        <w:tc>
          <w:tcPr>
            <w:tcW w:w="357" w:type="pct"/>
            <w:shd w:val="clear" w:color="auto" w:fill="FFFFFF" w:themeFill="background1"/>
            <w:vAlign w:val="top"/>
          </w:tcPr>
          <w:p w14:paraId="60C39808">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Usual care</w:t>
            </w:r>
          </w:p>
        </w:tc>
        <w:tc>
          <w:tcPr>
            <w:tcW w:w="495" w:type="pct"/>
            <w:shd w:val="clear" w:color="auto" w:fill="FFFFFF" w:themeFill="background1"/>
            <w:vAlign w:val="top"/>
          </w:tcPr>
          <w:p w14:paraId="25EE0EF0">
            <w:pPr>
              <w:jc w:val="left"/>
              <w:rPr>
                <w:rFonts w:hint="default" w:ascii="Times New Roman" w:hAnsi="Times New Roman" w:cs="Times New Roman"/>
                <w:sz w:val="18"/>
                <w:szCs w:val="18"/>
                <w:vertAlign w:val="baseline"/>
              </w:rPr>
            </w:pPr>
            <w:r>
              <w:rPr>
                <w:rFonts w:hint="default" w:ascii="Times New Roman" w:hAnsi="Times New Roman" w:cs="Times New Roman"/>
                <w:sz w:val="18"/>
                <w:szCs w:val="18"/>
                <w:vertAlign w:val="baseline"/>
                <w:lang w:val="en-US" w:eastAsia="zh-CN"/>
              </w:rPr>
              <w:t>Cancer</w:t>
            </w:r>
          </w:p>
        </w:tc>
        <w:tc>
          <w:tcPr>
            <w:tcW w:w="592" w:type="pct"/>
            <w:shd w:val="clear" w:color="auto" w:fill="FFFFFF" w:themeFill="background1"/>
            <w:vAlign w:val="top"/>
          </w:tcPr>
          <w:p w14:paraId="06E6D0F7">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3</w:t>
            </w:r>
            <w:r>
              <w:rPr>
                <w:rFonts w:hint="default" w:ascii="Times New Roman" w:hAnsi="Times New Roman" w:cs="Times New Roman"/>
                <w:sz w:val="18"/>
                <w:szCs w:val="18"/>
                <w:vertAlign w:val="baseline"/>
              </w:rPr>
              <w:t>sessions/week</w:t>
            </w:r>
          </w:p>
          <w:p w14:paraId="2F0AFC29">
            <w:pPr>
              <w:jc w:val="left"/>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90</w:t>
            </w:r>
            <w:r>
              <w:rPr>
                <w:rFonts w:hint="default" w:ascii="Times New Roman" w:hAnsi="Times New Roman" w:cs="Times New Roman"/>
                <w:sz w:val="18"/>
                <w:szCs w:val="18"/>
                <w:vertAlign w:val="baseline"/>
                <w:lang w:val="en-US" w:eastAsia="zh-CN"/>
              </w:rPr>
              <w:t>min/session</w:t>
            </w:r>
          </w:p>
        </w:tc>
        <w:tc>
          <w:tcPr>
            <w:tcW w:w="310" w:type="pct"/>
            <w:shd w:val="clear" w:color="auto" w:fill="FFFFFF" w:themeFill="background1"/>
            <w:vAlign w:val="top"/>
          </w:tcPr>
          <w:p w14:paraId="38798EA8">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6</w:t>
            </w:r>
          </w:p>
        </w:tc>
        <w:tc>
          <w:tcPr>
            <w:tcW w:w="483" w:type="pct"/>
            <w:shd w:val="clear" w:color="auto" w:fill="FFFFFF" w:themeFill="background1"/>
            <w:vAlign w:val="center"/>
          </w:tcPr>
          <w:p w14:paraId="5158A908">
            <w:pPr>
              <w:keepNext w:val="0"/>
              <w:keepLines w:val="0"/>
              <w:widowControl/>
              <w:suppressLineNumbers w:val="0"/>
              <w:jc w:val="left"/>
              <w:textAlignment w:val="center"/>
              <w:rPr>
                <w:rFonts w:hint="default" w:ascii="Times New Roman" w:hAnsi="Times New Roman" w:cs="Times New Roman"/>
                <w:color w:val="000000" w:themeColor="text1"/>
                <w:sz w:val="18"/>
                <w:szCs w:val="18"/>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1350</w:t>
            </w:r>
          </w:p>
        </w:tc>
        <w:tc>
          <w:tcPr>
            <w:tcW w:w="401" w:type="pct"/>
            <w:shd w:val="clear" w:color="auto" w:fill="FFFFFF" w:themeFill="background1"/>
            <w:vAlign w:val="top"/>
          </w:tcPr>
          <w:p w14:paraId="0E9A08E7">
            <w:pPr>
              <w:keepNext w:val="0"/>
              <w:keepLines w:val="0"/>
              <w:widowControl/>
              <w:suppressLineNumbers w:val="0"/>
              <w:jc w:val="left"/>
              <w:textAlignment w:val="center"/>
              <w:rPr>
                <w:rFonts w:hint="default" w:ascii="Times New Roman" w:hAnsi="Times New Roman" w:cs="Times New Roman"/>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FACT-G</w:t>
            </w:r>
          </w:p>
        </w:tc>
      </w:tr>
    </w:tbl>
    <w:p w14:paraId="5579B3F3"/>
    <w:p w14:paraId="44126747"/>
    <w:p w14:paraId="3BD7616C"/>
    <w:p w14:paraId="1E79CD7B">
      <w:pPr>
        <w:pStyle w:val="2"/>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kern w:val="44"/>
          <w:sz w:val="24"/>
          <w:szCs w:val="24"/>
          <w:vertAlign w:val="baseline"/>
          <w:lang w:val="en-US" w:eastAsia="zh-CN" w:bidi="ar"/>
        </w:rPr>
      </w:pPr>
      <w:bookmarkStart w:id="1" w:name="_Toc19189"/>
      <w:r>
        <w:rPr>
          <w:rFonts w:hint="default" w:ascii="Times New Roman" w:hAnsi="Times New Roman" w:eastAsia="宋体" w:cs="Times New Roman"/>
          <w:b/>
          <w:bCs/>
          <w:kern w:val="44"/>
          <w:sz w:val="24"/>
          <w:szCs w:val="24"/>
          <w:vertAlign w:val="baseline"/>
          <w:lang w:val="en-US" w:eastAsia="zh-CN" w:bidi="ar"/>
        </w:rPr>
        <w:t>Appendix 3. Risk of bias assessment for included studies</w:t>
      </w:r>
      <w:bookmarkEnd w:id="1"/>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30"/>
        <w:gridCol w:w="1488"/>
        <w:gridCol w:w="1536"/>
        <w:gridCol w:w="1516"/>
        <w:gridCol w:w="1493"/>
        <w:gridCol w:w="1499"/>
        <w:gridCol w:w="1465"/>
        <w:gridCol w:w="1398"/>
        <w:gridCol w:w="1449"/>
      </w:tblGrid>
      <w:tr w14:paraId="5F3E2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tcPr>
          <w:p w14:paraId="0826B708">
            <w:pPr>
              <w:jc w:val="center"/>
              <w:rPr>
                <w:rFonts w:hint="default" w:ascii="Times New Roman" w:hAnsi="Times New Roman" w:cs="Times New Roman" w:eastAsiaTheme="minorEastAsia"/>
                <w:b/>
                <w:bCs/>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b/>
                <w:bCs/>
                <w:color w:val="000000" w:themeColor="text1"/>
                <w:sz w:val="21"/>
                <w:szCs w:val="21"/>
                <w:vertAlign w:val="baseline"/>
                <w:lang w:val="en-US" w:eastAsia="zh-CN"/>
                <w14:textFill>
                  <w14:solidFill>
                    <w14:schemeClr w14:val="tx1"/>
                  </w14:solidFill>
                </w14:textFill>
              </w:rPr>
              <w:t>Study</w:t>
            </w:r>
          </w:p>
        </w:tc>
        <w:tc>
          <w:tcPr>
            <w:tcW w:w="1488" w:type="dxa"/>
          </w:tcPr>
          <w:p w14:paraId="49F2856E">
            <w:pPr>
              <w:jc w:val="center"/>
              <w:rPr>
                <w:rFonts w:hint="default" w:ascii="Times New Roman" w:hAnsi="Times New Roman" w:cs="Times New Roman"/>
                <w:b/>
                <w:bCs/>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b/>
                <w:bCs/>
                <w:color w:val="000000" w:themeColor="text1"/>
                <w:sz w:val="21"/>
                <w:szCs w:val="21"/>
                <w:vertAlign w:val="baseline"/>
                <w:lang w:val="en-US" w:eastAsia="zh-CN"/>
                <w14:textFill>
                  <w14:solidFill>
                    <w14:schemeClr w14:val="tx1"/>
                  </w14:solidFill>
                </w14:textFill>
              </w:rPr>
              <w:t>Random sequence generation</w:t>
            </w:r>
          </w:p>
        </w:tc>
        <w:tc>
          <w:tcPr>
            <w:tcW w:w="1536" w:type="dxa"/>
          </w:tcPr>
          <w:p w14:paraId="06253897">
            <w:pPr>
              <w:jc w:val="center"/>
              <w:rPr>
                <w:rFonts w:hint="default" w:ascii="Times New Roman" w:hAnsi="Times New Roman" w:cs="Times New Roman"/>
                <w:b/>
                <w:bCs/>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b/>
                <w:bCs/>
                <w:color w:val="000000" w:themeColor="text1"/>
                <w:sz w:val="21"/>
                <w:szCs w:val="21"/>
                <w:vertAlign w:val="baseline"/>
                <w:lang w:val="en-US" w:eastAsia="zh-CN"/>
                <w14:textFill>
                  <w14:solidFill>
                    <w14:schemeClr w14:val="tx1"/>
                  </w14:solidFill>
                </w14:textFill>
              </w:rPr>
              <w:t>Allocation concealment</w:t>
            </w:r>
          </w:p>
        </w:tc>
        <w:tc>
          <w:tcPr>
            <w:tcW w:w="1516" w:type="dxa"/>
          </w:tcPr>
          <w:p w14:paraId="1114C982">
            <w:pPr>
              <w:jc w:val="center"/>
              <w:rPr>
                <w:rFonts w:hint="default" w:ascii="Times New Roman" w:hAnsi="Times New Roman" w:cs="Times New Roman" w:eastAsiaTheme="minorEastAsia"/>
                <w:b/>
                <w:bCs/>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b/>
                <w:bCs/>
                <w:color w:val="000000" w:themeColor="text1"/>
                <w:sz w:val="21"/>
                <w:szCs w:val="21"/>
                <w:vertAlign w:val="baseline"/>
                <w:lang w:val="en-US" w:eastAsia="zh-CN"/>
                <w14:textFill>
                  <w14:solidFill>
                    <w14:schemeClr w14:val="tx1"/>
                  </w14:solidFill>
                </w14:textFill>
              </w:rPr>
              <w:t>Blinding of participants and personnel</w:t>
            </w:r>
          </w:p>
        </w:tc>
        <w:tc>
          <w:tcPr>
            <w:tcW w:w="1493" w:type="dxa"/>
          </w:tcPr>
          <w:p w14:paraId="43B4547C">
            <w:pPr>
              <w:jc w:val="center"/>
              <w:rPr>
                <w:rFonts w:hint="default" w:ascii="Times New Roman" w:hAnsi="Times New Roman" w:cs="Times New Roman" w:eastAsiaTheme="minorEastAsia"/>
                <w:b/>
                <w:bCs/>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b/>
                <w:bCs/>
                <w:color w:val="000000" w:themeColor="text1"/>
                <w:sz w:val="21"/>
                <w:szCs w:val="21"/>
                <w:vertAlign w:val="baseline"/>
                <w:lang w:val="en-US" w:eastAsia="zh-CN"/>
                <w14:textFill>
                  <w14:solidFill>
                    <w14:schemeClr w14:val="tx1"/>
                  </w14:solidFill>
                </w14:textFill>
              </w:rPr>
              <w:t>Blinding of outcome assessment</w:t>
            </w:r>
          </w:p>
        </w:tc>
        <w:tc>
          <w:tcPr>
            <w:tcW w:w="1499" w:type="dxa"/>
          </w:tcPr>
          <w:p w14:paraId="444E0CD7">
            <w:pPr>
              <w:jc w:val="center"/>
              <w:rPr>
                <w:rFonts w:hint="default" w:ascii="Times New Roman" w:hAnsi="Times New Roman" w:cs="Times New Roman" w:eastAsiaTheme="minorEastAsia"/>
                <w:b/>
                <w:bCs/>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b/>
                <w:bCs/>
                <w:color w:val="000000" w:themeColor="text1"/>
                <w:sz w:val="21"/>
                <w:szCs w:val="21"/>
                <w:vertAlign w:val="baseline"/>
                <w:lang w:val="en-US" w:eastAsia="zh-CN"/>
                <w14:textFill>
                  <w14:solidFill>
                    <w14:schemeClr w14:val="tx1"/>
                  </w14:solidFill>
                </w14:textFill>
              </w:rPr>
              <w:t>Incomplete outcome data</w:t>
            </w:r>
          </w:p>
        </w:tc>
        <w:tc>
          <w:tcPr>
            <w:tcW w:w="1465" w:type="dxa"/>
          </w:tcPr>
          <w:p w14:paraId="36C2942D">
            <w:pPr>
              <w:jc w:val="center"/>
              <w:rPr>
                <w:rFonts w:hint="default" w:ascii="Times New Roman" w:hAnsi="Times New Roman" w:cs="Times New Roman" w:eastAsiaTheme="minorEastAsia"/>
                <w:b/>
                <w:bCs/>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b/>
                <w:bCs/>
                <w:color w:val="000000" w:themeColor="text1"/>
                <w:sz w:val="21"/>
                <w:szCs w:val="21"/>
                <w:vertAlign w:val="baseline"/>
                <w:lang w:val="en-US" w:eastAsia="zh-CN"/>
                <w14:textFill>
                  <w14:solidFill>
                    <w14:schemeClr w14:val="tx1"/>
                  </w14:solidFill>
                </w14:textFill>
              </w:rPr>
              <w:t>Selective reporting</w:t>
            </w:r>
          </w:p>
        </w:tc>
        <w:tc>
          <w:tcPr>
            <w:tcW w:w="1398" w:type="dxa"/>
          </w:tcPr>
          <w:p w14:paraId="092E5D7F">
            <w:pPr>
              <w:jc w:val="center"/>
              <w:rPr>
                <w:rFonts w:hint="default" w:ascii="Times New Roman" w:hAnsi="Times New Roman" w:cs="Times New Roman" w:eastAsiaTheme="minorEastAsia"/>
                <w:b/>
                <w:bCs/>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b/>
                <w:bCs/>
                <w:color w:val="000000" w:themeColor="text1"/>
                <w:sz w:val="21"/>
                <w:szCs w:val="21"/>
                <w:vertAlign w:val="baseline"/>
                <w:lang w:val="en-US" w:eastAsia="zh-CN"/>
                <w14:textFill>
                  <w14:solidFill>
                    <w14:schemeClr w14:val="tx1"/>
                  </w14:solidFill>
                </w14:textFill>
              </w:rPr>
              <w:t>Other bias</w:t>
            </w:r>
          </w:p>
        </w:tc>
        <w:tc>
          <w:tcPr>
            <w:tcW w:w="1449" w:type="dxa"/>
          </w:tcPr>
          <w:p w14:paraId="765C268A">
            <w:pPr>
              <w:jc w:val="center"/>
              <w:rPr>
                <w:rFonts w:hint="default" w:ascii="Times New Roman" w:hAnsi="Times New Roman" w:cs="Times New Roman" w:eastAsiaTheme="minorEastAsia"/>
                <w:b/>
                <w:bCs/>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b/>
                <w:bCs/>
                <w:color w:val="000000" w:themeColor="text1"/>
                <w:sz w:val="21"/>
                <w:szCs w:val="21"/>
                <w:vertAlign w:val="baseline"/>
                <w:lang w:val="en-US" w:eastAsia="zh-CN"/>
                <w14:textFill>
                  <w14:solidFill>
                    <w14:schemeClr w14:val="tx1"/>
                  </w14:solidFill>
                </w14:textFill>
              </w:rPr>
              <w:t>Risk category</w:t>
            </w:r>
          </w:p>
        </w:tc>
      </w:tr>
      <w:tr w14:paraId="7E74D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705E8176">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Mustian KM 2009</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[1]</w:t>
            </w:r>
          </w:p>
        </w:tc>
        <w:tc>
          <w:tcPr>
            <w:tcW w:w="1488" w:type="dxa"/>
            <w:shd w:val="clear" w:color="auto" w:fill="00B050"/>
          </w:tcPr>
          <w:p w14:paraId="36911C3A">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tcPr>
          <w:p w14:paraId="5246A0EA">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7B0E25C8">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FFFF00"/>
          </w:tcPr>
          <w:p w14:paraId="04FEABA7">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Unclear</w:t>
            </w:r>
          </w:p>
        </w:tc>
        <w:tc>
          <w:tcPr>
            <w:tcW w:w="1499" w:type="dxa"/>
            <w:shd w:val="clear" w:color="auto" w:fill="00B050"/>
            <w:vAlign w:val="top"/>
          </w:tcPr>
          <w:p w14:paraId="0968E63C">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63482774">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69E5CAE5">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658F33E5">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79E49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7BEB967B">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Alibhai SM 2014</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[2]</w:t>
            </w:r>
          </w:p>
        </w:tc>
        <w:tc>
          <w:tcPr>
            <w:tcW w:w="1488" w:type="dxa"/>
            <w:shd w:val="clear" w:color="auto" w:fill="00B050"/>
          </w:tcPr>
          <w:p w14:paraId="55B0E378">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tcPr>
          <w:p w14:paraId="2EDB7119">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3E8F1AAD">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vAlign w:val="top"/>
          </w:tcPr>
          <w:p w14:paraId="023E384A">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22FAE7A7">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6BE3302B">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73A03426">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26E62287">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1659C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1296E370">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Furzer BJ 2016</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[3]</w:t>
            </w:r>
          </w:p>
        </w:tc>
        <w:tc>
          <w:tcPr>
            <w:tcW w:w="1488" w:type="dxa"/>
            <w:shd w:val="clear" w:color="auto" w:fill="00B050"/>
          </w:tcPr>
          <w:p w14:paraId="44A97F86">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tcPr>
          <w:p w14:paraId="4E8A0AF0">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1A70775F">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vAlign w:val="top"/>
          </w:tcPr>
          <w:p w14:paraId="7D667E12">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3A34CBC6">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2BCD280D">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37F622F3">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7B714515">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23ADB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6487487A">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Owusu, C 2022</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[4]</w:t>
            </w:r>
          </w:p>
        </w:tc>
        <w:tc>
          <w:tcPr>
            <w:tcW w:w="1488" w:type="dxa"/>
            <w:shd w:val="clear" w:color="auto" w:fill="00B050"/>
          </w:tcPr>
          <w:p w14:paraId="09348111">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tcPr>
          <w:p w14:paraId="3CF17789">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00B24C7E">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FFFF00"/>
          </w:tcPr>
          <w:p w14:paraId="2D8591AD">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Unclear</w:t>
            </w:r>
          </w:p>
        </w:tc>
        <w:tc>
          <w:tcPr>
            <w:tcW w:w="1499" w:type="dxa"/>
            <w:shd w:val="clear" w:color="auto" w:fill="00B050"/>
            <w:vAlign w:val="top"/>
          </w:tcPr>
          <w:p w14:paraId="4BFD0D04">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4F579321">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FFFF00"/>
            <w:vAlign w:val="top"/>
          </w:tcPr>
          <w:p w14:paraId="6DCFBF22">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Unclear</w:t>
            </w:r>
          </w:p>
        </w:tc>
        <w:tc>
          <w:tcPr>
            <w:tcW w:w="1449" w:type="dxa"/>
            <w:shd w:val="clear" w:color="auto" w:fill="FFFF00"/>
            <w:vAlign w:val="top"/>
          </w:tcPr>
          <w:p w14:paraId="488CB2E8">
            <w:pPr>
              <w:shd w:val="clear" w:fill="FFFF00"/>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Unclear</w:t>
            </w:r>
          </w:p>
        </w:tc>
      </w:tr>
      <w:tr w14:paraId="5EACE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16867BC0">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Dieli-Conwright, CM 2018</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[5]</w:t>
            </w:r>
          </w:p>
        </w:tc>
        <w:tc>
          <w:tcPr>
            <w:tcW w:w="1488" w:type="dxa"/>
            <w:shd w:val="clear" w:color="auto" w:fill="00B050"/>
          </w:tcPr>
          <w:p w14:paraId="35ECC1E6">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tcPr>
          <w:p w14:paraId="52617D4A">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669E9987">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FFFF00"/>
          </w:tcPr>
          <w:p w14:paraId="42FBA090">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Unclear</w:t>
            </w:r>
          </w:p>
        </w:tc>
        <w:tc>
          <w:tcPr>
            <w:tcW w:w="1499" w:type="dxa"/>
            <w:shd w:val="clear" w:color="auto" w:fill="00B050"/>
            <w:vAlign w:val="top"/>
          </w:tcPr>
          <w:p w14:paraId="596FAD72">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79A81055">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654896B9">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6BFEE2F3">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23B23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03C9913A">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Galvão, DA 2010</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[6]</w:t>
            </w:r>
          </w:p>
        </w:tc>
        <w:tc>
          <w:tcPr>
            <w:tcW w:w="1488" w:type="dxa"/>
            <w:shd w:val="clear" w:color="auto" w:fill="00B050"/>
          </w:tcPr>
          <w:p w14:paraId="32D97FAF">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tcPr>
          <w:p w14:paraId="2FE5EC1A">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FFFF00"/>
          </w:tcPr>
          <w:p w14:paraId="3F73167E">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Unclear</w:t>
            </w:r>
          </w:p>
        </w:tc>
        <w:tc>
          <w:tcPr>
            <w:tcW w:w="1493" w:type="dxa"/>
            <w:shd w:val="clear" w:color="auto" w:fill="00B050"/>
            <w:vAlign w:val="top"/>
          </w:tcPr>
          <w:p w14:paraId="49AC3706">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7B3F7638">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1BB89DA3">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7DD91DF1">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00973F67">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799B6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36F5C9BA">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Neuzillet C 2023</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[7]</w:t>
            </w:r>
          </w:p>
        </w:tc>
        <w:tc>
          <w:tcPr>
            <w:tcW w:w="1488" w:type="dxa"/>
            <w:shd w:val="clear" w:color="auto" w:fill="00B050"/>
          </w:tcPr>
          <w:p w14:paraId="27997616">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tcPr>
          <w:p w14:paraId="29877912">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FF0000"/>
          </w:tcPr>
          <w:p w14:paraId="44F3FDC8">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shd w:val="clear" w:fill="FF0000"/>
                <w:vertAlign w:val="baseline"/>
                <w:lang w:val="en-US" w:eastAsia="zh-CN"/>
                <w14:textFill>
                  <w14:solidFill>
                    <w14:schemeClr w14:val="tx1"/>
                  </w14:solidFill>
                </w14:textFill>
              </w:rPr>
              <w:t>High</w:t>
            </w:r>
          </w:p>
        </w:tc>
        <w:tc>
          <w:tcPr>
            <w:tcW w:w="1493" w:type="dxa"/>
            <w:shd w:val="clear" w:color="auto" w:fill="00B050"/>
            <w:vAlign w:val="top"/>
          </w:tcPr>
          <w:p w14:paraId="5AF3986A">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0AAAA32D">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36896E21">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41CBFDA7">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FF0000"/>
            <w:vAlign w:val="top"/>
          </w:tcPr>
          <w:p w14:paraId="3E047D6C">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shd w:val="clear" w:fill="FF0000"/>
                <w:vertAlign w:val="baseline"/>
                <w:lang w:val="en-US" w:eastAsia="zh-CN"/>
                <w14:textFill>
                  <w14:solidFill>
                    <w14:schemeClr w14:val="tx1"/>
                  </w14:solidFill>
                </w14:textFill>
              </w:rPr>
              <w:t>High</w:t>
            </w:r>
          </w:p>
        </w:tc>
      </w:tr>
      <w:tr w14:paraId="12552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30" w:type="dxa"/>
            <w:vAlign w:val="center"/>
          </w:tcPr>
          <w:p w14:paraId="697A6C0C">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Falz, R 2023</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[8]</w:t>
            </w:r>
          </w:p>
        </w:tc>
        <w:tc>
          <w:tcPr>
            <w:tcW w:w="1488" w:type="dxa"/>
            <w:shd w:val="clear" w:color="auto" w:fill="00B050"/>
          </w:tcPr>
          <w:p w14:paraId="0951BD9C">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tcPr>
          <w:p w14:paraId="0F33EA6D">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44369C93">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vAlign w:val="top"/>
          </w:tcPr>
          <w:p w14:paraId="54E49AA8">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48079FD0">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5474D69D">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6ED12A76">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4EEA6528">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46E87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7F229656">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van Waart, H 2015</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[9]</w:t>
            </w:r>
          </w:p>
        </w:tc>
        <w:tc>
          <w:tcPr>
            <w:tcW w:w="1488" w:type="dxa"/>
            <w:shd w:val="clear" w:color="auto" w:fill="00B050"/>
          </w:tcPr>
          <w:p w14:paraId="625F0B3C">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FFFF00"/>
          </w:tcPr>
          <w:p w14:paraId="40C7717A">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Unclear</w:t>
            </w:r>
          </w:p>
        </w:tc>
        <w:tc>
          <w:tcPr>
            <w:tcW w:w="1516" w:type="dxa"/>
            <w:shd w:val="clear" w:color="auto" w:fill="00B050"/>
            <w:vAlign w:val="top"/>
          </w:tcPr>
          <w:p w14:paraId="598D86A7">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vAlign w:val="top"/>
          </w:tcPr>
          <w:p w14:paraId="5DBF6B01">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52B33310">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3CB35F3E">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6C76E218">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31CC38B6">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02A3A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2ADDC4E6">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Koevoets, E 2022</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[10]</w:t>
            </w:r>
          </w:p>
        </w:tc>
        <w:tc>
          <w:tcPr>
            <w:tcW w:w="1488" w:type="dxa"/>
            <w:shd w:val="clear" w:color="auto" w:fill="00B050"/>
          </w:tcPr>
          <w:p w14:paraId="2CEF7982">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5E1B2EB7">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7E665348">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FFFF00"/>
          </w:tcPr>
          <w:p w14:paraId="32D0973D">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Unclear</w:t>
            </w:r>
          </w:p>
        </w:tc>
        <w:tc>
          <w:tcPr>
            <w:tcW w:w="1499" w:type="dxa"/>
            <w:shd w:val="clear" w:color="auto" w:fill="00B050"/>
            <w:vAlign w:val="top"/>
          </w:tcPr>
          <w:p w14:paraId="5C826F7E">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1BE3C920">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5CB45727">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0E989FB3">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5EAD7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75B747B1">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Machado P 2024</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[11]</w:t>
            </w:r>
          </w:p>
        </w:tc>
        <w:tc>
          <w:tcPr>
            <w:tcW w:w="1488" w:type="dxa"/>
            <w:shd w:val="clear" w:color="auto" w:fill="00B050"/>
          </w:tcPr>
          <w:p w14:paraId="3D87DCA9">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39E43E42">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1E897BAC">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FFFF00"/>
          </w:tcPr>
          <w:p w14:paraId="12D0AB4D">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Unclear</w:t>
            </w:r>
          </w:p>
        </w:tc>
        <w:tc>
          <w:tcPr>
            <w:tcW w:w="1499" w:type="dxa"/>
            <w:shd w:val="clear" w:color="auto" w:fill="00B050"/>
            <w:vAlign w:val="top"/>
          </w:tcPr>
          <w:p w14:paraId="401DD0E6">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4B818F88">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5FCF0B21">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3BE75498">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292E2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792E65BD">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D'Silva, C 2025</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[12]</w:t>
            </w:r>
          </w:p>
        </w:tc>
        <w:tc>
          <w:tcPr>
            <w:tcW w:w="1488" w:type="dxa"/>
            <w:shd w:val="clear" w:color="auto" w:fill="00B050"/>
          </w:tcPr>
          <w:p w14:paraId="37A3740D">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7DE27A49">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66F06361">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vAlign w:val="top"/>
          </w:tcPr>
          <w:p w14:paraId="05FB664C">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460E692E">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2E108218">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38A13EBE">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4585E6DF">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7B988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01B31EF9">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Mardani A 2021</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[13]</w:t>
            </w:r>
          </w:p>
        </w:tc>
        <w:tc>
          <w:tcPr>
            <w:tcW w:w="1488" w:type="dxa"/>
            <w:shd w:val="clear" w:color="auto" w:fill="00B050"/>
          </w:tcPr>
          <w:p w14:paraId="3F9A919B">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57ADA511">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FF0000"/>
          </w:tcPr>
          <w:p w14:paraId="0574DFFF">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shd w:val="clear" w:fill="FF0000"/>
                <w:vertAlign w:val="baseline"/>
                <w:lang w:val="en-US" w:eastAsia="zh-CN"/>
                <w14:textFill>
                  <w14:solidFill>
                    <w14:schemeClr w14:val="tx1"/>
                  </w14:solidFill>
                </w14:textFill>
              </w:rPr>
              <w:t>High</w:t>
            </w:r>
          </w:p>
        </w:tc>
        <w:tc>
          <w:tcPr>
            <w:tcW w:w="1493" w:type="dxa"/>
            <w:shd w:val="clear" w:color="auto" w:fill="00B050"/>
            <w:vAlign w:val="top"/>
          </w:tcPr>
          <w:p w14:paraId="259F810A">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0DB86CAB">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1CAD7069">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4E4B851F">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FF0000"/>
            <w:vAlign w:val="top"/>
          </w:tcPr>
          <w:p w14:paraId="075FB21B">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shd w:val="clear" w:fill="FF0000"/>
                <w:vertAlign w:val="baseline"/>
                <w:lang w:val="en-US" w:eastAsia="zh-CN"/>
                <w14:textFill>
                  <w14:solidFill>
                    <w14:schemeClr w14:val="tx1"/>
                  </w14:solidFill>
                </w14:textFill>
              </w:rPr>
              <w:t>High</w:t>
            </w:r>
          </w:p>
        </w:tc>
      </w:tr>
      <w:tr w14:paraId="69422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7A864DFC">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Saarto T 2012</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[14]</w:t>
            </w:r>
          </w:p>
        </w:tc>
        <w:tc>
          <w:tcPr>
            <w:tcW w:w="1488" w:type="dxa"/>
            <w:shd w:val="clear" w:color="auto" w:fill="00B050"/>
          </w:tcPr>
          <w:p w14:paraId="4D25A2E1">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2B802C22">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497A15A9">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vAlign w:val="top"/>
          </w:tcPr>
          <w:p w14:paraId="510C941D">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6F189398">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19494136">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120B3D56">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6DB26DD0">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53199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680C057C">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Casanovas-Álvarez, A 2024</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[15]</w:t>
            </w:r>
          </w:p>
        </w:tc>
        <w:tc>
          <w:tcPr>
            <w:tcW w:w="1488" w:type="dxa"/>
            <w:shd w:val="clear" w:color="auto" w:fill="00B050"/>
          </w:tcPr>
          <w:p w14:paraId="79D6A4F9">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54052AFB">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259A4DD6">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vAlign w:val="top"/>
          </w:tcPr>
          <w:p w14:paraId="580DB8B8">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FFFF00"/>
            <w:vAlign w:val="top"/>
          </w:tcPr>
          <w:p w14:paraId="3297B51B">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Unclear</w:t>
            </w:r>
          </w:p>
        </w:tc>
        <w:tc>
          <w:tcPr>
            <w:tcW w:w="1465" w:type="dxa"/>
            <w:shd w:val="clear" w:color="auto" w:fill="00B050"/>
            <w:vAlign w:val="top"/>
          </w:tcPr>
          <w:p w14:paraId="58BC8B20">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12F3D6BE">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43E39653">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20008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34EAE554">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Kim, J. 2019</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[16]</w:t>
            </w:r>
          </w:p>
        </w:tc>
        <w:tc>
          <w:tcPr>
            <w:tcW w:w="1488" w:type="dxa"/>
            <w:shd w:val="clear" w:color="auto" w:fill="00B050"/>
          </w:tcPr>
          <w:p w14:paraId="7F0FA27C">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24FCFB3E">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37943477">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vAlign w:val="top"/>
          </w:tcPr>
          <w:p w14:paraId="0C683E22">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36E0A0D8">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27B92591">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10F45FEF">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114C7672">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74357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2319F667">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Soriano-Maldonado, A 2023</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[17]</w:t>
            </w:r>
          </w:p>
        </w:tc>
        <w:tc>
          <w:tcPr>
            <w:tcW w:w="1488" w:type="dxa"/>
            <w:shd w:val="clear" w:color="auto" w:fill="00B050"/>
          </w:tcPr>
          <w:p w14:paraId="3B41C275">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FFFF00"/>
          </w:tcPr>
          <w:p w14:paraId="0FB7320A">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Unclear</w:t>
            </w:r>
          </w:p>
        </w:tc>
        <w:tc>
          <w:tcPr>
            <w:tcW w:w="1516" w:type="dxa"/>
            <w:shd w:val="clear" w:color="auto" w:fill="FFFF00"/>
          </w:tcPr>
          <w:p w14:paraId="7E81E6AE">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Unclear</w:t>
            </w:r>
          </w:p>
        </w:tc>
        <w:tc>
          <w:tcPr>
            <w:tcW w:w="1493" w:type="dxa"/>
            <w:shd w:val="clear" w:color="auto" w:fill="00B050"/>
            <w:vAlign w:val="top"/>
          </w:tcPr>
          <w:p w14:paraId="50064657">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3067C1A1">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1615CC54">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4382BB37">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FFFF00"/>
            <w:vAlign w:val="top"/>
          </w:tcPr>
          <w:p w14:paraId="022DD254">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Unclear</w:t>
            </w:r>
          </w:p>
        </w:tc>
      </w:tr>
      <w:tr w14:paraId="7E787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013C1E2C">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Milne, H. M 2008</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[18]</w:t>
            </w:r>
          </w:p>
        </w:tc>
        <w:tc>
          <w:tcPr>
            <w:tcW w:w="1488" w:type="dxa"/>
            <w:shd w:val="clear" w:color="auto" w:fill="00B050"/>
          </w:tcPr>
          <w:p w14:paraId="0CAFAAC6">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5B15ABAD">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tcPr>
          <w:p w14:paraId="7A8C628B">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Low</w:t>
            </w:r>
          </w:p>
        </w:tc>
        <w:tc>
          <w:tcPr>
            <w:tcW w:w="1493" w:type="dxa"/>
            <w:shd w:val="clear" w:color="auto" w:fill="00B050"/>
            <w:vAlign w:val="top"/>
          </w:tcPr>
          <w:p w14:paraId="59AF280A">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601F52C8">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13903B29">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422BA02B">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0BC5F53F">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18536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30" w:type="dxa"/>
            <w:vAlign w:val="center"/>
          </w:tcPr>
          <w:p w14:paraId="12075B75">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Kenkhuis MF 2024</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[19]</w:t>
            </w:r>
          </w:p>
        </w:tc>
        <w:tc>
          <w:tcPr>
            <w:tcW w:w="1488" w:type="dxa"/>
            <w:shd w:val="clear" w:color="auto" w:fill="00B050"/>
          </w:tcPr>
          <w:p w14:paraId="6C713143">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2ED943CD">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FFFF00"/>
          </w:tcPr>
          <w:p w14:paraId="4BEF4CA1">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Unclear</w:t>
            </w:r>
          </w:p>
        </w:tc>
        <w:tc>
          <w:tcPr>
            <w:tcW w:w="1493" w:type="dxa"/>
            <w:shd w:val="clear" w:color="auto" w:fill="00B050"/>
            <w:vAlign w:val="top"/>
          </w:tcPr>
          <w:p w14:paraId="1CFF1EDC">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0EEC8E5D">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1C0F6194">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49503D24">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0A164C5E">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1CD22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784C322E">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Porserud A 2024</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[20]</w:t>
            </w:r>
          </w:p>
        </w:tc>
        <w:tc>
          <w:tcPr>
            <w:tcW w:w="1488" w:type="dxa"/>
            <w:shd w:val="clear" w:color="auto" w:fill="00B050"/>
          </w:tcPr>
          <w:p w14:paraId="53B080F7">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FFFF00"/>
          </w:tcPr>
          <w:p w14:paraId="5A51396E">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Unclear</w:t>
            </w:r>
          </w:p>
        </w:tc>
        <w:tc>
          <w:tcPr>
            <w:tcW w:w="1516" w:type="dxa"/>
            <w:shd w:val="clear" w:color="auto" w:fill="00B050"/>
          </w:tcPr>
          <w:p w14:paraId="3333F2B5">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Low</w:t>
            </w:r>
          </w:p>
        </w:tc>
        <w:tc>
          <w:tcPr>
            <w:tcW w:w="1493" w:type="dxa"/>
            <w:shd w:val="clear" w:color="auto" w:fill="00B050"/>
            <w:vAlign w:val="top"/>
          </w:tcPr>
          <w:p w14:paraId="386D3357">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439FC7F0">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667AB72A">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4AD04938">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29F0BA18">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2B962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279AEB9F">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De Luca, V 2016</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[21]</w:t>
            </w:r>
          </w:p>
        </w:tc>
        <w:tc>
          <w:tcPr>
            <w:tcW w:w="1488" w:type="dxa"/>
            <w:shd w:val="clear" w:color="auto" w:fill="00B050"/>
          </w:tcPr>
          <w:p w14:paraId="0380BF95">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FFFF00"/>
          </w:tcPr>
          <w:p w14:paraId="2F164447">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Unclear</w:t>
            </w:r>
          </w:p>
        </w:tc>
        <w:tc>
          <w:tcPr>
            <w:tcW w:w="1516" w:type="dxa"/>
            <w:shd w:val="clear" w:color="auto" w:fill="FFFF00"/>
          </w:tcPr>
          <w:p w14:paraId="610FD257">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Unclear</w:t>
            </w:r>
          </w:p>
        </w:tc>
        <w:tc>
          <w:tcPr>
            <w:tcW w:w="1493" w:type="dxa"/>
            <w:shd w:val="clear" w:color="auto" w:fill="00B050"/>
            <w:vAlign w:val="top"/>
          </w:tcPr>
          <w:p w14:paraId="69C74123">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707C2ED6">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0DFB8CC6">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6C168619">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FFFF00"/>
            <w:vAlign w:val="top"/>
          </w:tcPr>
          <w:p w14:paraId="686C3C24">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Unclear</w:t>
            </w:r>
          </w:p>
        </w:tc>
      </w:tr>
      <w:tr w14:paraId="1002D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1B75101C">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An, K. Y 2020</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[22]</w:t>
            </w:r>
          </w:p>
        </w:tc>
        <w:tc>
          <w:tcPr>
            <w:tcW w:w="1488" w:type="dxa"/>
            <w:shd w:val="clear" w:color="auto" w:fill="00B050"/>
          </w:tcPr>
          <w:p w14:paraId="5F1FA737">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1444F441">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765B2AC5">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vAlign w:val="top"/>
          </w:tcPr>
          <w:p w14:paraId="4189DF46">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63E2033B">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124476B8">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3984577C">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1EA6C106">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5E9D3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2D58CD39">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Uhm, K. E 2017</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[23]</w:t>
            </w:r>
          </w:p>
        </w:tc>
        <w:tc>
          <w:tcPr>
            <w:tcW w:w="1488" w:type="dxa"/>
            <w:shd w:val="clear" w:color="auto" w:fill="00B050"/>
          </w:tcPr>
          <w:p w14:paraId="662648A7">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0EFA1667">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3CDF810A">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vAlign w:val="top"/>
          </w:tcPr>
          <w:p w14:paraId="065FA9A8">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3D0EF56A">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2DD9D330">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2145E2D6">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63F3599F">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5D65A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30" w:type="dxa"/>
            <w:vAlign w:val="center"/>
          </w:tcPr>
          <w:p w14:paraId="5CF68EBB">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Morey MC 2009</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[24]</w:t>
            </w:r>
          </w:p>
        </w:tc>
        <w:tc>
          <w:tcPr>
            <w:tcW w:w="1488" w:type="dxa"/>
            <w:shd w:val="clear" w:color="auto" w:fill="00B050"/>
          </w:tcPr>
          <w:p w14:paraId="6718FD5F">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02888432">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6F39990F">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vAlign w:val="top"/>
          </w:tcPr>
          <w:p w14:paraId="6D1AC0D1">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47C0594F">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06DE6572">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6979FFE4">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182974BD">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4A879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290ED56C">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Cornette T 2016</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[25]</w:t>
            </w:r>
          </w:p>
        </w:tc>
        <w:tc>
          <w:tcPr>
            <w:tcW w:w="1488" w:type="dxa"/>
            <w:shd w:val="clear" w:color="auto" w:fill="00B050"/>
          </w:tcPr>
          <w:p w14:paraId="4E658820">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201D9BA3">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FF0000"/>
          </w:tcPr>
          <w:p w14:paraId="5666F736">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shd w:val="clear" w:fill="FF0000"/>
                <w:vertAlign w:val="baseline"/>
                <w:lang w:val="en-US" w:eastAsia="zh-CN"/>
                <w14:textFill>
                  <w14:solidFill>
                    <w14:schemeClr w14:val="tx1"/>
                  </w14:solidFill>
                </w14:textFill>
              </w:rPr>
              <w:t>High</w:t>
            </w:r>
          </w:p>
        </w:tc>
        <w:tc>
          <w:tcPr>
            <w:tcW w:w="1493" w:type="dxa"/>
            <w:shd w:val="clear" w:color="auto" w:fill="00B050"/>
            <w:vAlign w:val="top"/>
          </w:tcPr>
          <w:p w14:paraId="4B38278B">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FFFF00"/>
            <w:vAlign w:val="top"/>
          </w:tcPr>
          <w:p w14:paraId="295F0023">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Unclear</w:t>
            </w:r>
          </w:p>
        </w:tc>
        <w:tc>
          <w:tcPr>
            <w:tcW w:w="1465" w:type="dxa"/>
            <w:shd w:val="clear" w:color="auto" w:fill="00B050"/>
            <w:vAlign w:val="top"/>
          </w:tcPr>
          <w:p w14:paraId="75749509">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39C170AD">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FF0000"/>
            <w:vAlign w:val="top"/>
          </w:tcPr>
          <w:p w14:paraId="4A9EB07E">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shd w:val="clear" w:fill="FF0000"/>
                <w:vertAlign w:val="baseline"/>
                <w:lang w:val="en-US" w:eastAsia="zh-CN"/>
                <w14:textFill>
                  <w14:solidFill>
                    <w14:schemeClr w14:val="tx1"/>
                  </w14:solidFill>
                </w14:textFill>
              </w:rPr>
              <w:t>High</w:t>
            </w:r>
          </w:p>
        </w:tc>
      </w:tr>
      <w:tr w14:paraId="7852A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41BDF19F">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Midtgaard J 2013</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[26]</w:t>
            </w:r>
          </w:p>
        </w:tc>
        <w:tc>
          <w:tcPr>
            <w:tcW w:w="1488" w:type="dxa"/>
            <w:shd w:val="clear" w:color="auto" w:fill="00B050"/>
          </w:tcPr>
          <w:p w14:paraId="07F7E577">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1ED3D487">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FFFF00"/>
            <w:vAlign w:val="top"/>
          </w:tcPr>
          <w:p w14:paraId="73DF5B94">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Unclear</w:t>
            </w:r>
          </w:p>
        </w:tc>
        <w:tc>
          <w:tcPr>
            <w:tcW w:w="1493" w:type="dxa"/>
            <w:shd w:val="clear" w:color="auto" w:fill="00B050"/>
          </w:tcPr>
          <w:p w14:paraId="617AE22B">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17C099D7">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65A55BC7">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5A6A1063">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568F69FF">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104E6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2AB2000D">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Baglia, M. L 2019</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[27]</w:t>
            </w:r>
          </w:p>
        </w:tc>
        <w:tc>
          <w:tcPr>
            <w:tcW w:w="1488" w:type="dxa"/>
            <w:shd w:val="clear" w:color="auto" w:fill="00B050"/>
          </w:tcPr>
          <w:p w14:paraId="159365C8">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7DBB9ABA">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FFFF00"/>
            <w:vAlign w:val="top"/>
          </w:tcPr>
          <w:p w14:paraId="55EB1628">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Unclear</w:t>
            </w:r>
          </w:p>
        </w:tc>
        <w:tc>
          <w:tcPr>
            <w:tcW w:w="1493" w:type="dxa"/>
            <w:shd w:val="clear" w:color="auto" w:fill="FFFF00"/>
          </w:tcPr>
          <w:p w14:paraId="04EF85FE">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Unclear</w:t>
            </w:r>
          </w:p>
        </w:tc>
        <w:tc>
          <w:tcPr>
            <w:tcW w:w="1499" w:type="dxa"/>
            <w:shd w:val="clear" w:color="auto" w:fill="00B050"/>
            <w:vAlign w:val="top"/>
          </w:tcPr>
          <w:p w14:paraId="5A483CFF">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60D129D8">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73A0DAD1">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FFFF00"/>
            <w:vAlign w:val="top"/>
          </w:tcPr>
          <w:p w14:paraId="65B795BB">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Unclear</w:t>
            </w:r>
          </w:p>
        </w:tc>
      </w:tr>
      <w:tr w14:paraId="067DB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65DF59DE">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Arbane G 2011</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[28]</w:t>
            </w:r>
          </w:p>
        </w:tc>
        <w:tc>
          <w:tcPr>
            <w:tcW w:w="1488" w:type="dxa"/>
            <w:shd w:val="clear" w:color="auto" w:fill="00B050"/>
          </w:tcPr>
          <w:p w14:paraId="7BC30219">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0C154CE5">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FFFF00"/>
            <w:vAlign w:val="top"/>
          </w:tcPr>
          <w:p w14:paraId="012CF60F">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Unclear</w:t>
            </w:r>
          </w:p>
        </w:tc>
        <w:tc>
          <w:tcPr>
            <w:tcW w:w="1493" w:type="dxa"/>
            <w:shd w:val="clear" w:color="auto" w:fill="00B050"/>
          </w:tcPr>
          <w:p w14:paraId="3DBB3B76">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19950C26">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38A5D79C">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78E4A97D">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28222B23">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71E28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2E143D6E">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Hayes SC 2013</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[29]</w:t>
            </w:r>
          </w:p>
        </w:tc>
        <w:tc>
          <w:tcPr>
            <w:tcW w:w="1488" w:type="dxa"/>
            <w:shd w:val="clear" w:color="auto" w:fill="00B050"/>
          </w:tcPr>
          <w:p w14:paraId="3A2775D2">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34B3FFC4">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FFFF00"/>
            <w:vAlign w:val="top"/>
          </w:tcPr>
          <w:p w14:paraId="66914FD3">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Unclear</w:t>
            </w:r>
          </w:p>
        </w:tc>
        <w:tc>
          <w:tcPr>
            <w:tcW w:w="1493" w:type="dxa"/>
            <w:shd w:val="clear" w:color="auto" w:fill="00B050"/>
          </w:tcPr>
          <w:p w14:paraId="2D9A1979">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7E3993A4">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045C11D0">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73509A2E">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02FF3CE6">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0B9CE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328CE262">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McCourt O 2023</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[30]</w:t>
            </w:r>
          </w:p>
        </w:tc>
        <w:tc>
          <w:tcPr>
            <w:tcW w:w="1488" w:type="dxa"/>
            <w:shd w:val="clear" w:color="auto" w:fill="00B050"/>
          </w:tcPr>
          <w:p w14:paraId="694F7DA6">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6688C277">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1F077225">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tcPr>
          <w:p w14:paraId="591294E4">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7C22836E">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51B3F67C">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275BEF0B">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3FACA6FE">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2AD2A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6F135F05">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Antunes P 2024</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[31]</w:t>
            </w:r>
          </w:p>
        </w:tc>
        <w:tc>
          <w:tcPr>
            <w:tcW w:w="1488" w:type="dxa"/>
            <w:shd w:val="clear" w:color="auto" w:fill="00B050"/>
          </w:tcPr>
          <w:p w14:paraId="56D56146">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7C04238D">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28032047">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tcPr>
          <w:p w14:paraId="286BE305">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09775FEF">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313002AC">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68AE6526">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42700C1B">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5CBFC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01EC6C1E">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Ndjavera W 2020</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[32]</w:t>
            </w:r>
          </w:p>
        </w:tc>
        <w:tc>
          <w:tcPr>
            <w:tcW w:w="1488" w:type="dxa"/>
            <w:shd w:val="clear" w:color="auto" w:fill="00B050"/>
          </w:tcPr>
          <w:p w14:paraId="353D0D48">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71B3A7CA">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4052E87D">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tcPr>
          <w:p w14:paraId="2667360B">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3FFC2B44">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6FCF93B2">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1EE25B2D">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4B6AD085">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30CCB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5FEAD28F">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Rossi A 2016</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[33]</w:t>
            </w:r>
          </w:p>
        </w:tc>
        <w:tc>
          <w:tcPr>
            <w:tcW w:w="1488" w:type="dxa"/>
            <w:shd w:val="clear" w:color="auto" w:fill="00B050"/>
          </w:tcPr>
          <w:p w14:paraId="6147C34E">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67FF9E4F">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457D16A9">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tcPr>
          <w:p w14:paraId="0DE7EB40">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450A5655">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738C9D79">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450042B6">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74F46D96">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6E673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73340351">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Edvardsen, E 2015</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[34]</w:t>
            </w:r>
          </w:p>
        </w:tc>
        <w:tc>
          <w:tcPr>
            <w:tcW w:w="1488" w:type="dxa"/>
            <w:shd w:val="clear" w:color="auto" w:fill="00B050"/>
          </w:tcPr>
          <w:p w14:paraId="26F5335C">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1B2352D7">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78D0CF4B">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tcPr>
          <w:p w14:paraId="6B7662A7">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15851A2E">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4733BE37">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63039405">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146CE275">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592E8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593A92F6">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Vincent F 2020</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[35]</w:t>
            </w:r>
          </w:p>
        </w:tc>
        <w:tc>
          <w:tcPr>
            <w:tcW w:w="1488" w:type="dxa"/>
            <w:shd w:val="clear" w:color="auto" w:fill="00B050"/>
          </w:tcPr>
          <w:p w14:paraId="334BF85A">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FFFF00"/>
          </w:tcPr>
          <w:p w14:paraId="165F361F">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Unclear</w:t>
            </w:r>
          </w:p>
        </w:tc>
        <w:tc>
          <w:tcPr>
            <w:tcW w:w="1516" w:type="dxa"/>
            <w:shd w:val="clear" w:color="auto" w:fill="FFFF00"/>
          </w:tcPr>
          <w:p w14:paraId="7072AB0A">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Unclear</w:t>
            </w:r>
          </w:p>
        </w:tc>
        <w:tc>
          <w:tcPr>
            <w:tcW w:w="1493" w:type="dxa"/>
            <w:shd w:val="clear" w:color="auto" w:fill="FFFF00"/>
          </w:tcPr>
          <w:p w14:paraId="1EA4752B">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Unclear</w:t>
            </w:r>
          </w:p>
        </w:tc>
        <w:tc>
          <w:tcPr>
            <w:tcW w:w="1499" w:type="dxa"/>
            <w:shd w:val="clear" w:color="auto" w:fill="00B050"/>
            <w:vAlign w:val="top"/>
          </w:tcPr>
          <w:p w14:paraId="54B234E6">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06C90A6E">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313AC182">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FFFF00"/>
            <w:vAlign w:val="top"/>
          </w:tcPr>
          <w:p w14:paraId="62DF3681">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Unclear</w:t>
            </w:r>
          </w:p>
        </w:tc>
      </w:tr>
      <w:tr w14:paraId="3FE78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3EF2D9DE">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Touraine C 2025</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[36]</w:t>
            </w:r>
          </w:p>
        </w:tc>
        <w:tc>
          <w:tcPr>
            <w:tcW w:w="1488" w:type="dxa"/>
            <w:shd w:val="clear" w:color="auto" w:fill="00B050"/>
          </w:tcPr>
          <w:p w14:paraId="0078FD78">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765FB18E">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7114A82F">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vAlign w:val="top"/>
          </w:tcPr>
          <w:p w14:paraId="4B0D212B">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0954F139">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4E1E825B">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2D180A2B">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5426D707">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7C4B9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79B55F8D">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Hojan K 2017</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[37]</w:t>
            </w:r>
          </w:p>
        </w:tc>
        <w:tc>
          <w:tcPr>
            <w:tcW w:w="1488" w:type="dxa"/>
            <w:shd w:val="clear" w:color="auto" w:fill="00B050"/>
          </w:tcPr>
          <w:p w14:paraId="0E700B31">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2CCE8409">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787DEC03">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vAlign w:val="top"/>
          </w:tcPr>
          <w:p w14:paraId="763CAAE9">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3571B4D9">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0D446A91">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10143243">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7F6E530D">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21E8D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26FA8821">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Landry S 2018</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[38]</w:t>
            </w:r>
          </w:p>
        </w:tc>
        <w:tc>
          <w:tcPr>
            <w:tcW w:w="1488" w:type="dxa"/>
            <w:shd w:val="clear" w:color="auto" w:fill="00B050"/>
          </w:tcPr>
          <w:p w14:paraId="156D50D2">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16BB0838">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5054661A">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vAlign w:val="top"/>
          </w:tcPr>
          <w:p w14:paraId="60D28A28">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447DDF90">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448B3F35">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01F8800E">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241EE532">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28804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0BD2424D">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Buffart LM 2014</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[39]</w:t>
            </w:r>
          </w:p>
        </w:tc>
        <w:tc>
          <w:tcPr>
            <w:tcW w:w="1488" w:type="dxa"/>
            <w:shd w:val="clear" w:color="auto" w:fill="00B050"/>
          </w:tcPr>
          <w:p w14:paraId="0080C665">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767878DA">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30F7B481">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vAlign w:val="top"/>
          </w:tcPr>
          <w:p w14:paraId="49BC12A2">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734A47A3">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5FE6BD78">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23033FBE">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47F394CB">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006DD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23345B04">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Haines TP 2010</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[40]</w:t>
            </w:r>
          </w:p>
        </w:tc>
        <w:tc>
          <w:tcPr>
            <w:tcW w:w="1488" w:type="dxa"/>
            <w:shd w:val="clear" w:color="auto" w:fill="00B050"/>
          </w:tcPr>
          <w:p w14:paraId="245C7247">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56777637">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24B2FC27">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vAlign w:val="top"/>
          </w:tcPr>
          <w:p w14:paraId="5D624F04">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20289096">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1DAA3653">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2797CA93">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3F796BE2">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35A35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5D26CC02">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Mendizabal-Gallastegui N 2023</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[41]</w:t>
            </w:r>
          </w:p>
        </w:tc>
        <w:tc>
          <w:tcPr>
            <w:tcW w:w="1488" w:type="dxa"/>
            <w:shd w:val="clear" w:color="auto" w:fill="00B050"/>
          </w:tcPr>
          <w:p w14:paraId="06310409">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FFFF00"/>
          </w:tcPr>
          <w:p w14:paraId="548C8937">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Unclear</w:t>
            </w:r>
          </w:p>
        </w:tc>
        <w:tc>
          <w:tcPr>
            <w:tcW w:w="1516" w:type="dxa"/>
            <w:shd w:val="clear" w:color="auto" w:fill="00B050"/>
            <w:vAlign w:val="top"/>
          </w:tcPr>
          <w:p w14:paraId="65821090">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vAlign w:val="top"/>
          </w:tcPr>
          <w:p w14:paraId="0D4A8580">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08DB2CEC">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4C44390F">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5A0A361A">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2D1C644C">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5673B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61CA46EF">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Hojan K 2016</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[42]</w:t>
            </w:r>
          </w:p>
        </w:tc>
        <w:tc>
          <w:tcPr>
            <w:tcW w:w="1488" w:type="dxa"/>
            <w:shd w:val="clear" w:color="auto" w:fill="00B050"/>
          </w:tcPr>
          <w:p w14:paraId="3F66C69D">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FF0000"/>
          </w:tcPr>
          <w:p w14:paraId="21F738B9">
            <w:pPr>
              <w:tabs>
                <w:tab w:val="center" w:pos="660"/>
              </w:tabs>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shd w:val="clear" w:fill="FF0000"/>
                <w:vertAlign w:val="baseline"/>
                <w:lang w:val="en-US" w:eastAsia="zh-CN"/>
                <w14:textFill>
                  <w14:solidFill>
                    <w14:schemeClr w14:val="tx1"/>
                  </w14:solidFill>
                </w14:textFill>
              </w:rPr>
              <w:t>High</w:t>
            </w:r>
          </w:p>
        </w:tc>
        <w:tc>
          <w:tcPr>
            <w:tcW w:w="1516" w:type="dxa"/>
            <w:shd w:val="clear" w:color="auto" w:fill="00B050"/>
            <w:vAlign w:val="top"/>
          </w:tcPr>
          <w:p w14:paraId="29CDEDBA">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vAlign w:val="top"/>
          </w:tcPr>
          <w:p w14:paraId="7281DD91">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71AC7AC2">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4FE990E1">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07016AE7">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FF0000"/>
            <w:vAlign w:val="top"/>
          </w:tcPr>
          <w:p w14:paraId="1C505E5A">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shd w:val="clear" w:fill="FF0000"/>
                <w:vertAlign w:val="baseline"/>
                <w:lang w:val="en-US" w:eastAsia="zh-CN"/>
                <w14:textFill>
                  <w14:solidFill>
                    <w14:schemeClr w14:val="tx1"/>
                  </w14:solidFill>
                </w14:textFill>
              </w:rPr>
              <w:t>High</w:t>
            </w:r>
          </w:p>
        </w:tc>
      </w:tr>
      <w:tr w14:paraId="5DACC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671B533C">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Kampshoff CS 2015</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[43]</w:t>
            </w:r>
          </w:p>
        </w:tc>
        <w:tc>
          <w:tcPr>
            <w:tcW w:w="1488" w:type="dxa"/>
            <w:shd w:val="clear" w:color="auto" w:fill="00B050"/>
          </w:tcPr>
          <w:p w14:paraId="7BFC0777">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340143C3">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FFFF00"/>
            <w:vAlign w:val="top"/>
          </w:tcPr>
          <w:p w14:paraId="064B38F2">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Unclear</w:t>
            </w:r>
          </w:p>
        </w:tc>
        <w:tc>
          <w:tcPr>
            <w:tcW w:w="1493" w:type="dxa"/>
            <w:shd w:val="clear" w:color="auto" w:fill="00B050"/>
            <w:vAlign w:val="top"/>
          </w:tcPr>
          <w:p w14:paraId="679E962B">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2285DB1F">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7988FE6B">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17109EB8">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2E6D7CE2">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0BD28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1F418426">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Henke CC 2014</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[44]</w:t>
            </w:r>
          </w:p>
        </w:tc>
        <w:tc>
          <w:tcPr>
            <w:tcW w:w="1488" w:type="dxa"/>
            <w:shd w:val="clear" w:color="auto" w:fill="00B050"/>
          </w:tcPr>
          <w:p w14:paraId="3CA84814">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4B2206DD">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FFFF00"/>
            <w:vAlign w:val="top"/>
          </w:tcPr>
          <w:p w14:paraId="677E6FD2">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Unclear</w:t>
            </w:r>
          </w:p>
        </w:tc>
        <w:tc>
          <w:tcPr>
            <w:tcW w:w="1493" w:type="dxa"/>
            <w:shd w:val="clear" w:color="auto" w:fill="00B050"/>
            <w:vAlign w:val="top"/>
          </w:tcPr>
          <w:p w14:paraId="52B646B8">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092A02CF">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69A0CA6A">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43450CDE">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48120DEB">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4FE59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5C877536">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Bloch Z 2025</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[45]</w:t>
            </w:r>
          </w:p>
        </w:tc>
        <w:tc>
          <w:tcPr>
            <w:tcW w:w="1488" w:type="dxa"/>
            <w:shd w:val="clear" w:color="auto" w:fill="00B050"/>
          </w:tcPr>
          <w:p w14:paraId="40384686">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78B0FC64">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3BFA59E1">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vAlign w:val="top"/>
          </w:tcPr>
          <w:p w14:paraId="3913E9BB">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1E57E96C">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49DE5D46">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1007B9B9">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71D2C4FC">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76A96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3A91BAAF">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Buffart LM 2015</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[46]</w:t>
            </w:r>
          </w:p>
        </w:tc>
        <w:tc>
          <w:tcPr>
            <w:tcW w:w="1488" w:type="dxa"/>
            <w:shd w:val="clear" w:color="auto" w:fill="00B050"/>
          </w:tcPr>
          <w:p w14:paraId="206091D2">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61DC7D96">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4F146AEF">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vAlign w:val="top"/>
          </w:tcPr>
          <w:p w14:paraId="05C010C2">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73269B8A">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3C91461F">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73D0265C">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1D9CE3D1">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2217D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4B560864">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Paulo TRS 2019</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[47]</w:t>
            </w:r>
          </w:p>
        </w:tc>
        <w:tc>
          <w:tcPr>
            <w:tcW w:w="1488" w:type="dxa"/>
            <w:shd w:val="clear" w:color="auto" w:fill="00B050"/>
          </w:tcPr>
          <w:p w14:paraId="60A5D739">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1F14C071">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042081B7">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vAlign w:val="top"/>
          </w:tcPr>
          <w:p w14:paraId="750359E3">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1D2949C3">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3BFC6A0A">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6A824870">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4F44D82B">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67129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7E2836FC">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Buchan J 2016</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[48]</w:t>
            </w:r>
          </w:p>
        </w:tc>
        <w:tc>
          <w:tcPr>
            <w:tcW w:w="1488" w:type="dxa"/>
            <w:shd w:val="clear" w:color="auto" w:fill="00B050"/>
          </w:tcPr>
          <w:p w14:paraId="792EB73D">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460419C1">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78CE7C01">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vAlign w:val="top"/>
          </w:tcPr>
          <w:p w14:paraId="3698FD75">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6AB44992">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4225A7C9">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6FF8BE0D">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4CFE50C5">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25550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2072178D">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Schmidt T 2015</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[49]</w:t>
            </w:r>
          </w:p>
        </w:tc>
        <w:tc>
          <w:tcPr>
            <w:tcW w:w="1488" w:type="dxa"/>
            <w:shd w:val="clear" w:color="auto" w:fill="00B050"/>
          </w:tcPr>
          <w:p w14:paraId="399D19F0">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7628BFC1">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4B208D36">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vAlign w:val="top"/>
          </w:tcPr>
          <w:p w14:paraId="461E84DE">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6E595419">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25A0ACE4">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253CF471">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4CC4260C">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0270D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393BB984">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Livingston PM 2015</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[50]</w:t>
            </w:r>
          </w:p>
        </w:tc>
        <w:tc>
          <w:tcPr>
            <w:tcW w:w="1488" w:type="dxa"/>
            <w:shd w:val="clear" w:color="auto" w:fill="00B050"/>
          </w:tcPr>
          <w:p w14:paraId="34D0E377">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771210F9">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0147AA59">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vAlign w:val="top"/>
          </w:tcPr>
          <w:p w14:paraId="795CA638">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54F6D8D1">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6C2E5D7D">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1496B9DE">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5257ACD4">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4E2E6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30" w:type="dxa"/>
            <w:vAlign w:val="center"/>
          </w:tcPr>
          <w:p w14:paraId="1619E715">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Courneya KS 2007</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[51]</w:t>
            </w:r>
          </w:p>
        </w:tc>
        <w:tc>
          <w:tcPr>
            <w:tcW w:w="1488" w:type="dxa"/>
            <w:shd w:val="clear" w:color="auto" w:fill="00B050"/>
          </w:tcPr>
          <w:p w14:paraId="7FECA397">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0D33880A">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4815AFAB">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vAlign w:val="top"/>
          </w:tcPr>
          <w:p w14:paraId="71A8ABCE">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43AAA16D">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49AC8A37">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06164361">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27BDF4D1">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49F45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554B2B13">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Sun J 2023</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[52]</w:t>
            </w:r>
          </w:p>
        </w:tc>
        <w:tc>
          <w:tcPr>
            <w:tcW w:w="1488" w:type="dxa"/>
            <w:shd w:val="clear" w:color="auto" w:fill="00B050"/>
          </w:tcPr>
          <w:p w14:paraId="19B15DFE">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3E362CC8">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FFFF00"/>
          </w:tcPr>
          <w:p w14:paraId="106FEFA9">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Unclear</w:t>
            </w:r>
          </w:p>
        </w:tc>
        <w:tc>
          <w:tcPr>
            <w:tcW w:w="1493" w:type="dxa"/>
            <w:shd w:val="clear" w:color="auto" w:fill="00B050"/>
            <w:vAlign w:val="top"/>
          </w:tcPr>
          <w:p w14:paraId="497C9ABD">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799439AA">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6E152D97">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7CD33647">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35BEE4AF">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3B015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21F059D3">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Hu Q 2021</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[53]</w:t>
            </w:r>
          </w:p>
        </w:tc>
        <w:tc>
          <w:tcPr>
            <w:tcW w:w="1488" w:type="dxa"/>
            <w:shd w:val="clear" w:color="auto" w:fill="00B050"/>
          </w:tcPr>
          <w:p w14:paraId="4492F38B">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435CA906">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6B6EF9DA">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vAlign w:val="top"/>
          </w:tcPr>
          <w:p w14:paraId="13DBEE66">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17754334">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4C0F4229">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29D1369A">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4915C313">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0845D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7566BB2C">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Schmidt ME 2015</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[54]</w:t>
            </w:r>
          </w:p>
        </w:tc>
        <w:tc>
          <w:tcPr>
            <w:tcW w:w="1488" w:type="dxa"/>
            <w:shd w:val="clear" w:color="auto" w:fill="00B050"/>
          </w:tcPr>
          <w:p w14:paraId="1D45EC01">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43C8F4CF">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4A9CD8B3">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FFFF00"/>
          </w:tcPr>
          <w:p w14:paraId="5B3D008C">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Unclear</w:t>
            </w:r>
          </w:p>
        </w:tc>
        <w:tc>
          <w:tcPr>
            <w:tcW w:w="1499" w:type="dxa"/>
            <w:shd w:val="clear" w:color="auto" w:fill="00B050"/>
            <w:vAlign w:val="top"/>
          </w:tcPr>
          <w:p w14:paraId="299E73F3">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38A2C067">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409D38E5">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32E11AA9">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3A2E7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0A6F6774">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Hong Y 2020</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[55]</w:t>
            </w:r>
          </w:p>
        </w:tc>
        <w:tc>
          <w:tcPr>
            <w:tcW w:w="1488" w:type="dxa"/>
            <w:shd w:val="clear" w:color="auto" w:fill="00B050"/>
          </w:tcPr>
          <w:p w14:paraId="5BC040BD">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FF0000"/>
          </w:tcPr>
          <w:p w14:paraId="71A1A410">
            <w:pPr>
              <w:tabs>
                <w:tab w:val="center" w:pos="660"/>
              </w:tabs>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shd w:val="clear" w:fill="FF0000"/>
                <w:vertAlign w:val="baseline"/>
                <w:lang w:val="en-US" w:eastAsia="zh-CN"/>
                <w14:textFill>
                  <w14:solidFill>
                    <w14:schemeClr w14:val="tx1"/>
                  </w14:solidFill>
                </w14:textFill>
              </w:rPr>
              <w:t>High</w:t>
            </w:r>
          </w:p>
        </w:tc>
        <w:tc>
          <w:tcPr>
            <w:tcW w:w="1516" w:type="dxa"/>
            <w:shd w:val="clear" w:color="auto" w:fill="FF0000"/>
          </w:tcPr>
          <w:p w14:paraId="439CE7CE">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shd w:val="clear" w:fill="FF0000"/>
                <w:vertAlign w:val="baseline"/>
                <w:lang w:val="en-US" w:eastAsia="zh-CN"/>
                <w14:textFill>
                  <w14:solidFill>
                    <w14:schemeClr w14:val="tx1"/>
                  </w14:solidFill>
                </w14:textFill>
              </w:rPr>
              <w:t>High</w:t>
            </w:r>
          </w:p>
        </w:tc>
        <w:tc>
          <w:tcPr>
            <w:tcW w:w="1493" w:type="dxa"/>
            <w:shd w:val="clear" w:color="auto" w:fill="FFFF00"/>
          </w:tcPr>
          <w:p w14:paraId="554E97AD">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Unclear</w:t>
            </w:r>
          </w:p>
        </w:tc>
        <w:tc>
          <w:tcPr>
            <w:tcW w:w="1499" w:type="dxa"/>
            <w:shd w:val="clear" w:color="auto" w:fill="00B050"/>
            <w:vAlign w:val="top"/>
          </w:tcPr>
          <w:p w14:paraId="32DCE460">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2F65EC7B">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FFFF00"/>
            <w:vAlign w:val="top"/>
          </w:tcPr>
          <w:p w14:paraId="782AAF09">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Unclear</w:t>
            </w:r>
          </w:p>
        </w:tc>
        <w:tc>
          <w:tcPr>
            <w:tcW w:w="1449" w:type="dxa"/>
            <w:shd w:val="clear" w:color="auto" w:fill="FF0000"/>
            <w:vAlign w:val="top"/>
          </w:tcPr>
          <w:p w14:paraId="4D16D1B6">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shd w:val="clear" w:fill="FF0000"/>
                <w:vertAlign w:val="baseline"/>
                <w:lang w:val="en-US" w:eastAsia="zh-CN"/>
                <w14:textFill>
                  <w14:solidFill>
                    <w14:schemeClr w14:val="tx1"/>
                  </w14:solidFill>
                </w14:textFill>
              </w:rPr>
              <w:t>High</w:t>
            </w:r>
          </w:p>
        </w:tc>
      </w:tr>
      <w:tr w14:paraId="08032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244278D4">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Nilsen TS 2015</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[56]</w:t>
            </w:r>
          </w:p>
        </w:tc>
        <w:tc>
          <w:tcPr>
            <w:tcW w:w="1488" w:type="dxa"/>
            <w:shd w:val="clear" w:color="auto" w:fill="00B050"/>
          </w:tcPr>
          <w:p w14:paraId="1C5E2521">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tcPr>
          <w:p w14:paraId="15935B5A">
            <w:pPr>
              <w:tabs>
                <w:tab w:val="center" w:pos="660"/>
              </w:tabs>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shd w:val="clear" w:fill="00B050"/>
                <w:vertAlign w:val="baseline"/>
                <w:lang w:val="en-US" w:eastAsia="zh-CN"/>
                <w14:textFill>
                  <w14:solidFill>
                    <w14:schemeClr w14:val="tx1"/>
                  </w14:solidFill>
                </w14:textFill>
              </w:rPr>
              <w:t>Low</w:t>
            </w:r>
          </w:p>
        </w:tc>
        <w:tc>
          <w:tcPr>
            <w:tcW w:w="1516" w:type="dxa"/>
            <w:shd w:val="clear" w:color="auto" w:fill="00B050"/>
            <w:vAlign w:val="top"/>
          </w:tcPr>
          <w:p w14:paraId="4774F657">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vAlign w:val="top"/>
          </w:tcPr>
          <w:p w14:paraId="3593DCDE">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FFFF00"/>
            <w:vAlign w:val="top"/>
          </w:tcPr>
          <w:p w14:paraId="6779FCB2">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Unclear</w:t>
            </w:r>
          </w:p>
        </w:tc>
        <w:tc>
          <w:tcPr>
            <w:tcW w:w="1465" w:type="dxa"/>
            <w:shd w:val="clear" w:color="auto" w:fill="00B050"/>
            <w:vAlign w:val="top"/>
          </w:tcPr>
          <w:p w14:paraId="1E4FE4CC">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05705B4A">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75BD62C3">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679A2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69286000">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De Lazzari N 2024</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[57]</w:t>
            </w:r>
          </w:p>
        </w:tc>
        <w:tc>
          <w:tcPr>
            <w:tcW w:w="1488" w:type="dxa"/>
            <w:shd w:val="clear" w:color="auto" w:fill="00B050"/>
          </w:tcPr>
          <w:p w14:paraId="59EC4B32">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27800EFC">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4B2C92A1">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vAlign w:val="top"/>
          </w:tcPr>
          <w:p w14:paraId="10DDF435">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01AB8C23">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2BA1B30A">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12BA1D0F">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0E5AF201">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779AD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79415A02">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Rogers LQ 2013</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[58]</w:t>
            </w:r>
          </w:p>
        </w:tc>
        <w:tc>
          <w:tcPr>
            <w:tcW w:w="1488" w:type="dxa"/>
            <w:shd w:val="clear" w:color="auto" w:fill="00B050"/>
          </w:tcPr>
          <w:p w14:paraId="3C7862D6">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0724B67B">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74C7D009">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vAlign w:val="top"/>
          </w:tcPr>
          <w:p w14:paraId="1CC41A1F">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5749C1C6">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242F9A77">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2AED7400">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7985017D">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7E8B3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47C704CC">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Steindorf K 2019</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[59]</w:t>
            </w:r>
          </w:p>
        </w:tc>
        <w:tc>
          <w:tcPr>
            <w:tcW w:w="1488" w:type="dxa"/>
            <w:shd w:val="clear" w:color="auto" w:fill="00B050"/>
          </w:tcPr>
          <w:p w14:paraId="119E121C">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6CB7DF18">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4185784F">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vAlign w:val="top"/>
          </w:tcPr>
          <w:p w14:paraId="6EABB84B">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6C325862">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1CE4C7E6">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4ABD8595">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4DBF7616">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518EB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0390BF73">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Segal RJ 2009</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[60]</w:t>
            </w:r>
          </w:p>
        </w:tc>
        <w:tc>
          <w:tcPr>
            <w:tcW w:w="1488" w:type="dxa"/>
            <w:shd w:val="clear" w:color="auto" w:fill="00B050"/>
          </w:tcPr>
          <w:p w14:paraId="4C0C3BBC">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5221F2DF">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67B31805">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vAlign w:val="top"/>
          </w:tcPr>
          <w:p w14:paraId="3B3740A8">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115A215D">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399E1804">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64C23DAE">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30D75314">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6848D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48CC3733">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Steindorf K 2014</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[61]</w:t>
            </w:r>
          </w:p>
        </w:tc>
        <w:tc>
          <w:tcPr>
            <w:tcW w:w="1488" w:type="dxa"/>
            <w:shd w:val="clear" w:color="auto" w:fill="00B050"/>
          </w:tcPr>
          <w:p w14:paraId="65F662EB">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2DAF5712">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472669A2">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vAlign w:val="top"/>
          </w:tcPr>
          <w:p w14:paraId="5DBF0437">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0018BC97">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39EC1EE9">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280E7712">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5F560440">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2BD58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13FE0CD3">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Christensen JF 2014</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[62]</w:t>
            </w:r>
          </w:p>
        </w:tc>
        <w:tc>
          <w:tcPr>
            <w:tcW w:w="1488" w:type="dxa"/>
            <w:shd w:val="clear" w:color="auto" w:fill="00B050"/>
          </w:tcPr>
          <w:p w14:paraId="456EEA34">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193A4AF4">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1802223D">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vAlign w:val="top"/>
          </w:tcPr>
          <w:p w14:paraId="2DDE4EF5">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5A2A63EF">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49F061D0">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089507B6">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04CABDFF">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1123E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15848055">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Hagstrom AD 2016</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[63]</w:t>
            </w:r>
          </w:p>
        </w:tc>
        <w:tc>
          <w:tcPr>
            <w:tcW w:w="1488" w:type="dxa"/>
            <w:shd w:val="clear" w:color="auto" w:fill="00B050"/>
          </w:tcPr>
          <w:p w14:paraId="105C15A1">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6BD84978">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2E7D66FA">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vAlign w:val="top"/>
          </w:tcPr>
          <w:p w14:paraId="3CA7A1DE">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7F92360D">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55D8A24C">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67C3A65F">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56D41AAC">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4BE61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1C58B51A">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Ashton RE 2021</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[64]</w:t>
            </w:r>
          </w:p>
        </w:tc>
        <w:tc>
          <w:tcPr>
            <w:tcW w:w="1488" w:type="dxa"/>
            <w:shd w:val="clear" w:color="auto" w:fill="00B050"/>
          </w:tcPr>
          <w:p w14:paraId="6A5A6F53">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1010BD27">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1AAEB065">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vAlign w:val="top"/>
          </w:tcPr>
          <w:p w14:paraId="506DB97B">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FF0000"/>
            <w:vAlign w:val="top"/>
          </w:tcPr>
          <w:p w14:paraId="18BF76B0">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shd w:val="clear" w:fill="FF0000"/>
                <w:vertAlign w:val="baseline"/>
                <w:lang w:val="en-US" w:eastAsia="zh-CN"/>
                <w14:textFill>
                  <w14:solidFill>
                    <w14:schemeClr w14:val="tx1"/>
                  </w14:solidFill>
                </w14:textFill>
              </w:rPr>
              <w:t>High</w:t>
            </w:r>
          </w:p>
        </w:tc>
        <w:tc>
          <w:tcPr>
            <w:tcW w:w="1465" w:type="dxa"/>
            <w:shd w:val="clear" w:color="auto" w:fill="00B050"/>
            <w:vAlign w:val="top"/>
          </w:tcPr>
          <w:p w14:paraId="11E1EEBA">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073E78D4">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FF0000"/>
            <w:vAlign w:val="top"/>
          </w:tcPr>
          <w:p w14:paraId="4D82E9C7">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shd w:val="clear" w:fill="FF0000"/>
                <w:vertAlign w:val="baseline"/>
                <w:lang w:val="en-US" w:eastAsia="zh-CN"/>
                <w14:textFill>
                  <w14:solidFill>
                    <w14:schemeClr w14:val="tx1"/>
                  </w14:solidFill>
                </w14:textFill>
              </w:rPr>
              <w:t>High</w:t>
            </w:r>
          </w:p>
        </w:tc>
      </w:tr>
      <w:tr w14:paraId="20E66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09268E21">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Kocamaz D 2025</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[65]</w:t>
            </w:r>
          </w:p>
        </w:tc>
        <w:tc>
          <w:tcPr>
            <w:tcW w:w="1488" w:type="dxa"/>
            <w:shd w:val="clear" w:color="auto" w:fill="00B050"/>
          </w:tcPr>
          <w:p w14:paraId="345321A9">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746F9353">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78852878">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vAlign w:val="top"/>
          </w:tcPr>
          <w:p w14:paraId="4A5FE71A">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2A3D3D99">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0EFDB057">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46BBA172">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6DD36427">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37A99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5B5FC351">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Park JH 2015</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[66]</w:t>
            </w:r>
          </w:p>
        </w:tc>
        <w:tc>
          <w:tcPr>
            <w:tcW w:w="1488" w:type="dxa"/>
            <w:shd w:val="clear" w:color="auto" w:fill="00B050"/>
          </w:tcPr>
          <w:p w14:paraId="3900121F">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FFFF00"/>
          </w:tcPr>
          <w:p w14:paraId="39CD0F8C">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Unclear</w:t>
            </w:r>
          </w:p>
        </w:tc>
        <w:tc>
          <w:tcPr>
            <w:tcW w:w="1516" w:type="dxa"/>
            <w:shd w:val="clear" w:color="auto" w:fill="FFFF00"/>
          </w:tcPr>
          <w:p w14:paraId="3CF4FA36">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Unclear</w:t>
            </w:r>
          </w:p>
        </w:tc>
        <w:tc>
          <w:tcPr>
            <w:tcW w:w="1493" w:type="dxa"/>
            <w:shd w:val="clear" w:color="auto" w:fill="00B050"/>
            <w:vAlign w:val="top"/>
          </w:tcPr>
          <w:p w14:paraId="0CD68638">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0EA97EB1">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46B0C574">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00DECAE0">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FFFF00"/>
            <w:vAlign w:val="top"/>
          </w:tcPr>
          <w:p w14:paraId="752CF223">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Unclear</w:t>
            </w:r>
          </w:p>
        </w:tc>
      </w:tr>
      <w:tr w14:paraId="3814E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4E0DA4B9">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Cešeiko R 2019</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[67]</w:t>
            </w:r>
          </w:p>
        </w:tc>
        <w:tc>
          <w:tcPr>
            <w:tcW w:w="1488" w:type="dxa"/>
            <w:shd w:val="clear" w:color="auto" w:fill="00B050"/>
          </w:tcPr>
          <w:p w14:paraId="33FAA864">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25F7AE8B">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FF0000"/>
          </w:tcPr>
          <w:p w14:paraId="44F54922">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shd w:val="clear" w:fill="FF0000"/>
                <w:vertAlign w:val="baseline"/>
                <w:lang w:val="en-US" w:eastAsia="zh-CN"/>
                <w14:textFill>
                  <w14:solidFill>
                    <w14:schemeClr w14:val="tx1"/>
                  </w14:solidFill>
                </w14:textFill>
              </w:rPr>
              <w:t>High</w:t>
            </w:r>
          </w:p>
        </w:tc>
        <w:tc>
          <w:tcPr>
            <w:tcW w:w="1493" w:type="dxa"/>
            <w:shd w:val="clear" w:color="auto" w:fill="FFFF00"/>
          </w:tcPr>
          <w:p w14:paraId="6CD17C86">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Unclear</w:t>
            </w:r>
          </w:p>
        </w:tc>
        <w:tc>
          <w:tcPr>
            <w:tcW w:w="1499" w:type="dxa"/>
            <w:shd w:val="clear" w:color="auto" w:fill="00B050"/>
            <w:vAlign w:val="top"/>
          </w:tcPr>
          <w:p w14:paraId="712F737E">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267187BC">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4D015FFF">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FF0000"/>
            <w:vAlign w:val="top"/>
          </w:tcPr>
          <w:p w14:paraId="41B58E2A">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shd w:val="clear" w:fill="FF0000"/>
                <w:vertAlign w:val="baseline"/>
                <w:lang w:val="en-US" w:eastAsia="zh-CN"/>
                <w14:textFill>
                  <w14:solidFill>
                    <w14:schemeClr w14:val="tx1"/>
                  </w14:solidFill>
                </w14:textFill>
              </w:rPr>
              <w:t>High</w:t>
            </w:r>
          </w:p>
        </w:tc>
      </w:tr>
      <w:tr w14:paraId="46A82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44B271FB">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Chuang TY 2017</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[68]</w:t>
            </w:r>
          </w:p>
        </w:tc>
        <w:tc>
          <w:tcPr>
            <w:tcW w:w="1488" w:type="dxa"/>
            <w:shd w:val="clear" w:color="auto" w:fill="00B050"/>
          </w:tcPr>
          <w:p w14:paraId="4F1C953C">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39190A05">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4B427F3E">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vAlign w:val="top"/>
          </w:tcPr>
          <w:p w14:paraId="7054018F">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294A8D68">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37BD27CB">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53440E38">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0A0E5914">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42DDD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0344CA18">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Cheung DST 2022</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[69]</w:t>
            </w:r>
          </w:p>
        </w:tc>
        <w:tc>
          <w:tcPr>
            <w:tcW w:w="1488" w:type="dxa"/>
            <w:shd w:val="clear" w:color="auto" w:fill="00B050"/>
          </w:tcPr>
          <w:p w14:paraId="1245CEF2">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3E82AB19">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55B349AB">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vAlign w:val="top"/>
          </w:tcPr>
          <w:p w14:paraId="7643B176">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2DC894B2">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40557ECE">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2DB84C66">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56EA9827">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1CBFE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5D870889">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Cheng D 2021</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[70]</w:t>
            </w:r>
          </w:p>
        </w:tc>
        <w:tc>
          <w:tcPr>
            <w:tcW w:w="1488" w:type="dxa"/>
            <w:shd w:val="clear" w:color="auto" w:fill="00B050"/>
          </w:tcPr>
          <w:p w14:paraId="195BF585">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541C84C9">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08956A71">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vAlign w:val="top"/>
          </w:tcPr>
          <w:p w14:paraId="6D49A64E">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0CA57F65">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52A1B4F2">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3612A59C">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4A0F840F">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63BEF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39D0B20F">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Wen L 2022</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[71]</w:t>
            </w:r>
          </w:p>
        </w:tc>
        <w:tc>
          <w:tcPr>
            <w:tcW w:w="1488" w:type="dxa"/>
            <w:shd w:val="clear" w:color="auto" w:fill="00B050"/>
          </w:tcPr>
          <w:p w14:paraId="32ABD3EB">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46ED563A">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1B9894DC">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vAlign w:val="top"/>
          </w:tcPr>
          <w:p w14:paraId="12BD0850">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39CFAAFD">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529DC091">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35AE1A98">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3FD38E4C">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35525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37E0EBFE">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Wei X 2022</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[72]</w:t>
            </w:r>
          </w:p>
        </w:tc>
        <w:tc>
          <w:tcPr>
            <w:tcW w:w="1488" w:type="dxa"/>
            <w:shd w:val="clear" w:color="auto" w:fill="00B050"/>
          </w:tcPr>
          <w:p w14:paraId="26CBA5E6">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114B2E0C">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FFFF00"/>
          </w:tcPr>
          <w:p w14:paraId="18ABF932">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Unclear</w:t>
            </w:r>
          </w:p>
        </w:tc>
        <w:tc>
          <w:tcPr>
            <w:tcW w:w="1493" w:type="dxa"/>
            <w:shd w:val="clear" w:color="auto" w:fill="00B050"/>
            <w:vAlign w:val="top"/>
          </w:tcPr>
          <w:p w14:paraId="73BCA33A">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34DAA8E4">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0890B8E4">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794235A3">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7BFA9AD1">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74E2F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5FC27D73">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Sprod LK 2012</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[73]</w:t>
            </w:r>
          </w:p>
        </w:tc>
        <w:tc>
          <w:tcPr>
            <w:tcW w:w="1488" w:type="dxa"/>
            <w:shd w:val="clear" w:color="auto" w:fill="00B050"/>
          </w:tcPr>
          <w:p w14:paraId="083D868F">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590CC9A2">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010BD12D">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vAlign w:val="top"/>
          </w:tcPr>
          <w:p w14:paraId="66FD8091">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1BA52769">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55A80311">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16145A9B">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0A446FCA">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29944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36CB85DA">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Santa Mina D 2013</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[74] </w:t>
            </w:r>
          </w:p>
        </w:tc>
        <w:tc>
          <w:tcPr>
            <w:tcW w:w="1488" w:type="dxa"/>
            <w:shd w:val="clear" w:color="auto" w:fill="00B050"/>
          </w:tcPr>
          <w:p w14:paraId="26D56E6D">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22187126">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703C58CB">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vAlign w:val="top"/>
          </w:tcPr>
          <w:p w14:paraId="79C00F80">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45DFB7D4">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1D1402A6">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29ADFD43">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306B67C9">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74D0B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19147110">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Courneya KS 2003</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[75]</w:t>
            </w:r>
          </w:p>
        </w:tc>
        <w:tc>
          <w:tcPr>
            <w:tcW w:w="1488" w:type="dxa"/>
            <w:shd w:val="clear" w:color="auto" w:fill="00B050"/>
          </w:tcPr>
          <w:p w14:paraId="4F1DCE96">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4043A95B">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081F2E56">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vAlign w:val="top"/>
          </w:tcPr>
          <w:p w14:paraId="001B163F">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4323D875">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594A1C62">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519CD320">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7ACEF192">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3FF45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1FEF86C3">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Adams-Campbell LL 2023</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[76]</w:t>
            </w:r>
          </w:p>
        </w:tc>
        <w:tc>
          <w:tcPr>
            <w:tcW w:w="1488" w:type="dxa"/>
            <w:shd w:val="clear" w:color="auto" w:fill="00B050"/>
          </w:tcPr>
          <w:p w14:paraId="08347ED7">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1E2A1AA2">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138DC561">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vAlign w:val="top"/>
          </w:tcPr>
          <w:p w14:paraId="05150D3E">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48935430">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28285371">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3783D126">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0412CCB4">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676F9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602E006F">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Messaggi-Sartor M 2019</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[77]</w:t>
            </w:r>
          </w:p>
        </w:tc>
        <w:tc>
          <w:tcPr>
            <w:tcW w:w="1488" w:type="dxa"/>
            <w:shd w:val="clear" w:color="auto" w:fill="00B050"/>
          </w:tcPr>
          <w:p w14:paraId="4939A731">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5741B23B">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70203405">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vAlign w:val="top"/>
          </w:tcPr>
          <w:p w14:paraId="62DE40F7">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51F7AF74">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5C018599">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01CE8AAC">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74819DE4">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02A70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768B87BC">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Dimeo FC 2004</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[78]</w:t>
            </w:r>
          </w:p>
        </w:tc>
        <w:tc>
          <w:tcPr>
            <w:tcW w:w="1488" w:type="dxa"/>
            <w:shd w:val="clear" w:color="auto" w:fill="00B050"/>
          </w:tcPr>
          <w:p w14:paraId="167181DF">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41F9B782">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0D6F79F2">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vAlign w:val="top"/>
          </w:tcPr>
          <w:p w14:paraId="7C6784B0">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693977EB">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29587751">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505B24E8">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4441E90C">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73006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6CD33998">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Yu Z 2024</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[79]</w:t>
            </w:r>
          </w:p>
        </w:tc>
        <w:tc>
          <w:tcPr>
            <w:tcW w:w="1488" w:type="dxa"/>
            <w:shd w:val="clear" w:color="auto" w:fill="00B050"/>
          </w:tcPr>
          <w:p w14:paraId="4AFFFA84">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3B699AA3">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19B6D10D">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vAlign w:val="top"/>
          </w:tcPr>
          <w:p w14:paraId="64F0DA98">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28FDA72F">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22432538">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25A0654D">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0F6EB0F9">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06485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01B360BF">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Takemura N</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2024 [80]</w:t>
            </w:r>
          </w:p>
        </w:tc>
        <w:tc>
          <w:tcPr>
            <w:tcW w:w="1488" w:type="dxa"/>
            <w:shd w:val="clear" w:color="auto" w:fill="00B050"/>
          </w:tcPr>
          <w:p w14:paraId="74C1CF52">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5BFD701D">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FFFF00"/>
            <w:vAlign w:val="top"/>
          </w:tcPr>
          <w:p w14:paraId="54A8119D">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Unclear</w:t>
            </w:r>
          </w:p>
        </w:tc>
        <w:tc>
          <w:tcPr>
            <w:tcW w:w="1493" w:type="dxa"/>
            <w:shd w:val="clear" w:color="auto" w:fill="00B050"/>
            <w:vAlign w:val="top"/>
          </w:tcPr>
          <w:p w14:paraId="58910DE5">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72A4733A">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6271B416">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39A541B4">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5BFBFC94">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4DFAD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0AD0E4FC">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Courneya KS 2008</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[81]</w:t>
            </w:r>
          </w:p>
        </w:tc>
        <w:tc>
          <w:tcPr>
            <w:tcW w:w="1488" w:type="dxa"/>
            <w:shd w:val="clear" w:color="auto" w:fill="00B050"/>
          </w:tcPr>
          <w:p w14:paraId="33E3F653">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185648BB">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40D3FDA7">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vAlign w:val="top"/>
          </w:tcPr>
          <w:p w14:paraId="7D192E7D">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0CC6F234">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325D0705">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7C779625">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56A8BEAA">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0640B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415857B5">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Scott E 2013</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[82]</w:t>
            </w:r>
          </w:p>
        </w:tc>
        <w:tc>
          <w:tcPr>
            <w:tcW w:w="1488" w:type="dxa"/>
            <w:shd w:val="clear" w:color="auto" w:fill="00B050"/>
          </w:tcPr>
          <w:p w14:paraId="6DB61D70">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268B7AB0">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64EB5E97">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vAlign w:val="top"/>
          </w:tcPr>
          <w:p w14:paraId="21F9CF07">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56D10FB0">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469124AC">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3D2B51F2">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286156D2">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4B90F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70AF3BE3">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Ergun M 2013</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[83]</w:t>
            </w:r>
          </w:p>
        </w:tc>
        <w:tc>
          <w:tcPr>
            <w:tcW w:w="1488" w:type="dxa"/>
            <w:shd w:val="clear" w:color="auto" w:fill="00B050"/>
          </w:tcPr>
          <w:p w14:paraId="318037ED">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1F5F60F7">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7321E3E3">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vAlign w:val="top"/>
          </w:tcPr>
          <w:p w14:paraId="3EF9B799">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16A7D1BE">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1AD42D67">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782354E6">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5C36577B">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22A66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62527E51">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Al-Majid S 2015</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[84]</w:t>
            </w:r>
          </w:p>
        </w:tc>
        <w:tc>
          <w:tcPr>
            <w:tcW w:w="1488" w:type="dxa"/>
            <w:shd w:val="clear" w:color="auto" w:fill="00B050"/>
          </w:tcPr>
          <w:p w14:paraId="702EA7B4">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FFFF00"/>
          </w:tcPr>
          <w:p w14:paraId="6EDF63A3">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Unclear</w:t>
            </w:r>
          </w:p>
        </w:tc>
        <w:tc>
          <w:tcPr>
            <w:tcW w:w="1516" w:type="dxa"/>
            <w:shd w:val="clear" w:color="auto" w:fill="FF0000"/>
          </w:tcPr>
          <w:p w14:paraId="2D79EA77">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shd w:val="clear" w:fill="FF0000"/>
                <w:vertAlign w:val="baseline"/>
                <w:lang w:val="en-US" w:eastAsia="zh-CN"/>
                <w14:textFill>
                  <w14:solidFill>
                    <w14:schemeClr w14:val="tx1"/>
                  </w14:solidFill>
                </w14:textFill>
              </w:rPr>
              <w:t>High</w:t>
            </w:r>
          </w:p>
        </w:tc>
        <w:tc>
          <w:tcPr>
            <w:tcW w:w="1493" w:type="dxa"/>
            <w:shd w:val="clear" w:color="auto" w:fill="FFFF00"/>
          </w:tcPr>
          <w:p w14:paraId="0060DDE6">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Unclear</w:t>
            </w:r>
          </w:p>
        </w:tc>
        <w:tc>
          <w:tcPr>
            <w:tcW w:w="1499" w:type="dxa"/>
            <w:shd w:val="clear" w:color="auto" w:fill="00B050"/>
            <w:vAlign w:val="top"/>
          </w:tcPr>
          <w:p w14:paraId="775D7FD8">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47BD1E09">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48756178">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FF0000"/>
            <w:vAlign w:val="top"/>
          </w:tcPr>
          <w:p w14:paraId="00F905F5">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shd w:val="clear" w:fill="FF0000"/>
                <w:vertAlign w:val="baseline"/>
                <w:lang w:val="en-US" w:eastAsia="zh-CN"/>
                <w14:textFill>
                  <w14:solidFill>
                    <w14:schemeClr w14:val="tx1"/>
                  </w14:solidFill>
                </w14:textFill>
              </w:rPr>
              <w:t>High</w:t>
            </w:r>
          </w:p>
        </w:tc>
      </w:tr>
      <w:tr w14:paraId="41FF0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4877D83A">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Burnham TR 2002</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[85]</w:t>
            </w:r>
          </w:p>
        </w:tc>
        <w:tc>
          <w:tcPr>
            <w:tcW w:w="1488" w:type="dxa"/>
            <w:shd w:val="clear" w:color="auto" w:fill="00B050"/>
          </w:tcPr>
          <w:p w14:paraId="71061A90">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5CD110E4">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shd w:val="clear" w:fill="00B050"/>
                <w:lang w:val="en-US" w:eastAsia="zh-CN"/>
                <w14:textFill>
                  <w14:solidFill>
                    <w14:schemeClr w14:val="tx1"/>
                  </w14:solidFill>
                </w14:textFill>
              </w:rPr>
              <w:t>Low</w:t>
            </w:r>
          </w:p>
        </w:tc>
        <w:tc>
          <w:tcPr>
            <w:tcW w:w="1516" w:type="dxa"/>
            <w:shd w:val="clear" w:color="auto" w:fill="00B050"/>
            <w:vAlign w:val="top"/>
          </w:tcPr>
          <w:p w14:paraId="4ABCCCA6">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vAlign w:val="top"/>
          </w:tcPr>
          <w:p w14:paraId="222C8BFF">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1872CA09">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36249D81">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FFFF00"/>
            <w:vAlign w:val="top"/>
          </w:tcPr>
          <w:p w14:paraId="746155FB">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Unclear</w:t>
            </w:r>
          </w:p>
        </w:tc>
        <w:tc>
          <w:tcPr>
            <w:tcW w:w="1449" w:type="dxa"/>
            <w:shd w:val="clear" w:color="auto" w:fill="00B050"/>
            <w:vAlign w:val="top"/>
          </w:tcPr>
          <w:p w14:paraId="61AEFF53">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734BE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66ECA0F2">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Swisher AK 2015</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[86]</w:t>
            </w:r>
          </w:p>
        </w:tc>
        <w:tc>
          <w:tcPr>
            <w:tcW w:w="1488" w:type="dxa"/>
            <w:shd w:val="clear" w:color="auto" w:fill="00B050"/>
          </w:tcPr>
          <w:p w14:paraId="7141AB7D">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227222C1">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48DF220B">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vAlign w:val="top"/>
          </w:tcPr>
          <w:p w14:paraId="48D5E41B">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6B18D84D">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31545DF2">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0406B7D7">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10A409EA">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7FB5E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45ECB40B">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Cadmus LA 2009</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[87]</w:t>
            </w:r>
          </w:p>
        </w:tc>
        <w:tc>
          <w:tcPr>
            <w:tcW w:w="1488" w:type="dxa"/>
            <w:shd w:val="clear" w:color="auto" w:fill="00B050"/>
          </w:tcPr>
          <w:p w14:paraId="3633B3AB">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1ECB90F2">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24C88925">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vAlign w:val="top"/>
          </w:tcPr>
          <w:p w14:paraId="6ADB907F">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246A1278">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436BAC44">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574F2A16">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06CB7ED8">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40CAA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625E837A">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Scott JM 2018</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[88]</w:t>
            </w:r>
          </w:p>
        </w:tc>
        <w:tc>
          <w:tcPr>
            <w:tcW w:w="1488" w:type="dxa"/>
            <w:shd w:val="clear" w:color="auto" w:fill="00B050"/>
          </w:tcPr>
          <w:p w14:paraId="35A5F742">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43B05DA6">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6DD1B68E">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vAlign w:val="top"/>
          </w:tcPr>
          <w:p w14:paraId="0E8B8C82">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5269BA23">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5D89A084">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760AD30E">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1A95C684">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31F55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5A1F7C86">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Pinto BM 2013</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[89]</w:t>
            </w:r>
          </w:p>
        </w:tc>
        <w:tc>
          <w:tcPr>
            <w:tcW w:w="1488" w:type="dxa"/>
            <w:shd w:val="clear" w:color="auto" w:fill="00B050"/>
          </w:tcPr>
          <w:p w14:paraId="4A3B9791">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67DE9B5E">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1CEB717B">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vAlign w:val="top"/>
          </w:tcPr>
          <w:p w14:paraId="479A314F">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54BD3DFC">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0B01C7C4">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2987B3BC">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1C19264C">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7EE6C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69A196EA">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Ligibel JA 2012</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[90]</w:t>
            </w:r>
          </w:p>
        </w:tc>
        <w:tc>
          <w:tcPr>
            <w:tcW w:w="1488" w:type="dxa"/>
            <w:shd w:val="clear" w:color="auto" w:fill="00B050"/>
          </w:tcPr>
          <w:p w14:paraId="3E61ED9A">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4A9777E5">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FFFF00"/>
          </w:tcPr>
          <w:p w14:paraId="05D74B61">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Unclear</w:t>
            </w:r>
          </w:p>
        </w:tc>
        <w:tc>
          <w:tcPr>
            <w:tcW w:w="1493" w:type="dxa"/>
            <w:shd w:val="clear" w:color="auto" w:fill="00B050"/>
            <w:vAlign w:val="top"/>
          </w:tcPr>
          <w:p w14:paraId="1D4613A1">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4E512FF1">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0F2EC0DD">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18A7CEA9">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0A6D6596">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1787B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0A2A453C">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Li H 2024</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[91]</w:t>
            </w:r>
          </w:p>
        </w:tc>
        <w:tc>
          <w:tcPr>
            <w:tcW w:w="1488" w:type="dxa"/>
            <w:shd w:val="clear" w:color="auto" w:fill="00B050"/>
          </w:tcPr>
          <w:p w14:paraId="591A9850">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662270FD">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0A1C1289">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vAlign w:val="top"/>
          </w:tcPr>
          <w:p w14:paraId="09B9C009">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0FB69CB3">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47A83D62">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3E56ED96">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75D34FC6">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29AD1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3850F745">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Poier D 2019</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[92]</w:t>
            </w:r>
          </w:p>
        </w:tc>
        <w:tc>
          <w:tcPr>
            <w:tcW w:w="1488" w:type="dxa"/>
            <w:shd w:val="clear" w:color="auto" w:fill="00B050"/>
          </w:tcPr>
          <w:p w14:paraId="0619A301">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3680A221">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21CFD0F2">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vAlign w:val="top"/>
          </w:tcPr>
          <w:p w14:paraId="5A699A85">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70A8E621">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5DCCB065">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16794B5E">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2C513F58">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6AC2D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00BF9829">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DeMello MM 2018</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[93]</w:t>
            </w:r>
          </w:p>
        </w:tc>
        <w:tc>
          <w:tcPr>
            <w:tcW w:w="1488" w:type="dxa"/>
            <w:shd w:val="clear" w:color="auto" w:fill="00B050"/>
          </w:tcPr>
          <w:p w14:paraId="2E1EDF45">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016E3004">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15B63FF2">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vAlign w:val="top"/>
          </w:tcPr>
          <w:p w14:paraId="4D02C68E">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7241D1BE">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729C345A">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6D62AB22">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323CBF88">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40CCA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42D7A334">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Culos-Reed SN 2010</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[94]</w:t>
            </w:r>
          </w:p>
        </w:tc>
        <w:tc>
          <w:tcPr>
            <w:tcW w:w="1488" w:type="dxa"/>
            <w:shd w:val="clear" w:color="auto" w:fill="00B050"/>
          </w:tcPr>
          <w:p w14:paraId="197B8A9C">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2E83AAB1">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6E810AC7">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vAlign w:val="top"/>
          </w:tcPr>
          <w:p w14:paraId="37A19424">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07DEAD55">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561EDDF2">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5EF4C857">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7D0495D6">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038AB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594CE424">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Lahart IM 2016</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[95]</w:t>
            </w:r>
          </w:p>
        </w:tc>
        <w:tc>
          <w:tcPr>
            <w:tcW w:w="1488" w:type="dxa"/>
            <w:shd w:val="clear" w:color="auto" w:fill="00B050"/>
          </w:tcPr>
          <w:p w14:paraId="3992EBEA">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3A016DDF">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12637383">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vAlign w:val="top"/>
          </w:tcPr>
          <w:p w14:paraId="0636A973">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687F9DF9">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3F261242">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09F909B6">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0E228B3F">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48051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15B8D37C">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Courneya KS 2003</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[96]</w:t>
            </w:r>
          </w:p>
        </w:tc>
        <w:tc>
          <w:tcPr>
            <w:tcW w:w="1488" w:type="dxa"/>
            <w:shd w:val="clear" w:color="auto" w:fill="00B050"/>
          </w:tcPr>
          <w:p w14:paraId="6F8F712D">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785185E3">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36B69ABB">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vAlign w:val="top"/>
          </w:tcPr>
          <w:p w14:paraId="064ED7E1">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0EBB4B97">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63CD298B">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65B6029E">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3CD23549">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4D199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431F1581">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Courneya KS 2009</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[97]</w:t>
            </w:r>
          </w:p>
        </w:tc>
        <w:tc>
          <w:tcPr>
            <w:tcW w:w="1488" w:type="dxa"/>
            <w:shd w:val="clear" w:color="auto" w:fill="00B050"/>
          </w:tcPr>
          <w:p w14:paraId="7B104FCA">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5F45E0E8">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68C96680">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vAlign w:val="top"/>
          </w:tcPr>
          <w:p w14:paraId="0CD86654">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122F56F3">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0BF8E7B9">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193BB3EA">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6DE466F1">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68554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3E2FA1BC">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Ligibel JA 2016</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[98]</w:t>
            </w:r>
          </w:p>
        </w:tc>
        <w:tc>
          <w:tcPr>
            <w:tcW w:w="1488" w:type="dxa"/>
            <w:shd w:val="clear" w:color="auto" w:fill="00B050"/>
          </w:tcPr>
          <w:p w14:paraId="244042DA">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77B94C9D">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FF0000"/>
          </w:tcPr>
          <w:p w14:paraId="2973715D">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shd w:val="clear" w:fill="FF0000"/>
                <w:vertAlign w:val="baseline"/>
                <w:lang w:val="en-US" w:eastAsia="zh-CN"/>
                <w14:textFill>
                  <w14:solidFill>
                    <w14:schemeClr w14:val="tx1"/>
                  </w14:solidFill>
                </w14:textFill>
              </w:rPr>
              <w:t>High</w:t>
            </w:r>
          </w:p>
        </w:tc>
        <w:tc>
          <w:tcPr>
            <w:tcW w:w="1493" w:type="dxa"/>
            <w:shd w:val="clear" w:color="auto" w:fill="00B050"/>
            <w:vAlign w:val="top"/>
          </w:tcPr>
          <w:p w14:paraId="0D54590E">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331A6695">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21209D1D">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042C39B8">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FF0000"/>
            <w:vAlign w:val="top"/>
          </w:tcPr>
          <w:p w14:paraId="1D10FFC4">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shd w:val="clear" w:fill="FF0000"/>
                <w:vertAlign w:val="baseline"/>
                <w:lang w:val="en-US" w:eastAsia="zh-CN"/>
                <w14:textFill>
                  <w14:solidFill>
                    <w14:schemeClr w14:val="tx1"/>
                  </w14:solidFill>
                </w14:textFill>
              </w:rPr>
              <w:t>High</w:t>
            </w:r>
          </w:p>
        </w:tc>
      </w:tr>
      <w:tr w14:paraId="7B673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43C136CE">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Daley AJ 2007</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[99]</w:t>
            </w:r>
          </w:p>
        </w:tc>
        <w:tc>
          <w:tcPr>
            <w:tcW w:w="1488" w:type="dxa"/>
            <w:shd w:val="clear" w:color="auto" w:fill="00B050"/>
          </w:tcPr>
          <w:p w14:paraId="194C6025">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32BA3A1F">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434F9D98">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vAlign w:val="top"/>
          </w:tcPr>
          <w:p w14:paraId="12A52AB7">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31164684">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2CBF67A5">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6A8E89AF">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6418687E">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1AE3C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63219167">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Courneya KS 2011</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[100]</w:t>
            </w:r>
          </w:p>
        </w:tc>
        <w:tc>
          <w:tcPr>
            <w:tcW w:w="1488" w:type="dxa"/>
            <w:shd w:val="clear" w:color="auto" w:fill="00B050"/>
          </w:tcPr>
          <w:p w14:paraId="53479C85">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4455E758">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0AE66046">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vAlign w:val="top"/>
          </w:tcPr>
          <w:p w14:paraId="3F696ED3">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16A1C071">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45D48468">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2C3096CE">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3AFBA4C6">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71D5A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592997AC">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Murtezani A 2014</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[101]</w:t>
            </w:r>
          </w:p>
        </w:tc>
        <w:tc>
          <w:tcPr>
            <w:tcW w:w="1488" w:type="dxa"/>
            <w:shd w:val="clear" w:color="auto" w:fill="00B050"/>
          </w:tcPr>
          <w:p w14:paraId="7760FFEB">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660E4965">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3AC3A5BD">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vAlign w:val="top"/>
          </w:tcPr>
          <w:p w14:paraId="6EFDD038">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545232BB">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0B42ECC8">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406D76EC">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58E030CB">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6DF00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725D56D7">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Shobeiri F 2016</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[102]</w:t>
            </w:r>
          </w:p>
        </w:tc>
        <w:tc>
          <w:tcPr>
            <w:tcW w:w="1488" w:type="dxa"/>
            <w:shd w:val="clear" w:color="auto" w:fill="00B050"/>
          </w:tcPr>
          <w:p w14:paraId="4773BACB">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47A16429">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673E6DFC">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vAlign w:val="top"/>
          </w:tcPr>
          <w:p w14:paraId="56C9B9EC">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7F7C40FB">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44FBC888">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4B0468E4">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75B97AC5">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56BB1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5268EBF4">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Ma X 2025</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[103]</w:t>
            </w:r>
          </w:p>
        </w:tc>
        <w:tc>
          <w:tcPr>
            <w:tcW w:w="1488" w:type="dxa"/>
            <w:shd w:val="clear" w:color="auto" w:fill="00B050"/>
          </w:tcPr>
          <w:p w14:paraId="60C3F7B1">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48D56AC9">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2B5820B7">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vAlign w:val="top"/>
          </w:tcPr>
          <w:p w14:paraId="18E4595E">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2C62DAD4">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0242C3B9">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1A986446">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2A2E2390">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41F28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60B0C685">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Culos-Reed SN 2006</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[104]</w:t>
            </w:r>
          </w:p>
        </w:tc>
        <w:tc>
          <w:tcPr>
            <w:tcW w:w="1488" w:type="dxa"/>
            <w:shd w:val="clear" w:color="auto" w:fill="00B050"/>
          </w:tcPr>
          <w:p w14:paraId="539329A6">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186DA1B5">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11F9B7DF">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vAlign w:val="top"/>
          </w:tcPr>
          <w:p w14:paraId="4ABD6777">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3ED4243E">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7EA599E2">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6287791D">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18246CC9">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4A88B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1EA80048">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Cramer H 2016</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[105]</w:t>
            </w:r>
          </w:p>
        </w:tc>
        <w:tc>
          <w:tcPr>
            <w:tcW w:w="1488" w:type="dxa"/>
            <w:shd w:val="clear" w:color="auto" w:fill="00B050"/>
          </w:tcPr>
          <w:p w14:paraId="569C8F4B">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36B0F73B">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FFFF00"/>
            <w:vAlign w:val="top"/>
          </w:tcPr>
          <w:p w14:paraId="25EB3E24">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Unclear</w:t>
            </w:r>
          </w:p>
        </w:tc>
        <w:tc>
          <w:tcPr>
            <w:tcW w:w="1493" w:type="dxa"/>
            <w:shd w:val="clear" w:color="auto" w:fill="00B050"/>
            <w:vAlign w:val="top"/>
          </w:tcPr>
          <w:p w14:paraId="2C300047">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60DE0E79">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1C0914B2">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630CE63D">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6409F0A3">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0F60E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3AE6A772">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Jong MC 2018</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[106]</w:t>
            </w:r>
          </w:p>
        </w:tc>
        <w:tc>
          <w:tcPr>
            <w:tcW w:w="1488" w:type="dxa"/>
            <w:shd w:val="clear" w:color="auto" w:fill="00B050"/>
          </w:tcPr>
          <w:p w14:paraId="1D901ACD">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1FD4BE1A">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10E7CFD6">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vAlign w:val="top"/>
          </w:tcPr>
          <w:p w14:paraId="6EA062CA">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50FE4053">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11B13C29">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4E79AA2D">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02F8D90C">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0D123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47AF6A2C">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Eyigor S 2018</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[107]</w:t>
            </w:r>
          </w:p>
        </w:tc>
        <w:tc>
          <w:tcPr>
            <w:tcW w:w="1488" w:type="dxa"/>
            <w:shd w:val="clear" w:color="auto" w:fill="00B050"/>
          </w:tcPr>
          <w:p w14:paraId="5DD1BBB4">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26C36823">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77013D0E">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vAlign w:val="top"/>
          </w:tcPr>
          <w:p w14:paraId="253C36E8">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732ECB92">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270BC54D">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24F13BDE">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5A053ECE">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21FDE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0129C984">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Liu W 2022</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[108]</w:t>
            </w:r>
          </w:p>
        </w:tc>
        <w:tc>
          <w:tcPr>
            <w:tcW w:w="1488" w:type="dxa"/>
            <w:shd w:val="clear" w:color="auto" w:fill="00B050"/>
          </w:tcPr>
          <w:p w14:paraId="04EA7BEC">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4FC37861">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25A8E3C0">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vAlign w:val="top"/>
          </w:tcPr>
          <w:p w14:paraId="73EE630E">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2500E814">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61FFB8AE">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51AA9315">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65FDD816">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63BC2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12386370">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Pasyar N 2019</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[109]</w:t>
            </w:r>
          </w:p>
        </w:tc>
        <w:tc>
          <w:tcPr>
            <w:tcW w:w="1488" w:type="dxa"/>
            <w:shd w:val="clear" w:color="auto" w:fill="00B050"/>
          </w:tcPr>
          <w:p w14:paraId="1831D1BB">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1ADFF7D3">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FFFF00"/>
          </w:tcPr>
          <w:p w14:paraId="3C6CDE2F">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Unclear</w:t>
            </w:r>
          </w:p>
        </w:tc>
        <w:tc>
          <w:tcPr>
            <w:tcW w:w="1493" w:type="dxa"/>
            <w:shd w:val="clear" w:color="auto" w:fill="00B050"/>
            <w:vAlign w:val="top"/>
          </w:tcPr>
          <w:p w14:paraId="7FFDC964">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0D825638">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6FA2435E">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0D798A44">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62D11BE5">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500D3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5FA3AA87">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Namazinia M 2023</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[110]</w:t>
            </w:r>
          </w:p>
        </w:tc>
        <w:tc>
          <w:tcPr>
            <w:tcW w:w="1488" w:type="dxa"/>
            <w:shd w:val="clear" w:color="auto" w:fill="00B050"/>
          </w:tcPr>
          <w:p w14:paraId="4825C53C">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128FF95A">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66D4B0A5">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vAlign w:val="top"/>
          </w:tcPr>
          <w:p w14:paraId="075E4209">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6348DCE0">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4A4C83B2">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52BC03BA">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646A864B">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43A77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55403EF0">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Eyigör S 2021</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[111]</w:t>
            </w:r>
          </w:p>
        </w:tc>
        <w:tc>
          <w:tcPr>
            <w:tcW w:w="1488" w:type="dxa"/>
            <w:shd w:val="clear" w:color="auto" w:fill="00B050"/>
          </w:tcPr>
          <w:p w14:paraId="277527F6">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7B406753">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2DD45BB7">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vAlign w:val="top"/>
          </w:tcPr>
          <w:p w14:paraId="2EB3DC68">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2A3E8D4E">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5B97E2F6">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1325F50E">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40CA66AA">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044C8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5BF96B98">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Littman AJ 2012</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[112]</w:t>
            </w:r>
          </w:p>
        </w:tc>
        <w:tc>
          <w:tcPr>
            <w:tcW w:w="1488" w:type="dxa"/>
            <w:shd w:val="clear" w:color="auto" w:fill="00B050"/>
          </w:tcPr>
          <w:p w14:paraId="33C6E574">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1FD9E800">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46E97889">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vAlign w:val="top"/>
          </w:tcPr>
          <w:p w14:paraId="05E49B47">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FF0000"/>
            <w:vAlign w:val="top"/>
          </w:tcPr>
          <w:p w14:paraId="4FF44090">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shd w:val="clear" w:fill="FF0000"/>
                <w:vertAlign w:val="baseline"/>
                <w:lang w:val="en-US" w:eastAsia="zh-CN"/>
                <w14:textFill>
                  <w14:solidFill>
                    <w14:schemeClr w14:val="tx1"/>
                  </w14:solidFill>
                </w14:textFill>
              </w:rPr>
              <w:t>High</w:t>
            </w:r>
          </w:p>
        </w:tc>
        <w:tc>
          <w:tcPr>
            <w:tcW w:w="1465" w:type="dxa"/>
            <w:shd w:val="clear" w:color="auto" w:fill="00B050"/>
            <w:vAlign w:val="top"/>
          </w:tcPr>
          <w:p w14:paraId="25C06037">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3169AC3C">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FF0000"/>
            <w:vAlign w:val="top"/>
          </w:tcPr>
          <w:p w14:paraId="7C630FB5">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shd w:val="clear" w:fill="FF0000"/>
                <w:vertAlign w:val="baseline"/>
                <w:lang w:val="en-US" w:eastAsia="zh-CN"/>
                <w14:textFill>
                  <w14:solidFill>
                    <w14:schemeClr w14:val="tx1"/>
                  </w14:solidFill>
                </w14:textFill>
              </w:rPr>
              <w:t>High</w:t>
            </w:r>
          </w:p>
        </w:tc>
      </w:tr>
      <w:tr w14:paraId="3AEE8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4BECB764">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Moadel AB 2007</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[113]</w:t>
            </w:r>
          </w:p>
        </w:tc>
        <w:tc>
          <w:tcPr>
            <w:tcW w:w="1488" w:type="dxa"/>
            <w:shd w:val="clear" w:color="auto" w:fill="00B050"/>
          </w:tcPr>
          <w:p w14:paraId="29AF83D8">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0F8BE030">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0C46B145">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vAlign w:val="top"/>
          </w:tcPr>
          <w:p w14:paraId="79DC2ED3">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046F4EF7">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6DA61A31">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19E1F2E9">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4545FDA6">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3DD02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01FF6411">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Stan DL 2016</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[114]</w:t>
            </w:r>
          </w:p>
        </w:tc>
        <w:tc>
          <w:tcPr>
            <w:tcW w:w="1488" w:type="dxa"/>
            <w:shd w:val="clear" w:color="auto" w:fill="00B050"/>
          </w:tcPr>
          <w:p w14:paraId="112BBFA1">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203FA23E">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0FDAE9E4">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vAlign w:val="top"/>
          </w:tcPr>
          <w:p w14:paraId="1FCB05A3">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2BB29CDE">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0B991675">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15DC7539">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19F4B064">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249BF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7F76C9D4">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Đorđević D 2024</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[115]</w:t>
            </w:r>
          </w:p>
        </w:tc>
        <w:tc>
          <w:tcPr>
            <w:tcW w:w="1488" w:type="dxa"/>
            <w:shd w:val="clear" w:color="auto" w:fill="00B050"/>
          </w:tcPr>
          <w:p w14:paraId="7C675604">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50A7ACC6">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7710FD1A">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vAlign w:val="top"/>
          </w:tcPr>
          <w:p w14:paraId="02CB4287">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3EBD27E7">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094C917A">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0AB73DA5">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5031363E">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423F6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41B85643">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Cramer H 2015</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[116]</w:t>
            </w:r>
          </w:p>
        </w:tc>
        <w:tc>
          <w:tcPr>
            <w:tcW w:w="1488" w:type="dxa"/>
            <w:shd w:val="clear" w:color="auto" w:fill="00B050"/>
          </w:tcPr>
          <w:p w14:paraId="2A87841E">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6224610D">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4E928249">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vAlign w:val="top"/>
          </w:tcPr>
          <w:p w14:paraId="098E1FC2">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6AAC8E09">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12FF5C8C">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4A84F6D1">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6A85B8D0">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0C463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21175215">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Schmitt J 2016</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[117]</w:t>
            </w:r>
          </w:p>
        </w:tc>
        <w:tc>
          <w:tcPr>
            <w:tcW w:w="1488" w:type="dxa"/>
            <w:shd w:val="clear" w:color="auto" w:fill="00B050"/>
          </w:tcPr>
          <w:p w14:paraId="7C6B5B53">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325E1F86">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705A3770">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vAlign w:val="top"/>
          </w:tcPr>
          <w:p w14:paraId="095D09B6">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60F6B563">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72319C53">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61662ECD">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3B2A13BD">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11F13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5F424749">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Kang DW 2022</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[118]</w:t>
            </w:r>
          </w:p>
        </w:tc>
        <w:tc>
          <w:tcPr>
            <w:tcW w:w="1488" w:type="dxa"/>
            <w:shd w:val="clear" w:color="auto" w:fill="00B050"/>
          </w:tcPr>
          <w:p w14:paraId="4AA44DC9">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67973020">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6038F400">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vAlign w:val="top"/>
          </w:tcPr>
          <w:p w14:paraId="5E1827C3">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3B5AFC89">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6315251D">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0CD8AB58">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1AEAFC98">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07834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307EDCA0">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Mijwel S 2018</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[119]</w:t>
            </w:r>
          </w:p>
        </w:tc>
        <w:tc>
          <w:tcPr>
            <w:tcW w:w="1488" w:type="dxa"/>
            <w:shd w:val="clear" w:color="auto" w:fill="00B050"/>
          </w:tcPr>
          <w:p w14:paraId="436C16B5">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53FD2111">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500848B4">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vAlign w:val="top"/>
          </w:tcPr>
          <w:p w14:paraId="0650AA0A">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686FFF48">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27FA4E70">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7A269D0E">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359AAD5D">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7AD34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725445AA">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Isanejad A 2023</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[120]</w:t>
            </w:r>
          </w:p>
        </w:tc>
        <w:tc>
          <w:tcPr>
            <w:tcW w:w="1488" w:type="dxa"/>
            <w:shd w:val="clear" w:color="auto" w:fill="00B050"/>
          </w:tcPr>
          <w:p w14:paraId="75BCB3FD">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51975433">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7D8F7293">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vAlign w:val="top"/>
          </w:tcPr>
          <w:p w14:paraId="0D2C098A">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57FBFBF5">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28010C12">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473F9F45">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62A72092">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02EE0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716A3353">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Hwang CL 2012</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[121]</w:t>
            </w:r>
          </w:p>
        </w:tc>
        <w:tc>
          <w:tcPr>
            <w:tcW w:w="1488" w:type="dxa"/>
            <w:shd w:val="clear" w:color="auto" w:fill="00B050"/>
          </w:tcPr>
          <w:p w14:paraId="204A5D16">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78BD214F">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1E019927">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vAlign w:val="top"/>
          </w:tcPr>
          <w:p w14:paraId="52D93564">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4C811464">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708836D1">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691ECEA4">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5B3F689A">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39EE0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6B4FA5DC">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Piraux E 2021</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[122]</w:t>
            </w:r>
          </w:p>
        </w:tc>
        <w:tc>
          <w:tcPr>
            <w:tcW w:w="1488" w:type="dxa"/>
            <w:shd w:val="clear" w:color="auto" w:fill="00B050"/>
          </w:tcPr>
          <w:p w14:paraId="7495F336">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3843246C">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318F8438">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vAlign w:val="top"/>
          </w:tcPr>
          <w:p w14:paraId="2FD52E3B">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19AFBD2C">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700035A4">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6B4D84F0">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7E161DDA">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47DF2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27ED0C0B">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Djurhuus SS 2023</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[123]</w:t>
            </w:r>
          </w:p>
        </w:tc>
        <w:tc>
          <w:tcPr>
            <w:tcW w:w="1488" w:type="dxa"/>
            <w:shd w:val="clear" w:color="auto" w:fill="00B050"/>
          </w:tcPr>
          <w:p w14:paraId="7E5E6510">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0A72E4E2">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FFFF00"/>
          </w:tcPr>
          <w:p w14:paraId="46459DA1">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Unclear</w:t>
            </w:r>
          </w:p>
        </w:tc>
        <w:tc>
          <w:tcPr>
            <w:tcW w:w="1493" w:type="dxa"/>
            <w:shd w:val="clear" w:color="auto" w:fill="00B050"/>
            <w:vAlign w:val="top"/>
          </w:tcPr>
          <w:p w14:paraId="7A5486C8">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0F3DA0DC">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33533249">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7958E9B0">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67542160">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2FEC8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130ECC59">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Anandavadivelan P 2024</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[124]</w:t>
            </w:r>
          </w:p>
        </w:tc>
        <w:tc>
          <w:tcPr>
            <w:tcW w:w="1488" w:type="dxa"/>
            <w:shd w:val="clear" w:color="auto" w:fill="00B050"/>
          </w:tcPr>
          <w:p w14:paraId="16255811">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1F2284D4">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048FEA05">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vAlign w:val="top"/>
          </w:tcPr>
          <w:p w14:paraId="297DEE50">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3CF0C414">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25D93101">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24D03407">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082F4DBA">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38A7E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19B460E7">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Baguley BJ 2022</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[125]</w:t>
            </w:r>
          </w:p>
        </w:tc>
        <w:tc>
          <w:tcPr>
            <w:tcW w:w="1488" w:type="dxa"/>
            <w:shd w:val="clear" w:color="auto" w:fill="00B050"/>
          </w:tcPr>
          <w:p w14:paraId="4DA8A198">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736D478D">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7D336314">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vAlign w:val="top"/>
          </w:tcPr>
          <w:p w14:paraId="35207A5A">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0FEC13A4">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7012739E">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2E4EC763">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35378918">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37468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27A03EAC">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Klavina A 2024</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[126]</w:t>
            </w:r>
          </w:p>
        </w:tc>
        <w:tc>
          <w:tcPr>
            <w:tcW w:w="1488" w:type="dxa"/>
            <w:shd w:val="clear" w:color="auto" w:fill="00B050"/>
          </w:tcPr>
          <w:p w14:paraId="17450C21">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56CB8B82">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FF0000"/>
          </w:tcPr>
          <w:p w14:paraId="6C54C244">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shd w:val="clear" w:fill="FF0000"/>
                <w:vertAlign w:val="baseline"/>
                <w:lang w:val="en-US" w:eastAsia="zh-CN"/>
                <w14:textFill>
                  <w14:solidFill>
                    <w14:schemeClr w14:val="tx1"/>
                  </w14:solidFill>
                </w14:textFill>
              </w:rPr>
              <w:t>High</w:t>
            </w:r>
          </w:p>
        </w:tc>
        <w:tc>
          <w:tcPr>
            <w:tcW w:w="1493" w:type="dxa"/>
            <w:shd w:val="clear" w:color="auto" w:fill="00B050"/>
            <w:vAlign w:val="top"/>
          </w:tcPr>
          <w:p w14:paraId="6708D07E">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64A0D85C">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72DF3493">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06937F13">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FF0000"/>
            <w:vAlign w:val="top"/>
          </w:tcPr>
          <w:p w14:paraId="1C458A52">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shd w:val="clear" w:fill="FF0000"/>
                <w:vertAlign w:val="baseline"/>
                <w:lang w:val="en-US" w:eastAsia="zh-CN"/>
                <w14:textFill>
                  <w14:solidFill>
                    <w14:schemeClr w14:val="tx1"/>
                  </w14:solidFill>
                </w14:textFill>
              </w:rPr>
              <w:t>High</w:t>
            </w:r>
          </w:p>
        </w:tc>
      </w:tr>
      <w:tr w14:paraId="07A4C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75AE10CF">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Donnelly CM 2011</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[127]</w:t>
            </w:r>
          </w:p>
        </w:tc>
        <w:tc>
          <w:tcPr>
            <w:tcW w:w="1488" w:type="dxa"/>
            <w:shd w:val="clear" w:color="auto" w:fill="00B050"/>
          </w:tcPr>
          <w:p w14:paraId="2547C42D">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521EF30E">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711206C2">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vAlign w:val="top"/>
          </w:tcPr>
          <w:p w14:paraId="598DC8D0">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59502D4C">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65F2D1CD">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4CF96D2B">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0A82A124">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1C170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3F73E933">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Backman M 2014</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[128]</w:t>
            </w:r>
          </w:p>
        </w:tc>
        <w:tc>
          <w:tcPr>
            <w:tcW w:w="1488" w:type="dxa"/>
            <w:shd w:val="clear" w:color="auto" w:fill="00B050"/>
          </w:tcPr>
          <w:p w14:paraId="59BA90EB">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5D3E9D5D">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458AB142">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vAlign w:val="top"/>
          </w:tcPr>
          <w:p w14:paraId="38BC26B9">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62FC40BF">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18758363">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2D375843">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436871E7">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6AC8E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50BB0A6D">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Tsianakas V 2017</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[129]</w:t>
            </w:r>
          </w:p>
        </w:tc>
        <w:tc>
          <w:tcPr>
            <w:tcW w:w="1488" w:type="dxa"/>
            <w:shd w:val="clear" w:color="auto" w:fill="00B050"/>
          </w:tcPr>
          <w:p w14:paraId="59208F33">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36069A7F">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6EC8E2E9">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vAlign w:val="top"/>
          </w:tcPr>
          <w:p w14:paraId="2A9429FA">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FFFF00"/>
            <w:vAlign w:val="top"/>
          </w:tcPr>
          <w:p w14:paraId="0DD23E43">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Unclear</w:t>
            </w:r>
          </w:p>
        </w:tc>
        <w:tc>
          <w:tcPr>
            <w:tcW w:w="1465" w:type="dxa"/>
            <w:shd w:val="clear" w:color="auto" w:fill="00B050"/>
            <w:vAlign w:val="top"/>
          </w:tcPr>
          <w:p w14:paraId="6A213485">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2F69F9B3">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0FE5A89F">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37A34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40082902">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Frensham LJ 2018</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[130]</w:t>
            </w:r>
          </w:p>
        </w:tc>
        <w:tc>
          <w:tcPr>
            <w:tcW w:w="1488" w:type="dxa"/>
            <w:shd w:val="clear" w:color="auto" w:fill="00B050"/>
          </w:tcPr>
          <w:p w14:paraId="6B1C9D12">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630848F9">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24D9E42E">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vAlign w:val="top"/>
          </w:tcPr>
          <w:p w14:paraId="60FDF610">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440FC557">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5DFF96CD">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73F99072">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6A3DE12F">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60002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5AC5B0FA">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Lin Y 2022</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[131]</w:t>
            </w:r>
          </w:p>
        </w:tc>
        <w:tc>
          <w:tcPr>
            <w:tcW w:w="1488" w:type="dxa"/>
            <w:shd w:val="clear" w:color="auto" w:fill="00B050"/>
          </w:tcPr>
          <w:p w14:paraId="25856508">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35A3BF25">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FFFF00"/>
            <w:vAlign w:val="top"/>
          </w:tcPr>
          <w:p w14:paraId="0EE26B64">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Unclear</w:t>
            </w:r>
          </w:p>
        </w:tc>
        <w:tc>
          <w:tcPr>
            <w:tcW w:w="1493" w:type="dxa"/>
            <w:shd w:val="clear" w:color="auto" w:fill="00B050"/>
            <w:vAlign w:val="top"/>
          </w:tcPr>
          <w:p w14:paraId="1875A9F8">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3EB68CBA">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5E411890">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0C18160D">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67D11C85">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14F91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7709AC67">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Wang YJ 2011</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[132]</w:t>
            </w:r>
          </w:p>
        </w:tc>
        <w:tc>
          <w:tcPr>
            <w:tcW w:w="1488" w:type="dxa"/>
            <w:shd w:val="clear" w:color="auto" w:fill="00B050"/>
          </w:tcPr>
          <w:p w14:paraId="598842FC">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3D9F15ED">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1C6B4A9A">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vAlign w:val="top"/>
          </w:tcPr>
          <w:p w14:paraId="1E94FFB4">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73C45794">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02C72646">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1868A98E">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3120DEC2">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2D416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7057F3EA">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Christensen JF 2019</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[133]</w:t>
            </w:r>
          </w:p>
        </w:tc>
        <w:tc>
          <w:tcPr>
            <w:tcW w:w="1488" w:type="dxa"/>
            <w:shd w:val="clear" w:color="auto" w:fill="00B050"/>
          </w:tcPr>
          <w:p w14:paraId="0434AF0E">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1093F82B">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2B3941EC">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vAlign w:val="top"/>
          </w:tcPr>
          <w:p w14:paraId="74DAC4C7">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06C0369E">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7423BF90">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247D5597">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63BF9D88">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3D759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6CB11F14">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Bade BC 2021</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[134]</w:t>
            </w:r>
          </w:p>
        </w:tc>
        <w:tc>
          <w:tcPr>
            <w:tcW w:w="1488" w:type="dxa"/>
            <w:shd w:val="clear" w:color="auto" w:fill="00B050"/>
          </w:tcPr>
          <w:p w14:paraId="260089A6">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73916568">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30C25B1C">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vAlign w:val="top"/>
          </w:tcPr>
          <w:p w14:paraId="20EE29E0">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47E4B37D">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40C01583">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FFFF00"/>
            <w:vAlign w:val="top"/>
          </w:tcPr>
          <w:p w14:paraId="3988E79F">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Unclear</w:t>
            </w:r>
          </w:p>
        </w:tc>
        <w:tc>
          <w:tcPr>
            <w:tcW w:w="1449" w:type="dxa"/>
            <w:shd w:val="clear" w:color="auto" w:fill="00B050"/>
            <w:vAlign w:val="top"/>
          </w:tcPr>
          <w:p w14:paraId="6C11B4C9">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77D38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0F7CA29C">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Chang YL 2020</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[135]</w:t>
            </w:r>
          </w:p>
        </w:tc>
        <w:tc>
          <w:tcPr>
            <w:tcW w:w="1488" w:type="dxa"/>
            <w:shd w:val="clear" w:color="auto" w:fill="00B050"/>
          </w:tcPr>
          <w:p w14:paraId="09E104D6">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4C7E9B48">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1651A266">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vAlign w:val="top"/>
          </w:tcPr>
          <w:p w14:paraId="724C8AA0">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10E42038">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08F4BD4A">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6D6393E1">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600B7F6D">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1D994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620412E4">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Chen HM 2025</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[136]</w:t>
            </w:r>
          </w:p>
        </w:tc>
        <w:tc>
          <w:tcPr>
            <w:tcW w:w="1488" w:type="dxa"/>
            <w:shd w:val="clear" w:color="auto" w:fill="00B050"/>
          </w:tcPr>
          <w:p w14:paraId="6150B7AE">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02618B6D">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5DBA6E3E">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vAlign w:val="top"/>
          </w:tcPr>
          <w:p w14:paraId="4D5D7774">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3BD9A5E8">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507E2E8E">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069491E3">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0ECB10A5">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57E26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5E2CE43C">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Sandel SL 2005</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[137]</w:t>
            </w:r>
          </w:p>
        </w:tc>
        <w:tc>
          <w:tcPr>
            <w:tcW w:w="1488" w:type="dxa"/>
            <w:shd w:val="clear" w:color="auto" w:fill="00B050"/>
          </w:tcPr>
          <w:p w14:paraId="5469F0E0">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45CB3296">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FFFF00"/>
          </w:tcPr>
          <w:p w14:paraId="0C3912BC">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Unclear</w:t>
            </w:r>
          </w:p>
        </w:tc>
        <w:tc>
          <w:tcPr>
            <w:tcW w:w="1493" w:type="dxa"/>
            <w:shd w:val="clear" w:color="auto" w:fill="00B050"/>
            <w:vAlign w:val="top"/>
          </w:tcPr>
          <w:p w14:paraId="4762D952">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0E304F4C">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23C221F8">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3F4BAA28">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177255B6">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74AF2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55080E33">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He X 2022</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[138]</w:t>
            </w:r>
          </w:p>
        </w:tc>
        <w:tc>
          <w:tcPr>
            <w:tcW w:w="1488" w:type="dxa"/>
            <w:shd w:val="clear" w:color="auto" w:fill="00B050"/>
          </w:tcPr>
          <w:p w14:paraId="797EA5EF">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047AF4C1">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316DC71A">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vAlign w:val="top"/>
          </w:tcPr>
          <w:p w14:paraId="2953EB56">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24E8FA63">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0823261E">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74AB6661">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52B49D02">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0E788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5B15F2FD">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Ho RT 2016</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[139]</w:t>
            </w:r>
          </w:p>
        </w:tc>
        <w:tc>
          <w:tcPr>
            <w:tcW w:w="1488" w:type="dxa"/>
            <w:shd w:val="clear" w:color="auto" w:fill="00B050"/>
          </w:tcPr>
          <w:p w14:paraId="3A1A5915">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490A8907">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4FF25F38">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vAlign w:val="top"/>
          </w:tcPr>
          <w:p w14:paraId="412BE9A3">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609AF87E">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5B8AA8D2">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65AAE9C1">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15CF53BC">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0B13B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69EF354A">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Odynets T 2019</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[140]</w:t>
            </w:r>
          </w:p>
        </w:tc>
        <w:tc>
          <w:tcPr>
            <w:tcW w:w="1488" w:type="dxa"/>
            <w:shd w:val="clear" w:color="auto" w:fill="00B050"/>
          </w:tcPr>
          <w:p w14:paraId="5BB41671">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340D7325">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1A809583">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vAlign w:val="top"/>
          </w:tcPr>
          <w:p w14:paraId="7E18AA25">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02AFE805">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0D813444">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4C6D5B64">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3C3BA327">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6B827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1F851D54">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Eyigor S 2010</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[141]</w:t>
            </w:r>
          </w:p>
        </w:tc>
        <w:tc>
          <w:tcPr>
            <w:tcW w:w="1488" w:type="dxa"/>
            <w:shd w:val="clear" w:color="auto" w:fill="00B050"/>
          </w:tcPr>
          <w:p w14:paraId="05BAE27F">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2846E117">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0E67FB71">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vAlign w:val="top"/>
          </w:tcPr>
          <w:p w14:paraId="737B9E30">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7B846220">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44D45277">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1D134C6A">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0A7D4FF2">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7AB7F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71764AEC">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Yang YH 2025</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[142]</w:t>
            </w:r>
          </w:p>
        </w:tc>
        <w:tc>
          <w:tcPr>
            <w:tcW w:w="1488" w:type="dxa"/>
            <w:shd w:val="clear" w:color="auto" w:fill="00B050"/>
          </w:tcPr>
          <w:p w14:paraId="19470E90">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3CBBC5AE">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20A30DF2">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vAlign w:val="top"/>
          </w:tcPr>
          <w:p w14:paraId="6E044D1E">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156BA9ED">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20A5EC2A">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309364AB">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1CFCC326">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670B1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555D9F74">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Shinde SB 2024</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[143]</w:t>
            </w:r>
          </w:p>
        </w:tc>
        <w:tc>
          <w:tcPr>
            <w:tcW w:w="1488" w:type="dxa"/>
            <w:shd w:val="clear" w:color="auto" w:fill="00B050"/>
          </w:tcPr>
          <w:p w14:paraId="6586A2FC">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2CE1420F">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02529971">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vAlign w:val="top"/>
          </w:tcPr>
          <w:p w14:paraId="0F34B337">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4BDEAF53">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2837C519">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0FC3D2DB">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57C3A2B8">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5FC7F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2A669AC5">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Zhang H 2023</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[144]</w:t>
            </w:r>
          </w:p>
        </w:tc>
        <w:tc>
          <w:tcPr>
            <w:tcW w:w="1488" w:type="dxa"/>
            <w:shd w:val="clear" w:color="auto" w:fill="00B050"/>
          </w:tcPr>
          <w:p w14:paraId="52CA5237">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FFFF00"/>
          </w:tcPr>
          <w:p w14:paraId="144E2A22">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Unclear</w:t>
            </w:r>
          </w:p>
        </w:tc>
        <w:tc>
          <w:tcPr>
            <w:tcW w:w="1516" w:type="dxa"/>
            <w:shd w:val="clear" w:color="auto" w:fill="FF0000"/>
          </w:tcPr>
          <w:p w14:paraId="21632B6D">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shd w:val="clear" w:fill="FF0000"/>
                <w:vertAlign w:val="baseline"/>
                <w:lang w:val="en-US" w:eastAsia="zh-CN"/>
                <w14:textFill>
                  <w14:solidFill>
                    <w14:schemeClr w14:val="tx1"/>
                  </w14:solidFill>
                </w14:textFill>
              </w:rPr>
              <w:t>High</w:t>
            </w:r>
          </w:p>
        </w:tc>
        <w:tc>
          <w:tcPr>
            <w:tcW w:w="1493" w:type="dxa"/>
            <w:shd w:val="clear" w:color="auto" w:fill="00B050"/>
            <w:vAlign w:val="top"/>
          </w:tcPr>
          <w:p w14:paraId="5ADA1A2E">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06580BE9">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147ABB04">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0FDC0F3D">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FF0000"/>
            <w:vAlign w:val="top"/>
          </w:tcPr>
          <w:p w14:paraId="60F26CAB">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shd w:val="clear" w:fill="FF0000"/>
                <w:vertAlign w:val="baseline"/>
                <w:lang w:val="en-US" w:eastAsia="zh-CN"/>
                <w14:textFill>
                  <w14:solidFill>
                    <w14:schemeClr w14:val="tx1"/>
                  </w14:solidFill>
                </w14:textFill>
              </w:rPr>
              <w:t>High</w:t>
            </w:r>
          </w:p>
        </w:tc>
      </w:tr>
      <w:tr w14:paraId="41F58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2F160C19">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Mikkelsen MK 2022</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[145]</w:t>
            </w:r>
          </w:p>
        </w:tc>
        <w:tc>
          <w:tcPr>
            <w:tcW w:w="1488" w:type="dxa"/>
            <w:shd w:val="clear" w:color="auto" w:fill="00B050"/>
          </w:tcPr>
          <w:p w14:paraId="72B846D4">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30EE4906">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33AABE6F">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vAlign w:val="top"/>
          </w:tcPr>
          <w:p w14:paraId="4C7FB28D">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757FC4AA">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48D9912E">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1A2D3444">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41260E53">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45F8F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7A68F438">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Quist M 2020</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[146]</w:t>
            </w:r>
          </w:p>
        </w:tc>
        <w:tc>
          <w:tcPr>
            <w:tcW w:w="1488" w:type="dxa"/>
            <w:shd w:val="clear" w:color="auto" w:fill="00B050"/>
          </w:tcPr>
          <w:p w14:paraId="0BFFA44F">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4E034DE4">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6B158DA7">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vAlign w:val="top"/>
          </w:tcPr>
          <w:p w14:paraId="38A7A9E0">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0E279720">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69EEDEA9">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263CE32A">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78D2C5E7">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7070F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0B36C0D1">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Zimmer P 2018</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[147]</w:t>
            </w:r>
          </w:p>
        </w:tc>
        <w:tc>
          <w:tcPr>
            <w:tcW w:w="1488" w:type="dxa"/>
            <w:shd w:val="clear" w:color="auto" w:fill="00B050"/>
          </w:tcPr>
          <w:p w14:paraId="56048E20">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01B6CE91">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2DACB472">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vAlign w:val="top"/>
          </w:tcPr>
          <w:p w14:paraId="1EA6D8FF">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16F16159">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3FDA2E7C">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61AF6A91">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24E63164">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03EB1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21E1454C">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Fernandez-Rodriguez EJ 2023</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[148]</w:t>
            </w:r>
          </w:p>
        </w:tc>
        <w:tc>
          <w:tcPr>
            <w:tcW w:w="1488" w:type="dxa"/>
            <w:shd w:val="clear" w:color="auto" w:fill="00B050"/>
          </w:tcPr>
          <w:p w14:paraId="5A506041">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15A11FB8">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00B050"/>
            <w:vAlign w:val="top"/>
          </w:tcPr>
          <w:p w14:paraId="34A268FE">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3" w:type="dxa"/>
            <w:shd w:val="clear" w:color="auto" w:fill="00B050"/>
            <w:vAlign w:val="top"/>
          </w:tcPr>
          <w:p w14:paraId="0EDD8FFF">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120DD4A0">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4999E4CD">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0FCFFE6D">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729915EF">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r w14:paraId="7092E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0" w:type="dxa"/>
            <w:vAlign w:val="center"/>
          </w:tcPr>
          <w:p w14:paraId="35BA0AC3">
            <w:pPr>
              <w:keepNext w:val="0"/>
              <w:keepLines w:val="0"/>
              <w:widowControl/>
              <w:suppressLineNumbers w:val="0"/>
              <w:jc w:val="left"/>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Andersen C 2013</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[149]</w:t>
            </w:r>
          </w:p>
        </w:tc>
        <w:tc>
          <w:tcPr>
            <w:tcW w:w="1488" w:type="dxa"/>
            <w:shd w:val="clear" w:color="auto" w:fill="00B050"/>
          </w:tcPr>
          <w:p w14:paraId="71C7D6D0">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Low</w:t>
            </w:r>
          </w:p>
        </w:tc>
        <w:tc>
          <w:tcPr>
            <w:tcW w:w="1536" w:type="dxa"/>
            <w:shd w:val="clear" w:color="auto" w:fill="00B050"/>
            <w:vAlign w:val="top"/>
          </w:tcPr>
          <w:p w14:paraId="2FEE4088">
            <w:pPr>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516" w:type="dxa"/>
            <w:shd w:val="clear" w:color="auto" w:fill="FFFF00"/>
            <w:vAlign w:val="top"/>
          </w:tcPr>
          <w:p w14:paraId="557CD5F6">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Unclear</w:t>
            </w:r>
          </w:p>
        </w:tc>
        <w:tc>
          <w:tcPr>
            <w:tcW w:w="1493" w:type="dxa"/>
            <w:shd w:val="clear" w:color="auto" w:fill="00B050"/>
            <w:vAlign w:val="top"/>
          </w:tcPr>
          <w:p w14:paraId="621E2AA2">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99" w:type="dxa"/>
            <w:shd w:val="clear" w:color="auto" w:fill="00B050"/>
            <w:vAlign w:val="top"/>
          </w:tcPr>
          <w:p w14:paraId="1820C4BD">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65" w:type="dxa"/>
            <w:shd w:val="clear" w:color="auto" w:fill="00B050"/>
            <w:vAlign w:val="top"/>
          </w:tcPr>
          <w:p w14:paraId="4D93BA6B">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398" w:type="dxa"/>
            <w:shd w:val="clear" w:color="auto" w:fill="00B050"/>
            <w:vAlign w:val="top"/>
          </w:tcPr>
          <w:p w14:paraId="2226454E">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c>
          <w:tcPr>
            <w:tcW w:w="1449" w:type="dxa"/>
            <w:shd w:val="clear" w:color="auto" w:fill="00B050"/>
            <w:vAlign w:val="top"/>
          </w:tcPr>
          <w:p w14:paraId="7983E003">
            <w:p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Low</w:t>
            </w:r>
          </w:p>
        </w:tc>
      </w:tr>
    </w:tbl>
    <w:p w14:paraId="6C373BE4"/>
    <w:p w14:paraId="5C191D56"/>
    <w:p w14:paraId="5B73C5D9">
      <w:r>
        <w:br w:type="page"/>
      </w:r>
    </w:p>
    <w:p w14:paraId="763FA9A5">
      <w:pPr>
        <w:sectPr>
          <w:type w:val="continuous"/>
          <w:pgSz w:w="16838" w:h="11906" w:orient="landscape"/>
          <w:pgMar w:top="1800" w:right="1440" w:bottom="1800" w:left="1440" w:header="851" w:footer="992" w:gutter="0"/>
          <w:pgNumType w:fmt="decimal"/>
          <w:cols w:space="425" w:num="1"/>
          <w:docGrid w:type="lines" w:linePitch="312" w:charSpace="0"/>
        </w:sectPr>
      </w:pPr>
    </w:p>
    <w:p w14:paraId="41B83A5D">
      <w:pPr>
        <w:pStyle w:val="2"/>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kern w:val="44"/>
          <w:sz w:val="24"/>
          <w:szCs w:val="24"/>
          <w:vertAlign w:val="baseline"/>
          <w:lang w:val="en-US" w:eastAsia="zh-CN" w:bidi="ar"/>
        </w:rPr>
      </w:pPr>
      <w:bookmarkStart w:id="2" w:name="_Toc25528"/>
      <w:r>
        <w:rPr>
          <w:rFonts w:hint="default" w:ascii="Times New Roman" w:hAnsi="Times New Roman" w:eastAsia="宋体" w:cs="Times New Roman"/>
          <w:b/>
          <w:bCs/>
          <w:kern w:val="44"/>
          <w:sz w:val="24"/>
          <w:szCs w:val="24"/>
          <w:vertAlign w:val="baseline"/>
          <w:lang w:val="en-US" w:eastAsia="zh-CN" w:bidi="ar"/>
        </w:rPr>
        <w:t>Appendix 4. The Consistency Test of Direct Evidence and Indirect Evidence by Node Splitting Method</w:t>
      </w:r>
      <w:bookmarkEnd w:id="2"/>
    </w:p>
    <w:p w14:paraId="770B3F78">
      <w:pPr>
        <w:jc w:val="both"/>
        <w:rPr>
          <w:rFonts w:hint="default" w:ascii="Times New Roman" w:hAnsi="Times New Roman" w:cs="Times New Roman"/>
          <w:lang w:val="en-US" w:eastAsia="zh-CN"/>
        </w:rPr>
      </w:pPr>
    </w:p>
    <w:p w14:paraId="671E068C">
      <w:pPr>
        <w:jc w:val="center"/>
        <w:rPr>
          <w:rFonts w:hint="default" w:ascii="Times New Roman" w:hAnsi="Times New Roman" w:cs="Times New Roman"/>
          <w:lang w:val="en-US" w:eastAsia="zh-CN"/>
        </w:rPr>
      </w:pPr>
      <w:r>
        <w:rPr>
          <w:rFonts w:hint="default" w:ascii="Times New Roman" w:hAnsi="Times New Roman" w:cs="Times New Roman"/>
          <w:lang w:val="en-US" w:eastAsia="zh-CN"/>
        </w:rPr>
        <w:drawing>
          <wp:inline distT="0" distB="0" distL="114300" distR="114300">
            <wp:extent cx="3886200" cy="2686050"/>
            <wp:effectExtent l="0" t="0" r="0" b="6350"/>
            <wp:docPr id="4" name="图片 4" descr="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2-7"/>
                    <pic:cNvPicPr>
                      <a:picLocks noChangeAspect="1"/>
                    </pic:cNvPicPr>
                  </pic:nvPicPr>
                  <pic:blipFill>
                    <a:blip r:embed="rId5"/>
                    <a:srcRect l="13490" t="24014" r="12731" b="24991"/>
                    <a:stretch>
                      <a:fillRect/>
                    </a:stretch>
                  </pic:blipFill>
                  <pic:spPr>
                    <a:xfrm>
                      <a:off x="0" y="0"/>
                      <a:ext cx="3886200" cy="2686050"/>
                    </a:xfrm>
                    <a:prstGeom prst="rect">
                      <a:avLst/>
                    </a:prstGeom>
                  </pic:spPr>
                </pic:pic>
              </a:graphicData>
            </a:graphic>
          </wp:inline>
        </w:drawing>
      </w:r>
    </w:p>
    <w:p w14:paraId="216261AD">
      <w:pPr>
        <w:jc w:val="center"/>
        <w:rPr>
          <w:rFonts w:hint="default" w:ascii="Times New Roman" w:hAnsi="Times New Roman" w:cs="Times New Roman"/>
          <w:lang w:val="en-US" w:eastAsia="zh-CN"/>
        </w:rPr>
      </w:pPr>
      <w:r>
        <w:rPr>
          <w:rFonts w:hint="default" w:ascii="Times New Roman" w:hAnsi="Times New Roman" w:cs="Times New Roman"/>
          <w:lang w:val="en-US" w:eastAsia="zh-CN"/>
        </w:rPr>
        <w:drawing>
          <wp:inline distT="0" distB="0" distL="114300" distR="114300">
            <wp:extent cx="3994150" cy="2766060"/>
            <wp:effectExtent l="0" t="0" r="6350" b="2540"/>
            <wp:docPr id="5" name="图片 5" descr="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2-8"/>
                    <pic:cNvPicPr>
                      <a:picLocks noChangeAspect="1"/>
                    </pic:cNvPicPr>
                  </pic:nvPicPr>
                  <pic:blipFill>
                    <a:blip r:embed="rId6"/>
                    <a:srcRect l="12646" t="23412" r="11525" b="24075"/>
                    <a:stretch>
                      <a:fillRect/>
                    </a:stretch>
                  </pic:blipFill>
                  <pic:spPr>
                    <a:xfrm>
                      <a:off x="0" y="0"/>
                      <a:ext cx="3994150" cy="2766060"/>
                    </a:xfrm>
                    <a:prstGeom prst="rect">
                      <a:avLst/>
                    </a:prstGeom>
                  </pic:spPr>
                </pic:pic>
              </a:graphicData>
            </a:graphic>
          </wp:inline>
        </w:drawing>
      </w:r>
    </w:p>
    <w:p w14:paraId="67C6E5A2">
      <w:pPr>
        <w:jc w:val="center"/>
        <w:rPr>
          <w:rFonts w:hint="default" w:ascii="Times New Roman" w:hAnsi="Times New Roman" w:cs="Times New Roman"/>
          <w:lang w:val="en-US" w:eastAsia="zh-CN"/>
        </w:rPr>
      </w:pPr>
      <w:r>
        <w:rPr>
          <w:rFonts w:hint="default" w:ascii="Times New Roman" w:hAnsi="Times New Roman" w:cs="Times New Roman"/>
          <w:lang w:val="en-US" w:eastAsia="zh-CN"/>
        </w:rPr>
        <w:drawing>
          <wp:inline distT="0" distB="0" distL="114300" distR="114300">
            <wp:extent cx="3892550" cy="2740025"/>
            <wp:effectExtent l="0" t="0" r="6350" b="3175"/>
            <wp:docPr id="6" name="图片 6" descr="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2-9"/>
                    <pic:cNvPicPr>
                      <a:picLocks noChangeAspect="1"/>
                    </pic:cNvPicPr>
                  </pic:nvPicPr>
                  <pic:blipFill>
                    <a:blip r:embed="rId7"/>
                    <a:srcRect l="13611" t="23412" r="12489" b="24569"/>
                    <a:stretch>
                      <a:fillRect/>
                    </a:stretch>
                  </pic:blipFill>
                  <pic:spPr>
                    <a:xfrm>
                      <a:off x="0" y="0"/>
                      <a:ext cx="3892550" cy="2740025"/>
                    </a:xfrm>
                    <a:prstGeom prst="rect">
                      <a:avLst/>
                    </a:prstGeom>
                  </pic:spPr>
                </pic:pic>
              </a:graphicData>
            </a:graphic>
          </wp:inline>
        </w:drawing>
      </w:r>
    </w:p>
    <w:p w14:paraId="33B5CC01">
      <w:pPr>
        <w:jc w:val="center"/>
        <w:rPr>
          <w:rFonts w:hint="default" w:ascii="Times New Roman" w:hAnsi="Times New Roman" w:cs="Times New Roman"/>
          <w:lang w:val="en-US" w:eastAsia="zh-CN"/>
        </w:rPr>
      </w:pPr>
      <w:r>
        <w:rPr>
          <w:rFonts w:hint="default" w:ascii="Times New Roman" w:hAnsi="Times New Roman" w:cs="Times New Roman"/>
          <w:lang w:val="en-US" w:eastAsia="zh-CN"/>
        </w:rPr>
        <w:drawing>
          <wp:inline distT="0" distB="0" distL="114300" distR="114300">
            <wp:extent cx="3868420" cy="1820545"/>
            <wp:effectExtent l="0" t="0" r="0" b="0"/>
            <wp:docPr id="7" name="图片 7" descr="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2-10"/>
                    <pic:cNvPicPr>
                      <a:picLocks noChangeAspect="1"/>
                    </pic:cNvPicPr>
                  </pic:nvPicPr>
                  <pic:blipFill>
                    <a:blip r:embed="rId8"/>
                    <a:srcRect l="14954" t="32357" r="12340" b="33080"/>
                    <a:stretch>
                      <a:fillRect/>
                    </a:stretch>
                  </pic:blipFill>
                  <pic:spPr>
                    <a:xfrm>
                      <a:off x="0" y="0"/>
                      <a:ext cx="3868420" cy="1820545"/>
                    </a:xfrm>
                    <a:prstGeom prst="rect">
                      <a:avLst/>
                    </a:prstGeom>
                  </pic:spPr>
                </pic:pic>
              </a:graphicData>
            </a:graphic>
          </wp:inline>
        </w:drawing>
      </w:r>
    </w:p>
    <w:p w14:paraId="32825D69">
      <w:pPr>
        <w:jc w:val="both"/>
        <w:rPr>
          <w:rFonts w:hint="default" w:ascii="Times New Roman" w:hAnsi="Times New Roman" w:cs="Times New Roman"/>
          <w:lang w:val="en-US" w:eastAsia="zh-CN"/>
        </w:rPr>
      </w:pPr>
    </w:p>
    <w:p w14:paraId="055EB136">
      <w:pPr>
        <w:jc w:val="both"/>
        <w:rPr>
          <w:rFonts w:hint="default" w:ascii="Times New Roman" w:hAnsi="Times New Roman" w:cs="Times New Roman"/>
          <w:lang w:val="en-US" w:eastAsia="zh-CN"/>
        </w:rPr>
      </w:pPr>
    </w:p>
    <w:p w14:paraId="33D73D01">
      <w:pPr>
        <w:jc w:val="both"/>
        <w:rPr>
          <w:rFonts w:hint="default" w:ascii="Times New Roman" w:hAnsi="Times New Roman" w:cs="Times New Roman"/>
          <w:lang w:val="en-US" w:eastAsia="zh-CN"/>
        </w:rPr>
      </w:pPr>
    </w:p>
    <w:p w14:paraId="716A5F97">
      <w:pPr>
        <w:jc w:val="both"/>
        <w:rPr>
          <w:rFonts w:hint="default" w:ascii="Times New Roman" w:hAnsi="Times New Roman" w:cs="Times New Roman"/>
          <w:lang w:val="en-US" w:eastAsia="zh-CN"/>
        </w:rPr>
      </w:pPr>
    </w:p>
    <w:p w14:paraId="53E66585">
      <w:pPr>
        <w:jc w:val="both"/>
        <w:rPr>
          <w:rFonts w:hint="default" w:ascii="Times New Roman" w:hAnsi="Times New Roman" w:cs="Times New Roman"/>
          <w:lang w:val="en-US" w:eastAsia="zh-CN"/>
        </w:rPr>
      </w:pPr>
    </w:p>
    <w:p w14:paraId="27DC8E23">
      <w:pPr>
        <w:jc w:val="both"/>
        <w:rPr>
          <w:rFonts w:hint="default" w:ascii="Times New Roman" w:hAnsi="Times New Roman" w:cs="Times New Roman"/>
          <w:lang w:val="en-US" w:eastAsia="zh-CN"/>
        </w:rPr>
      </w:pPr>
    </w:p>
    <w:p w14:paraId="4A8F847A">
      <w:pPr>
        <w:jc w:val="both"/>
        <w:rPr>
          <w:rFonts w:hint="default" w:ascii="Times New Roman" w:hAnsi="Times New Roman" w:cs="Times New Roman"/>
          <w:lang w:val="en-US" w:eastAsia="zh-CN"/>
        </w:rPr>
      </w:pPr>
    </w:p>
    <w:p w14:paraId="749DCD9E">
      <w:pPr>
        <w:jc w:val="both"/>
        <w:rPr>
          <w:rFonts w:hint="default" w:ascii="Times New Roman" w:hAnsi="Times New Roman" w:cs="Times New Roman"/>
          <w:lang w:val="en-US" w:eastAsia="zh-CN"/>
        </w:rPr>
      </w:pPr>
    </w:p>
    <w:p w14:paraId="386555D8">
      <w:pPr>
        <w:jc w:val="both"/>
        <w:rPr>
          <w:rFonts w:hint="default" w:ascii="Times New Roman" w:hAnsi="Times New Roman" w:cs="Times New Roman"/>
          <w:lang w:val="en-US" w:eastAsia="zh-CN"/>
        </w:rPr>
      </w:pPr>
    </w:p>
    <w:p w14:paraId="0B5DC3D0">
      <w:pPr>
        <w:jc w:val="both"/>
        <w:rPr>
          <w:rFonts w:hint="default" w:ascii="Times New Roman" w:hAnsi="Times New Roman" w:cs="Times New Roman"/>
          <w:lang w:val="en-US" w:eastAsia="zh-CN"/>
        </w:rPr>
      </w:pPr>
    </w:p>
    <w:p w14:paraId="727F8651">
      <w:pPr>
        <w:jc w:val="both"/>
        <w:rPr>
          <w:rFonts w:hint="default" w:ascii="Times New Roman" w:hAnsi="Times New Roman" w:cs="Times New Roman"/>
          <w:lang w:val="en-US" w:eastAsia="zh-CN"/>
        </w:rPr>
      </w:pPr>
    </w:p>
    <w:p w14:paraId="0F498950">
      <w:pPr>
        <w:jc w:val="both"/>
        <w:rPr>
          <w:rFonts w:hint="default" w:ascii="Times New Roman" w:hAnsi="Times New Roman" w:cs="Times New Roman"/>
          <w:lang w:val="en-US" w:eastAsia="zh-CN"/>
        </w:rPr>
      </w:pPr>
    </w:p>
    <w:p w14:paraId="5F07F2BA">
      <w:pPr>
        <w:jc w:val="both"/>
        <w:rPr>
          <w:rFonts w:hint="default" w:ascii="Times New Roman" w:hAnsi="Times New Roman" w:cs="Times New Roman"/>
          <w:lang w:val="en-US" w:eastAsia="zh-CN"/>
        </w:rPr>
      </w:pPr>
    </w:p>
    <w:p w14:paraId="5E914CEB">
      <w:pPr>
        <w:jc w:val="both"/>
        <w:rPr>
          <w:rFonts w:hint="default" w:ascii="Times New Roman" w:hAnsi="Times New Roman" w:cs="Times New Roman"/>
          <w:lang w:val="en-US" w:eastAsia="zh-CN"/>
        </w:rPr>
      </w:pPr>
    </w:p>
    <w:p w14:paraId="73F347F4">
      <w:pPr>
        <w:jc w:val="both"/>
        <w:rPr>
          <w:rFonts w:hint="default" w:ascii="Times New Roman" w:hAnsi="Times New Roman" w:cs="Times New Roman"/>
          <w:lang w:val="en-US" w:eastAsia="zh-CN"/>
        </w:rPr>
      </w:pPr>
    </w:p>
    <w:p w14:paraId="5129F85C">
      <w:pPr>
        <w:jc w:val="both"/>
        <w:rPr>
          <w:rFonts w:hint="default" w:ascii="Times New Roman" w:hAnsi="Times New Roman" w:cs="Times New Roman"/>
          <w:lang w:val="en-US" w:eastAsia="zh-CN"/>
        </w:rPr>
      </w:pPr>
    </w:p>
    <w:p w14:paraId="53BE7CA0">
      <w:pPr>
        <w:jc w:val="both"/>
        <w:rPr>
          <w:rFonts w:hint="default" w:ascii="Times New Roman" w:hAnsi="Times New Roman" w:cs="Times New Roman"/>
          <w:lang w:val="en-US" w:eastAsia="zh-CN"/>
        </w:rPr>
      </w:pPr>
    </w:p>
    <w:p w14:paraId="297CBBCA">
      <w:pPr>
        <w:jc w:val="both"/>
        <w:rPr>
          <w:rFonts w:hint="default" w:ascii="Times New Roman" w:hAnsi="Times New Roman" w:cs="Times New Roman"/>
          <w:lang w:val="en-US" w:eastAsia="zh-CN"/>
        </w:rPr>
      </w:pPr>
    </w:p>
    <w:p w14:paraId="2B459D85">
      <w:pPr>
        <w:jc w:val="both"/>
        <w:rPr>
          <w:rFonts w:hint="default" w:ascii="Times New Roman" w:hAnsi="Times New Roman" w:cs="Times New Roman"/>
          <w:lang w:val="en-US" w:eastAsia="zh-CN"/>
        </w:rPr>
      </w:pPr>
    </w:p>
    <w:p w14:paraId="6A17CD55">
      <w:pPr>
        <w:jc w:val="both"/>
        <w:rPr>
          <w:rFonts w:hint="default" w:ascii="Times New Roman" w:hAnsi="Times New Roman" w:cs="Times New Roman"/>
          <w:lang w:val="en-US" w:eastAsia="zh-CN"/>
        </w:rPr>
      </w:pPr>
    </w:p>
    <w:p w14:paraId="1FF0CC26">
      <w:pPr>
        <w:pStyle w:val="2"/>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eastAsia="宋体" w:cs="Times New Roman"/>
          <w:b/>
          <w:bCs/>
          <w:kern w:val="44"/>
          <w:sz w:val="24"/>
          <w:szCs w:val="24"/>
          <w:vertAlign w:val="baseline"/>
          <w:lang w:val="en-US" w:eastAsia="zh-CN" w:bidi="ar"/>
        </w:rPr>
      </w:pPr>
      <w:bookmarkStart w:id="3" w:name="_Toc30215"/>
      <w:r>
        <w:rPr>
          <w:rFonts w:hint="default" w:ascii="Times New Roman" w:hAnsi="Times New Roman" w:eastAsia="宋体" w:cs="Times New Roman"/>
          <w:b/>
          <w:bCs/>
          <w:kern w:val="44"/>
          <w:sz w:val="24"/>
          <w:szCs w:val="24"/>
          <w:vertAlign w:val="baseline"/>
          <w:lang w:val="en-US" w:eastAsia="zh-CN" w:bidi="ar"/>
        </w:rPr>
        <w:t xml:space="preserve">Appendix </w:t>
      </w:r>
      <w:r>
        <w:rPr>
          <w:rFonts w:hint="eastAsia" w:ascii="Times New Roman" w:hAnsi="Times New Roman" w:eastAsia="宋体" w:cs="Times New Roman"/>
          <w:b/>
          <w:bCs/>
          <w:kern w:val="44"/>
          <w:sz w:val="24"/>
          <w:szCs w:val="24"/>
          <w:vertAlign w:val="baseline"/>
          <w:lang w:val="en-US" w:eastAsia="zh-CN" w:bidi="ar"/>
        </w:rPr>
        <w:t>5</w:t>
      </w:r>
      <w:r>
        <w:rPr>
          <w:rFonts w:hint="default" w:ascii="Times New Roman" w:hAnsi="Times New Roman" w:eastAsia="宋体" w:cs="Times New Roman"/>
          <w:b/>
          <w:bCs/>
          <w:kern w:val="44"/>
          <w:sz w:val="24"/>
          <w:szCs w:val="24"/>
          <w:vertAlign w:val="baseline"/>
          <w:lang w:val="en-US" w:eastAsia="zh-CN" w:bidi="ar"/>
        </w:rPr>
        <w:t xml:space="preserve">. </w:t>
      </w:r>
      <w:r>
        <w:rPr>
          <w:rFonts w:hint="eastAsia" w:ascii="Times New Roman" w:hAnsi="Times New Roman" w:eastAsia="宋体" w:cs="Times New Roman"/>
          <w:b/>
          <w:bCs/>
          <w:kern w:val="44"/>
          <w:sz w:val="24"/>
          <w:szCs w:val="24"/>
          <w:vertAlign w:val="baseline"/>
          <w:lang w:val="en-US" w:eastAsia="zh-CN" w:bidi="ar"/>
        </w:rPr>
        <w:t>Network Connectivity</w:t>
      </w:r>
      <w:bookmarkEnd w:id="3"/>
    </w:p>
    <w:p w14:paraId="2565AEF3">
      <w:pPr>
        <w:rPr>
          <w:rFonts w:hint="default" w:ascii="Times New Roman" w:hAnsi="Times New Roman" w:cs="Times New Roman"/>
          <w:lang w:val="en-US" w:eastAsia="zh-CN"/>
        </w:rPr>
      </w:pPr>
      <w:r>
        <w:rPr>
          <w:rFonts w:hint="default" w:ascii="Times New Roman" w:hAnsi="Times New Roman" w:cs="Times New Roman"/>
          <w:lang w:val="en-US" w:eastAsia="zh-CN"/>
        </w:rPr>
        <w:t>Network connectivity plot of the included studies. All intervention nodes were connected within a single network, with no isolated nodes or disconnected sub-networks. This fully connected network allowed direct and indirect comparisons across all exercise modalities and dose levels.</w:t>
      </w:r>
    </w:p>
    <w:p w14:paraId="1F84CCF9">
      <w:pPr>
        <w:rPr>
          <w:rFonts w:hint="default"/>
          <w:lang w:val="en-US" w:eastAsia="zh-CN"/>
        </w:rPr>
      </w:pPr>
    </w:p>
    <w:p w14:paraId="69D03A28">
      <w:pPr>
        <w:jc w:val="both"/>
      </w:pPr>
      <w:r>
        <w:drawing>
          <wp:inline distT="0" distB="0" distL="114300" distR="114300">
            <wp:extent cx="5267325" cy="4652010"/>
            <wp:effectExtent l="0" t="0" r="3175" b="889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9"/>
                    <a:stretch>
                      <a:fillRect/>
                    </a:stretch>
                  </pic:blipFill>
                  <pic:spPr>
                    <a:xfrm>
                      <a:off x="0" y="0"/>
                      <a:ext cx="5267325" cy="4652010"/>
                    </a:xfrm>
                    <a:prstGeom prst="rect">
                      <a:avLst/>
                    </a:prstGeom>
                    <a:noFill/>
                    <a:ln>
                      <a:noFill/>
                    </a:ln>
                  </pic:spPr>
                </pic:pic>
              </a:graphicData>
            </a:graphic>
          </wp:inline>
        </w:drawing>
      </w:r>
    </w:p>
    <w:p w14:paraId="378D57CE">
      <w:pPr>
        <w:keepNext w:val="0"/>
        <w:keepLines w:val="0"/>
        <w:widowControl/>
        <w:suppressLineNumbers w:val="0"/>
        <w:jc w:val="left"/>
        <w:rPr>
          <w:rFonts w:hint="eastAsia" w:ascii="Times New Roman" w:hAnsi="Times New Roman" w:cs="Times New Roman"/>
          <w:b w:val="0"/>
          <w:bCs w:val="0"/>
          <w:sz w:val="21"/>
          <w:szCs w:val="21"/>
          <w:vertAlign w:val="baseline"/>
          <w:lang w:val="en-US" w:eastAsia="zh-CN"/>
        </w:rPr>
      </w:pPr>
      <w:r>
        <w:rPr>
          <w:rFonts w:hint="eastAsia" w:ascii="Times New Roman" w:hAnsi="Times New Roman" w:cs="Times New Roman"/>
          <w:b w:val="0"/>
          <w:bCs w:val="0"/>
          <w:sz w:val="21"/>
          <w:szCs w:val="21"/>
          <w:vertAlign w:val="baseline"/>
          <w:lang w:val="en-US" w:eastAsia="zh-CN"/>
        </w:rPr>
        <w:t xml:space="preserve">Note: </w:t>
      </w:r>
      <w:r>
        <w:rPr>
          <w:rFonts w:hint="default" w:ascii="Times New Roman" w:hAnsi="Times New Roman" w:cs="Times New Roman"/>
          <w:b w:val="0"/>
          <w:bCs w:val="0"/>
          <w:sz w:val="21"/>
          <w:szCs w:val="21"/>
          <w:vertAlign w:val="baseline"/>
          <w:lang w:val="en-US" w:eastAsia="zh-CN"/>
        </w:rPr>
        <w:t xml:space="preserve">Treatment-level network. The first label indicates the specific intervention and the second </w:t>
      </w:r>
    </w:p>
    <w:p w14:paraId="0D33CBA7">
      <w:pPr>
        <w:keepNext w:val="0"/>
        <w:keepLines w:val="0"/>
        <w:widowControl/>
        <w:suppressLineNumbers w:val="0"/>
        <w:jc w:val="left"/>
        <w:rPr>
          <w:rFonts w:hint="eastAsia" w:ascii="Times New Roman" w:hAnsi="Times New Roman" w:cs="Times New Roman"/>
          <w:b w:val="0"/>
          <w:bCs w:val="0"/>
          <w:sz w:val="21"/>
          <w:szCs w:val="21"/>
          <w:vertAlign w:val="baseline"/>
          <w:lang w:val="en-US" w:eastAsia="zh-CN"/>
        </w:rPr>
      </w:pPr>
      <w:r>
        <w:rPr>
          <w:rFonts w:hint="default" w:ascii="Times New Roman" w:hAnsi="Times New Roman" w:cs="Times New Roman"/>
          <w:b w:val="0"/>
          <w:bCs w:val="0"/>
          <w:sz w:val="21"/>
          <w:szCs w:val="21"/>
          <w:vertAlign w:val="baseline"/>
          <w:lang w:val="en-US" w:eastAsia="zh-CN"/>
        </w:rPr>
        <w:t xml:space="preserve">one is the corresponding dose of that intervention. </w:t>
      </w:r>
    </w:p>
    <w:p w14:paraId="3007C2C1">
      <w:pPr>
        <w:jc w:val="both"/>
      </w:pPr>
    </w:p>
    <w:p w14:paraId="1C5696F7">
      <w:pPr>
        <w:jc w:val="both"/>
      </w:pPr>
      <w:r>
        <w:drawing>
          <wp:inline distT="0" distB="0" distL="114300" distR="114300">
            <wp:extent cx="5267325" cy="4655820"/>
            <wp:effectExtent l="0" t="0" r="3175" b="5080"/>
            <wp:docPr id="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pic:cNvPicPr>
                      <a:picLocks noChangeAspect="1"/>
                    </pic:cNvPicPr>
                  </pic:nvPicPr>
                  <pic:blipFill>
                    <a:blip r:embed="rId10"/>
                    <a:stretch>
                      <a:fillRect/>
                    </a:stretch>
                  </pic:blipFill>
                  <pic:spPr>
                    <a:xfrm>
                      <a:off x="0" y="0"/>
                      <a:ext cx="5267325" cy="4655820"/>
                    </a:xfrm>
                    <a:prstGeom prst="rect">
                      <a:avLst/>
                    </a:prstGeom>
                    <a:noFill/>
                    <a:ln>
                      <a:noFill/>
                    </a:ln>
                  </pic:spPr>
                </pic:pic>
              </a:graphicData>
            </a:graphic>
          </wp:inline>
        </w:drawing>
      </w:r>
    </w:p>
    <w:p w14:paraId="328C001B">
      <w:pPr>
        <w:keepNext w:val="0"/>
        <w:keepLines w:val="0"/>
        <w:widowControl/>
        <w:suppressLineNumbers w:val="0"/>
        <w:jc w:val="center"/>
        <w:rPr>
          <w:rFonts w:hint="default" w:ascii="Times New Roman" w:hAnsi="Times New Roman" w:cs="Times New Roman"/>
          <w:b w:val="0"/>
          <w:bCs w:val="0"/>
          <w:sz w:val="21"/>
          <w:szCs w:val="21"/>
          <w:vertAlign w:val="baseline"/>
          <w:lang w:val="en-US" w:eastAsia="zh-CN"/>
        </w:rPr>
      </w:pPr>
      <w:r>
        <w:rPr>
          <w:rFonts w:hint="eastAsia" w:ascii="Times New Roman" w:hAnsi="Times New Roman" w:cs="Times New Roman"/>
          <w:b w:val="0"/>
          <w:bCs w:val="0"/>
          <w:sz w:val="21"/>
          <w:szCs w:val="21"/>
          <w:vertAlign w:val="baseline"/>
          <w:lang w:val="en-US" w:eastAsia="zh-CN"/>
        </w:rPr>
        <w:t xml:space="preserve">Note: </w:t>
      </w:r>
      <w:r>
        <w:rPr>
          <w:rFonts w:hint="default" w:ascii="Times New Roman" w:hAnsi="Times New Roman" w:cs="Times New Roman"/>
          <w:b w:val="0"/>
          <w:bCs w:val="0"/>
          <w:sz w:val="21"/>
          <w:szCs w:val="21"/>
          <w:vertAlign w:val="baseline"/>
          <w:lang w:val="en-US" w:eastAsia="zh-CN"/>
        </w:rPr>
        <w:t>Agent-level network.</w:t>
      </w:r>
    </w:p>
    <w:p w14:paraId="1551054F">
      <w:pPr>
        <w:jc w:val="both"/>
      </w:pPr>
    </w:p>
    <w:p w14:paraId="45ED1A68">
      <w:pPr>
        <w:jc w:val="both"/>
      </w:pPr>
    </w:p>
    <w:p w14:paraId="5AC70187">
      <w:pPr>
        <w:jc w:val="both"/>
      </w:pPr>
    </w:p>
    <w:p w14:paraId="0C030A7F">
      <w:pPr>
        <w:jc w:val="both"/>
      </w:pPr>
    </w:p>
    <w:p w14:paraId="6A8CBB02">
      <w:pPr>
        <w:jc w:val="both"/>
      </w:pPr>
    </w:p>
    <w:p w14:paraId="084AAA2F">
      <w:pPr>
        <w:jc w:val="both"/>
      </w:pPr>
    </w:p>
    <w:p w14:paraId="14911D9C">
      <w:pPr>
        <w:jc w:val="both"/>
      </w:pPr>
    </w:p>
    <w:p w14:paraId="2BC1847D">
      <w:pPr>
        <w:jc w:val="both"/>
      </w:pPr>
    </w:p>
    <w:p w14:paraId="5A63F3C3">
      <w:pPr>
        <w:jc w:val="both"/>
      </w:pPr>
    </w:p>
    <w:p w14:paraId="4B9698E8">
      <w:pPr>
        <w:jc w:val="both"/>
      </w:pPr>
    </w:p>
    <w:p w14:paraId="4851E004">
      <w:pPr>
        <w:jc w:val="both"/>
      </w:pPr>
    </w:p>
    <w:p w14:paraId="6A3B60AC">
      <w:pPr>
        <w:jc w:val="both"/>
      </w:pPr>
    </w:p>
    <w:p w14:paraId="49B51D3B">
      <w:pPr>
        <w:jc w:val="both"/>
      </w:pPr>
    </w:p>
    <w:p w14:paraId="4E499130">
      <w:pPr>
        <w:jc w:val="both"/>
      </w:pPr>
    </w:p>
    <w:p w14:paraId="1FFE2789">
      <w:pPr>
        <w:jc w:val="both"/>
      </w:pPr>
    </w:p>
    <w:p w14:paraId="79C6922A">
      <w:pPr>
        <w:jc w:val="both"/>
      </w:pPr>
    </w:p>
    <w:p w14:paraId="2414A4E3">
      <w:pPr>
        <w:jc w:val="both"/>
      </w:pPr>
    </w:p>
    <w:p w14:paraId="2E40D24E">
      <w:pPr>
        <w:jc w:val="both"/>
      </w:pPr>
    </w:p>
    <w:p w14:paraId="1D4CEF73">
      <w:pPr>
        <w:jc w:val="both"/>
      </w:pPr>
    </w:p>
    <w:p w14:paraId="488B2010">
      <w:pPr>
        <w:pStyle w:val="2"/>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eastAsia="宋体" w:cs="Times New Roman"/>
          <w:b/>
          <w:bCs/>
          <w:kern w:val="44"/>
          <w:sz w:val="24"/>
          <w:szCs w:val="24"/>
          <w:vertAlign w:val="baseline"/>
          <w:lang w:val="en-US" w:eastAsia="zh-CN" w:bidi="ar"/>
        </w:rPr>
      </w:pPr>
      <w:bookmarkStart w:id="4" w:name="_Toc5060"/>
      <w:r>
        <w:rPr>
          <w:rFonts w:hint="default" w:ascii="Times New Roman" w:hAnsi="Times New Roman" w:eastAsia="宋体" w:cs="Times New Roman"/>
          <w:b/>
          <w:bCs/>
          <w:kern w:val="44"/>
          <w:sz w:val="24"/>
          <w:szCs w:val="24"/>
          <w:vertAlign w:val="baseline"/>
          <w:lang w:val="en-US" w:eastAsia="zh-CN" w:bidi="ar"/>
        </w:rPr>
        <w:t xml:space="preserve">Appendix </w:t>
      </w:r>
      <w:r>
        <w:rPr>
          <w:rFonts w:hint="eastAsia" w:ascii="Times New Roman" w:hAnsi="Times New Roman" w:eastAsia="宋体" w:cs="Times New Roman"/>
          <w:b/>
          <w:bCs/>
          <w:kern w:val="44"/>
          <w:sz w:val="24"/>
          <w:szCs w:val="24"/>
          <w:vertAlign w:val="baseline"/>
          <w:lang w:val="en-US" w:eastAsia="zh-CN" w:bidi="ar"/>
        </w:rPr>
        <w:t>6</w:t>
      </w:r>
      <w:r>
        <w:rPr>
          <w:rFonts w:hint="default" w:ascii="Times New Roman" w:hAnsi="Times New Roman" w:eastAsia="宋体" w:cs="Times New Roman"/>
          <w:b/>
          <w:bCs/>
          <w:kern w:val="44"/>
          <w:sz w:val="24"/>
          <w:szCs w:val="24"/>
          <w:vertAlign w:val="baseline"/>
          <w:lang w:val="en-US" w:eastAsia="zh-CN" w:bidi="ar"/>
        </w:rPr>
        <w:t>. Consistent and UME models fit comparison</w:t>
      </w:r>
      <w:bookmarkEnd w:id="4"/>
    </w:p>
    <w:p w14:paraId="716F6019">
      <w:pPr>
        <w:jc w:val="both"/>
        <w:rPr>
          <w:rFonts w:hint="eastAsia" w:ascii="Times New Roman" w:hAnsi="Times New Roman" w:cs="Times New Roman"/>
          <w:b/>
          <w:bCs/>
          <w:sz w:val="24"/>
          <w:szCs w:val="24"/>
          <w:vertAlign w:val="baseline"/>
          <w:lang w:val="en-US" w:eastAsia="zh-CN"/>
        </w:rPr>
      </w:pP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7"/>
        <w:gridCol w:w="1498"/>
        <w:gridCol w:w="2173"/>
        <w:gridCol w:w="1692"/>
        <w:gridCol w:w="1682"/>
      </w:tblGrid>
      <w:tr w14:paraId="54CEC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7" w:type="dxa"/>
          </w:tcPr>
          <w:p w14:paraId="4705CAC2">
            <w:pPr>
              <w:jc w:val="center"/>
              <w:rPr>
                <w:rFonts w:hint="default" w:ascii="Times New Roman" w:hAnsi="Times New Roman" w:cs="Times New Roman"/>
                <w:b/>
                <w:bCs/>
                <w:sz w:val="28"/>
                <w:szCs w:val="28"/>
                <w:vertAlign w:val="baseline"/>
                <w:lang w:val="en-US" w:eastAsia="zh-CN"/>
              </w:rPr>
            </w:pPr>
            <w:r>
              <w:rPr>
                <w:rFonts w:hint="eastAsia" w:ascii="Times New Roman" w:hAnsi="Times New Roman" w:cs="Times New Roman"/>
                <w:b/>
                <w:bCs/>
                <w:sz w:val="28"/>
                <w:szCs w:val="28"/>
                <w:vertAlign w:val="baseline"/>
                <w:lang w:val="en-US" w:eastAsia="zh-CN"/>
              </w:rPr>
              <w:t>Model</w:t>
            </w:r>
          </w:p>
        </w:tc>
        <w:tc>
          <w:tcPr>
            <w:tcW w:w="1510" w:type="dxa"/>
          </w:tcPr>
          <w:p w14:paraId="535DFFBD">
            <w:pPr>
              <w:jc w:val="center"/>
              <w:rPr>
                <w:rFonts w:hint="default" w:ascii="Times New Roman" w:hAnsi="Times New Roman" w:cs="Times New Roman"/>
                <w:b/>
                <w:bCs/>
                <w:sz w:val="28"/>
                <w:szCs w:val="28"/>
                <w:vertAlign w:val="baseline"/>
                <w:lang w:val="en-US" w:eastAsia="zh-CN"/>
              </w:rPr>
            </w:pPr>
            <w:r>
              <w:rPr>
                <w:rFonts w:hint="eastAsia" w:ascii="Times New Roman" w:hAnsi="Times New Roman" w:cs="Times New Roman"/>
                <w:b/>
                <w:bCs/>
                <w:sz w:val="28"/>
                <w:szCs w:val="28"/>
                <w:vertAlign w:val="baseline"/>
                <w:lang w:val="en-US" w:eastAsia="zh-CN"/>
              </w:rPr>
              <w:t>pD</w:t>
            </w:r>
          </w:p>
        </w:tc>
        <w:tc>
          <w:tcPr>
            <w:tcW w:w="2195" w:type="dxa"/>
          </w:tcPr>
          <w:p w14:paraId="6F56844C">
            <w:pPr>
              <w:jc w:val="center"/>
              <w:rPr>
                <w:rFonts w:hint="default" w:ascii="Times New Roman" w:hAnsi="Times New Roman" w:cs="Times New Roman"/>
                <w:b/>
                <w:bCs/>
                <w:sz w:val="28"/>
                <w:szCs w:val="28"/>
                <w:vertAlign w:val="baseline"/>
                <w:lang w:val="en-US" w:eastAsia="zh-CN"/>
              </w:rPr>
            </w:pPr>
            <w:r>
              <w:rPr>
                <w:rFonts w:hint="eastAsia" w:ascii="Times New Roman" w:hAnsi="Times New Roman" w:cs="Times New Roman"/>
                <w:b/>
                <w:bCs/>
                <w:sz w:val="28"/>
                <w:szCs w:val="28"/>
                <w:vertAlign w:val="baseline"/>
                <w:lang w:val="en-US" w:eastAsia="zh-CN"/>
              </w:rPr>
              <w:t>Residual deviance</w:t>
            </w:r>
          </w:p>
        </w:tc>
        <w:tc>
          <w:tcPr>
            <w:tcW w:w="1705" w:type="dxa"/>
          </w:tcPr>
          <w:p w14:paraId="477E83E3">
            <w:pPr>
              <w:jc w:val="center"/>
              <w:rPr>
                <w:rFonts w:hint="default" w:ascii="Times New Roman" w:hAnsi="Times New Roman" w:cs="Times New Roman"/>
                <w:b/>
                <w:bCs/>
                <w:sz w:val="28"/>
                <w:szCs w:val="28"/>
                <w:vertAlign w:val="baseline"/>
                <w:lang w:val="en-US" w:eastAsia="zh-CN"/>
              </w:rPr>
            </w:pPr>
            <w:r>
              <w:rPr>
                <w:rFonts w:hint="eastAsia" w:ascii="Times New Roman" w:hAnsi="Times New Roman" w:cs="Times New Roman"/>
                <w:b/>
                <w:bCs/>
                <w:sz w:val="28"/>
                <w:szCs w:val="28"/>
                <w:vertAlign w:val="baseline"/>
                <w:lang w:val="en-US" w:eastAsia="zh-CN"/>
              </w:rPr>
              <w:t>DIC</w:t>
            </w:r>
          </w:p>
        </w:tc>
        <w:tc>
          <w:tcPr>
            <w:tcW w:w="1705" w:type="dxa"/>
          </w:tcPr>
          <w:p w14:paraId="7D49EBAD">
            <w:pPr>
              <w:jc w:val="center"/>
              <w:rPr>
                <w:rFonts w:hint="default" w:ascii="Times New Roman" w:hAnsi="Times New Roman" w:cs="Times New Roman"/>
                <w:b/>
                <w:bCs/>
                <w:sz w:val="28"/>
                <w:szCs w:val="28"/>
                <w:vertAlign w:val="baseline"/>
                <w:lang w:val="en-US" w:eastAsia="zh-CN"/>
              </w:rPr>
            </w:pPr>
            <w:r>
              <w:rPr>
                <w:rFonts w:hint="eastAsia" w:ascii="Times New Roman" w:hAnsi="Times New Roman" w:cs="Times New Roman"/>
                <w:b/>
                <w:bCs/>
                <w:sz w:val="28"/>
                <w:szCs w:val="28"/>
                <w:vertAlign w:val="baseline"/>
                <w:lang w:val="en-US" w:eastAsia="zh-CN"/>
              </w:rPr>
              <w:t>SD</w:t>
            </w:r>
          </w:p>
        </w:tc>
      </w:tr>
      <w:tr w14:paraId="499E7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7" w:type="dxa"/>
          </w:tcPr>
          <w:p w14:paraId="1AB6C912">
            <w:pPr>
              <w:jc w:val="center"/>
              <w:rPr>
                <w:rFonts w:hint="default" w:ascii="Times New Roman" w:hAnsi="Times New Roman" w:cs="Times New Roman"/>
                <w:b/>
                <w:bCs/>
                <w:sz w:val="28"/>
                <w:szCs w:val="28"/>
                <w:vertAlign w:val="baseline"/>
                <w:lang w:val="en-US" w:eastAsia="zh-CN"/>
              </w:rPr>
            </w:pPr>
            <w:r>
              <w:rPr>
                <w:rFonts w:hint="eastAsia" w:ascii="Times New Roman" w:hAnsi="Times New Roman" w:cs="Times New Roman"/>
                <w:b/>
                <w:bCs/>
                <w:sz w:val="28"/>
                <w:szCs w:val="28"/>
                <w:vertAlign w:val="baseline"/>
                <w:lang w:val="en-US" w:eastAsia="zh-CN"/>
              </w:rPr>
              <w:t>Consistent</w:t>
            </w:r>
          </w:p>
        </w:tc>
        <w:tc>
          <w:tcPr>
            <w:tcW w:w="1510" w:type="dxa"/>
          </w:tcPr>
          <w:p w14:paraId="587E856B">
            <w:pPr>
              <w:jc w:val="center"/>
              <w:rPr>
                <w:rFonts w:hint="eastAsia" w:ascii="Times New Roman" w:hAnsi="Times New Roman" w:cs="Times New Roman"/>
                <w:b w:val="0"/>
                <w:bCs w:val="0"/>
                <w:sz w:val="28"/>
                <w:szCs w:val="28"/>
                <w:vertAlign w:val="baseline"/>
                <w:lang w:val="en-US" w:eastAsia="zh-CN"/>
              </w:rPr>
            </w:pPr>
            <w:r>
              <w:rPr>
                <w:rFonts w:hint="eastAsia" w:ascii="Times New Roman" w:hAnsi="Times New Roman" w:cs="Times New Roman"/>
                <w:b w:val="0"/>
                <w:bCs w:val="0"/>
                <w:sz w:val="28"/>
                <w:szCs w:val="28"/>
                <w:vertAlign w:val="baseline"/>
                <w:lang w:val="en-US" w:eastAsia="zh-CN"/>
              </w:rPr>
              <w:t>302.52</w:t>
            </w:r>
          </w:p>
        </w:tc>
        <w:tc>
          <w:tcPr>
            <w:tcW w:w="2195" w:type="dxa"/>
          </w:tcPr>
          <w:p w14:paraId="1678653D">
            <w:pPr>
              <w:jc w:val="center"/>
              <w:rPr>
                <w:rFonts w:hint="eastAsia" w:ascii="Times New Roman" w:hAnsi="Times New Roman" w:cs="Times New Roman"/>
                <w:b w:val="0"/>
                <w:bCs w:val="0"/>
                <w:sz w:val="28"/>
                <w:szCs w:val="28"/>
                <w:vertAlign w:val="baseline"/>
                <w:lang w:val="en-US" w:eastAsia="zh-CN"/>
              </w:rPr>
            </w:pPr>
            <w:r>
              <w:rPr>
                <w:rFonts w:hint="eastAsia" w:ascii="Times New Roman" w:hAnsi="Times New Roman" w:cs="Times New Roman"/>
                <w:b w:val="0"/>
                <w:bCs w:val="0"/>
                <w:sz w:val="28"/>
                <w:szCs w:val="28"/>
                <w:vertAlign w:val="baseline"/>
                <w:lang w:val="en-US" w:eastAsia="zh-CN"/>
              </w:rPr>
              <w:t>300.62</w:t>
            </w:r>
          </w:p>
        </w:tc>
        <w:tc>
          <w:tcPr>
            <w:tcW w:w="1705" w:type="dxa"/>
          </w:tcPr>
          <w:p w14:paraId="67FAB284">
            <w:pPr>
              <w:jc w:val="center"/>
              <w:rPr>
                <w:rFonts w:hint="eastAsia" w:ascii="Times New Roman" w:hAnsi="Times New Roman" w:cs="Times New Roman"/>
                <w:b w:val="0"/>
                <w:bCs w:val="0"/>
                <w:sz w:val="28"/>
                <w:szCs w:val="28"/>
                <w:vertAlign w:val="baseline"/>
                <w:lang w:val="en-US" w:eastAsia="zh-CN"/>
              </w:rPr>
            </w:pPr>
            <w:r>
              <w:rPr>
                <w:rFonts w:hint="eastAsia" w:ascii="Times New Roman" w:hAnsi="Times New Roman" w:cs="Times New Roman"/>
                <w:b w:val="0"/>
                <w:bCs w:val="0"/>
                <w:sz w:val="28"/>
                <w:szCs w:val="28"/>
                <w:vertAlign w:val="baseline"/>
                <w:lang w:val="en-US" w:eastAsia="zh-CN"/>
              </w:rPr>
              <w:t>1724.68</w:t>
            </w:r>
          </w:p>
        </w:tc>
        <w:tc>
          <w:tcPr>
            <w:tcW w:w="1705" w:type="dxa"/>
          </w:tcPr>
          <w:p w14:paraId="392ED776">
            <w:pPr>
              <w:jc w:val="center"/>
              <w:rPr>
                <w:rFonts w:hint="eastAsia" w:ascii="Times New Roman" w:hAnsi="Times New Roman" w:cs="Times New Roman"/>
                <w:b w:val="0"/>
                <w:bCs w:val="0"/>
                <w:sz w:val="28"/>
                <w:szCs w:val="28"/>
                <w:vertAlign w:val="baseline"/>
                <w:lang w:val="en-US" w:eastAsia="zh-CN"/>
              </w:rPr>
            </w:pPr>
            <w:r>
              <w:rPr>
                <w:rFonts w:hint="eastAsia" w:ascii="Times New Roman" w:hAnsi="Times New Roman" w:cs="Times New Roman"/>
                <w:b w:val="0"/>
                <w:bCs w:val="0"/>
                <w:sz w:val="28"/>
                <w:szCs w:val="28"/>
                <w:vertAlign w:val="baseline"/>
                <w:lang w:val="en-US" w:eastAsia="zh-CN"/>
              </w:rPr>
              <w:t>5.49</w:t>
            </w:r>
          </w:p>
        </w:tc>
      </w:tr>
      <w:tr w14:paraId="4CBCD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7" w:type="dxa"/>
          </w:tcPr>
          <w:p w14:paraId="1CDA3A0F">
            <w:pPr>
              <w:jc w:val="center"/>
              <w:rPr>
                <w:rFonts w:hint="default" w:ascii="Times New Roman" w:hAnsi="Times New Roman" w:cs="Times New Roman"/>
                <w:b/>
                <w:bCs/>
                <w:sz w:val="28"/>
                <w:szCs w:val="28"/>
                <w:vertAlign w:val="baseline"/>
                <w:lang w:val="en-US" w:eastAsia="zh-CN"/>
              </w:rPr>
            </w:pPr>
            <w:r>
              <w:rPr>
                <w:rFonts w:hint="eastAsia" w:ascii="Times New Roman" w:hAnsi="Times New Roman" w:cs="Times New Roman"/>
                <w:b/>
                <w:bCs/>
                <w:sz w:val="28"/>
                <w:szCs w:val="28"/>
                <w:vertAlign w:val="baseline"/>
                <w:lang w:val="en-US" w:eastAsia="zh-CN"/>
              </w:rPr>
              <w:t>UME</w:t>
            </w:r>
          </w:p>
        </w:tc>
        <w:tc>
          <w:tcPr>
            <w:tcW w:w="1510" w:type="dxa"/>
          </w:tcPr>
          <w:p w14:paraId="7980CB1C">
            <w:pPr>
              <w:jc w:val="center"/>
              <w:rPr>
                <w:rFonts w:hint="eastAsia" w:ascii="Times New Roman" w:hAnsi="Times New Roman" w:cs="Times New Roman"/>
                <w:b w:val="0"/>
                <w:bCs w:val="0"/>
                <w:sz w:val="28"/>
                <w:szCs w:val="28"/>
                <w:vertAlign w:val="baseline"/>
                <w:lang w:val="en-US" w:eastAsia="zh-CN"/>
              </w:rPr>
            </w:pPr>
            <w:r>
              <w:rPr>
                <w:rFonts w:hint="eastAsia" w:ascii="Times New Roman" w:hAnsi="Times New Roman" w:cs="Times New Roman"/>
                <w:b w:val="0"/>
                <w:bCs w:val="0"/>
                <w:sz w:val="28"/>
                <w:szCs w:val="28"/>
                <w:vertAlign w:val="baseline"/>
                <w:lang w:val="en-US" w:eastAsia="zh-CN"/>
              </w:rPr>
              <w:t>308.22</w:t>
            </w:r>
          </w:p>
        </w:tc>
        <w:tc>
          <w:tcPr>
            <w:tcW w:w="2195" w:type="dxa"/>
          </w:tcPr>
          <w:p w14:paraId="077372C0">
            <w:pPr>
              <w:jc w:val="center"/>
              <w:rPr>
                <w:rFonts w:hint="eastAsia" w:ascii="Times New Roman" w:hAnsi="Times New Roman" w:cs="Times New Roman"/>
                <w:b w:val="0"/>
                <w:bCs w:val="0"/>
                <w:sz w:val="28"/>
                <w:szCs w:val="28"/>
                <w:vertAlign w:val="baseline"/>
                <w:lang w:val="en-US" w:eastAsia="zh-CN"/>
              </w:rPr>
            </w:pPr>
            <w:r>
              <w:rPr>
                <w:rFonts w:hint="eastAsia" w:ascii="Times New Roman" w:hAnsi="Times New Roman" w:cs="Times New Roman"/>
                <w:b w:val="0"/>
                <w:bCs w:val="0"/>
                <w:sz w:val="28"/>
                <w:szCs w:val="28"/>
                <w:vertAlign w:val="baseline"/>
                <w:lang w:val="en-US" w:eastAsia="zh-CN"/>
              </w:rPr>
              <w:t>300.98</w:t>
            </w:r>
          </w:p>
        </w:tc>
        <w:tc>
          <w:tcPr>
            <w:tcW w:w="1705" w:type="dxa"/>
          </w:tcPr>
          <w:p w14:paraId="697C2295">
            <w:pPr>
              <w:jc w:val="center"/>
              <w:rPr>
                <w:rFonts w:hint="eastAsia" w:ascii="Times New Roman" w:hAnsi="Times New Roman" w:cs="Times New Roman"/>
                <w:b w:val="0"/>
                <w:bCs w:val="0"/>
                <w:sz w:val="28"/>
                <w:szCs w:val="28"/>
                <w:vertAlign w:val="baseline"/>
                <w:lang w:val="en-US" w:eastAsia="zh-CN"/>
              </w:rPr>
            </w:pPr>
            <w:r>
              <w:rPr>
                <w:rFonts w:hint="eastAsia" w:ascii="Times New Roman" w:hAnsi="Times New Roman" w:cs="Times New Roman"/>
                <w:b w:val="0"/>
                <w:bCs w:val="0"/>
                <w:sz w:val="28"/>
                <w:szCs w:val="28"/>
                <w:vertAlign w:val="baseline"/>
                <w:lang w:val="en-US" w:eastAsia="zh-CN"/>
              </w:rPr>
              <w:t>1730.75</w:t>
            </w:r>
          </w:p>
        </w:tc>
        <w:tc>
          <w:tcPr>
            <w:tcW w:w="1705" w:type="dxa"/>
          </w:tcPr>
          <w:p w14:paraId="38E9E04A">
            <w:pPr>
              <w:jc w:val="center"/>
              <w:rPr>
                <w:rFonts w:hint="eastAsia" w:ascii="Times New Roman" w:hAnsi="Times New Roman" w:cs="Times New Roman"/>
                <w:b w:val="0"/>
                <w:bCs w:val="0"/>
                <w:sz w:val="28"/>
                <w:szCs w:val="28"/>
                <w:vertAlign w:val="baseline"/>
                <w:lang w:val="en-US" w:eastAsia="zh-CN"/>
              </w:rPr>
            </w:pPr>
            <w:r>
              <w:rPr>
                <w:rFonts w:hint="eastAsia" w:ascii="Times New Roman" w:hAnsi="Times New Roman" w:cs="Times New Roman"/>
                <w:b w:val="0"/>
                <w:bCs w:val="0"/>
                <w:sz w:val="28"/>
                <w:szCs w:val="28"/>
                <w:vertAlign w:val="baseline"/>
                <w:lang w:val="en-US" w:eastAsia="zh-CN"/>
              </w:rPr>
              <w:t>5.54</w:t>
            </w:r>
          </w:p>
        </w:tc>
      </w:tr>
    </w:tbl>
    <w:p w14:paraId="71934260">
      <w:pPr>
        <w:jc w:val="both"/>
        <w:rPr>
          <w:rFonts w:hint="eastAsia" w:ascii="Times New Roman" w:hAnsi="Times New Roman" w:cs="Times New Roman"/>
          <w:b/>
          <w:bCs/>
          <w:sz w:val="24"/>
          <w:szCs w:val="24"/>
          <w:vertAlign w:val="baseline"/>
          <w:lang w:val="en-US" w:eastAsia="zh-CN"/>
        </w:rPr>
      </w:pPr>
    </w:p>
    <w:p w14:paraId="43CB1008">
      <w:pPr>
        <w:jc w:val="both"/>
        <w:rPr>
          <w:rFonts w:hint="eastAsia" w:ascii="Times New Roman" w:hAnsi="Times New Roman" w:cs="Times New Roman"/>
          <w:b/>
          <w:bCs/>
          <w:sz w:val="24"/>
          <w:szCs w:val="24"/>
          <w:vertAlign w:val="baseline"/>
          <w:lang w:val="en-US" w:eastAsia="zh-CN"/>
        </w:rPr>
      </w:pPr>
    </w:p>
    <w:p w14:paraId="228A433D">
      <w:pPr>
        <w:jc w:val="both"/>
        <w:rPr>
          <w:rFonts w:hint="eastAsia" w:ascii="Times New Roman" w:hAnsi="Times New Roman" w:cs="Times New Roman"/>
          <w:b/>
          <w:bCs/>
          <w:sz w:val="24"/>
          <w:szCs w:val="24"/>
          <w:vertAlign w:val="baseline"/>
          <w:lang w:val="en-US" w:eastAsia="zh-CN"/>
        </w:rPr>
      </w:pPr>
    </w:p>
    <w:p w14:paraId="4B4C4F94">
      <w:pPr>
        <w:jc w:val="both"/>
        <w:rPr>
          <w:rFonts w:hint="eastAsia" w:ascii="Times New Roman" w:hAnsi="Times New Roman" w:cs="Times New Roman"/>
          <w:b/>
          <w:bCs/>
          <w:sz w:val="24"/>
          <w:szCs w:val="24"/>
          <w:vertAlign w:val="baseline"/>
          <w:lang w:val="en-US" w:eastAsia="zh-CN"/>
        </w:rPr>
      </w:pPr>
    </w:p>
    <w:p w14:paraId="1A2573E0">
      <w:pPr>
        <w:jc w:val="both"/>
        <w:rPr>
          <w:rFonts w:hint="eastAsia" w:ascii="Times New Roman" w:hAnsi="Times New Roman" w:cs="Times New Roman"/>
          <w:b/>
          <w:bCs/>
          <w:sz w:val="24"/>
          <w:szCs w:val="24"/>
          <w:vertAlign w:val="baseline"/>
          <w:lang w:val="en-US" w:eastAsia="zh-CN"/>
        </w:rPr>
      </w:pPr>
    </w:p>
    <w:p w14:paraId="26E5D005">
      <w:pPr>
        <w:jc w:val="both"/>
        <w:rPr>
          <w:rFonts w:hint="eastAsia" w:ascii="Times New Roman" w:hAnsi="Times New Roman" w:cs="Times New Roman"/>
          <w:b/>
          <w:bCs/>
          <w:sz w:val="24"/>
          <w:szCs w:val="24"/>
          <w:vertAlign w:val="baseline"/>
          <w:lang w:val="en-US" w:eastAsia="zh-CN"/>
        </w:rPr>
      </w:pPr>
    </w:p>
    <w:p w14:paraId="0DC6A4DC">
      <w:pPr>
        <w:jc w:val="both"/>
        <w:rPr>
          <w:rFonts w:hint="eastAsia" w:ascii="Times New Roman" w:hAnsi="Times New Roman" w:cs="Times New Roman"/>
          <w:b/>
          <w:bCs/>
          <w:sz w:val="24"/>
          <w:szCs w:val="24"/>
          <w:vertAlign w:val="baseline"/>
          <w:lang w:val="en-US" w:eastAsia="zh-CN"/>
        </w:rPr>
      </w:pPr>
    </w:p>
    <w:p w14:paraId="048C79D6">
      <w:pPr>
        <w:jc w:val="both"/>
        <w:rPr>
          <w:rFonts w:hint="eastAsia" w:ascii="Times New Roman" w:hAnsi="Times New Roman" w:cs="Times New Roman"/>
          <w:b/>
          <w:bCs/>
          <w:sz w:val="24"/>
          <w:szCs w:val="24"/>
          <w:vertAlign w:val="baseline"/>
          <w:lang w:val="en-US" w:eastAsia="zh-CN"/>
        </w:rPr>
      </w:pPr>
    </w:p>
    <w:p w14:paraId="61D7F5B5">
      <w:pPr>
        <w:jc w:val="both"/>
        <w:rPr>
          <w:rFonts w:hint="eastAsia" w:ascii="Times New Roman" w:hAnsi="Times New Roman" w:cs="Times New Roman"/>
          <w:b/>
          <w:bCs/>
          <w:sz w:val="24"/>
          <w:szCs w:val="24"/>
          <w:vertAlign w:val="baseline"/>
          <w:lang w:val="en-US" w:eastAsia="zh-CN"/>
        </w:rPr>
      </w:pPr>
    </w:p>
    <w:p w14:paraId="753532C2">
      <w:pPr>
        <w:jc w:val="both"/>
        <w:rPr>
          <w:rFonts w:hint="eastAsia" w:ascii="Times New Roman" w:hAnsi="Times New Roman" w:cs="Times New Roman"/>
          <w:b/>
          <w:bCs/>
          <w:sz w:val="24"/>
          <w:szCs w:val="24"/>
          <w:vertAlign w:val="baseline"/>
          <w:lang w:val="en-US" w:eastAsia="zh-CN"/>
        </w:rPr>
      </w:pPr>
    </w:p>
    <w:p w14:paraId="7BB9FB1C">
      <w:pPr>
        <w:jc w:val="both"/>
        <w:rPr>
          <w:rFonts w:hint="eastAsia" w:ascii="Times New Roman" w:hAnsi="Times New Roman" w:cs="Times New Roman"/>
          <w:b/>
          <w:bCs/>
          <w:sz w:val="24"/>
          <w:szCs w:val="24"/>
          <w:vertAlign w:val="baseline"/>
          <w:lang w:val="en-US" w:eastAsia="zh-CN"/>
        </w:rPr>
      </w:pPr>
    </w:p>
    <w:p w14:paraId="3F7099DC">
      <w:pPr>
        <w:jc w:val="both"/>
        <w:rPr>
          <w:rFonts w:hint="eastAsia" w:ascii="Times New Roman" w:hAnsi="Times New Roman" w:cs="Times New Roman"/>
          <w:b/>
          <w:bCs/>
          <w:sz w:val="24"/>
          <w:szCs w:val="24"/>
          <w:vertAlign w:val="baseline"/>
          <w:lang w:val="en-US" w:eastAsia="zh-CN"/>
        </w:rPr>
      </w:pPr>
    </w:p>
    <w:p w14:paraId="774E929C">
      <w:pPr>
        <w:jc w:val="both"/>
        <w:rPr>
          <w:rFonts w:hint="eastAsia" w:ascii="Times New Roman" w:hAnsi="Times New Roman" w:cs="Times New Roman"/>
          <w:b/>
          <w:bCs/>
          <w:sz w:val="24"/>
          <w:szCs w:val="24"/>
          <w:vertAlign w:val="baseline"/>
          <w:lang w:val="en-US" w:eastAsia="zh-CN"/>
        </w:rPr>
      </w:pPr>
    </w:p>
    <w:p w14:paraId="46BA09FE">
      <w:pPr>
        <w:jc w:val="both"/>
        <w:rPr>
          <w:rFonts w:hint="eastAsia" w:ascii="Times New Roman" w:hAnsi="Times New Roman" w:cs="Times New Roman"/>
          <w:b/>
          <w:bCs/>
          <w:sz w:val="24"/>
          <w:szCs w:val="24"/>
          <w:vertAlign w:val="baseline"/>
          <w:lang w:val="en-US" w:eastAsia="zh-CN"/>
        </w:rPr>
      </w:pPr>
    </w:p>
    <w:p w14:paraId="07BFA2B8">
      <w:pPr>
        <w:jc w:val="both"/>
        <w:rPr>
          <w:rFonts w:hint="eastAsia" w:ascii="Times New Roman" w:hAnsi="Times New Roman" w:cs="Times New Roman"/>
          <w:b/>
          <w:bCs/>
          <w:sz w:val="24"/>
          <w:szCs w:val="24"/>
          <w:vertAlign w:val="baseline"/>
          <w:lang w:val="en-US" w:eastAsia="zh-CN"/>
        </w:rPr>
      </w:pPr>
    </w:p>
    <w:p w14:paraId="2E224BF7">
      <w:pPr>
        <w:jc w:val="both"/>
        <w:rPr>
          <w:rFonts w:hint="eastAsia" w:ascii="Times New Roman" w:hAnsi="Times New Roman" w:cs="Times New Roman"/>
          <w:b/>
          <w:bCs/>
          <w:sz w:val="24"/>
          <w:szCs w:val="24"/>
          <w:vertAlign w:val="baseline"/>
          <w:lang w:val="en-US" w:eastAsia="zh-CN"/>
        </w:rPr>
      </w:pPr>
    </w:p>
    <w:p w14:paraId="54AA1EB7">
      <w:pPr>
        <w:jc w:val="both"/>
        <w:rPr>
          <w:rFonts w:hint="eastAsia" w:ascii="Times New Roman" w:hAnsi="Times New Roman" w:cs="Times New Roman"/>
          <w:b/>
          <w:bCs/>
          <w:sz w:val="24"/>
          <w:szCs w:val="24"/>
          <w:vertAlign w:val="baseline"/>
          <w:lang w:val="en-US" w:eastAsia="zh-CN"/>
        </w:rPr>
      </w:pPr>
    </w:p>
    <w:p w14:paraId="3C9BCC57">
      <w:pPr>
        <w:jc w:val="both"/>
        <w:rPr>
          <w:rFonts w:hint="eastAsia" w:ascii="Times New Roman" w:hAnsi="Times New Roman" w:cs="Times New Roman"/>
          <w:b/>
          <w:bCs/>
          <w:sz w:val="24"/>
          <w:szCs w:val="24"/>
          <w:vertAlign w:val="baseline"/>
          <w:lang w:val="en-US" w:eastAsia="zh-CN"/>
        </w:rPr>
      </w:pPr>
    </w:p>
    <w:p w14:paraId="45B2F5F2">
      <w:pPr>
        <w:jc w:val="both"/>
        <w:rPr>
          <w:rFonts w:hint="eastAsia" w:ascii="Times New Roman" w:hAnsi="Times New Roman" w:cs="Times New Roman"/>
          <w:b/>
          <w:bCs/>
          <w:sz w:val="24"/>
          <w:szCs w:val="24"/>
          <w:vertAlign w:val="baseline"/>
          <w:lang w:val="en-US" w:eastAsia="zh-CN"/>
        </w:rPr>
      </w:pPr>
    </w:p>
    <w:p w14:paraId="418DC875">
      <w:pPr>
        <w:jc w:val="both"/>
        <w:rPr>
          <w:rFonts w:hint="eastAsia" w:ascii="Times New Roman" w:hAnsi="Times New Roman" w:cs="Times New Roman"/>
          <w:b/>
          <w:bCs/>
          <w:sz w:val="24"/>
          <w:szCs w:val="24"/>
          <w:vertAlign w:val="baseline"/>
          <w:lang w:val="en-US" w:eastAsia="zh-CN"/>
        </w:rPr>
      </w:pPr>
    </w:p>
    <w:p w14:paraId="41CE10EF">
      <w:pPr>
        <w:jc w:val="both"/>
        <w:rPr>
          <w:rFonts w:hint="eastAsia" w:ascii="Times New Roman" w:hAnsi="Times New Roman" w:cs="Times New Roman"/>
          <w:b/>
          <w:bCs/>
          <w:sz w:val="24"/>
          <w:szCs w:val="24"/>
          <w:vertAlign w:val="baseline"/>
          <w:lang w:val="en-US" w:eastAsia="zh-CN"/>
        </w:rPr>
      </w:pPr>
    </w:p>
    <w:p w14:paraId="30558DF5">
      <w:pPr>
        <w:jc w:val="both"/>
        <w:rPr>
          <w:rFonts w:hint="eastAsia" w:ascii="Times New Roman" w:hAnsi="Times New Roman" w:cs="Times New Roman"/>
          <w:b/>
          <w:bCs/>
          <w:sz w:val="24"/>
          <w:szCs w:val="24"/>
          <w:vertAlign w:val="baseline"/>
          <w:lang w:val="en-US" w:eastAsia="zh-CN"/>
        </w:rPr>
      </w:pPr>
    </w:p>
    <w:p w14:paraId="32FA3B3E">
      <w:pPr>
        <w:jc w:val="both"/>
        <w:rPr>
          <w:rFonts w:hint="eastAsia" w:ascii="Times New Roman" w:hAnsi="Times New Roman" w:cs="Times New Roman"/>
          <w:b/>
          <w:bCs/>
          <w:sz w:val="24"/>
          <w:szCs w:val="24"/>
          <w:vertAlign w:val="baseline"/>
          <w:lang w:val="en-US" w:eastAsia="zh-CN"/>
        </w:rPr>
      </w:pPr>
    </w:p>
    <w:p w14:paraId="4FE64CB8">
      <w:pPr>
        <w:jc w:val="both"/>
        <w:rPr>
          <w:rFonts w:hint="eastAsia" w:ascii="Times New Roman" w:hAnsi="Times New Roman" w:cs="Times New Roman"/>
          <w:b/>
          <w:bCs/>
          <w:sz w:val="24"/>
          <w:szCs w:val="24"/>
          <w:vertAlign w:val="baseline"/>
          <w:lang w:val="en-US" w:eastAsia="zh-CN"/>
        </w:rPr>
      </w:pPr>
    </w:p>
    <w:p w14:paraId="792C5DF9">
      <w:pPr>
        <w:jc w:val="both"/>
        <w:rPr>
          <w:rFonts w:hint="eastAsia" w:ascii="Times New Roman" w:hAnsi="Times New Roman" w:cs="Times New Roman"/>
          <w:b/>
          <w:bCs/>
          <w:sz w:val="24"/>
          <w:szCs w:val="24"/>
          <w:vertAlign w:val="baseline"/>
          <w:lang w:val="en-US" w:eastAsia="zh-CN"/>
        </w:rPr>
      </w:pPr>
    </w:p>
    <w:p w14:paraId="36E6CDDE">
      <w:pPr>
        <w:jc w:val="both"/>
        <w:rPr>
          <w:rFonts w:hint="eastAsia" w:ascii="Times New Roman" w:hAnsi="Times New Roman" w:cs="Times New Roman"/>
          <w:b/>
          <w:bCs/>
          <w:sz w:val="24"/>
          <w:szCs w:val="24"/>
          <w:vertAlign w:val="baseline"/>
          <w:lang w:val="en-US" w:eastAsia="zh-CN"/>
        </w:rPr>
      </w:pPr>
    </w:p>
    <w:p w14:paraId="7BFC1156">
      <w:pPr>
        <w:jc w:val="both"/>
        <w:rPr>
          <w:rFonts w:hint="eastAsia" w:ascii="Times New Roman" w:hAnsi="Times New Roman" w:cs="Times New Roman"/>
          <w:b/>
          <w:bCs/>
          <w:sz w:val="24"/>
          <w:szCs w:val="24"/>
          <w:vertAlign w:val="baseline"/>
          <w:lang w:val="en-US" w:eastAsia="zh-CN"/>
        </w:rPr>
      </w:pPr>
    </w:p>
    <w:p w14:paraId="37CC51A4">
      <w:pPr>
        <w:jc w:val="both"/>
        <w:rPr>
          <w:rFonts w:hint="eastAsia" w:ascii="Times New Roman" w:hAnsi="Times New Roman" w:cs="Times New Roman"/>
          <w:b/>
          <w:bCs/>
          <w:sz w:val="24"/>
          <w:szCs w:val="24"/>
          <w:vertAlign w:val="baseline"/>
          <w:lang w:val="en-US" w:eastAsia="zh-CN"/>
        </w:rPr>
      </w:pPr>
    </w:p>
    <w:p w14:paraId="26C31857">
      <w:pPr>
        <w:jc w:val="both"/>
        <w:rPr>
          <w:rFonts w:hint="eastAsia" w:ascii="Times New Roman" w:hAnsi="Times New Roman" w:cs="Times New Roman"/>
          <w:b/>
          <w:bCs/>
          <w:sz w:val="24"/>
          <w:szCs w:val="24"/>
          <w:vertAlign w:val="baseline"/>
          <w:lang w:val="en-US" w:eastAsia="zh-CN"/>
        </w:rPr>
      </w:pPr>
    </w:p>
    <w:p w14:paraId="2145A31E">
      <w:pPr>
        <w:jc w:val="both"/>
        <w:rPr>
          <w:rFonts w:hint="eastAsia" w:ascii="Times New Roman" w:hAnsi="Times New Roman" w:cs="Times New Roman"/>
          <w:b/>
          <w:bCs/>
          <w:sz w:val="24"/>
          <w:szCs w:val="24"/>
          <w:vertAlign w:val="baseline"/>
          <w:lang w:val="en-US" w:eastAsia="zh-CN"/>
        </w:rPr>
      </w:pPr>
    </w:p>
    <w:p w14:paraId="39397906">
      <w:pPr>
        <w:jc w:val="both"/>
        <w:rPr>
          <w:rFonts w:hint="eastAsia" w:ascii="Times New Roman" w:hAnsi="Times New Roman" w:cs="Times New Roman"/>
          <w:b/>
          <w:bCs/>
          <w:sz w:val="24"/>
          <w:szCs w:val="24"/>
          <w:vertAlign w:val="baseline"/>
          <w:lang w:val="en-US" w:eastAsia="zh-CN"/>
        </w:rPr>
      </w:pPr>
    </w:p>
    <w:p w14:paraId="65078F84">
      <w:pPr>
        <w:jc w:val="both"/>
        <w:rPr>
          <w:rFonts w:hint="eastAsia" w:ascii="Times New Roman" w:hAnsi="Times New Roman" w:cs="Times New Roman"/>
          <w:b/>
          <w:bCs/>
          <w:sz w:val="24"/>
          <w:szCs w:val="24"/>
          <w:vertAlign w:val="baseline"/>
          <w:lang w:val="en-US" w:eastAsia="zh-CN"/>
        </w:rPr>
      </w:pPr>
    </w:p>
    <w:p w14:paraId="6020A085">
      <w:pPr>
        <w:jc w:val="both"/>
        <w:rPr>
          <w:rFonts w:hint="eastAsia" w:ascii="Times New Roman" w:hAnsi="Times New Roman" w:cs="Times New Roman"/>
          <w:b/>
          <w:bCs/>
          <w:sz w:val="24"/>
          <w:szCs w:val="24"/>
          <w:vertAlign w:val="baseline"/>
          <w:lang w:val="en-US" w:eastAsia="zh-CN"/>
        </w:rPr>
      </w:pPr>
    </w:p>
    <w:p w14:paraId="315FB293">
      <w:pPr>
        <w:pStyle w:val="2"/>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b/>
          <w:bCs/>
          <w:sz w:val="24"/>
          <w:szCs w:val="24"/>
          <w:vertAlign w:val="baseline"/>
          <w:lang w:val="en-US" w:eastAsia="zh-CN"/>
        </w:rPr>
      </w:pPr>
      <w:bookmarkStart w:id="5" w:name="_Toc15683"/>
      <w:r>
        <w:rPr>
          <w:rFonts w:hint="default" w:ascii="Times New Roman" w:hAnsi="Times New Roman" w:cs="Times New Roman"/>
          <w:b/>
          <w:bCs/>
          <w:sz w:val="24"/>
          <w:szCs w:val="24"/>
          <w:vertAlign w:val="baseline"/>
          <w:lang w:val="en-US" w:eastAsia="zh-CN"/>
        </w:rPr>
        <w:t xml:space="preserve">Appendix </w:t>
      </w:r>
      <w:r>
        <w:rPr>
          <w:rFonts w:hint="eastAsia" w:ascii="Times New Roman" w:hAnsi="Times New Roman" w:cs="Times New Roman"/>
          <w:b/>
          <w:bCs/>
          <w:sz w:val="24"/>
          <w:szCs w:val="24"/>
          <w:vertAlign w:val="baseline"/>
          <w:lang w:val="en-US" w:eastAsia="zh-CN"/>
        </w:rPr>
        <w:t xml:space="preserve">7. </w:t>
      </w:r>
      <w:r>
        <w:rPr>
          <w:rFonts w:hint="default" w:ascii="Times New Roman" w:hAnsi="Times New Roman" w:cs="Times New Roman"/>
          <w:b/>
          <w:bCs/>
          <w:sz w:val="24"/>
          <w:szCs w:val="24"/>
          <w:vertAlign w:val="baseline"/>
          <w:lang w:val="en-US" w:eastAsia="zh-CN"/>
        </w:rPr>
        <w:t>Nonlinear functions and model-fit comparison</w:t>
      </w:r>
      <w:bookmarkEnd w:id="5"/>
    </w:p>
    <w:p w14:paraId="7DD8DC2A">
      <w:pPr>
        <w:jc w:val="both"/>
      </w:pPr>
    </w:p>
    <w:p w14:paraId="3F8D69B2">
      <w:pPr>
        <w:jc w:val="center"/>
        <w:rPr>
          <w:rFonts w:hint="eastAsia"/>
          <w:lang w:val="en-US" w:eastAsia="zh-CN"/>
        </w:rPr>
      </w:pPr>
      <w:r>
        <w:drawing>
          <wp:inline distT="0" distB="0" distL="114300" distR="114300">
            <wp:extent cx="4075430" cy="3585845"/>
            <wp:effectExtent l="0" t="0" r="1270" b="8255"/>
            <wp:docPr id="21"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3"/>
                    <pic:cNvPicPr>
                      <a:picLocks noChangeAspect="1"/>
                    </pic:cNvPicPr>
                  </pic:nvPicPr>
                  <pic:blipFill>
                    <a:blip r:embed="rId11"/>
                    <a:srcRect t="388"/>
                    <a:stretch>
                      <a:fillRect/>
                    </a:stretch>
                  </pic:blipFill>
                  <pic:spPr>
                    <a:xfrm>
                      <a:off x="0" y="0"/>
                      <a:ext cx="4075430" cy="3585845"/>
                    </a:xfrm>
                    <a:prstGeom prst="rect">
                      <a:avLst/>
                    </a:prstGeom>
                    <a:noFill/>
                    <a:ln>
                      <a:noFill/>
                    </a:ln>
                  </pic:spPr>
                </pic:pic>
              </a:graphicData>
            </a:graphic>
          </wp:inline>
        </w:drawing>
      </w:r>
    </w:p>
    <w:p w14:paraId="5311A623">
      <w:pPr>
        <w:keepNext w:val="0"/>
        <w:keepLines w:val="0"/>
        <w:widowControl/>
        <w:suppressLineNumbers w:val="0"/>
        <w:jc w:val="center"/>
      </w:pPr>
      <w:r>
        <w:rPr>
          <w:rFonts w:hint="eastAsia" w:ascii="Times New Roman" w:hAnsi="Times New Roman" w:eastAsia="宋体" w:cs="Times New Roman"/>
          <w:color w:val="000000"/>
          <w:kern w:val="0"/>
          <w:sz w:val="24"/>
          <w:szCs w:val="24"/>
          <w:lang w:val="en-US" w:eastAsia="zh-CN" w:bidi="ar"/>
        </w:rPr>
        <w:t xml:space="preserve">Note: </w:t>
      </w:r>
      <w:r>
        <w:rPr>
          <w:rFonts w:hint="default" w:ascii="Times New Roman" w:hAnsi="Times New Roman" w:eastAsia="宋体" w:cs="Times New Roman"/>
          <w:color w:val="000000"/>
          <w:kern w:val="0"/>
          <w:sz w:val="24"/>
          <w:szCs w:val="24"/>
          <w:lang w:val="en-US" w:eastAsia="zh-CN" w:bidi="ar"/>
        </w:rPr>
        <w:t>"Split" NMA of overall exercise.</w:t>
      </w:r>
    </w:p>
    <w:p w14:paraId="70B5585D">
      <w:pPr>
        <w:jc w:val="both"/>
        <w:rPr>
          <w:rFonts w:hint="eastAsia" w:ascii="Times New Roman" w:hAnsi="Times New Roman" w:cs="Times New Roman"/>
          <w:b/>
          <w:bCs/>
          <w:sz w:val="24"/>
          <w:szCs w:val="24"/>
          <w:vertAlign w:val="baseline"/>
          <w:lang w:val="en-US" w:eastAsia="zh-CN"/>
        </w:rPr>
      </w:pPr>
    </w:p>
    <w:p w14:paraId="2BE0DF67">
      <w:pPr>
        <w:jc w:val="center"/>
      </w:pPr>
      <w:r>
        <w:drawing>
          <wp:inline distT="0" distB="0" distL="114300" distR="114300">
            <wp:extent cx="4064635" cy="3574415"/>
            <wp:effectExtent l="0" t="0" r="12065" b="6985"/>
            <wp:docPr id="1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3"/>
                    <pic:cNvPicPr>
                      <a:picLocks noChangeAspect="1"/>
                    </pic:cNvPicPr>
                  </pic:nvPicPr>
                  <pic:blipFill>
                    <a:blip r:embed="rId12"/>
                    <a:srcRect t="706"/>
                    <a:stretch>
                      <a:fillRect/>
                    </a:stretch>
                  </pic:blipFill>
                  <pic:spPr>
                    <a:xfrm>
                      <a:off x="0" y="0"/>
                      <a:ext cx="4064635" cy="3574415"/>
                    </a:xfrm>
                    <a:prstGeom prst="rect">
                      <a:avLst/>
                    </a:prstGeom>
                    <a:noFill/>
                    <a:ln>
                      <a:noFill/>
                    </a:ln>
                  </pic:spPr>
                </pic:pic>
              </a:graphicData>
            </a:graphic>
          </wp:inline>
        </w:drawing>
      </w:r>
    </w:p>
    <w:p w14:paraId="55C733C7">
      <w:pPr>
        <w:keepNext w:val="0"/>
        <w:keepLines w:val="0"/>
        <w:widowControl/>
        <w:suppressLineNumbers w:val="0"/>
        <w:jc w:val="center"/>
      </w:pPr>
      <w:r>
        <w:rPr>
          <w:rFonts w:hint="eastAsia" w:ascii="Times New Roman" w:hAnsi="Times New Roman" w:eastAsia="宋体" w:cs="Times New Roman"/>
          <w:color w:val="000000"/>
          <w:kern w:val="0"/>
          <w:sz w:val="24"/>
          <w:szCs w:val="24"/>
          <w:lang w:val="en-US" w:eastAsia="zh-CN" w:bidi="ar"/>
        </w:rPr>
        <w:t xml:space="preserve">Note: </w:t>
      </w:r>
      <w:r>
        <w:rPr>
          <w:rFonts w:hint="default" w:ascii="Times New Roman" w:hAnsi="Times New Roman" w:eastAsia="宋体" w:cs="Times New Roman"/>
          <w:color w:val="000000"/>
          <w:kern w:val="0"/>
          <w:sz w:val="24"/>
          <w:szCs w:val="24"/>
          <w:lang w:val="en-US" w:eastAsia="zh-CN" w:bidi="ar"/>
        </w:rPr>
        <w:t>Split" NMA of different exercise agents.</w:t>
      </w:r>
    </w:p>
    <w:p w14:paraId="135BB5EC">
      <w:pPr>
        <w:jc w:val="both"/>
        <w:rPr>
          <w:rFonts w:hint="default" w:ascii="Times New Roman" w:hAnsi="Times New Roman" w:cs="Times New Roman"/>
          <w:b/>
          <w:bCs/>
          <w:sz w:val="24"/>
          <w:szCs w:val="24"/>
          <w:vertAlign w:val="baseline"/>
          <w:lang w:val="en-US" w:eastAsia="zh-CN"/>
        </w:rPr>
      </w:pPr>
    </w:p>
    <w:p w14:paraId="4E565072">
      <w:pPr>
        <w:pStyle w:val="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cs="Times New Roman"/>
          <w:b/>
          <w:bCs/>
          <w:sz w:val="24"/>
          <w:szCs w:val="24"/>
          <w:vertAlign w:val="baseline"/>
          <w:lang w:val="en-US" w:eastAsia="zh-CN"/>
        </w:rPr>
      </w:pPr>
      <w:bookmarkStart w:id="6" w:name="_Toc30355"/>
      <w:r>
        <w:rPr>
          <w:rFonts w:hint="default" w:ascii="Times New Roman" w:hAnsi="Times New Roman" w:cs="Times New Roman"/>
          <w:b/>
          <w:bCs/>
          <w:sz w:val="24"/>
          <w:szCs w:val="24"/>
          <w:vertAlign w:val="baseline"/>
          <w:lang w:val="en-US" w:eastAsia="zh-CN"/>
        </w:rPr>
        <w:t xml:space="preserve">Appendix </w:t>
      </w:r>
      <w:r>
        <w:rPr>
          <w:rFonts w:hint="eastAsia" w:ascii="Times New Roman" w:hAnsi="Times New Roman" w:cs="Times New Roman"/>
          <w:b/>
          <w:bCs/>
          <w:sz w:val="24"/>
          <w:szCs w:val="24"/>
          <w:vertAlign w:val="baseline"/>
          <w:lang w:val="en-US" w:eastAsia="zh-CN"/>
        </w:rPr>
        <w:t>8. Models fit comparison</w:t>
      </w:r>
      <w:bookmarkEnd w:id="6"/>
    </w:p>
    <w:p w14:paraId="529A5C28">
      <w:pPr>
        <w:jc w:val="both"/>
        <w:rPr>
          <w:rFonts w:hint="eastAsia" w:ascii="Times New Roman" w:hAnsi="Times New Roman" w:cs="Times New Roman"/>
          <w:b/>
          <w:bCs/>
          <w:sz w:val="24"/>
          <w:szCs w:val="24"/>
          <w:vertAlign w:val="baseline"/>
          <w:lang w:val="en-US" w:eastAsia="zh-CN"/>
        </w:rPr>
      </w:pPr>
    </w:p>
    <w:tbl>
      <w:tblPr>
        <w:tblStyle w:val="17"/>
        <w:tblW w:w="4998" w:type="pct"/>
        <w:jc w:val="center"/>
        <w:tblLayout w:type="autofit"/>
        <w:tblCellMar>
          <w:top w:w="100" w:type="dxa"/>
          <w:left w:w="100" w:type="dxa"/>
          <w:bottom w:w="100" w:type="dxa"/>
          <w:right w:w="100" w:type="dxa"/>
        </w:tblCellMar>
      </w:tblPr>
      <w:tblGrid>
        <w:gridCol w:w="2758"/>
        <w:gridCol w:w="951"/>
        <w:gridCol w:w="1223"/>
        <w:gridCol w:w="1087"/>
        <w:gridCol w:w="1218"/>
        <w:gridCol w:w="1266"/>
      </w:tblGrid>
      <w:tr w14:paraId="2BDD9A26">
        <w:tblPrEx>
          <w:tblCellMar>
            <w:top w:w="100" w:type="dxa"/>
            <w:left w:w="100" w:type="dxa"/>
            <w:bottom w:w="100" w:type="dxa"/>
            <w:right w:w="100" w:type="dxa"/>
          </w:tblCellMar>
        </w:tblPrEx>
        <w:trPr>
          <w:trHeight w:val="350" w:hRule="atLeast"/>
          <w:jc w:val="center"/>
        </w:trPr>
        <w:tc>
          <w:tcPr>
            <w:tcW w:w="1621" w:type="pct"/>
            <w:tcBorders>
              <w:top w:val="single" w:color="auto" w:sz="4" w:space="0"/>
              <w:left w:val="nil"/>
              <w:bottom w:val="single" w:color="000000" w:sz="4" w:space="0"/>
              <w:right w:val="nil"/>
            </w:tcBorders>
            <w:vAlign w:val="center"/>
          </w:tcPr>
          <w:p w14:paraId="3E07FBE6">
            <w:pPr>
              <w:jc w:val="center"/>
              <w:rPr>
                <w:rFonts w:ascii="Times New Roman" w:hAnsi="Times New Roman" w:eastAsia="宋体" w:cs="Times New Roman"/>
                <w:b/>
                <w:bCs/>
                <w:kern w:val="0"/>
                <w:szCs w:val="21"/>
              </w:rPr>
            </w:pPr>
            <w:r>
              <w:rPr>
                <w:rFonts w:ascii="Times New Roman" w:hAnsi="Times New Roman" w:eastAsia="宋体" w:cs="Times New Roman"/>
                <w:b/>
                <w:bCs/>
                <w:kern w:val="0"/>
                <w:szCs w:val="21"/>
              </w:rPr>
              <w:t>Model</w:t>
            </w:r>
          </w:p>
        </w:tc>
        <w:tc>
          <w:tcPr>
            <w:tcW w:w="559" w:type="pct"/>
            <w:tcBorders>
              <w:top w:val="single" w:color="auto" w:sz="4" w:space="0"/>
              <w:left w:val="nil"/>
              <w:bottom w:val="single" w:color="000000" w:sz="4" w:space="0"/>
              <w:right w:val="nil"/>
            </w:tcBorders>
            <w:vAlign w:val="center"/>
          </w:tcPr>
          <w:p w14:paraId="752490DF">
            <w:pPr>
              <w:jc w:val="center"/>
              <w:rPr>
                <w:rFonts w:ascii="Times New Roman" w:hAnsi="Times New Roman" w:eastAsia="宋体" w:cs="Times New Roman"/>
                <w:b/>
                <w:bCs/>
                <w:kern w:val="0"/>
                <w:szCs w:val="21"/>
              </w:rPr>
            </w:pPr>
            <w:r>
              <w:rPr>
                <w:rFonts w:ascii="Times New Roman" w:hAnsi="Times New Roman" w:eastAsia="宋体" w:cs="Times New Roman"/>
                <w:b/>
                <w:bCs/>
                <w:kern w:val="0"/>
                <w:szCs w:val="21"/>
              </w:rPr>
              <w:t>DIC</w:t>
            </w:r>
          </w:p>
        </w:tc>
        <w:tc>
          <w:tcPr>
            <w:tcW w:w="719" w:type="pct"/>
            <w:tcBorders>
              <w:top w:val="single" w:color="auto" w:sz="4" w:space="0"/>
              <w:left w:val="nil"/>
              <w:bottom w:val="single" w:color="000000" w:sz="4" w:space="0"/>
              <w:right w:val="nil"/>
            </w:tcBorders>
            <w:vAlign w:val="center"/>
          </w:tcPr>
          <w:p w14:paraId="3A104283">
            <w:pPr>
              <w:jc w:val="center"/>
              <w:rPr>
                <w:rFonts w:ascii="Times New Roman" w:hAnsi="Times New Roman" w:eastAsia="宋体" w:cs="Times New Roman"/>
                <w:b/>
                <w:bCs/>
                <w:kern w:val="0"/>
                <w:szCs w:val="21"/>
              </w:rPr>
            </w:pPr>
            <w:r>
              <w:rPr>
                <w:rFonts w:ascii="Times New Roman" w:hAnsi="Times New Roman" w:eastAsia="宋体" w:cs="Times New Roman"/>
                <w:b/>
                <w:bCs/>
                <w:kern w:val="0"/>
                <w:szCs w:val="21"/>
              </w:rPr>
              <w:t>SD</w:t>
            </w:r>
          </w:p>
        </w:tc>
        <w:tc>
          <w:tcPr>
            <w:tcW w:w="639" w:type="pct"/>
            <w:tcBorders>
              <w:top w:val="single" w:color="auto" w:sz="4" w:space="0"/>
              <w:left w:val="nil"/>
              <w:bottom w:val="single" w:color="000000" w:sz="4" w:space="0"/>
              <w:right w:val="nil"/>
            </w:tcBorders>
            <w:vAlign w:val="center"/>
          </w:tcPr>
          <w:p w14:paraId="457F18D1">
            <w:pPr>
              <w:jc w:val="center"/>
              <w:rPr>
                <w:rFonts w:ascii="Times New Roman" w:hAnsi="Times New Roman" w:eastAsia="宋体" w:cs="Times New Roman"/>
                <w:b/>
                <w:bCs/>
                <w:kern w:val="0"/>
                <w:szCs w:val="21"/>
              </w:rPr>
            </w:pPr>
            <w:r>
              <w:rPr>
                <w:rFonts w:ascii="Times New Roman" w:hAnsi="Times New Roman" w:eastAsia="宋体" w:cs="Times New Roman"/>
                <w:b/>
                <w:bCs/>
                <w:kern w:val="0"/>
                <w:szCs w:val="21"/>
              </w:rPr>
              <w:t>Deviance</w:t>
            </w:r>
          </w:p>
        </w:tc>
        <w:tc>
          <w:tcPr>
            <w:tcW w:w="716" w:type="pct"/>
            <w:tcBorders>
              <w:top w:val="single" w:color="auto" w:sz="4" w:space="0"/>
              <w:left w:val="nil"/>
              <w:bottom w:val="single" w:color="000000" w:sz="4" w:space="0"/>
              <w:right w:val="nil"/>
            </w:tcBorders>
            <w:vAlign w:val="center"/>
          </w:tcPr>
          <w:p w14:paraId="0D17DF05">
            <w:pPr>
              <w:jc w:val="center"/>
              <w:rPr>
                <w:rFonts w:ascii="Times New Roman" w:hAnsi="Times New Roman" w:eastAsia="宋体" w:cs="Times New Roman"/>
                <w:b/>
                <w:bCs/>
                <w:kern w:val="0"/>
                <w:szCs w:val="21"/>
              </w:rPr>
            </w:pPr>
            <w:r>
              <w:rPr>
                <w:rFonts w:ascii="Times New Roman" w:hAnsi="Times New Roman" w:eastAsia="宋体" w:cs="Times New Roman"/>
                <w:b/>
                <w:bCs/>
                <w:kern w:val="0"/>
                <w:szCs w:val="21"/>
              </w:rPr>
              <w:t>Residual deviance</w:t>
            </w:r>
          </w:p>
        </w:tc>
        <w:tc>
          <w:tcPr>
            <w:tcW w:w="744" w:type="pct"/>
            <w:tcBorders>
              <w:top w:val="single" w:color="auto" w:sz="4" w:space="0"/>
              <w:left w:val="nil"/>
              <w:bottom w:val="single" w:color="000000" w:sz="4" w:space="0"/>
              <w:right w:val="nil"/>
            </w:tcBorders>
            <w:vAlign w:val="center"/>
          </w:tcPr>
          <w:p w14:paraId="7BC2DDEB">
            <w:pPr>
              <w:jc w:val="center"/>
              <w:rPr>
                <w:rFonts w:ascii="Times New Roman" w:hAnsi="Times New Roman" w:eastAsia="宋体" w:cs="Times New Roman"/>
                <w:b/>
                <w:bCs/>
                <w:kern w:val="0"/>
                <w:szCs w:val="21"/>
              </w:rPr>
            </w:pPr>
            <w:r>
              <w:rPr>
                <w:rFonts w:ascii="Times New Roman" w:hAnsi="Times New Roman" w:eastAsia="宋体" w:cs="Times New Roman"/>
                <w:b/>
                <w:bCs/>
                <w:kern w:val="0"/>
                <w:szCs w:val="21"/>
              </w:rPr>
              <w:t>pD</w:t>
            </w:r>
          </w:p>
        </w:tc>
      </w:tr>
      <w:tr w14:paraId="5C72300B">
        <w:tblPrEx>
          <w:tblCellMar>
            <w:top w:w="100" w:type="dxa"/>
            <w:left w:w="100" w:type="dxa"/>
            <w:bottom w:w="100" w:type="dxa"/>
            <w:right w:w="100" w:type="dxa"/>
          </w:tblCellMar>
        </w:tblPrEx>
        <w:trPr>
          <w:trHeight w:val="708" w:hRule="atLeast"/>
          <w:jc w:val="center"/>
        </w:trPr>
        <w:tc>
          <w:tcPr>
            <w:tcW w:w="1621" w:type="pct"/>
            <w:tcBorders>
              <w:top w:val="single" w:color="000000" w:sz="4" w:space="0"/>
              <w:left w:val="nil"/>
              <w:bottom w:val="nil"/>
              <w:right w:val="nil"/>
            </w:tcBorders>
            <w:vAlign w:val="center"/>
          </w:tcPr>
          <w:p w14:paraId="46705B46">
            <w:pPr>
              <w:jc w:val="center"/>
              <w:rPr>
                <w:rFonts w:ascii="Times New Roman" w:hAnsi="Times New Roman" w:eastAsia="宋体" w:cs="Times New Roman"/>
                <w:kern w:val="0"/>
                <w:szCs w:val="21"/>
              </w:rPr>
            </w:pPr>
            <w:r>
              <w:rPr>
                <w:rFonts w:ascii="Times New Roman" w:hAnsi="Times New Roman" w:eastAsia="宋体" w:cs="Times New Roman"/>
                <w:kern w:val="0"/>
                <w:szCs w:val="21"/>
              </w:rPr>
              <w:t>Emax (common treatment effects)</w:t>
            </w:r>
          </w:p>
        </w:tc>
        <w:tc>
          <w:tcPr>
            <w:tcW w:w="559" w:type="pct"/>
            <w:tcBorders>
              <w:top w:val="single" w:color="000000" w:sz="4" w:space="0"/>
              <w:left w:val="nil"/>
              <w:bottom w:val="nil"/>
              <w:right w:val="nil"/>
            </w:tcBorders>
            <w:vAlign w:val="center"/>
          </w:tcPr>
          <w:p w14:paraId="3A254D33">
            <w:pPr>
              <w:jc w:val="center"/>
              <w:rPr>
                <w:rFonts w:hint="default" w:ascii="Times New Roman" w:hAnsi="Times New Roman" w:eastAsia="宋体" w:cs="Times New Roman"/>
                <w:kern w:val="0"/>
                <w:szCs w:val="21"/>
                <w:lang w:val="en-US" w:eastAsia="zh-CN"/>
              </w:rPr>
            </w:pPr>
            <w:r>
              <w:rPr>
                <w:rFonts w:hint="eastAsia" w:ascii="Times New Roman" w:hAnsi="Times New Roman" w:eastAsia="宋体" w:cs="Times New Roman"/>
                <w:kern w:val="0"/>
                <w:szCs w:val="21"/>
                <w:lang w:val="en-US" w:eastAsia="zh-CN"/>
              </w:rPr>
              <w:t>2912.6</w:t>
            </w:r>
          </w:p>
        </w:tc>
        <w:tc>
          <w:tcPr>
            <w:tcW w:w="719" w:type="pct"/>
            <w:tcBorders>
              <w:top w:val="single" w:color="000000" w:sz="4" w:space="0"/>
              <w:left w:val="nil"/>
              <w:bottom w:val="nil"/>
              <w:right w:val="nil"/>
            </w:tcBorders>
            <w:vAlign w:val="center"/>
          </w:tcPr>
          <w:p w14:paraId="768D2FF4">
            <w:pPr>
              <w:jc w:val="center"/>
              <w:rPr>
                <w:rFonts w:hint="eastAsia" w:ascii="Times New Roman" w:hAnsi="Times New Roman" w:eastAsia="宋体" w:cs="Times New Roman"/>
                <w:kern w:val="0"/>
                <w:szCs w:val="21"/>
                <w:lang w:val="en-US" w:eastAsia="zh-CN"/>
              </w:rPr>
            </w:pPr>
            <w:r>
              <w:rPr>
                <w:rFonts w:hint="default" w:ascii="Times New Roman" w:hAnsi="Times New Roman" w:eastAsia="宋体" w:cs="Times New Roman"/>
                <w:kern w:val="0"/>
                <w:szCs w:val="21"/>
                <w:lang w:val="en-US" w:eastAsia="zh-CN"/>
              </w:rPr>
              <w:t>NA</w:t>
            </w:r>
          </w:p>
        </w:tc>
        <w:tc>
          <w:tcPr>
            <w:tcW w:w="639" w:type="pct"/>
            <w:tcBorders>
              <w:top w:val="single" w:color="000000" w:sz="4" w:space="0"/>
              <w:left w:val="nil"/>
              <w:bottom w:val="nil"/>
              <w:right w:val="nil"/>
            </w:tcBorders>
            <w:vAlign w:val="center"/>
          </w:tcPr>
          <w:p w14:paraId="0382BE7A">
            <w:pPr>
              <w:jc w:val="center"/>
              <w:rPr>
                <w:rFonts w:hint="default" w:ascii="Times New Roman" w:hAnsi="Times New Roman" w:eastAsia="宋体" w:cs="Times New Roman"/>
                <w:kern w:val="0"/>
                <w:szCs w:val="21"/>
                <w:lang w:val="en-US" w:eastAsia="zh-CN"/>
              </w:rPr>
            </w:pPr>
            <w:r>
              <w:rPr>
                <w:rFonts w:hint="default" w:ascii="Times New Roman" w:hAnsi="Times New Roman" w:eastAsia="宋体" w:cs="Times New Roman"/>
                <w:kern w:val="0"/>
                <w:szCs w:val="21"/>
                <w:lang w:val="en-US" w:eastAsia="zh-CN"/>
              </w:rPr>
              <w:t>1</w:t>
            </w:r>
            <w:r>
              <w:rPr>
                <w:rFonts w:hint="eastAsia" w:ascii="Times New Roman" w:hAnsi="Times New Roman" w:eastAsia="宋体" w:cs="Times New Roman"/>
                <w:kern w:val="0"/>
                <w:szCs w:val="21"/>
                <w:lang w:val="en-US" w:eastAsia="zh-CN"/>
              </w:rPr>
              <w:t>62</w:t>
            </w:r>
            <w:r>
              <w:rPr>
                <w:rFonts w:hint="default" w:ascii="Times New Roman" w:hAnsi="Times New Roman" w:eastAsia="宋体" w:cs="Times New Roman"/>
                <w:kern w:val="0"/>
                <w:szCs w:val="21"/>
                <w:lang w:val="en-US" w:eastAsia="zh-CN"/>
              </w:rPr>
              <w:t>3.</w:t>
            </w:r>
            <w:r>
              <w:rPr>
                <w:rFonts w:hint="eastAsia" w:ascii="Times New Roman" w:hAnsi="Times New Roman" w:eastAsia="宋体" w:cs="Times New Roman"/>
                <w:kern w:val="0"/>
                <w:szCs w:val="21"/>
                <w:lang w:val="en-US" w:eastAsia="zh-CN"/>
              </w:rPr>
              <w:t>32</w:t>
            </w:r>
            <w:r>
              <w:rPr>
                <w:rFonts w:hint="default" w:ascii="Times New Roman" w:hAnsi="Times New Roman" w:eastAsia="宋体" w:cs="Times New Roman"/>
                <w:kern w:val="0"/>
                <w:szCs w:val="21"/>
                <w:lang w:val="en-US" w:eastAsia="zh-CN"/>
              </w:rPr>
              <w:t>6</w:t>
            </w:r>
          </w:p>
        </w:tc>
        <w:tc>
          <w:tcPr>
            <w:tcW w:w="716" w:type="pct"/>
            <w:tcBorders>
              <w:top w:val="single" w:color="000000" w:sz="4" w:space="0"/>
              <w:left w:val="nil"/>
              <w:bottom w:val="nil"/>
              <w:right w:val="nil"/>
            </w:tcBorders>
            <w:vAlign w:val="center"/>
          </w:tcPr>
          <w:p w14:paraId="778A052A">
            <w:pPr>
              <w:jc w:val="center"/>
              <w:rPr>
                <w:rFonts w:hint="default" w:ascii="Times New Roman" w:hAnsi="Times New Roman" w:eastAsia="宋体" w:cs="Times New Roman"/>
                <w:kern w:val="0"/>
                <w:szCs w:val="21"/>
                <w:lang w:val="en-US" w:eastAsia="zh-CN"/>
              </w:rPr>
            </w:pPr>
            <w:r>
              <w:rPr>
                <w:rFonts w:hint="eastAsia" w:ascii="Times New Roman" w:hAnsi="Times New Roman" w:eastAsia="宋体" w:cs="Times New Roman"/>
                <w:kern w:val="0"/>
                <w:szCs w:val="21"/>
                <w:lang w:val="en-US" w:eastAsia="zh-CN"/>
              </w:rPr>
              <w:t>191</w:t>
            </w:r>
            <w:r>
              <w:rPr>
                <w:rFonts w:hint="default" w:ascii="Times New Roman" w:hAnsi="Times New Roman" w:eastAsia="宋体" w:cs="Times New Roman"/>
                <w:kern w:val="0"/>
                <w:szCs w:val="21"/>
                <w:lang w:val="en-US" w:eastAsia="zh-CN"/>
              </w:rPr>
              <w:t>.0</w:t>
            </w:r>
            <w:r>
              <w:rPr>
                <w:rFonts w:hint="eastAsia" w:ascii="Times New Roman" w:hAnsi="Times New Roman" w:eastAsia="宋体" w:cs="Times New Roman"/>
                <w:kern w:val="0"/>
                <w:szCs w:val="21"/>
                <w:lang w:val="en-US" w:eastAsia="zh-CN"/>
              </w:rPr>
              <w:t>41</w:t>
            </w:r>
          </w:p>
        </w:tc>
        <w:tc>
          <w:tcPr>
            <w:tcW w:w="744" w:type="pct"/>
            <w:tcBorders>
              <w:top w:val="single" w:color="000000" w:sz="4" w:space="0"/>
              <w:left w:val="nil"/>
              <w:bottom w:val="nil"/>
              <w:right w:val="nil"/>
            </w:tcBorders>
            <w:vAlign w:val="center"/>
          </w:tcPr>
          <w:p w14:paraId="7CA1CD64">
            <w:pPr>
              <w:jc w:val="center"/>
              <w:rPr>
                <w:rFonts w:hint="default" w:ascii="Times New Roman" w:hAnsi="Times New Roman" w:eastAsia="宋体" w:cs="Times New Roman"/>
                <w:kern w:val="0"/>
                <w:szCs w:val="21"/>
                <w:lang w:val="en-US" w:eastAsia="zh-CN"/>
              </w:rPr>
            </w:pPr>
          </w:p>
          <w:p w14:paraId="7DB97559">
            <w:pPr>
              <w:jc w:val="center"/>
              <w:rPr>
                <w:rFonts w:hint="default" w:ascii="Times New Roman" w:hAnsi="Times New Roman" w:eastAsia="宋体" w:cs="Times New Roman"/>
                <w:kern w:val="0"/>
                <w:szCs w:val="21"/>
                <w:lang w:val="en-US" w:eastAsia="zh-CN"/>
              </w:rPr>
            </w:pPr>
            <w:r>
              <w:rPr>
                <w:rFonts w:hint="default" w:ascii="Times New Roman" w:hAnsi="Times New Roman" w:eastAsia="宋体" w:cs="Times New Roman"/>
                <w:kern w:val="0"/>
                <w:szCs w:val="21"/>
                <w:lang w:val="en-US" w:eastAsia="zh-CN"/>
              </w:rPr>
              <w:t>1</w:t>
            </w:r>
            <w:r>
              <w:rPr>
                <w:rFonts w:hint="eastAsia" w:ascii="Times New Roman" w:hAnsi="Times New Roman" w:eastAsia="宋体" w:cs="Times New Roman"/>
                <w:kern w:val="0"/>
                <w:szCs w:val="21"/>
                <w:lang w:val="en-US" w:eastAsia="zh-CN"/>
              </w:rPr>
              <w:t>8</w:t>
            </w:r>
            <w:r>
              <w:rPr>
                <w:rFonts w:hint="default" w:ascii="Times New Roman" w:hAnsi="Times New Roman" w:eastAsia="宋体" w:cs="Times New Roman"/>
                <w:kern w:val="0"/>
                <w:szCs w:val="21"/>
                <w:lang w:val="en-US" w:eastAsia="zh-CN"/>
              </w:rPr>
              <w:t>7.2</w:t>
            </w:r>
          </w:p>
          <w:p w14:paraId="4EF26212">
            <w:pPr>
              <w:jc w:val="center"/>
              <w:rPr>
                <w:rFonts w:hint="default" w:ascii="Times New Roman" w:hAnsi="Times New Roman" w:eastAsia="宋体" w:cs="Times New Roman"/>
                <w:kern w:val="0"/>
                <w:szCs w:val="21"/>
                <w:lang w:val="en-US" w:eastAsia="zh-CN"/>
              </w:rPr>
            </w:pPr>
          </w:p>
        </w:tc>
      </w:tr>
      <w:tr w14:paraId="3B2D77B0">
        <w:tblPrEx>
          <w:tblCellMar>
            <w:top w:w="100" w:type="dxa"/>
            <w:left w:w="100" w:type="dxa"/>
            <w:bottom w:w="100" w:type="dxa"/>
            <w:right w:w="100" w:type="dxa"/>
          </w:tblCellMar>
        </w:tblPrEx>
        <w:trPr>
          <w:trHeight w:val="1065" w:hRule="atLeast"/>
          <w:jc w:val="center"/>
        </w:trPr>
        <w:tc>
          <w:tcPr>
            <w:tcW w:w="1621" w:type="pct"/>
            <w:tcBorders>
              <w:top w:val="nil"/>
              <w:left w:val="nil"/>
              <w:bottom w:val="nil"/>
              <w:right w:val="nil"/>
            </w:tcBorders>
            <w:vAlign w:val="center"/>
          </w:tcPr>
          <w:p w14:paraId="297872A7">
            <w:pPr>
              <w:jc w:val="center"/>
              <w:rPr>
                <w:rFonts w:ascii="Times New Roman" w:hAnsi="Times New Roman" w:eastAsia="宋体" w:cs="Times New Roman"/>
                <w:kern w:val="0"/>
                <w:szCs w:val="21"/>
              </w:rPr>
            </w:pPr>
            <w:r>
              <w:rPr>
                <w:rFonts w:ascii="Times New Roman" w:hAnsi="Times New Roman" w:eastAsia="宋体" w:cs="Times New Roman"/>
                <w:kern w:val="0"/>
                <w:szCs w:val="21"/>
              </w:rPr>
              <w:t>Restricted cubic spline (common treatment effects; 3 knots)</w:t>
            </w:r>
          </w:p>
        </w:tc>
        <w:tc>
          <w:tcPr>
            <w:tcW w:w="559" w:type="pct"/>
            <w:tcBorders>
              <w:top w:val="nil"/>
              <w:left w:val="nil"/>
              <w:bottom w:val="nil"/>
              <w:right w:val="nil"/>
            </w:tcBorders>
            <w:vAlign w:val="center"/>
          </w:tcPr>
          <w:p w14:paraId="0730E59F">
            <w:pPr>
              <w:jc w:val="center"/>
              <w:rPr>
                <w:rFonts w:hint="default" w:ascii="Times New Roman" w:hAnsi="Times New Roman" w:eastAsia="宋体" w:cs="Times New Roman"/>
                <w:kern w:val="0"/>
                <w:szCs w:val="21"/>
                <w:lang w:val="en-US" w:eastAsia="zh-CN"/>
              </w:rPr>
            </w:pPr>
            <w:r>
              <w:rPr>
                <w:rFonts w:hint="eastAsia" w:ascii="Times New Roman" w:hAnsi="Times New Roman" w:eastAsia="宋体" w:cs="Times New Roman"/>
                <w:kern w:val="0"/>
                <w:szCs w:val="21"/>
                <w:lang w:val="en-US" w:eastAsia="zh-CN"/>
              </w:rPr>
              <w:t>2</w:t>
            </w:r>
            <w:r>
              <w:rPr>
                <w:rFonts w:hint="default" w:ascii="Times New Roman" w:hAnsi="Times New Roman" w:eastAsia="宋体" w:cs="Times New Roman"/>
                <w:kern w:val="0"/>
                <w:szCs w:val="21"/>
                <w:lang w:val="en-US" w:eastAsia="zh-CN"/>
              </w:rPr>
              <w:t>810.6</w:t>
            </w:r>
          </w:p>
        </w:tc>
        <w:tc>
          <w:tcPr>
            <w:tcW w:w="719" w:type="pct"/>
            <w:tcBorders>
              <w:top w:val="nil"/>
              <w:left w:val="nil"/>
              <w:bottom w:val="nil"/>
              <w:right w:val="nil"/>
            </w:tcBorders>
            <w:vAlign w:val="center"/>
          </w:tcPr>
          <w:p w14:paraId="7054FBCD">
            <w:pPr>
              <w:jc w:val="center"/>
              <w:rPr>
                <w:rFonts w:hint="default" w:ascii="Times New Roman" w:hAnsi="Times New Roman" w:eastAsia="宋体" w:cs="Times New Roman"/>
                <w:kern w:val="0"/>
                <w:szCs w:val="21"/>
                <w:lang w:val="en-US" w:eastAsia="zh-CN"/>
              </w:rPr>
            </w:pPr>
            <w:r>
              <w:rPr>
                <w:rFonts w:hint="default" w:ascii="Times New Roman" w:hAnsi="Times New Roman" w:eastAsia="宋体" w:cs="Times New Roman"/>
                <w:kern w:val="0"/>
                <w:szCs w:val="21"/>
                <w:lang w:val="en-US" w:eastAsia="zh-CN"/>
              </w:rPr>
              <w:t>NA</w:t>
            </w:r>
          </w:p>
        </w:tc>
        <w:tc>
          <w:tcPr>
            <w:tcW w:w="639" w:type="pct"/>
            <w:tcBorders>
              <w:top w:val="nil"/>
              <w:left w:val="nil"/>
              <w:bottom w:val="nil"/>
              <w:right w:val="nil"/>
            </w:tcBorders>
            <w:vAlign w:val="center"/>
          </w:tcPr>
          <w:p w14:paraId="4F2D0F24">
            <w:pPr>
              <w:jc w:val="center"/>
              <w:rPr>
                <w:rFonts w:hint="default" w:ascii="Times New Roman" w:hAnsi="Times New Roman" w:eastAsia="宋体" w:cs="Times New Roman"/>
                <w:kern w:val="0"/>
                <w:szCs w:val="21"/>
                <w:lang w:val="en-US" w:eastAsia="zh-CN"/>
              </w:rPr>
            </w:pPr>
            <w:r>
              <w:rPr>
                <w:rFonts w:hint="default" w:ascii="Times New Roman" w:hAnsi="Times New Roman" w:eastAsia="宋体" w:cs="Times New Roman"/>
                <w:kern w:val="0"/>
                <w:szCs w:val="21"/>
                <w:lang w:val="en-US" w:eastAsia="zh-CN"/>
              </w:rPr>
              <w:t>16</w:t>
            </w:r>
            <w:r>
              <w:rPr>
                <w:rFonts w:hint="eastAsia" w:ascii="Times New Roman" w:hAnsi="Times New Roman" w:eastAsia="宋体" w:cs="Times New Roman"/>
                <w:kern w:val="0"/>
                <w:szCs w:val="21"/>
                <w:lang w:val="en-US" w:eastAsia="zh-CN"/>
              </w:rPr>
              <w:t>41</w:t>
            </w:r>
            <w:r>
              <w:rPr>
                <w:rFonts w:hint="default" w:ascii="Times New Roman" w:hAnsi="Times New Roman" w:eastAsia="宋体" w:cs="Times New Roman"/>
                <w:kern w:val="0"/>
                <w:szCs w:val="21"/>
                <w:lang w:val="en-US" w:eastAsia="zh-CN"/>
              </w:rPr>
              <w:t>.</w:t>
            </w:r>
            <w:r>
              <w:rPr>
                <w:rFonts w:hint="eastAsia" w:ascii="Times New Roman" w:hAnsi="Times New Roman" w:eastAsia="宋体" w:cs="Times New Roman"/>
                <w:kern w:val="0"/>
                <w:szCs w:val="21"/>
                <w:lang w:val="en-US" w:eastAsia="zh-CN"/>
              </w:rPr>
              <w:t>1</w:t>
            </w:r>
            <w:r>
              <w:rPr>
                <w:rFonts w:hint="default" w:ascii="Times New Roman" w:hAnsi="Times New Roman" w:eastAsia="宋体" w:cs="Times New Roman"/>
                <w:kern w:val="0"/>
                <w:szCs w:val="21"/>
                <w:lang w:val="en-US" w:eastAsia="zh-CN"/>
              </w:rPr>
              <w:t>27</w:t>
            </w:r>
          </w:p>
        </w:tc>
        <w:tc>
          <w:tcPr>
            <w:tcW w:w="716" w:type="pct"/>
            <w:tcBorders>
              <w:top w:val="nil"/>
              <w:left w:val="nil"/>
              <w:bottom w:val="nil"/>
              <w:right w:val="nil"/>
            </w:tcBorders>
            <w:vAlign w:val="center"/>
          </w:tcPr>
          <w:p w14:paraId="60D85C6B">
            <w:pPr>
              <w:jc w:val="center"/>
              <w:rPr>
                <w:rFonts w:hint="default" w:ascii="Times New Roman" w:hAnsi="Times New Roman" w:eastAsia="宋体" w:cs="Times New Roman"/>
                <w:kern w:val="0"/>
                <w:szCs w:val="21"/>
                <w:lang w:val="en-US" w:eastAsia="zh-CN"/>
              </w:rPr>
            </w:pPr>
            <w:r>
              <w:rPr>
                <w:rFonts w:hint="default" w:ascii="Times New Roman" w:hAnsi="Times New Roman" w:eastAsia="宋体" w:cs="Times New Roman"/>
                <w:kern w:val="0"/>
                <w:szCs w:val="21"/>
                <w:lang w:val="en-US" w:eastAsia="zh-CN"/>
              </w:rPr>
              <w:t>1</w:t>
            </w:r>
            <w:r>
              <w:rPr>
                <w:rFonts w:hint="eastAsia" w:ascii="Times New Roman" w:hAnsi="Times New Roman" w:eastAsia="宋体" w:cs="Times New Roman"/>
                <w:kern w:val="0"/>
                <w:szCs w:val="21"/>
                <w:lang w:val="en-US" w:eastAsia="zh-CN"/>
              </w:rPr>
              <w:t>7</w:t>
            </w:r>
            <w:r>
              <w:rPr>
                <w:rFonts w:hint="default" w:ascii="Times New Roman" w:hAnsi="Times New Roman" w:eastAsia="宋体" w:cs="Times New Roman"/>
                <w:kern w:val="0"/>
                <w:szCs w:val="21"/>
                <w:lang w:val="en-US" w:eastAsia="zh-CN"/>
              </w:rPr>
              <w:t>8.</w:t>
            </w:r>
            <w:r>
              <w:rPr>
                <w:rFonts w:hint="eastAsia" w:ascii="Times New Roman" w:hAnsi="Times New Roman" w:eastAsia="宋体" w:cs="Times New Roman"/>
                <w:kern w:val="0"/>
                <w:szCs w:val="21"/>
                <w:lang w:val="en-US" w:eastAsia="zh-CN"/>
              </w:rPr>
              <w:t>02</w:t>
            </w:r>
            <w:r>
              <w:rPr>
                <w:rFonts w:hint="default" w:ascii="Times New Roman" w:hAnsi="Times New Roman" w:eastAsia="宋体" w:cs="Times New Roman"/>
                <w:kern w:val="0"/>
                <w:szCs w:val="21"/>
                <w:lang w:val="en-US" w:eastAsia="zh-CN"/>
              </w:rPr>
              <w:t>7</w:t>
            </w:r>
          </w:p>
        </w:tc>
        <w:tc>
          <w:tcPr>
            <w:tcW w:w="744" w:type="pct"/>
            <w:tcBorders>
              <w:top w:val="nil"/>
              <w:left w:val="nil"/>
              <w:bottom w:val="nil"/>
              <w:right w:val="nil"/>
            </w:tcBorders>
            <w:vAlign w:val="center"/>
          </w:tcPr>
          <w:p w14:paraId="72E18764">
            <w:pPr>
              <w:jc w:val="center"/>
              <w:rPr>
                <w:rFonts w:hint="default" w:ascii="Times New Roman" w:hAnsi="Times New Roman" w:eastAsia="宋体" w:cs="Times New Roman"/>
                <w:kern w:val="0"/>
                <w:szCs w:val="21"/>
                <w:lang w:val="en-US" w:eastAsia="zh-CN"/>
              </w:rPr>
            </w:pPr>
            <w:r>
              <w:rPr>
                <w:rFonts w:hint="default" w:ascii="Times New Roman" w:hAnsi="Times New Roman" w:eastAsia="宋体" w:cs="Times New Roman"/>
                <w:kern w:val="0"/>
                <w:szCs w:val="21"/>
                <w:lang w:val="en-US" w:eastAsia="zh-CN"/>
              </w:rPr>
              <w:t>1</w:t>
            </w:r>
            <w:r>
              <w:rPr>
                <w:rFonts w:hint="eastAsia" w:ascii="Times New Roman" w:hAnsi="Times New Roman" w:eastAsia="宋体" w:cs="Times New Roman"/>
                <w:kern w:val="0"/>
                <w:szCs w:val="21"/>
                <w:lang w:val="en-US" w:eastAsia="zh-CN"/>
              </w:rPr>
              <w:t>8</w:t>
            </w:r>
            <w:r>
              <w:rPr>
                <w:rFonts w:hint="default" w:ascii="Times New Roman" w:hAnsi="Times New Roman" w:eastAsia="宋体" w:cs="Times New Roman"/>
                <w:kern w:val="0"/>
                <w:szCs w:val="21"/>
                <w:lang w:val="en-US" w:eastAsia="zh-CN"/>
              </w:rPr>
              <w:t>2.</w:t>
            </w:r>
            <w:r>
              <w:rPr>
                <w:rFonts w:hint="eastAsia" w:ascii="Times New Roman" w:hAnsi="Times New Roman" w:eastAsia="宋体" w:cs="Times New Roman"/>
                <w:kern w:val="0"/>
                <w:szCs w:val="21"/>
                <w:lang w:val="en-US" w:eastAsia="zh-CN"/>
              </w:rPr>
              <w:t>4</w:t>
            </w:r>
          </w:p>
        </w:tc>
      </w:tr>
      <w:tr w14:paraId="1864609E">
        <w:tblPrEx>
          <w:tblCellMar>
            <w:top w:w="100" w:type="dxa"/>
            <w:left w:w="100" w:type="dxa"/>
            <w:bottom w:w="100" w:type="dxa"/>
            <w:right w:w="100" w:type="dxa"/>
          </w:tblCellMar>
        </w:tblPrEx>
        <w:trPr>
          <w:trHeight w:val="1065" w:hRule="atLeast"/>
          <w:jc w:val="center"/>
        </w:trPr>
        <w:tc>
          <w:tcPr>
            <w:tcW w:w="1621" w:type="pct"/>
            <w:tcBorders>
              <w:top w:val="nil"/>
              <w:left w:val="nil"/>
              <w:bottom w:val="nil"/>
              <w:right w:val="nil"/>
            </w:tcBorders>
            <w:vAlign w:val="center"/>
          </w:tcPr>
          <w:p w14:paraId="0334FEE1">
            <w:pPr>
              <w:jc w:val="center"/>
              <w:rPr>
                <w:rFonts w:ascii="Times New Roman" w:hAnsi="Times New Roman" w:eastAsia="宋体" w:cs="Times New Roman"/>
                <w:kern w:val="0"/>
                <w:szCs w:val="21"/>
              </w:rPr>
            </w:pPr>
            <w:r>
              <w:rPr>
                <w:rFonts w:ascii="Times New Roman" w:hAnsi="Times New Roman" w:eastAsia="宋体" w:cs="Times New Roman"/>
                <w:kern w:val="0"/>
                <w:szCs w:val="21"/>
              </w:rPr>
              <w:t>Restricted cubic spline (random treatment effects; 3 knots)</w:t>
            </w:r>
          </w:p>
        </w:tc>
        <w:tc>
          <w:tcPr>
            <w:tcW w:w="559" w:type="pct"/>
            <w:tcBorders>
              <w:top w:val="nil"/>
              <w:left w:val="nil"/>
              <w:bottom w:val="nil"/>
              <w:right w:val="nil"/>
            </w:tcBorders>
            <w:vAlign w:val="center"/>
          </w:tcPr>
          <w:p w14:paraId="6D6935CA">
            <w:pPr>
              <w:jc w:val="center"/>
              <w:rPr>
                <w:rFonts w:hint="default" w:ascii="Times New Roman" w:hAnsi="Times New Roman" w:eastAsia="宋体" w:cs="Times New Roman"/>
                <w:kern w:val="0"/>
                <w:szCs w:val="21"/>
                <w:lang w:val="en-US" w:eastAsia="zh-CN"/>
              </w:rPr>
            </w:pPr>
            <w:r>
              <w:rPr>
                <w:rFonts w:hint="eastAsia" w:ascii="Times New Roman" w:hAnsi="Times New Roman" w:eastAsia="宋体" w:cs="Times New Roman"/>
                <w:kern w:val="0"/>
                <w:szCs w:val="21"/>
                <w:lang w:val="en-US" w:eastAsia="zh-CN"/>
              </w:rPr>
              <w:t>1696.3</w:t>
            </w:r>
          </w:p>
        </w:tc>
        <w:tc>
          <w:tcPr>
            <w:tcW w:w="719" w:type="pct"/>
            <w:tcBorders>
              <w:top w:val="nil"/>
              <w:left w:val="nil"/>
              <w:bottom w:val="nil"/>
              <w:right w:val="nil"/>
            </w:tcBorders>
            <w:vAlign w:val="center"/>
          </w:tcPr>
          <w:p w14:paraId="374404D6">
            <w:pPr>
              <w:jc w:val="center"/>
              <w:rPr>
                <w:rFonts w:hint="default" w:ascii="Times New Roman" w:hAnsi="Times New Roman" w:eastAsia="宋体" w:cs="Times New Roman"/>
                <w:kern w:val="0"/>
                <w:szCs w:val="21"/>
                <w:lang w:val="en-US" w:eastAsia="zh-CN"/>
              </w:rPr>
            </w:pPr>
            <w:r>
              <w:rPr>
                <w:rFonts w:hint="default" w:ascii="Times New Roman" w:hAnsi="Times New Roman" w:eastAsia="宋体" w:cs="Times New Roman"/>
                <w:kern w:val="0"/>
                <w:szCs w:val="21"/>
              </w:rPr>
              <w:t>0.</w:t>
            </w:r>
            <w:r>
              <w:rPr>
                <w:rFonts w:hint="eastAsia" w:ascii="Times New Roman" w:hAnsi="Times New Roman" w:eastAsia="宋体" w:cs="Times New Roman"/>
                <w:kern w:val="0"/>
                <w:szCs w:val="21"/>
                <w:lang w:val="en-US" w:eastAsia="zh-CN"/>
              </w:rPr>
              <w:t>539</w:t>
            </w:r>
          </w:p>
          <w:p w14:paraId="707FEA75">
            <w:pPr>
              <w:jc w:val="center"/>
              <w:rPr>
                <w:rFonts w:hint="default" w:ascii="Times New Roman" w:hAnsi="Times New Roman" w:eastAsia="宋体" w:cs="Times New Roman"/>
                <w:kern w:val="0"/>
                <w:szCs w:val="21"/>
                <w:lang w:val="en-US" w:eastAsia="zh-CN"/>
              </w:rPr>
            </w:pPr>
            <w:r>
              <w:rPr>
                <w:rFonts w:hint="eastAsia" w:ascii="Times New Roman" w:hAnsi="Times New Roman" w:eastAsia="宋体" w:cs="Times New Roman"/>
                <w:kern w:val="0"/>
                <w:szCs w:val="21"/>
                <w:lang w:val="en-US" w:eastAsia="zh-CN"/>
              </w:rPr>
              <w:t>(0.99, 1.42)</w:t>
            </w:r>
          </w:p>
        </w:tc>
        <w:tc>
          <w:tcPr>
            <w:tcW w:w="639" w:type="pct"/>
            <w:tcBorders>
              <w:top w:val="nil"/>
              <w:left w:val="nil"/>
              <w:bottom w:val="nil"/>
              <w:right w:val="nil"/>
            </w:tcBorders>
            <w:vAlign w:val="center"/>
          </w:tcPr>
          <w:p w14:paraId="04302CA4">
            <w:pPr>
              <w:jc w:val="center"/>
              <w:rPr>
                <w:rFonts w:hint="default" w:ascii="Times New Roman" w:hAnsi="Times New Roman" w:eastAsia="宋体" w:cs="Times New Roman"/>
                <w:kern w:val="0"/>
                <w:szCs w:val="21"/>
                <w:lang w:val="en-US" w:eastAsia="zh-CN"/>
              </w:rPr>
            </w:pPr>
            <w:r>
              <w:rPr>
                <w:rFonts w:hint="eastAsia" w:ascii="Times New Roman" w:hAnsi="Times New Roman" w:eastAsia="宋体" w:cs="Times New Roman"/>
                <w:kern w:val="0"/>
                <w:szCs w:val="21"/>
                <w:lang w:val="en-US" w:eastAsia="zh-CN"/>
              </w:rPr>
              <w:t>9</w:t>
            </w:r>
            <w:r>
              <w:rPr>
                <w:rFonts w:hint="default" w:ascii="Times New Roman" w:hAnsi="Times New Roman" w:eastAsia="宋体" w:cs="Times New Roman"/>
                <w:kern w:val="0"/>
                <w:szCs w:val="21"/>
                <w:lang w:val="en-US" w:eastAsia="zh-CN"/>
              </w:rPr>
              <w:t>3</w:t>
            </w:r>
            <w:r>
              <w:rPr>
                <w:rFonts w:hint="eastAsia" w:ascii="Times New Roman" w:hAnsi="Times New Roman" w:eastAsia="宋体" w:cs="Times New Roman"/>
                <w:kern w:val="0"/>
                <w:szCs w:val="21"/>
                <w:lang w:val="en-US" w:eastAsia="zh-CN"/>
              </w:rPr>
              <w:t>1</w:t>
            </w:r>
            <w:r>
              <w:rPr>
                <w:rFonts w:hint="default" w:ascii="Times New Roman" w:hAnsi="Times New Roman" w:eastAsia="宋体" w:cs="Times New Roman"/>
                <w:kern w:val="0"/>
                <w:szCs w:val="21"/>
                <w:lang w:val="en-US" w:eastAsia="zh-CN"/>
              </w:rPr>
              <w:t>.</w:t>
            </w:r>
            <w:r>
              <w:rPr>
                <w:rFonts w:hint="eastAsia" w:ascii="Times New Roman" w:hAnsi="Times New Roman" w:eastAsia="宋体" w:cs="Times New Roman"/>
                <w:kern w:val="0"/>
                <w:szCs w:val="21"/>
                <w:lang w:val="en-US" w:eastAsia="zh-CN"/>
              </w:rPr>
              <w:t>4</w:t>
            </w:r>
            <w:r>
              <w:rPr>
                <w:rFonts w:hint="default" w:ascii="Times New Roman" w:hAnsi="Times New Roman" w:eastAsia="宋体" w:cs="Times New Roman"/>
                <w:kern w:val="0"/>
                <w:szCs w:val="21"/>
                <w:lang w:val="en-US" w:eastAsia="zh-CN"/>
              </w:rPr>
              <w:t>5</w:t>
            </w:r>
            <w:r>
              <w:rPr>
                <w:rFonts w:hint="eastAsia" w:ascii="Times New Roman" w:hAnsi="Times New Roman" w:eastAsia="宋体" w:cs="Times New Roman"/>
                <w:kern w:val="0"/>
                <w:szCs w:val="21"/>
                <w:lang w:val="en-US" w:eastAsia="zh-CN"/>
              </w:rPr>
              <w:t>4</w:t>
            </w:r>
          </w:p>
        </w:tc>
        <w:tc>
          <w:tcPr>
            <w:tcW w:w="716" w:type="pct"/>
            <w:tcBorders>
              <w:top w:val="nil"/>
              <w:left w:val="nil"/>
              <w:bottom w:val="nil"/>
              <w:right w:val="nil"/>
            </w:tcBorders>
            <w:vAlign w:val="center"/>
          </w:tcPr>
          <w:p w14:paraId="2EA80105">
            <w:pPr>
              <w:jc w:val="center"/>
              <w:rPr>
                <w:rFonts w:hint="default" w:ascii="Times New Roman" w:hAnsi="Times New Roman" w:eastAsia="宋体" w:cs="Times New Roman"/>
                <w:kern w:val="0"/>
                <w:szCs w:val="21"/>
                <w:lang w:val="en-US" w:eastAsia="zh-CN"/>
              </w:rPr>
            </w:pPr>
            <w:r>
              <w:rPr>
                <w:rFonts w:hint="eastAsia" w:ascii="Times New Roman" w:hAnsi="Times New Roman" w:eastAsia="宋体" w:cs="Times New Roman"/>
                <w:kern w:val="0"/>
                <w:szCs w:val="21"/>
                <w:lang w:val="en-US" w:eastAsia="zh-CN"/>
              </w:rPr>
              <w:t>198</w:t>
            </w:r>
            <w:r>
              <w:rPr>
                <w:rFonts w:hint="default" w:ascii="Times New Roman" w:hAnsi="Times New Roman" w:eastAsia="宋体" w:cs="Times New Roman"/>
                <w:kern w:val="0"/>
                <w:szCs w:val="21"/>
                <w:lang w:val="en-US" w:eastAsia="zh-CN"/>
              </w:rPr>
              <w:t>.</w:t>
            </w:r>
            <w:r>
              <w:rPr>
                <w:rFonts w:hint="eastAsia" w:ascii="Times New Roman" w:hAnsi="Times New Roman" w:eastAsia="宋体" w:cs="Times New Roman"/>
                <w:kern w:val="0"/>
                <w:szCs w:val="21"/>
                <w:lang w:val="en-US" w:eastAsia="zh-CN"/>
              </w:rPr>
              <w:t>420</w:t>
            </w:r>
          </w:p>
        </w:tc>
        <w:tc>
          <w:tcPr>
            <w:tcW w:w="744" w:type="pct"/>
            <w:tcBorders>
              <w:top w:val="nil"/>
              <w:left w:val="nil"/>
              <w:bottom w:val="nil"/>
              <w:right w:val="nil"/>
            </w:tcBorders>
            <w:vAlign w:val="center"/>
          </w:tcPr>
          <w:p w14:paraId="3BA3DB10">
            <w:pPr>
              <w:jc w:val="center"/>
              <w:rPr>
                <w:rFonts w:hint="default" w:ascii="Times New Roman" w:hAnsi="Times New Roman" w:eastAsia="宋体" w:cs="Times New Roman"/>
                <w:kern w:val="0"/>
                <w:szCs w:val="21"/>
                <w:lang w:val="en-US" w:eastAsia="zh-CN"/>
              </w:rPr>
            </w:pPr>
            <w:r>
              <w:rPr>
                <w:rFonts w:hint="default" w:ascii="Times New Roman" w:hAnsi="Times New Roman" w:eastAsia="宋体" w:cs="Times New Roman"/>
                <w:kern w:val="0"/>
                <w:szCs w:val="21"/>
                <w:lang w:val="en-US" w:eastAsia="zh-CN"/>
              </w:rPr>
              <w:t>19</w:t>
            </w:r>
            <w:r>
              <w:rPr>
                <w:rFonts w:hint="eastAsia" w:ascii="Times New Roman" w:hAnsi="Times New Roman" w:eastAsia="宋体" w:cs="Times New Roman"/>
                <w:kern w:val="0"/>
                <w:szCs w:val="21"/>
                <w:lang w:val="en-US" w:eastAsia="zh-CN"/>
              </w:rPr>
              <w:t>9</w:t>
            </w:r>
            <w:r>
              <w:rPr>
                <w:rFonts w:hint="default" w:ascii="Times New Roman" w:hAnsi="Times New Roman" w:eastAsia="宋体" w:cs="Times New Roman"/>
                <w:kern w:val="0"/>
                <w:szCs w:val="21"/>
                <w:lang w:val="en-US" w:eastAsia="zh-CN"/>
              </w:rPr>
              <w:t>.</w:t>
            </w:r>
            <w:r>
              <w:rPr>
                <w:rFonts w:hint="eastAsia" w:ascii="Times New Roman" w:hAnsi="Times New Roman" w:eastAsia="宋体" w:cs="Times New Roman"/>
                <w:kern w:val="0"/>
                <w:szCs w:val="21"/>
                <w:lang w:val="en-US" w:eastAsia="zh-CN"/>
              </w:rPr>
              <w:t>2</w:t>
            </w:r>
          </w:p>
        </w:tc>
      </w:tr>
      <w:tr w14:paraId="32E28DCC">
        <w:tblPrEx>
          <w:tblCellMar>
            <w:top w:w="100" w:type="dxa"/>
            <w:left w:w="100" w:type="dxa"/>
            <w:bottom w:w="100" w:type="dxa"/>
            <w:right w:w="100" w:type="dxa"/>
          </w:tblCellMar>
        </w:tblPrEx>
        <w:trPr>
          <w:trHeight w:val="1057" w:hRule="atLeast"/>
          <w:jc w:val="center"/>
        </w:trPr>
        <w:tc>
          <w:tcPr>
            <w:tcW w:w="1621" w:type="pct"/>
            <w:tcBorders>
              <w:top w:val="nil"/>
              <w:left w:val="nil"/>
              <w:bottom w:val="nil"/>
              <w:right w:val="nil"/>
            </w:tcBorders>
            <w:vAlign w:val="center"/>
          </w:tcPr>
          <w:p w14:paraId="2302D234">
            <w:pPr>
              <w:jc w:val="center"/>
              <w:rPr>
                <w:rFonts w:ascii="Times New Roman" w:hAnsi="Times New Roman" w:eastAsia="宋体" w:cs="Times New Roman"/>
                <w:kern w:val="0"/>
                <w:szCs w:val="21"/>
              </w:rPr>
            </w:pPr>
            <w:r>
              <w:rPr>
                <w:rFonts w:ascii="Times New Roman" w:hAnsi="Times New Roman" w:eastAsia="宋体" w:cs="Times New Roman"/>
                <w:kern w:val="0"/>
                <w:szCs w:val="21"/>
              </w:rPr>
              <w:t>Non-parametric monotonically up (common treatment effects)</w:t>
            </w:r>
          </w:p>
        </w:tc>
        <w:tc>
          <w:tcPr>
            <w:tcW w:w="559" w:type="pct"/>
            <w:tcBorders>
              <w:top w:val="nil"/>
              <w:left w:val="nil"/>
              <w:bottom w:val="nil"/>
              <w:right w:val="nil"/>
            </w:tcBorders>
            <w:vAlign w:val="center"/>
          </w:tcPr>
          <w:p w14:paraId="04A457C8">
            <w:pPr>
              <w:jc w:val="center"/>
              <w:rPr>
                <w:rFonts w:hint="default" w:ascii="Times New Roman" w:hAnsi="Times New Roman" w:eastAsia="宋体" w:cs="Times New Roman"/>
                <w:kern w:val="0"/>
                <w:szCs w:val="21"/>
                <w:lang w:val="en-US" w:eastAsia="zh-CN"/>
              </w:rPr>
            </w:pPr>
            <w:r>
              <w:rPr>
                <w:rFonts w:hint="eastAsia" w:ascii="Times New Roman" w:hAnsi="Times New Roman" w:eastAsia="宋体" w:cs="Times New Roman"/>
                <w:kern w:val="0"/>
                <w:szCs w:val="21"/>
                <w:lang w:val="en-US" w:eastAsia="zh-CN"/>
              </w:rPr>
              <w:t>2719.3</w:t>
            </w:r>
          </w:p>
        </w:tc>
        <w:tc>
          <w:tcPr>
            <w:tcW w:w="719" w:type="pct"/>
            <w:tcBorders>
              <w:top w:val="nil"/>
              <w:left w:val="nil"/>
              <w:bottom w:val="nil"/>
              <w:right w:val="nil"/>
            </w:tcBorders>
            <w:vAlign w:val="center"/>
          </w:tcPr>
          <w:p w14:paraId="49B771D5">
            <w:pPr>
              <w:jc w:val="center"/>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NA</w:t>
            </w:r>
          </w:p>
        </w:tc>
        <w:tc>
          <w:tcPr>
            <w:tcW w:w="639" w:type="pct"/>
            <w:tcBorders>
              <w:top w:val="nil"/>
              <w:left w:val="nil"/>
              <w:bottom w:val="nil"/>
              <w:right w:val="nil"/>
            </w:tcBorders>
            <w:vAlign w:val="center"/>
          </w:tcPr>
          <w:p w14:paraId="1403450D">
            <w:pPr>
              <w:jc w:val="center"/>
              <w:rPr>
                <w:rFonts w:hint="default" w:ascii="Times New Roman" w:hAnsi="Times New Roman" w:eastAsia="宋体" w:cs="Times New Roman"/>
                <w:kern w:val="0"/>
                <w:szCs w:val="21"/>
                <w:lang w:val="en-US" w:eastAsia="zh-CN"/>
              </w:rPr>
            </w:pPr>
            <w:r>
              <w:rPr>
                <w:rFonts w:hint="eastAsia" w:ascii="Times New Roman" w:hAnsi="Times New Roman" w:eastAsia="宋体" w:cs="Times New Roman"/>
                <w:kern w:val="0"/>
                <w:szCs w:val="21"/>
                <w:lang w:val="en-US" w:eastAsia="zh-CN"/>
              </w:rPr>
              <w:t>1459.31</w:t>
            </w:r>
          </w:p>
        </w:tc>
        <w:tc>
          <w:tcPr>
            <w:tcW w:w="716" w:type="pct"/>
            <w:tcBorders>
              <w:top w:val="nil"/>
              <w:left w:val="nil"/>
              <w:bottom w:val="nil"/>
              <w:right w:val="nil"/>
            </w:tcBorders>
            <w:vAlign w:val="center"/>
          </w:tcPr>
          <w:p w14:paraId="6A64A74A">
            <w:pPr>
              <w:jc w:val="center"/>
              <w:rPr>
                <w:rFonts w:hint="default" w:ascii="Times New Roman" w:hAnsi="Times New Roman" w:eastAsia="宋体" w:cs="Times New Roman"/>
                <w:kern w:val="0"/>
                <w:szCs w:val="21"/>
                <w:lang w:val="en-US" w:eastAsia="zh-CN"/>
              </w:rPr>
            </w:pPr>
            <w:r>
              <w:rPr>
                <w:rFonts w:hint="eastAsia" w:ascii="Times New Roman" w:hAnsi="Times New Roman" w:eastAsia="宋体" w:cs="Times New Roman"/>
                <w:kern w:val="0"/>
                <w:szCs w:val="21"/>
                <w:lang w:val="en-US" w:eastAsia="zh-CN"/>
              </w:rPr>
              <w:t>186.239</w:t>
            </w:r>
          </w:p>
        </w:tc>
        <w:tc>
          <w:tcPr>
            <w:tcW w:w="744" w:type="pct"/>
            <w:tcBorders>
              <w:top w:val="nil"/>
              <w:left w:val="nil"/>
              <w:bottom w:val="nil"/>
              <w:right w:val="nil"/>
            </w:tcBorders>
            <w:vAlign w:val="center"/>
          </w:tcPr>
          <w:p w14:paraId="12F2D2C3">
            <w:pPr>
              <w:jc w:val="center"/>
              <w:rPr>
                <w:rFonts w:hint="default" w:ascii="Times New Roman" w:hAnsi="Times New Roman" w:eastAsia="宋体" w:cs="Times New Roman"/>
                <w:kern w:val="0"/>
                <w:szCs w:val="21"/>
                <w:lang w:val="en-US" w:eastAsia="zh-CN"/>
              </w:rPr>
            </w:pPr>
            <w:r>
              <w:rPr>
                <w:rFonts w:hint="eastAsia" w:ascii="Times New Roman" w:hAnsi="Times New Roman" w:eastAsia="宋体" w:cs="Times New Roman"/>
                <w:kern w:val="0"/>
                <w:szCs w:val="21"/>
                <w:lang w:val="en-US" w:eastAsia="zh-CN"/>
              </w:rPr>
              <w:t>17</w:t>
            </w:r>
            <w:bookmarkStart w:id="13" w:name="_GoBack"/>
            <w:bookmarkEnd w:id="13"/>
            <w:r>
              <w:rPr>
                <w:rFonts w:hint="eastAsia" w:ascii="Times New Roman" w:hAnsi="Times New Roman" w:eastAsia="宋体" w:cs="Times New Roman"/>
                <w:kern w:val="0"/>
                <w:szCs w:val="21"/>
                <w:lang w:val="en-US" w:eastAsia="zh-CN"/>
              </w:rPr>
              <w:t>1.6</w:t>
            </w:r>
          </w:p>
        </w:tc>
      </w:tr>
      <w:tr w14:paraId="6DD5E784">
        <w:tblPrEx>
          <w:tblCellMar>
            <w:top w:w="100" w:type="dxa"/>
            <w:left w:w="100" w:type="dxa"/>
            <w:bottom w:w="100" w:type="dxa"/>
            <w:right w:w="100" w:type="dxa"/>
          </w:tblCellMar>
        </w:tblPrEx>
        <w:trPr>
          <w:trHeight w:val="357" w:hRule="atLeast"/>
          <w:jc w:val="center"/>
        </w:trPr>
        <w:tc>
          <w:tcPr>
            <w:tcW w:w="1621" w:type="pct"/>
            <w:tcBorders>
              <w:top w:val="nil"/>
              <w:left w:val="nil"/>
              <w:bottom w:val="nil"/>
              <w:right w:val="nil"/>
            </w:tcBorders>
            <w:vAlign w:val="center"/>
          </w:tcPr>
          <w:p w14:paraId="3D14BC87">
            <w:pPr>
              <w:jc w:val="center"/>
              <w:rPr>
                <w:rFonts w:ascii="Times New Roman" w:hAnsi="Times New Roman" w:eastAsia="宋体" w:cs="Times New Roman"/>
                <w:kern w:val="0"/>
                <w:szCs w:val="21"/>
              </w:rPr>
            </w:pPr>
            <w:r>
              <w:rPr>
                <w:rFonts w:ascii="Times New Roman" w:hAnsi="Times New Roman" w:eastAsia="宋体" w:cs="Times New Roman"/>
                <w:kern w:val="0"/>
                <w:szCs w:val="21"/>
              </w:rPr>
              <w:t>Quadratic (2</w:t>
            </w:r>
            <w:r>
              <w:rPr>
                <w:rFonts w:ascii="Times New Roman" w:hAnsi="Times New Roman" w:eastAsia="宋体" w:cs="Times New Roman"/>
                <w:kern w:val="0"/>
                <w:szCs w:val="21"/>
                <w:vertAlign w:val="superscript"/>
              </w:rPr>
              <w:t>nd</w:t>
            </w:r>
            <w:r>
              <w:rPr>
                <w:rFonts w:ascii="Times New Roman" w:hAnsi="Times New Roman" w:eastAsia="宋体" w:cs="Times New Roman"/>
                <w:kern w:val="0"/>
                <w:szCs w:val="21"/>
              </w:rPr>
              <w:t xml:space="preserve"> degree polynomial</w:t>
            </w:r>
            <w:r>
              <w:rPr>
                <w:rFonts w:hint="eastAsia" w:ascii="Times New Roman" w:hAnsi="Times New Roman" w:eastAsia="宋体" w:cs="Times New Roman"/>
                <w:kern w:val="0"/>
                <w:szCs w:val="21"/>
              </w:rPr>
              <w:t xml:space="preserve">, </w:t>
            </w:r>
            <w:r>
              <w:rPr>
                <w:rFonts w:ascii="Times New Roman" w:hAnsi="Times New Roman" w:eastAsia="宋体" w:cs="Times New Roman"/>
                <w:kern w:val="0"/>
                <w:szCs w:val="21"/>
              </w:rPr>
              <w:t>common treatment effects)</w:t>
            </w:r>
          </w:p>
        </w:tc>
        <w:tc>
          <w:tcPr>
            <w:tcW w:w="559" w:type="pct"/>
            <w:tcBorders>
              <w:top w:val="nil"/>
              <w:left w:val="nil"/>
              <w:bottom w:val="nil"/>
              <w:right w:val="nil"/>
            </w:tcBorders>
            <w:vAlign w:val="center"/>
          </w:tcPr>
          <w:p w14:paraId="483EF168">
            <w:pPr>
              <w:jc w:val="center"/>
              <w:rPr>
                <w:rFonts w:hint="default" w:ascii="Times New Roman" w:hAnsi="Times New Roman" w:eastAsia="宋体" w:cs="Times New Roman"/>
                <w:kern w:val="0"/>
                <w:szCs w:val="21"/>
                <w:lang w:val="en-US" w:eastAsia="zh-CN"/>
              </w:rPr>
            </w:pPr>
            <w:r>
              <w:rPr>
                <w:rFonts w:hint="eastAsia" w:ascii="Times New Roman" w:hAnsi="Times New Roman" w:eastAsia="宋体" w:cs="Times New Roman"/>
                <w:kern w:val="0"/>
                <w:szCs w:val="21"/>
                <w:lang w:val="en-US" w:eastAsia="zh-CN"/>
              </w:rPr>
              <w:t>9</w:t>
            </w:r>
            <w:r>
              <w:rPr>
                <w:rFonts w:hint="default" w:ascii="Times New Roman" w:hAnsi="Times New Roman" w:eastAsia="宋体" w:cs="Times New Roman"/>
                <w:kern w:val="0"/>
                <w:szCs w:val="21"/>
                <w:lang w:val="en-US" w:eastAsia="zh-CN"/>
              </w:rPr>
              <w:t>95.5</w:t>
            </w:r>
          </w:p>
        </w:tc>
        <w:tc>
          <w:tcPr>
            <w:tcW w:w="719" w:type="pct"/>
            <w:tcBorders>
              <w:top w:val="nil"/>
              <w:left w:val="nil"/>
              <w:bottom w:val="nil"/>
              <w:right w:val="nil"/>
            </w:tcBorders>
            <w:vAlign w:val="center"/>
          </w:tcPr>
          <w:p w14:paraId="2AB44D40">
            <w:pPr>
              <w:jc w:val="center"/>
              <w:rPr>
                <w:rFonts w:hint="eastAsia" w:ascii="Times New Roman" w:hAnsi="Times New Roman" w:eastAsia="宋体" w:cs="Times New Roman"/>
                <w:kern w:val="0"/>
                <w:szCs w:val="21"/>
                <w:lang w:val="en-US" w:eastAsia="zh-CN"/>
              </w:rPr>
            </w:pPr>
            <w:r>
              <w:rPr>
                <w:rFonts w:hint="default" w:ascii="Times New Roman" w:hAnsi="Times New Roman" w:eastAsia="宋体" w:cs="Times New Roman"/>
                <w:kern w:val="0"/>
                <w:szCs w:val="21"/>
              </w:rPr>
              <w:t>NA</w:t>
            </w:r>
          </w:p>
        </w:tc>
        <w:tc>
          <w:tcPr>
            <w:tcW w:w="639" w:type="pct"/>
            <w:tcBorders>
              <w:top w:val="nil"/>
              <w:left w:val="nil"/>
              <w:bottom w:val="nil"/>
              <w:right w:val="nil"/>
            </w:tcBorders>
            <w:vAlign w:val="center"/>
          </w:tcPr>
          <w:p w14:paraId="2E6C1A64">
            <w:pPr>
              <w:jc w:val="center"/>
              <w:rPr>
                <w:rFonts w:hint="default" w:ascii="Times New Roman" w:hAnsi="Times New Roman" w:eastAsia="宋体" w:cs="Times New Roman"/>
                <w:kern w:val="0"/>
                <w:szCs w:val="21"/>
                <w:lang w:val="en-US" w:eastAsia="zh-CN"/>
              </w:rPr>
            </w:pPr>
            <w:r>
              <w:rPr>
                <w:rFonts w:hint="eastAsia" w:ascii="Times New Roman" w:hAnsi="Times New Roman" w:eastAsia="宋体" w:cs="Times New Roman"/>
                <w:kern w:val="0"/>
                <w:szCs w:val="21"/>
                <w:lang w:val="en-US" w:eastAsia="zh-CN"/>
              </w:rPr>
              <w:t>7</w:t>
            </w:r>
            <w:r>
              <w:rPr>
                <w:rFonts w:hint="default" w:ascii="Times New Roman" w:hAnsi="Times New Roman" w:eastAsia="宋体" w:cs="Times New Roman"/>
                <w:kern w:val="0"/>
                <w:szCs w:val="21"/>
                <w:lang w:val="en-US" w:eastAsia="zh-CN"/>
              </w:rPr>
              <w:t>4</w:t>
            </w:r>
            <w:r>
              <w:rPr>
                <w:rFonts w:hint="eastAsia" w:ascii="Times New Roman" w:hAnsi="Times New Roman" w:eastAsia="宋体" w:cs="Times New Roman"/>
                <w:kern w:val="0"/>
                <w:szCs w:val="21"/>
                <w:lang w:val="en-US" w:eastAsia="zh-CN"/>
              </w:rPr>
              <w:t>1</w:t>
            </w:r>
            <w:r>
              <w:rPr>
                <w:rFonts w:hint="default" w:ascii="Times New Roman" w:hAnsi="Times New Roman" w:eastAsia="宋体" w:cs="Times New Roman"/>
                <w:kern w:val="0"/>
                <w:szCs w:val="21"/>
                <w:lang w:val="en-US" w:eastAsia="zh-CN"/>
              </w:rPr>
              <w:t>.7</w:t>
            </w:r>
            <w:r>
              <w:rPr>
                <w:rFonts w:hint="eastAsia" w:ascii="Times New Roman" w:hAnsi="Times New Roman" w:eastAsia="宋体" w:cs="Times New Roman"/>
                <w:kern w:val="0"/>
                <w:szCs w:val="21"/>
                <w:lang w:val="en-US" w:eastAsia="zh-CN"/>
              </w:rPr>
              <w:t>3</w:t>
            </w:r>
            <w:r>
              <w:rPr>
                <w:rFonts w:hint="default" w:ascii="Times New Roman" w:hAnsi="Times New Roman" w:eastAsia="宋体" w:cs="Times New Roman"/>
                <w:kern w:val="0"/>
                <w:szCs w:val="21"/>
                <w:lang w:val="en-US" w:eastAsia="zh-CN"/>
              </w:rPr>
              <w:t>3</w:t>
            </w:r>
          </w:p>
        </w:tc>
        <w:tc>
          <w:tcPr>
            <w:tcW w:w="716" w:type="pct"/>
            <w:tcBorders>
              <w:top w:val="nil"/>
              <w:left w:val="nil"/>
              <w:bottom w:val="nil"/>
              <w:right w:val="nil"/>
            </w:tcBorders>
            <w:vAlign w:val="center"/>
          </w:tcPr>
          <w:p w14:paraId="18B30FA4">
            <w:pPr>
              <w:jc w:val="center"/>
              <w:rPr>
                <w:rFonts w:hint="default" w:ascii="Times New Roman" w:hAnsi="Times New Roman" w:eastAsia="宋体" w:cs="Times New Roman"/>
                <w:kern w:val="0"/>
                <w:szCs w:val="21"/>
                <w:lang w:val="en-US" w:eastAsia="zh-CN"/>
              </w:rPr>
            </w:pPr>
            <w:r>
              <w:rPr>
                <w:rFonts w:hint="default" w:ascii="Times New Roman" w:hAnsi="Times New Roman" w:eastAsia="宋体" w:cs="Times New Roman"/>
                <w:kern w:val="0"/>
                <w:szCs w:val="21"/>
                <w:lang w:val="en-US" w:eastAsia="zh-CN"/>
              </w:rPr>
              <w:t>1</w:t>
            </w:r>
            <w:r>
              <w:rPr>
                <w:rFonts w:hint="eastAsia" w:ascii="Times New Roman" w:hAnsi="Times New Roman" w:eastAsia="宋体" w:cs="Times New Roman"/>
                <w:kern w:val="0"/>
                <w:szCs w:val="21"/>
                <w:lang w:val="en-US" w:eastAsia="zh-CN"/>
              </w:rPr>
              <w:t>6</w:t>
            </w:r>
            <w:r>
              <w:rPr>
                <w:rFonts w:hint="default" w:ascii="Times New Roman" w:hAnsi="Times New Roman" w:eastAsia="宋体" w:cs="Times New Roman"/>
                <w:kern w:val="0"/>
                <w:szCs w:val="21"/>
                <w:lang w:val="en-US" w:eastAsia="zh-CN"/>
              </w:rPr>
              <w:t>6.</w:t>
            </w:r>
            <w:r>
              <w:rPr>
                <w:rFonts w:hint="eastAsia" w:ascii="Times New Roman" w:hAnsi="Times New Roman" w:eastAsia="宋体" w:cs="Times New Roman"/>
                <w:kern w:val="0"/>
                <w:szCs w:val="21"/>
                <w:lang w:val="en-US" w:eastAsia="zh-CN"/>
              </w:rPr>
              <w:t>3</w:t>
            </w:r>
            <w:r>
              <w:rPr>
                <w:rFonts w:hint="default" w:ascii="Times New Roman" w:hAnsi="Times New Roman" w:eastAsia="宋体" w:cs="Times New Roman"/>
                <w:kern w:val="0"/>
                <w:szCs w:val="21"/>
                <w:lang w:val="en-US" w:eastAsia="zh-CN"/>
              </w:rPr>
              <w:t>1</w:t>
            </w:r>
            <w:r>
              <w:rPr>
                <w:rFonts w:hint="eastAsia" w:ascii="Times New Roman" w:hAnsi="Times New Roman" w:eastAsia="宋体" w:cs="Times New Roman"/>
                <w:kern w:val="0"/>
                <w:szCs w:val="21"/>
                <w:lang w:val="en-US" w:eastAsia="zh-CN"/>
              </w:rPr>
              <w:t>8</w:t>
            </w:r>
          </w:p>
        </w:tc>
        <w:tc>
          <w:tcPr>
            <w:tcW w:w="744" w:type="pct"/>
            <w:tcBorders>
              <w:top w:val="nil"/>
              <w:left w:val="nil"/>
              <w:bottom w:val="nil"/>
              <w:right w:val="nil"/>
            </w:tcBorders>
            <w:vAlign w:val="center"/>
          </w:tcPr>
          <w:p w14:paraId="24BA99D1">
            <w:pPr>
              <w:jc w:val="center"/>
              <w:rPr>
                <w:rFonts w:hint="default" w:ascii="Times New Roman" w:hAnsi="Times New Roman" w:eastAsia="宋体" w:cs="Times New Roman"/>
                <w:kern w:val="0"/>
                <w:szCs w:val="21"/>
                <w:lang w:val="en-US" w:eastAsia="zh-CN"/>
              </w:rPr>
            </w:pPr>
            <w:r>
              <w:rPr>
                <w:rFonts w:hint="default" w:ascii="Times New Roman" w:hAnsi="Times New Roman" w:eastAsia="宋体" w:cs="Times New Roman"/>
                <w:kern w:val="0"/>
                <w:szCs w:val="21"/>
                <w:lang w:val="en-US" w:eastAsia="zh-CN"/>
              </w:rPr>
              <w:t>1</w:t>
            </w:r>
            <w:r>
              <w:rPr>
                <w:rFonts w:hint="eastAsia" w:ascii="Times New Roman" w:hAnsi="Times New Roman" w:eastAsia="宋体" w:cs="Times New Roman"/>
                <w:kern w:val="0"/>
                <w:szCs w:val="21"/>
                <w:lang w:val="en-US" w:eastAsia="zh-CN"/>
              </w:rPr>
              <w:t>71</w:t>
            </w:r>
            <w:r>
              <w:rPr>
                <w:rFonts w:hint="default" w:ascii="Times New Roman" w:hAnsi="Times New Roman" w:eastAsia="宋体" w:cs="Times New Roman"/>
                <w:kern w:val="0"/>
                <w:szCs w:val="21"/>
                <w:lang w:val="en-US" w:eastAsia="zh-CN"/>
              </w:rPr>
              <w:t>.5</w:t>
            </w:r>
          </w:p>
        </w:tc>
      </w:tr>
      <w:tr w14:paraId="5C8E5E1A">
        <w:tblPrEx>
          <w:tblCellMar>
            <w:top w:w="100" w:type="dxa"/>
            <w:left w:w="100" w:type="dxa"/>
            <w:bottom w:w="100" w:type="dxa"/>
            <w:right w:w="100" w:type="dxa"/>
          </w:tblCellMar>
        </w:tblPrEx>
        <w:trPr>
          <w:trHeight w:val="357" w:hRule="atLeast"/>
          <w:jc w:val="center"/>
        </w:trPr>
        <w:tc>
          <w:tcPr>
            <w:tcW w:w="1621" w:type="pct"/>
            <w:tcBorders>
              <w:top w:val="nil"/>
              <w:left w:val="nil"/>
              <w:bottom w:val="single" w:color="auto" w:sz="4" w:space="0"/>
              <w:right w:val="nil"/>
            </w:tcBorders>
            <w:vAlign w:val="center"/>
          </w:tcPr>
          <w:p w14:paraId="1432C0A1">
            <w:pPr>
              <w:jc w:val="center"/>
              <w:rPr>
                <w:rFonts w:ascii="Times New Roman" w:hAnsi="Times New Roman" w:eastAsia="宋体" w:cs="Times New Roman"/>
                <w:kern w:val="0"/>
                <w:szCs w:val="21"/>
              </w:rPr>
            </w:pPr>
            <w:r>
              <w:rPr>
                <w:rFonts w:ascii="Times New Roman" w:hAnsi="Times New Roman" w:eastAsia="宋体" w:cs="Times New Roman"/>
                <w:kern w:val="0"/>
                <w:szCs w:val="21"/>
              </w:rPr>
              <w:t>Quadratic (2</w:t>
            </w:r>
            <w:r>
              <w:rPr>
                <w:rFonts w:ascii="Times New Roman" w:hAnsi="Times New Roman" w:eastAsia="宋体" w:cs="Times New Roman"/>
                <w:kern w:val="0"/>
                <w:szCs w:val="21"/>
                <w:vertAlign w:val="superscript"/>
              </w:rPr>
              <w:t>nd</w:t>
            </w:r>
            <w:r>
              <w:rPr>
                <w:rFonts w:ascii="Times New Roman" w:hAnsi="Times New Roman" w:eastAsia="宋体" w:cs="Times New Roman"/>
                <w:kern w:val="0"/>
                <w:szCs w:val="21"/>
              </w:rPr>
              <w:t xml:space="preserve"> degree polynomial</w:t>
            </w:r>
            <w:r>
              <w:rPr>
                <w:rFonts w:hint="eastAsia" w:ascii="Times New Roman" w:hAnsi="Times New Roman" w:eastAsia="宋体" w:cs="Times New Roman"/>
                <w:kern w:val="0"/>
                <w:szCs w:val="21"/>
              </w:rPr>
              <w:t xml:space="preserve">, </w:t>
            </w:r>
            <w:r>
              <w:rPr>
                <w:rFonts w:ascii="Times New Roman" w:hAnsi="Times New Roman" w:eastAsia="宋体" w:cs="Times New Roman"/>
                <w:kern w:val="0"/>
                <w:szCs w:val="21"/>
              </w:rPr>
              <w:t>random treatment effects)</w:t>
            </w:r>
          </w:p>
        </w:tc>
        <w:tc>
          <w:tcPr>
            <w:tcW w:w="559" w:type="pct"/>
            <w:tcBorders>
              <w:top w:val="nil"/>
              <w:left w:val="nil"/>
              <w:bottom w:val="single" w:color="auto" w:sz="4" w:space="0"/>
              <w:right w:val="nil"/>
            </w:tcBorders>
            <w:vAlign w:val="center"/>
          </w:tcPr>
          <w:p w14:paraId="78E4F85B">
            <w:pPr>
              <w:jc w:val="center"/>
              <w:rPr>
                <w:rFonts w:hint="eastAsia" w:ascii="Times New Roman" w:hAnsi="Times New Roman" w:eastAsia="宋体" w:cs="Times New Roman"/>
                <w:kern w:val="0"/>
                <w:szCs w:val="21"/>
                <w:lang w:val="en-US" w:eastAsia="zh-CN"/>
              </w:rPr>
            </w:pPr>
            <w:r>
              <w:rPr>
                <w:rFonts w:hint="default" w:ascii="Times New Roman" w:hAnsi="Times New Roman" w:eastAsia="宋体" w:cs="Times New Roman"/>
                <w:kern w:val="0"/>
                <w:szCs w:val="21"/>
              </w:rPr>
              <w:t>6</w:t>
            </w:r>
            <w:r>
              <w:rPr>
                <w:rFonts w:hint="eastAsia" w:ascii="Times New Roman" w:hAnsi="Times New Roman" w:eastAsia="宋体" w:cs="Times New Roman"/>
                <w:kern w:val="0"/>
                <w:szCs w:val="21"/>
                <w:lang w:val="en-US" w:eastAsia="zh-CN"/>
              </w:rPr>
              <w:t>31</w:t>
            </w:r>
            <w:r>
              <w:rPr>
                <w:rFonts w:hint="default" w:ascii="Times New Roman" w:hAnsi="Times New Roman" w:eastAsia="宋体" w:cs="Times New Roman"/>
                <w:kern w:val="0"/>
                <w:szCs w:val="21"/>
              </w:rPr>
              <w:t>.</w:t>
            </w:r>
            <w:r>
              <w:rPr>
                <w:rFonts w:hint="eastAsia" w:ascii="Times New Roman" w:hAnsi="Times New Roman" w:eastAsia="宋体" w:cs="Times New Roman"/>
                <w:kern w:val="0"/>
                <w:szCs w:val="21"/>
                <w:lang w:val="en-US" w:eastAsia="zh-CN"/>
              </w:rPr>
              <w:t>8</w:t>
            </w:r>
          </w:p>
        </w:tc>
        <w:tc>
          <w:tcPr>
            <w:tcW w:w="719" w:type="pct"/>
            <w:tcBorders>
              <w:top w:val="nil"/>
              <w:left w:val="nil"/>
              <w:bottom w:val="single" w:color="auto" w:sz="4" w:space="0"/>
              <w:right w:val="nil"/>
            </w:tcBorders>
            <w:vAlign w:val="center"/>
          </w:tcPr>
          <w:p w14:paraId="02954904">
            <w:pPr>
              <w:jc w:val="center"/>
              <w:rPr>
                <w:rFonts w:hint="default" w:ascii="Times New Roman" w:hAnsi="Times New Roman" w:eastAsia="宋体" w:cs="Times New Roman"/>
                <w:kern w:val="0"/>
                <w:szCs w:val="21"/>
                <w:lang w:val="en-US" w:eastAsia="zh-CN"/>
              </w:rPr>
            </w:pPr>
            <w:r>
              <w:rPr>
                <w:rFonts w:hint="default" w:ascii="Times New Roman" w:hAnsi="Times New Roman" w:eastAsia="宋体" w:cs="Times New Roman"/>
                <w:kern w:val="0"/>
                <w:szCs w:val="21"/>
              </w:rPr>
              <w:t>0.</w:t>
            </w:r>
            <w:r>
              <w:rPr>
                <w:rFonts w:hint="eastAsia" w:ascii="Times New Roman" w:hAnsi="Times New Roman" w:eastAsia="宋体" w:cs="Times New Roman"/>
                <w:kern w:val="0"/>
                <w:szCs w:val="21"/>
                <w:lang w:val="en-US" w:eastAsia="zh-CN"/>
              </w:rPr>
              <w:t>218</w:t>
            </w:r>
          </w:p>
          <w:p w14:paraId="0B458E04">
            <w:pPr>
              <w:jc w:val="center"/>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(0.</w:t>
            </w:r>
            <w:r>
              <w:rPr>
                <w:rFonts w:hint="eastAsia" w:ascii="Times New Roman" w:hAnsi="Times New Roman" w:eastAsia="宋体" w:cs="Times New Roman"/>
                <w:kern w:val="0"/>
                <w:szCs w:val="21"/>
                <w:lang w:val="en-US" w:eastAsia="zh-CN"/>
              </w:rPr>
              <w:t>42</w:t>
            </w:r>
            <w:r>
              <w:rPr>
                <w:rFonts w:hint="default" w:ascii="Times New Roman" w:hAnsi="Times New Roman" w:eastAsia="宋体" w:cs="Times New Roman"/>
                <w:kern w:val="0"/>
                <w:szCs w:val="21"/>
              </w:rPr>
              <w:t xml:space="preserve">, </w:t>
            </w:r>
            <w:r>
              <w:rPr>
                <w:rFonts w:hint="eastAsia" w:ascii="Times New Roman" w:hAnsi="Times New Roman" w:eastAsia="宋体" w:cs="Times New Roman"/>
                <w:kern w:val="0"/>
                <w:szCs w:val="21"/>
                <w:lang w:val="en-US" w:eastAsia="zh-CN"/>
              </w:rPr>
              <w:t>1</w:t>
            </w:r>
            <w:r>
              <w:rPr>
                <w:rFonts w:hint="default" w:ascii="Times New Roman" w:hAnsi="Times New Roman" w:eastAsia="宋体" w:cs="Times New Roman"/>
                <w:kern w:val="0"/>
                <w:szCs w:val="21"/>
              </w:rPr>
              <w:t>.</w:t>
            </w:r>
            <w:r>
              <w:rPr>
                <w:rFonts w:hint="eastAsia" w:ascii="Times New Roman" w:hAnsi="Times New Roman" w:eastAsia="宋体" w:cs="Times New Roman"/>
                <w:kern w:val="0"/>
                <w:szCs w:val="21"/>
                <w:lang w:val="en-US" w:eastAsia="zh-CN"/>
              </w:rPr>
              <w:t>36</w:t>
            </w:r>
            <w:r>
              <w:rPr>
                <w:rFonts w:hint="default" w:ascii="Times New Roman" w:hAnsi="Times New Roman" w:eastAsia="宋体" w:cs="Times New Roman"/>
                <w:kern w:val="0"/>
                <w:szCs w:val="21"/>
              </w:rPr>
              <w:t>)</w:t>
            </w:r>
          </w:p>
        </w:tc>
        <w:tc>
          <w:tcPr>
            <w:tcW w:w="639" w:type="pct"/>
            <w:tcBorders>
              <w:top w:val="nil"/>
              <w:left w:val="nil"/>
              <w:bottom w:val="single" w:color="auto" w:sz="4" w:space="0"/>
              <w:right w:val="nil"/>
            </w:tcBorders>
            <w:vAlign w:val="center"/>
          </w:tcPr>
          <w:p w14:paraId="1E9298FE">
            <w:pPr>
              <w:jc w:val="center"/>
              <w:rPr>
                <w:rFonts w:hint="eastAsia" w:ascii="Times New Roman" w:hAnsi="Times New Roman" w:eastAsia="宋体" w:cs="Times New Roman"/>
                <w:kern w:val="0"/>
                <w:szCs w:val="21"/>
                <w:lang w:val="en-US" w:eastAsia="zh-CN"/>
              </w:rPr>
            </w:pPr>
            <w:r>
              <w:rPr>
                <w:rFonts w:hint="eastAsia" w:ascii="Times New Roman" w:hAnsi="Times New Roman" w:eastAsia="宋体" w:cs="Times New Roman"/>
                <w:kern w:val="0"/>
                <w:szCs w:val="21"/>
                <w:lang w:val="en-US" w:eastAsia="zh-CN"/>
              </w:rPr>
              <w:t>68</w:t>
            </w:r>
            <w:r>
              <w:rPr>
                <w:rFonts w:hint="default" w:ascii="Times New Roman" w:hAnsi="Times New Roman" w:eastAsia="宋体" w:cs="Times New Roman"/>
                <w:kern w:val="0"/>
                <w:szCs w:val="21"/>
              </w:rPr>
              <w:t>4.7</w:t>
            </w:r>
            <w:r>
              <w:rPr>
                <w:rFonts w:hint="eastAsia" w:ascii="Times New Roman" w:hAnsi="Times New Roman" w:eastAsia="宋体" w:cs="Times New Roman"/>
                <w:kern w:val="0"/>
                <w:szCs w:val="21"/>
                <w:lang w:val="en-US" w:eastAsia="zh-CN"/>
              </w:rPr>
              <w:t>45</w:t>
            </w:r>
          </w:p>
        </w:tc>
        <w:tc>
          <w:tcPr>
            <w:tcW w:w="716" w:type="pct"/>
            <w:tcBorders>
              <w:top w:val="nil"/>
              <w:left w:val="nil"/>
              <w:bottom w:val="single" w:color="auto" w:sz="4" w:space="0"/>
              <w:right w:val="nil"/>
            </w:tcBorders>
            <w:vAlign w:val="center"/>
          </w:tcPr>
          <w:p w14:paraId="0CBC6D25">
            <w:pPr>
              <w:jc w:val="center"/>
              <w:rPr>
                <w:rFonts w:hint="default" w:ascii="Times New Roman" w:hAnsi="Times New Roman" w:eastAsia="宋体" w:cs="Times New Roman"/>
                <w:kern w:val="0"/>
                <w:szCs w:val="21"/>
                <w:lang w:val="en-US" w:eastAsia="zh-CN"/>
              </w:rPr>
            </w:pPr>
            <w:r>
              <w:rPr>
                <w:rFonts w:hint="eastAsia" w:ascii="Times New Roman" w:hAnsi="Times New Roman" w:eastAsia="宋体" w:cs="Times New Roman"/>
                <w:kern w:val="0"/>
                <w:szCs w:val="21"/>
                <w:lang w:val="en-US" w:eastAsia="zh-CN"/>
              </w:rPr>
              <w:t>105</w:t>
            </w:r>
            <w:r>
              <w:rPr>
                <w:rFonts w:hint="default" w:ascii="Times New Roman" w:hAnsi="Times New Roman" w:eastAsia="宋体" w:cs="Times New Roman"/>
                <w:kern w:val="0"/>
                <w:szCs w:val="21"/>
              </w:rPr>
              <w:t>.9</w:t>
            </w:r>
            <w:r>
              <w:rPr>
                <w:rFonts w:hint="eastAsia" w:ascii="Times New Roman" w:hAnsi="Times New Roman" w:eastAsia="宋体" w:cs="Times New Roman"/>
                <w:kern w:val="0"/>
                <w:szCs w:val="21"/>
                <w:lang w:val="en-US" w:eastAsia="zh-CN"/>
              </w:rPr>
              <w:t>98</w:t>
            </w:r>
          </w:p>
        </w:tc>
        <w:tc>
          <w:tcPr>
            <w:tcW w:w="744" w:type="pct"/>
            <w:tcBorders>
              <w:top w:val="nil"/>
              <w:left w:val="nil"/>
              <w:bottom w:val="single" w:color="auto" w:sz="4" w:space="0"/>
              <w:right w:val="nil"/>
            </w:tcBorders>
            <w:vAlign w:val="center"/>
          </w:tcPr>
          <w:p w14:paraId="00A591A6">
            <w:pPr>
              <w:jc w:val="center"/>
              <w:rPr>
                <w:rFonts w:hint="default" w:ascii="Times New Roman" w:hAnsi="Times New Roman" w:eastAsia="宋体" w:cs="Times New Roman"/>
                <w:kern w:val="0"/>
                <w:szCs w:val="21"/>
                <w:lang w:val="en-US" w:eastAsia="zh-CN"/>
              </w:rPr>
            </w:pPr>
            <w:r>
              <w:rPr>
                <w:rFonts w:hint="default" w:ascii="Times New Roman" w:hAnsi="Times New Roman" w:eastAsia="宋体" w:cs="Times New Roman"/>
                <w:kern w:val="0"/>
                <w:szCs w:val="21"/>
              </w:rPr>
              <w:t>8</w:t>
            </w:r>
            <w:r>
              <w:rPr>
                <w:rFonts w:hint="eastAsia" w:ascii="Times New Roman" w:hAnsi="Times New Roman" w:eastAsia="宋体" w:cs="Times New Roman"/>
                <w:kern w:val="0"/>
                <w:szCs w:val="21"/>
                <w:lang w:val="en-US" w:eastAsia="zh-CN"/>
              </w:rPr>
              <w:t>7</w:t>
            </w:r>
            <w:r>
              <w:rPr>
                <w:rFonts w:hint="default" w:ascii="Times New Roman" w:hAnsi="Times New Roman" w:eastAsia="宋体" w:cs="Times New Roman"/>
                <w:kern w:val="0"/>
                <w:szCs w:val="21"/>
              </w:rPr>
              <w:t>.9</w:t>
            </w:r>
          </w:p>
        </w:tc>
      </w:tr>
    </w:tbl>
    <w:p w14:paraId="22599B53">
      <w:pPr>
        <w:jc w:val="both"/>
      </w:pPr>
    </w:p>
    <w:p w14:paraId="495F32C3">
      <w:pPr>
        <w:jc w:val="both"/>
      </w:pPr>
    </w:p>
    <w:p w14:paraId="445ABFC1">
      <w:pPr>
        <w:jc w:val="both"/>
      </w:pPr>
    </w:p>
    <w:p w14:paraId="726709F3">
      <w:pPr>
        <w:jc w:val="both"/>
      </w:pPr>
    </w:p>
    <w:p w14:paraId="5CCC57B2">
      <w:pPr>
        <w:jc w:val="both"/>
      </w:pPr>
    </w:p>
    <w:p w14:paraId="03269F3A">
      <w:pPr>
        <w:jc w:val="both"/>
      </w:pPr>
    </w:p>
    <w:p w14:paraId="45B3BF59">
      <w:pPr>
        <w:keepNext w:val="0"/>
        <w:keepLines w:val="0"/>
        <w:widowControl/>
        <w:suppressLineNumbers w:val="0"/>
        <w:jc w:val="center"/>
      </w:pPr>
      <w:r>
        <w:drawing>
          <wp:inline distT="0" distB="0" distL="114300" distR="114300">
            <wp:extent cx="4093210" cy="3599815"/>
            <wp:effectExtent l="0" t="0" r="8890" b="6985"/>
            <wp:docPr id="18"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0"/>
                    <pic:cNvPicPr>
                      <a:picLocks noChangeAspect="1"/>
                    </pic:cNvPicPr>
                  </pic:nvPicPr>
                  <pic:blipFill>
                    <a:blip r:embed="rId13"/>
                    <a:stretch>
                      <a:fillRect/>
                    </a:stretch>
                  </pic:blipFill>
                  <pic:spPr>
                    <a:xfrm>
                      <a:off x="0" y="0"/>
                      <a:ext cx="4093210" cy="3599815"/>
                    </a:xfrm>
                    <a:prstGeom prst="rect">
                      <a:avLst/>
                    </a:prstGeom>
                    <a:noFill/>
                    <a:ln>
                      <a:noFill/>
                    </a:ln>
                  </pic:spPr>
                </pic:pic>
              </a:graphicData>
            </a:graphic>
          </wp:inline>
        </w:drawing>
      </w:r>
    </w:p>
    <w:p w14:paraId="05C44BCD">
      <w:pPr>
        <w:keepNext w:val="0"/>
        <w:keepLines w:val="0"/>
        <w:widowControl/>
        <w:suppressLineNumbers w:val="0"/>
        <w:jc w:val="center"/>
        <w:rPr>
          <w:rFonts w:hint="default" w:ascii="Times New Roman" w:hAnsi="Times New Roman" w:eastAsia="宋体" w:cs="Times New Roman"/>
          <w:color w:val="000000"/>
          <w:kern w:val="0"/>
          <w:sz w:val="24"/>
          <w:szCs w:val="24"/>
          <w:lang w:val="en-US" w:eastAsia="zh-CN" w:bidi="ar"/>
        </w:rPr>
      </w:pPr>
      <w:r>
        <w:rPr>
          <w:rFonts w:hint="eastAsia" w:ascii="Times New Roman" w:hAnsi="Times New Roman" w:eastAsia="宋体" w:cs="Times New Roman"/>
          <w:color w:val="000000"/>
          <w:kern w:val="0"/>
          <w:sz w:val="24"/>
          <w:szCs w:val="24"/>
          <w:lang w:val="en-US" w:eastAsia="zh-CN" w:bidi="ar"/>
        </w:rPr>
        <w:t xml:space="preserve">Note: </w:t>
      </w:r>
      <w:r>
        <w:rPr>
          <w:rFonts w:hint="default" w:ascii="Times New Roman" w:hAnsi="Times New Roman" w:eastAsia="宋体" w:cs="Times New Roman"/>
          <w:color w:val="000000"/>
          <w:kern w:val="0"/>
          <w:sz w:val="24"/>
          <w:szCs w:val="24"/>
          <w:lang w:val="en-US" w:eastAsia="zh-CN" w:bidi="ar"/>
        </w:rPr>
        <w:t>Deviance plot at overall exercise</w:t>
      </w:r>
      <w:r>
        <w:rPr>
          <w:rFonts w:hint="eastAsia" w:ascii="Times New Roman" w:hAnsi="Times New Roman" w:eastAsia="宋体" w:cs="Times New Roman"/>
          <w:color w:val="000000"/>
          <w:kern w:val="0"/>
          <w:sz w:val="24"/>
          <w:szCs w:val="24"/>
          <w:lang w:val="en-US" w:eastAsia="zh-CN" w:bidi="ar"/>
        </w:rPr>
        <w:t>.</w:t>
      </w:r>
    </w:p>
    <w:p w14:paraId="3599285A">
      <w:pPr>
        <w:keepNext w:val="0"/>
        <w:keepLines w:val="0"/>
        <w:widowControl/>
        <w:suppressLineNumbers w:val="0"/>
        <w:jc w:val="left"/>
        <w:rPr>
          <w:rFonts w:hint="default" w:ascii="Times New Roman" w:hAnsi="Times New Roman" w:eastAsia="宋体" w:cs="Times New Roman"/>
          <w:color w:val="000000"/>
          <w:kern w:val="0"/>
          <w:sz w:val="24"/>
          <w:szCs w:val="24"/>
          <w:lang w:val="en-US" w:eastAsia="zh-CN" w:bidi="ar"/>
        </w:rPr>
      </w:pPr>
    </w:p>
    <w:p w14:paraId="3A8300CA">
      <w:pPr>
        <w:keepNext w:val="0"/>
        <w:keepLines w:val="0"/>
        <w:widowControl/>
        <w:suppressLineNumbers w:val="0"/>
        <w:jc w:val="center"/>
      </w:pPr>
      <w:r>
        <w:drawing>
          <wp:inline distT="0" distB="0" distL="114300" distR="114300">
            <wp:extent cx="4071620" cy="3599815"/>
            <wp:effectExtent l="0" t="0" r="5080" b="6985"/>
            <wp:docPr id="1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6"/>
                    <pic:cNvPicPr>
                      <a:picLocks noChangeAspect="1"/>
                    </pic:cNvPicPr>
                  </pic:nvPicPr>
                  <pic:blipFill>
                    <a:blip r:embed="rId14"/>
                    <a:stretch>
                      <a:fillRect/>
                    </a:stretch>
                  </pic:blipFill>
                  <pic:spPr>
                    <a:xfrm>
                      <a:off x="0" y="0"/>
                      <a:ext cx="4071620" cy="3599815"/>
                    </a:xfrm>
                    <a:prstGeom prst="rect">
                      <a:avLst/>
                    </a:prstGeom>
                    <a:noFill/>
                    <a:ln>
                      <a:noFill/>
                    </a:ln>
                  </pic:spPr>
                </pic:pic>
              </a:graphicData>
            </a:graphic>
          </wp:inline>
        </w:drawing>
      </w:r>
    </w:p>
    <w:p w14:paraId="08C01B7E">
      <w:pPr>
        <w:keepNext w:val="0"/>
        <w:keepLines w:val="0"/>
        <w:widowControl/>
        <w:suppressLineNumbers w:val="0"/>
        <w:jc w:val="center"/>
      </w:pPr>
      <w:r>
        <w:rPr>
          <w:rFonts w:hint="eastAsia" w:ascii="Times New Roman" w:hAnsi="Times New Roman" w:eastAsia="宋体" w:cs="Times New Roman"/>
          <w:color w:val="000000"/>
          <w:kern w:val="0"/>
          <w:sz w:val="24"/>
          <w:szCs w:val="24"/>
          <w:lang w:val="en-US" w:eastAsia="zh-CN" w:bidi="ar"/>
        </w:rPr>
        <w:t xml:space="preserve">Note: </w:t>
      </w:r>
      <w:r>
        <w:rPr>
          <w:rFonts w:hint="default" w:ascii="Times New Roman" w:hAnsi="Times New Roman" w:eastAsia="宋体" w:cs="Times New Roman"/>
          <w:color w:val="000000"/>
          <w:kern w:val="0"/>
          <w:sz w:val="24"/>
          <w:szCs w:val="24"/>
          <w:lang w:val="en-US" w:eastAsia="zh-CN" w:bidi="ar"/>
        </w:rPr>
        <w:t>Deviance plots at treatment-level.</w:t>
      </w:r>
    </w:p>
    <w:p w14:paraId="13A12F16">
      <w:pPr>
        <w:keepNext w:val="0"/>
        <w:keepLines w:val="0"/>
        <w:widowControl/>
        <w:suppressLineNumbers w:val="0"/>
        <w:jc w:val="left"/>
        <w:rPr>
          <w:rFonts w:hint="default"/>
          <w:lang w:val="en-US"/>
        </w:rPr>
      </w:pPr>
    </w:p>
    <w:p w14:paraId="35A4E2E3">
      <w:pPr>
        <w:jc w:val="center"/>
      </w:pPr>
    </w:p>
    <w:p w14:paraId="14A538FB">
      <w:pPr>
        <w:jc w:val="center"/>
      </w:pPr>
    </w:p>
    <w:p w14:paraId="2FED66B4">
      <w:pPr>
        <w:jc w:val="center"/>
      </w:pPr>
      <w:r>
        <w:drawing>
          <wp:inline distT="0" distB="0" distL="114300" distR="114300">
            <wp:extent cx="4065905" cy="3599815"/>
            <wp:effectExtent l="0" t="0" r="10795" b="6985"/>
            <wp:docPr id="19"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1"/>
                    <pic:cNvPicPr>
                      <a:picLocks noChangeAspect="1"/>
                    </pic:cNvPicPr>
                  </pic:nvPicPr>
                  <pic:blipFill>
                    <a:blip r:embed="rId15"/>
                    <a:stretch>
                      <a:fillRect/>
                    </a:stretch>
                  </pic:blipFill>
                  <pic:spPr>
                    <a:xfrm>
                      <a:off x="0" y="0"/>
                      <a:ext cx="4065905" cy="3599815"/>
                    </a:xfrm>
                    <a:prstGeom prst="rect">
                      <a:avLst/>
                    </a:prstGeom>
                    <a:noFill/>
                    <a:ln>
                      <a:noFill/>
                    </a:ln>
                  </pic:spPr>
                </pic:pic>
              </a:graphicData>
            </a:graphic>
          </wp:inline>
        </w:drawing>
      </w:r>
    </w:p>
    <w:p w14:paraId="01259409">
      <w:pPr>
        <w:keepNext w:val="0"/>
        <w:keepLines w:val="0"/>
        <w:widowControl/>
        <w:suppressLineNumbers w:val="0"/>
        <w:jc w:val="center"/>
      </w:pPr>
      <w:r>
        <w:rPr>
          <w:rFonts w:hint="eastAsia" w:ascii="Times New Roman" w:hAnsi="Times New Roman" w:eastAsia="宋体" w:cs="Times New Roman"/>
          <w:color w:val="000000"/>
          <w:kern w:val="0"/>
          <w:sz w:val="24"/>
          <w:szCs w:val="24"/>
          <w:lang w:val="en-US" w:eastAsia="zh-CN" w:bidi="ar"/>
        </w:rPr>
        <w:t xml:space="preserve">Note: </w:t>
      </w:r>
      <w:r>
        <w:rPr>
          <w:rFonts w:hint="default" w:ascii="Times New Roman" w:hAnsi="Times New Roman" w:eastAsia="宋体" w:cs="Times New Roman"/>
          <w:color w:val="000000"/>
          <w:kern w:val="0"/>
          <w:sz w:val="24"/>
          <w:szCs w:val="24"/>
          <w:lang w:val="en-US" w:eastAsia="zh-CN" w:bidi="ar"/>
        </w:rPr>
        <w:t>Fit plots at the overall exercise level.</w:t>
      </w:r>
    </w:p>
    <w:p w14:paraId="2994CB1E">
      <w:pPr>
        <w:jc w:val="center"/>
      </w:pPr>
    </w:p>
    <w:p w14:paraId="277E5324">
      <w:pPr>
        <w:jc w:val="center"/>
      </w:pPr>
      <w:r>
        <w:drawing>
          <wp:inline distT="0" distB="0" distL="114300" distR="114300">
            <wp:extent cx="4075430" cy="3599815"/>
            <wp:effectExtent l="0" t="0" r="1270" b="6985"/>
            <wp:docPr id="1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5"/>
                    <pic:cNvPicPr>
                      <a:picLocks noChangeAspect="1"/>
                    </pic:cNvPicPr>
                  </pic:nvPicPr>
                  <pic:blipFill>
                    <a:blip r:embed="rId16"/>
                    <a:stretch>
                      <a:fillRect/>
                    </a:stretch>
                  </pic:blipFill>
                  <pic:spPr>
                    <a:xfrm>
                      <a:off x="0" y="0"/>
                      <a:ext cx="4075430" cy="3599815"/>
                    </a:xfrm>
                    <a:prstGeom prst="rect">
                      <a:avLst/>
                    </a:prstGeom>
                    <a:noFill/>
                    <a:ln>
                      <a:noFill/>
                    </a:ln>
                  </pic:spPr>
                </pic:pic>
              </a:graphicData>
            </a:graphic>
          </wp:inline>
        </w:drawing>
      </w:r>
    </w:p>
    <w:p w14:paraId="3FC6BFDD">
      <w:pPr>
        <w:keepNext w:val="0"/>
        <w:keepLines w:val="0"/>
        <w:widowControl/>
        <w:suppressLineNumbers w:val="0"/>
        <w:jc w:val="center"/>
        <w:rPr>
          <w:rFonts w:hint="default" w:ascii="Times New Roman" w:hAnsi="Times New Roman" w:eastAsia="宋体" w:cs="Times New Roman"/>
          <w:color w:val="000000"/>
          <w:kern w:val="0"/>
          <w:sz w:val="24"/>
          <w:szCs w:val="24"/>
          <w:lang w:val="en-US" w:eastAsia="zh-CN" w:bidi="ar"/>
        </w:rPr>
      </w:pPr>
      <w:r>
        <w:rPr>
          <w:rFonts w:hint="eastAsia" w:ascii="Times New Roman" w:hAnsi="Times New Roman" w:eastAsia="宋体" w:cs="Times New Roman"/>
          <w:color w:val="000000"/>
          <w:kern w:val="0"/>
          <w:sz w:val="24"/>
          <w:szCs w:val="24"/>
          <w:lang w:val="en-US" w:eastAsia="zh-CN" w:bidi="ar"/>
        </w:rPr>
        <w:t xml:space="preserve">Note: </w:t>
      </w:r>
      <w:r>
        <w:rPr>
          <w:rFonts w:hint="default" w:ascii="Times New Roman" w:hAnsi="Times New Roman" w:eastAsia="宋体" w:cs="Times New Roman"/>
          <w:color w:val="000000"/>
          <w:kern w:val="0"/>
          <w:sz w:val="24"/>
          <w:szCs w:val="24"/>
          <w:lang w:val="en-US" w:eastAsia="zh-CN" w:bidi="ar"/>
        </w:rPr>
        <w:t>Fit plots at agent-level.</w:t>
      </w:r>
    </w:p>
    <w:p w14:paraId="14EA3C4A">
      <w:pPr>
        <w:keepNext w:val="0"/>
        <w:keepLines w:val="0"/>
        <w:widowControl/>
        <w:suppressLineNumbers w:val="0"/>
        <w:jc w:val="center"/>
        <w:rPr>
          <w:rFonts w:hint="default" w:ascii="Times New Roman" w:hAnsi="Times New Roman" w:eastAsia="宋体" w:cs="Times New Roman"/>
          <w:color w:val="000000"/>
          <w:kern w:val="0"/>
          <w:sz w:val="24"/>
          <w:szCs w:val="24"/>
          <w:lang w:val="en-US" w:eastAsia="zh-CN" w:bidi="ar"/>
        </w:rPr>
      </w:pPr>
    </w:p>
    <w:p w14:paraId="657F5016">
      <w:pPr>
        <w:keepNext w:val="0"/>
        <w:keepLines w:val="0"/>
        <w:widowControl/>
        <w:suppressLineNumbers w:val="0"/>
        <w:jc w:val="center"/>
        <w:rPr>
          <w:rFonts w:hint="default" w:ascii="Times New Roman" w:hAnsi="Times New Roman" w:eastAsia="宋体" w:cs="Times New Roman"/>
          <w:color w:val="000000"/>
          <w:kern w:val="0"/>
          <w:sz w:val="24"/>
          <w:szCs w:val="24"/>
          <w:lang w:val="en-US" w:eastAsia="zh-CN" w:bidi="ar"/>
        </w:rPr>
      </w:pPr>
    </w:p>
    <w:p w14:paraId="47AFEBC6">
      <w:pPr>
        <w:keepNext w:val="0"/>
        <w:keepLines w:val="0"/>
        <w:widowControl/>
        <w:suppressLineNumbers w:val="0"/>
        <w:jc w:val="center"/>
        <w:rPr>
          <w:rFonts w:hint="default" w:ascii="Times New Roman" w:hAnsi="Times New Roman" w:eastAsia="宋体" w:cs="Times New Roman"/>
          <w:color w:val="000000"/>
          <w:kern w:val="0"/>
          <w:sz w:val="24"/>
          <w:szCs w:val="24"/>
          <w:lang w:val="en-US" w:eastAsia="zh-CN" w:bidi="ar"/>
        </w:rPr>
      </w:pPr>
    </w:p>
    <w:p w14:paraId="584FE923">
      <w:pPr>
        <w:pStyle w:val="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cs="Times New Roman"/>
          <w:b/>
          <w:bCs/>
          <w:sz w:val="24"/>
          <w:szCs w:val="24"/>
          <w:vertAlign w:val="baseline"/>
          <w:lang w:val="en-US" w:eastAsia="zh-CN"/>
        </w:rPr>
      </w:pPr>
      <w:bookmarkStart w:id="7" w:name="_Toc12143"/>
      <w:r>
        <w:rPr>
          <w:rFonts w:hint="default" w:ascii="Times New Roman" w:hAnsi="Times New Roman" w:cs="Times New Roman"/>
          <w:b/>
          <w:bCs/>
          <w:sz w:val="24"/>
          <w:szCs w:val="24"/>
          <w:vertAlign w:val="baseline"/>
          <w:lang w:val="en-US" w:eastAsia="zh-CN"/>
        </w:rPr>
        <w:t xml:space="preserve">Appendix </w:t>
      </w:r>
      <w:r>
        <w:rPr>
          <w:rFonts w:hint="eastAsia" w:ascii="Times New Roman" w:hAnsi="Times New Roman" w:cs="Times New Roman"/>
          <w:b/>
          <w:bCs/>
          <w:sz w:val="24"/>
          <w:szCs w:val="24"/>
          <w:vertAlign w:val="baseline"/>
          <w:lang w:val="en-US" w:eastAsia="zh-CN"/>
        </w:rPr>
        <w:t>9</w:t>
      </w:r>
      <w:r>
        <w:rPr>
          <w:rFonts w:hint="default" w:ascii="Times New Roman" w:hAnsi="Times New Roman" w:cs="Times New Roman"/>
          <w:b/>
          <w:bCs/>
          <w:sz w:val="24"/>
          <w:szCs w:val="24"/>
          <w:vertAlign w:val="baseline"/>
          <w:lang w:val="en-US" w:eastAsia="zh-CN"/>
        </w:rPr>
        <w:t xml:space="preserve">. </w:t>
      </w:r>
      <w:r>
        <w:rPr>
          <w:rFonts w:hint="eastAsia" w:ascii="Times New Roman" w:hAnsi="Times New Roman" w:cs="Times New Roman"/>
          <w:b/>
          <w:bCs/>
          <w:sz w:val="24"/>
          <w:szCs w:val="24"/>
          <w:vertAlign w:val="baseline"/>
          <w:lang w:val="en-US" w:eastAsia="zh-CN"/>
        </w:rPr>
        <w:t>Network transitivity</w:t>
      </w:r>
      <w:bookmarkEnd w:id="7"/>
    </w:p>
    <w:p w14:paraId="45B5E6B2">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Node-splitting analysis of consistency</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37"/>
        <w:gridCol w:w="1510"/>
        <w:gridCol w:w="1740"/>
        <w:gridCol w:w="1220"/>
        <w:gridCol w:w="1215"/>
      </w:tblGrid>
      <w:tr w14:paraId="222C2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7" w:type="dxa"/>
          </w:tcPr>
          <w:p w14:paraId="05071800">
            <w:pPr>
              <w:jc w:val="both"/>
              <w:rPr>
                <w:rFonts w:hint="default" w:ascii="Times New Roman" w:hAnsi="Times New Roman" w:cs="Times New Roman"/>
                <w:b/>
                <w:bCs/>
                <w:sz w:val="24"/>
                <w:szCs w:val="24"/>
                <w:vertAlign w:val="baseline"/>
                <w:lang w:val="en-US" w:eastAsia="zh-CN"/>
              </w:rPr>
            </w:pPr>
            <w:r>
              <w:rPr>
                <w:rFonts w:hint="eastAsia" w:ascii="Times New Roman" w:hAnsi="Times New Roman" w:cs="Times New Roman"/>
                <w:b/>
                <w:bCs/>
                <w:sz w:val="24"/>
                <w:szCs w:val="24"/>
                <w:vertAlign w:val="baseline"/>
                <w:lang w:val="en-US" w:eastAsia="zh-CN"/>
              </w:rPr>
              <w:t>Comparison</w:t>
            </w:r>
          </w:p>
        </w:tc>
        <w:tc>
          <w:tcPr>
            <w:tcW w:w="1510" w:type="dxa"/>
          </w:tcPr>
          <w:p w14:paraId="1BE57896">
            <w:pPr>
              <w:jc w:val="both"/>
              <w:rPr>
                <w:rFonts w:hint="default" w:ascii="Times New Roman" w:hAnsi="Times New Roman" w:cs="Times New Roman"/>
                <w:b/>
                <w:bCs/>
                <w:sz w:val="24"/>
                <w:szCs w:val="24"/>
                <w:vertAlign w:val="baseline"/>
                <w:lang w:val="en-US" w:eastAsia="zh-CN"/>
              </w:rPr>
            </w:pPr>
            <w:r>
              <w:rPr>
                <w:rFonts w:hint="eastAsia" w:ascii="Times New Roman" w:hAnsi="Times New Roman" w:cs="Times New Roman"/>
                <w:b/>
                <w:bCs/>
                <w:sz w:val="24"/>
                <w:szCs w:val="24"/>
                <w:vertAlign w:val="baseline"/>
                <w:lang w:val="en-US" w:eastAsia="zh-CN"/>
              </w:rPr>
              <w:t>P-value</w:t>
            </w:r>
          </w:p>
        </w:tc>
        <w:tc>
          <w:tcPr>
            <w:tcW w:w="1740" w:type="dxa"/>
          </w:tcPr>
          <w:p w14:paraId="71D2C1C4">
            <w:pPr>
              <w:jc w:val="both"/>
              <w:rPr>
                <w:rFonts w:hint="default" w:ascii="Times New Roman" w:hAnsi="Times New Roman" w:cs="Times New Roman"/>
                <w:b/>
                <w:bCs/>
                <w:sz w:val="24"/>
                <w:szCs w:val="24"/>
                <w:vertAlign w:val="baseline"/>
                <w:lang w:val="en-US" w:eastAsia="zh-CN"/>
              </w:rPr>
            </w:pPr>
            <w:r>
              <w:rPr>
                <w:rFonts w:hint="eastAsia" w:ascii="Times New Roman" w:hAnsi="Times New Roman" w:cs="Times New Roman"/>
                <w:b/>
                <w:bCs/>
                <w:sz w:val="24"/>
                <w:szCs w:val="24"/>
                <w:vertAlign w:val="baseline"/>
                <w:lang w:val="en-US" w:eastAsia="zh-CN"/>
              </w:rPr>
              <w:t>Median</w:t>
            </w:r>
          </w:p>
        </w:tc>
        <w:tc>
          <w:tcPr>
            <w:tcW w:w="1220" w:type="dxa"/>
          </w:tcPr>
          <w:p w14:paraId="3023E9AF">
            <w:pPr>
              <w:jc w:val="both"/>
              <w:rPr>
                <w:rFonts w:hint="default" w:ascii="Times New Roman" w:hAnsi="Times New Roman" w:cs="Times New Roman"/>
                <w:b/>
                <w:bCs/>
                <w:sz w:val="24"/>
                <w:szCs w:val="24"/>
                <w:vertAlign w:val="baseline"/>
                <w:lang w:val="en-US" w:eastAsia="zh-CN"/>
              </w:rPr>
            </w:pPr>
            <w:r>
              <w:rPr>
                <w:rFonts w:hint="eastAsia" w:ascii="Times New Roman" w:hAnsi="Times New Roman" w:cs="Times New Roman"/>
                <w:b/>
                <w:bCs/>
                <w:sz w:val="24"/>
                <w:szCs w:val="24"/>
                <w:vertAlign w:val="baseline"/>
                <w:lang w:val="en-US" w:eastAsia="zh-CN"/>
              </w:rPr>
              <w:t>2.50%</w:t>
            </w:r>
          </w:p>
        </w:tc>
        <w:tc>
          <w:tcPr>
            <w:tcW w:w="1215" w:type="dxa"/>
          </w:tcPr>
          <w:p w14:paraId="26785323">
            <w:pPr>
              <w:jc w:val="both"/>
              <w:rPr>
                <w:rFonts w:hint="default" w:ascii="Times New Roman" w:hAnsi="Times New Roman" w:cs="Times New Roman"/>
                <w:b/>
                <w:bCs/>
                <w:sz w:val="24"/>
                <w:szCs w:val="24"/>
                <w:vertAlign w:val="baseline"/>
                <w:lang w:val="en-US" w:eastAsia="zh-CN"/>
              </w:rPr>
            </w:pPr>
            <w:r>
              <w:rPr>
                <w:rFonts w:hint="eastAsia" w:ascii="Times New Roman" w:hAnsi="Times New Roman" w:cs="Times New Roman"/>
                <w:b/>
                <w:bCs/>
                <w:sz w:val="24"/>
                <w:szCs w:val="24"/>
                <w:vertAlign w:val="baseline"/>
                <w:lang w:val="en-US" w:eastAsia="zh-CN"/>
              </w:rPr>
              <w:t>97.50%</w:t>
            </w:r>
          </w:p>
        </w:tc>
      </w:tr>
      <w:tr w14:paraId="1E5CE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7" w:type="dxa"/>
          </w:tcPr>
          <w:p w14:paraId="2075F0FC">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AE_250 vs AE_500</w:t>
            </w:r>
          </w:p>
        </w:tc>
        <w:tc>
          <w:tcPr>
            <w:tcW w:w="1510" w:type="dxa"/>
          </w:tcPr>
          <w:p w14:paraId="64167E14">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0.778</w:t>
            </w:r>
          </w:p>
        </w:tc>
        <w:tc>
          <w:tcPr>
            <w:tcW w:w="1740" w:type="dxa"/>
          </w:tcPr>
          <w:p w14:paraId="196DABFF">
            <w:pPr>
              <w:jc w:val="both"/>
              <w:rPr>
                <w:rFonts w:hint="eastAsia" w:ascii="Times New Roman" w:hAnsi="Times New Roman" w:cs="Times New Roman"/>
                <w:b/>
                <w:bCs/>
                <w:sz w:val="24"/>
                <w:szCs w:val="24"/>
                <w:vertAlign w:val="baseline"/>
                <w:lang w:val="en-US" w:eastAsia="zh-CN"/>
              </w:rPr>
            </w:pPr>
          </w:p>
        </w:tc>
        <w:tc>
          <w:tcPr>
            <w:tcW w:w="1220" w:type="dxa"/>
          </w:tcPr>
          <w:p w14:paraId="478D08A7">
            <w:pPr>
              <w:jc w:val="both"/>
              <w:rPr>
                <w:rFonts w:hint="eastAsia" w:ascii="Times New Roman" w:hAnsi="Times New Roman" w:cs="Times New Roman"/>
                <w:b/>
                <w:bCs/>
                <w:sz w:val="24"/>
                <w:szCs w:val="24"/>
                <w:vertAlign w:val="baseline"/>
                <w:lang w:val="en-US" w:eastAsia="zh-CN"/>
              </w:rPr>
            </w:pPr>
          </w:p>
        </w:tc>
        <w:tc>
          <w:tcPr>
            <w:tcW w:w="1215" w:type="dxa"/>
          </w:tcPr>
          <w:p w14:paraId="7DD90489">
            <w:pPr>
              <w:jc w:val="both"/>
              <w:rPr>
                <w:rFonts w:hint="eastAsia" w:ascii="Times New Roman" w:hAnsi="Times New Roman" w:cs="Times New Roman"/>
                <w:b/>
                <w:bCs/>
                <w:sz w:val="24"/>
                <w:szCs w:val="24"/>
                <w:vertAlign w:val="baseline"/>
                <w:lang w:val="en-US" w:eastAsia="zh-CN"/>
              </w:rPr>
            </w:pPr>
          </w:p>
        </w:tc>
      </w:tr>
      <w:tr w14:paraId="36148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7" w:type="dxa"/>
          </w:tcPr>
          <w:p w14:paraId="5736ACEE">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-&gt;direct</w:t>
            </w:r>
          </w:p>
        </w:tc>
        <w:tc>
          <w:tcPr>
            <w:tcW w:w="1510" w:type="dxa"/>
          </w:tcPr>
          <w:p w14:paraId="4B1EDE19">
            <w:pPr>
              <w:jc w:val="both"/>
              <w:rPr>
                <w:rFonts w:hint="eastAsia" w:ascii="Times New Roman" w:hAnsi="Times New Roman" w:cs="Times New Roman"/>
                <w:b w:val="0"/>
                <w:bCs w:val="0"/>
                <w:sz w:val="24"/>
                <w:szCs w:val="24"/>
                <w:vertAlign w:val="baseline"/>
                <w:lang w:val="en-US" w:eastAsia="zh-CN"/>
              </w:rPr>
            </w:pPr>
          </w:p>
        </w:tc>
        <w:tc>
          <w:tcPr>
            <w:tcW w:w="1740" w:type="dxa"/>
          </w:tcPr>
          <w:p w14:paraId="1D71F8DD">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0.343</w:t>
            </w:r>
          </w:p>
        </w:tc>
        <w:tc>
          <w:tcPr>
            <w:tcW w:w="1220" w:type="dxa"/>
          </w:tcPr>
          <w:p w14:paraId="11CBC6FF">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-1.098</w:t>
            </w:r>
          </w:p>
        </w:tc>
        <w:tc>
          <w:tcPr>
            <w:tcW w:w="1215" w:type="dxa"/>
          </w:tcPr>
          <w:p w14:paraId="104561CB">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0.988</w:t>
            </w:r>
          </w:p>
        </w:tc>
      </w:tr>
      <w:tr w14:paraId="4D9CA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7" w:type="dxa"/>
          </w:tcPr>
          <w:p w14:paraId="5B649FDB">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-&gt;indirect</w:t>
            </w:r>
          </w:p>
        </w:tc>
        <w:tc>
          <w:tcPr>
            <w:tcW w:w="1510" w:type="dxa"/>
          </w:tcPr>
          <w:p w14:paraId="45F0816B">
            <w:pPr>
              <w:jc w:val="both"/>
              <w:rPr>
                <w:rFonts w:hint="eastAsia" w:ascii="Times New Roman" w:hAnsi="Times New Roman" w:cs="Times New Roman"/>
                <w:b w:val="0"/>
                <w:bCs w:val="0"/>
                <w:sz w:val="24"/>
                <w:szCs w:val="24"/>
                <w:vertAlign w:val="baseline"/>
                <w:lang w:val="en-US" w:eastAsia="zh-CN"/>
              </w:rPr>
            </w:pPr>
          </w:p>
        </w:tc>
        <w:tc>
          <w:tcPr>
            <w:tcW w:w="1740" w:type="dxa"/>
          </w:tcPr>
          <w:p w14:paraId="55178A62">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0.553</w:t>
            </w:r>
          </w:p>
        </w:tc>
        <w:tc>
          <w:tcPr>
            <w:tcW w:w="1220" w:type="dxa"/>
          </w:tcPr>
          <w:p w14:paraId="5F1E9B60">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-0.871</w:t>
            </w:r>
          </w:p>
        </w:tc>
        <w:tc>
          <w:tcPr>
            <w:tcW w:w="1215" w:type="dxa"/>
          </w:tcPr>
          <w:p w14:paraId="36BA0A3B">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0.671</w:t>
            </w:r>
          </w:p>
        </w:tc>
      </w:tr>
      <w:tr w14:paraId="2B1E1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7" w:type="dxa"/>
          </w:tcPr>
          <w:p w14:paraId="14F5BA66">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-&gt;MBNMA</w:t>
            </w:r>
          </w:p>
        </w:tc>
        <w:tc>
          <w:tcPr>
            <w:tcW w:w="1510" w:type="dxa"/>
          </w:tcPr>
          <w:p w14:paraId="043922FC">
            <w:pPr>
              <w:jc w:val="both"/>
              <w:rPr>
                <w:rFonts w:hint="eastAsia" w:ascii="Times New Roman" w:hAnsi="Times New Roman" w:cs="Times New Roman"/>
                <w:b w:val="0"/>
                <w:bCs w:val="0"/>
                <w:sz w:val="24"/>
                <w:szCs w:val="24"/>
                <w:vertAlign w:val="baseline"/>
                <w:lang w:val="en-US" w:eastAsia="zh-CN"/>
              </w:rPr>
            </w:pPr>
          </w:p>
        </w:tc>
        <w:tc>
          <w:tcPr>
            <w:tcW w:w="1740" w:type="dxa"/>
          </w:tcPr>
          <w:p w14:paraId="3B4A9457">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-0.143</w:t>
            </w:r>
          </w:p>
        </w:tc>
        <w:tc>
          <w:tcPr>
            <w:tcW w:w="1220" w:type="dxa"/>
          </w:tcPr>
          <w:p w14:paraId="4A1759FE">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-0.132</w:t>
            </w:r>
          </w:p>
        </w:tc>
        <w:tc>
          <w:tcPr>
            <w:tcW w:w="1215" w:type="dxa"/>
          </w:tcPr>
          <w:p w14:paraId="7F6EBF80">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0.813</w:t>
            </w:r>
          </w:p>
        </w:tc>
      </w:tr>
      <w:tr w14:paraId="45529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7" w:type="dxa"/>
          </w:tcPr>
          <w:p w14:paraId="4BACAB07">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AE_500 vs ARE_1000</w:t>
            </w:r>
          </w:p>
        </w:tc>
        <w:tc>
          <w:tcPr>
            <w:tcW w:w="1510" w:type="dxa"/>
          </w:tcPr>
          <w:p w14:paraId="6CE5B69C">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0.90</w:t>
            </w:r>
          </w:p>
        </w:tc>
        <w:tc>
          <w:tcPr>
            <w:tcW w:w="1740" w:type="dxa"/>
          </w:tcPr>
          <w:p w14:paraId="60A898EA">
            <w:pPr>
              <w:jc w:val="both"/>
              <w:rPr>
                <w:rFonts w:hint="eastAsia" w:ascii="Times New Roman" w:hAnsi="Times New Roman" w:cs="Times New Roman"/>
                <w:b w:val="0"/>
                <w:bCs w:val="0"/>
                <w:sz w:val="24"/>
                <w:szCs w:val="24"/>
                <w:vertAlign w:val="baseline"/>
                <w:lang w:val="en-US" w:eastAsia="zh-CN"/>
              </w:rPr>
            </w:pPr>
          </w:p>
        </w:tc>
        <w:tc>
          <w:tcPr>
            <w:tcW w:w="1220" w:type="dxa"/>
          </w:tcPr>
          <w:p w14:paraId="5FDBD0BB">
            <w:pPr>
              <w:jc w:val="both"/>
              <w:rPr>
                <w:rFonts w:hint="eastAsia" w:ascii="Times New Roman" w:hAnsi="Times New Roman" w:cs="Times New Roman"/>
                <w:b w:val="0"/>
                <w:bCs w:val="0"/>
                <w:sz w:val="24"/>
                <w:szCs w:val="24"/>
                <w:vertAlign w:val="baseline"/>
                <w:lang w:val="en-US" w:eastAsia="zh-CN"/>
              </w:rPr>
            </w:pPr>
          </w:p>
        </w:tc>
        <w:tc>
          <w:tcPr>
            <w:tcW w:w="1215" w:type="dxa"/>
          </w:tcPr>
          <w:p w14:paraId="1527E773">
            <w:pPr>
              <w:jc w:val="both"/>
              <w:rPr>
                <w:rFonts w:hint="eastAsia" w:ascii="Times New Roman" w:hAnsi="Times New Roman" w:cs="Times New Roman"/>
                <w:b w:val="0"/>
                <w:bCs w:val="0"/>
                <w:sz w:val="24"/>
                <w:szCs w:val="24"/>
                <w:vertAlign w:val="baseline"/>
                <w:lang w:val="en-US" w:eastAsia="zh-CN"/>
              </w:rPr>
            </w:pPr>
          </w:p>
        </w:tc>
      </w:tr>
      <w:tr w14:paraId="18CCC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7" w:type="dxa"/>
            <w:vAlign w:val="top"/>
          </w:tcPr>
          <w:p w14:paraId="39D3F63E">
            <w:pPr>
              <w:jc w:val="both"/>
              <w:rPr>
                <w:rFonts w:hint="eastAsia"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-&gt;direct</w:t>
            </w:r>
          </w:p>
        </w:tc>
        <w:tc>
          <w:tcPr>
            <w:tcW w:w="1510" w:type="dxa"/>
          </w:tcPr>
          <w:p w14:paraId="52A07BBB">
            <w:pPr>
              <w:jc w:val="both"/>
              <w:rPr>
                <w:rFonts w:hint="eastAsia" w:ascii="Times New Roman" w:hAnsi="Times New Roman" w:cs="Times New Roman"/>
                <w:b w:val="0"/>
                <w:bCs w:val="0"/>
                <w:sz w:val="24"/>
                <w:szCs w:val="24"/>
                <w:vertAlign w:val="baseline"/>
                <w:lang w:val="en-US" w:eastAsia="zh-CN"/>
              </w:rPr>
            </w:pPr>
          </w:p>
        </w:tc>
        <w:tc>
          <w:tcPr>
            <w:tcW w:w="1740" w:type="dxa"/>
          </w:tcPr>
          <w:p w14:paraId="7B5DE5FF">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3.006</w:t>
            </w:r>
          </w:p>
        </w:tc>
        <w:tc>
          <w:tcPr>
            <w:tcW w:w="1220" w:type="dxa"/>
          </w:tcPr>
          <w:p w14:paraId="4CEFD283">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2.091</w:t>
            </w:r>
          </w:p>
        </w:tc>
        <w:tc>
          <w:tcPr>
            <w:tcW w:w="1215" w:type="dxa"/>
          </w:tcPr>
          <w:p w14:paraId="0C3C4B9B">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4.001</w:t>
            </w:r>
          </w:p>
        </w:tc>
      </w:tr>
      <w:tr w14:paraId="2F4F2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7" w:type="dxa"/>
            <w:vAlign w:val="top"/>
          </w:tcPr>
          <w:p w14:paraId="51A5BFE2">
            <w:pPr>
              <w:jc w:val="both"/>
              <w:rPr>
                <w:rFonts w:hint="eastAsia"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-&gt;indirect</w:t>
            </w:r>
          </w:p>
        </w:tc>
        <w:tc>
          <w:tcPr>
            <w:tcW w:w="1510" w:type="dxa"/>
          </w:tcPr>
          <w:p w14:paraId="238D5B46">
            <w:pPr>
              <w:jc w:val="both"/>
              <w:rPr>
                <w:rFonts w:hint="eastAsia" w:ascii="Times New Roman" w:hAnsi="Times New Roman" w:cs="Times New Roman"/>
                <w:b w:val="0"/>
                <w:bCs w:val="0"/>
                <w:sz w:val="24"/>
                <w:szCs w:val="24"/>
                <w:vertAlign w:val="baseline"/>
                <w:lang w:val="en-US" w:eastAsia="zh-CN"/>
              </w:rPr>
            </w:pPr>
          </w:p>
        </w:tc>
        <w:tc>
          <w:tcPr>
            <w:tcW w:w="1740" w:type="dxa"/>
          </w:tcPr>
          <w:p w14:paraId="3FA146EB">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0.157</w:t>
            </w:r>
          </w:p>
        </w:tc>
        <w:tc>
          <w:tcPr>
            <w:tcW w:w="1220" w:type="dxa"/>
          </w:tcPr>
          <w:p w14:paraId="48C2C5E5">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-0.127</w:t>
            </w:r>
          </w:p>
        </w:tc>
        <w:tc>
          <w:tcPr>
            <w:tcW w:w="1215" w:type="dxa"/>
          </w:tcPr>
          <w:p w14:paraId="2627C456">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0.145</w:t>
            </w:r>
          </w:p>
        </w:tc>
      </w:tr>
      <w:tr w14:paraId="0F5AC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7" w:type="dxa"/>
            <w:vAlign w:val="top"/>
          </w:tcPr>
          <w:p w14:paraId="3D8B8634">
            <w:pPr>
              <w:jc w:val="both"/>
              <w:rPr>
                <w:rFonts w:hint="eastAsia"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-&gt;MBNMA</w:t>
            </w:r>
          </w:p>
        </w:tc>
        <w:tc>
          <w:tcPr>
            <w:tcW w:w="1510" w:type="dxa"/>
          </w:tcPr>
          <w:p w14:paraId="4A047F16">
            <w:pPr>
              <w:jc w:val="both"/>
              <w:rPr>
                <w:rFonts w:hint="eastAsia" w:ascii="Times New Roman" w:hAnsi="Times New Roman" w:cs="Times New Roman"/>
                <w:b w:val="0"/>
                <w:bCs w:val="0"/>
                <w:sz w:val="24"/>
                <w:szCs w:val="24"/>
                <w:vertAlign w:val="baseline"/>
                <w:lang w:val="en-US" w:eastAsia="zh-CN"/>
              </w:rPr>
            </w:pPr>
          </w:p>
        </w:tc>
        <w:tc>
          <w:tcPr>
            <w:tcW w:w="1740" w:type="dxa"/>
          </w:tcPr>
          <w:p w14:paraId="55F63AF1">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0.178</w:t>
            </w:r>
          </w:p>
        </w:tc>
        <w:tc>
          <w:tcPr>
            <w:tcW w:w="1220" w:type="dxa"/>
          </w:tcPr>
          <w:p w14:paraId="746A55F9">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-0.321</w:t>
            </w:r>
          </w:p>
        </w:tc>
        <w:tc>
          <w:tcPr>
            <w:tcW w:w="1215" w:type="dxa"/>
          </w:tcPr>
          <w:p w14:paraId="4CFBB41B">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0.256</w:t>
            </w:r>
          </w:p>
        </w:tc>
      </w:tr>
      <w:tr w14:paraId="15615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7" w:type="dxa"/>
          </w:tcPr>
          <w:p w14:paraId="7126E80E">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AE_1250 vs RE_1000</w:t>
            </w:r>
          </w:p>
        </w:tc>
        <w:tc>
          <w:tcPr>
            <w:tcW w:w="1510" w:type="dxa"/>
          </w:tcPr>
          <w:p w14:paraId="2A316009">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0.972</w:t>
            </w:r>
          </w:p>
        </w:tc>
        <w:tc>
          <w:tcPr>
            <w:tcW w:w="1740" w:type="dxa"/>
          </w:tcPr>
          <w:p w14:paraId="5E6FA4FA">
            <w:pPr>
              <w:jc w:val="both"/>
              <w:rPr>
                <w:rFonts w:hint="eastAsia" w:ascii="Times New Roman" w:hAnsi="Times New Roman" w:cs="Times New Roman"/>
                <w:b/>
                <w:bCs/>
                <w:sz w:val="24"/>
                <w:szCs w:val="24"/>
                <w:vertAlign w:val="baseline"/>
                <w:lang w:val="en-US" w:eastAsia="zh-CN"/>
              </w:rPr>
            </w:pPr>
          </w:p>
        </w:tc>
        <w:tc>
          <w:tcPr>
            <w:tcW w:w="1220" w:type="dxa"/>
          </w:tcPr>
          <w:p w14:paraId="58F8E8F0">
            <w:pPr>
              <w:jc w:val="both"/>
              <w:rPr>
                <w:rFonts w:hint="eastAsia" w:ascii="Times New Roman" w:hAnsi="Times New Roman" w:cs="Times New Roman"/>
                <w:b/>
                <w:bCs/>
                <w:sz w:val="24"/>
                <w:szCs w:val="24"/>
                <w:vertAlign w:val="baseline"/>
                <w:lang w:val="en-US" w:eastAsia="zh-CN"/>
              </w:rPr>
            </w:pPr>
          </w:p>
        </w:tc>
        <w:tc>
          <w:tcPr>
            <w:tcW w:w="1215" w:type="dxa"/>
          </w:tcPr>
          <w:p w14:paraId="5E0476D1">
            <w:pPr>
              <w:jc w:val="both"/>
              <w:rPr>
                <w:rFonts w:hint="eastAsia" w:ascii="Times New Roman" w:hAnsi="Times New Roman" w:cs="Times New Roman"/>
                <w:b/>
                <w:bCs/>
                <w:sz w:val="24"/>
                <w:szCs w:val="24"/>
                <w:vertAlign w:val="baseline"/>
                <w:lang w:val="en-US" w:eastAsia="zh-CN"/>
              </w:rPr>
            </w:pPr>
          </w:p>
        </w:tc>
      </w:tr>
      <w:tr w14:paraId="02624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7" w:type="dxa"/>
            <w:vAlign w:val="top"/>
          </w:tcPr>
          <w:p w14:paraId="09D8799F">
            <w:pPr>
              <w:jc w:val="both"/>
              <w:rPr>
                <w:rFonts w:hint="eastAsia"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-&gt;direct</w:t>
            </w:r>
          </w:p>
        </w:tc>
        <w:tc>
          <w:tcPr>
            <w:tcW w:w="1510" w:type="dxa"/>
          </w:tcPr>
          <w:p w14:paraId="31409B79">
            <w:pPr>
              <w:jc w:val="both"/>
              <w:rPr>
                <w:rFonts w:hint="eastAsia" w:ascii="Times New Roman" w:hAnsi="Times New Roman" w:cs="Times New Roman"/>
                <w:b w:val="0"/>
                <w:bCs w:val="0"/>
                <w:sz w:val="24"/>
                <w:szCs w:val="24"/>
                <w:vertAlign w:val="baseline"/>
                <w:lang w:val="en-US" w:eastAsia="zh-CN"/>
              </w:rPr>
            </w:pPr>
          </w:p>
        </w:tc>
        <w:tc>
          <w:tcPr>
            <w:tcW w:w="1740" w:type="dxa"/>
          </w:tcPr>
          <w:p w14:paraId="0784F69A">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-0.544</w:t>
            </w:r>
          </w:p>
        </w:tc>
        <w:tc>
          <w:tcPr>
            <w:tcW w:w="1220" w:type="dxa"/>
          </w:tcPr>
          <w:p w14:paraId="2BE774DA">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-3.323</w:t>
            </w:r>
          </w:p>
        </w:tc>
        <w:tc>
          <w:tcPr>
            <w:tcW w:w="1215" w:type="dxa"/>
          </w:tcPr>
          <w:p w14:paraId="1B3AF665">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1.349</w:t>
            </w:r>
          </w:p>
        </w:tc>
      </w:tr>
      <w:tr w14:paraId="14443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7" w:type="dxa"/>
            <w:vAlign w:val="top"/>
          </w:tcPr>
          <w:p w14:paraId="4F42D665">
            <w:pPr>
              <w:jc w:val="both"/>
              <w:rPr>
                <w:rFonts w:hint="eastAsia"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-&gt;indirect</w:t>
            </w:r>
          </w:p>
        </w:tc>
        <w:tc>
          <w:tcPr>
            <w:tcW w:w="1510" w:type="dxa"/>
          </w:tcPr>
          <w:p w14:paraId="04AE1E64">
            <w:pPr>
              <w:jc w:val="both"/>
              <w:rPr>
                <w:rFonts w:hint="eastAsia" w:ascii="Times New Roman" w:hAnsi="Times New Roman" w:cs="Times New Roman"/>
                <w:b w:val="0"/>
                <w:bCs w:val="0"/>
                <w:sz w:val="24"/>
                <w:szCs w:val="24"/>
                <w:vertAlign w:val="baseline"/>
                <w:lang w:val="en-US" w:eastAsia="zh-CN"/>
              </w:rPr>
            </w:pPr>
          </w:p>
        </w:tc>
        <w:tc>
          <w:tcPr>
            <w:tcW w:w="1740" w:type="dxa"/>
          </w:tcPr>
          <w:p w14:paraId="470B47D3">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-0.365</w:t>
            </w:r>
          </w:p>
        </w:tc>
        <w:tc>
          <w:tcPr>
            <w:tcW w:w="1220" w:type="dxa"/>
          </w:tcPr>
          <w:p w14:paraId="695B1BC1">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-1.890</w:t>
            </w:r>
          </w:p>
        </w:tc>
        <w:tc>
          <w:tcPr>
            <w:tcW w:w="1215" w:type="dxa"/>
          </w:tcPr>
          <w:p w14:paraId="06C356D0">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0.978</w:t>
            </w:r>
          </w:p>
        </w:tc>
      </w:tr>
      <w:tr w14:paraId="7E62E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837" w:type="dxa"/>
            <w:vAlign w:val="top"/>
          </w:tcPr>
          <w:p w14:paraId="3CB41CEB">
            <w:pPr>
              <w:jc w:val="both"/>
              <w:rPr>
                <w:rFonts w:hint="eastAsia"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-&gt;MBNMA</w:t>
            </w:r>
          </w:p>
        </w:tc>
        <w:tc>
          <w:tcPr>
            <w:tcW w:w="1510" w:type="dxa"/>
          </w:tcPr>
          <w:p w14:paraId="64DB545C">
            <w:pPr>
              <w:jc w:val="both"/>
              <w:rPr>
                <w:rFonts w:hint="eastAsia" w:ascii="Times New Roman" w:hAnsi="Times New Roman" w:cs="Times New Roman"/>
                <w:b w:val="0"/>
                <w:bCs w:val="0"/>
                <w:sz w:val="24"/>
                <w:szCs w:val="24"/>
                <w:vertAlign w:val="baseline"/>
                <w:lang w:val="en-US" w:eastAsia="zh-CN"/>
              </w:rPr>
            </w:pPr>
          </w:p>
        </w:tc>
        <w:tc>
          <w:tcPr>
            <w:tcW w:w="1740" w:type="dxa"/>
          </w:tcPr>
          <w:p w14:paraId="27A60C5F">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-0.976</w:t>
            </w:r>
          </w:p>
        </w:tc>
        <w:tc>
          <w:tcPr>
            <w:tcW w:w="1220" w:type="dxa"/>
          </w:tcPr>
          <w:p w14:paraId="4925F25A">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-1.765</w:t>
            </w:r>
          </w:p>
        </w:tc>
        <w:tc>
          <w:tcPr>
            <w:tcW w:w="1215" w:type="dxa"/>
          </w:tcPr>
          <w:p w14:paraId="04983A9A">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0.556</w:t>
            </w:r>
          </w:p>
        </w:tc>
      </w:tr>
      <w:tr w14:paraId="4A720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7" w:type="dxa"/>
          </w:tcPr>
          <w:p w14:paraId="005F5C0F">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ARE_500 vs Wa_500</w:t>
            </w:r>
          </w:p>
        </w:tc>
        <w:tc>
          <w:tcPr>
            <w:tcW w:w="1510" w:type="dxa"/>
          </w:tcPr>
          <w:p w14:paraId="17BE7A0F">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0.976</w:t>
            </w:r>
          </w:p>
        </w:tc>
        <w:tc>
          <w:tcPr>
            <w:tcW w:w="1740" w:type="dxa"/>
          </w:tcPr>
          <w:p w14:paraId="0AE5B865">
            <w:pPr>
              <w:jc w:val="both"/>
              <w:rPr>
                <w:rFonts w:hint="eastAsia" w:ascii="Times New Roman" w:hAnsi="Times New Roman" w:cs="Times New Roman"/>
                <w:b w:val="0"/>
                <w:bCs w:val="0"/>
                <w:sz w:val="24"/>
                <w:szCs w:val="24"/>
                <w:vertAlign w:val="baseline"/>
                <w:lang w:val="en-US" w:eastAsia="zh-CN"/>
              </w:rPr>
            </w:pPr>
          </w:p>
        </w:tc>
        <w:tc>
          <w:tcPr>
            <w:tcW w:w="1220" w:type="dxa"/>
          </w:tcPr>
          <w:p w14:paraId="3338C81D">
            <w:pPr>
              <w:jc w:val="both"/>
              <w:rPr>
                <w:rFonts w:hint="eastAsia" w:ascii="Times New Roman" w:hAnsi="Times New Roman" w:cs="Times New Roman"/>
                <w:b w:val="0"/>
                <w:bCs w:val="0"/>
                <w:sz w:val="24"/>
                <w:szCs w:val="24"/>
                <w:vertAlign w:val="baseline"/>
                <w:lang w:val="en-US" w:eastAsia="zh-CN"/>
              </w:rPr>
            </w:pPr>
          </w:p>
        </w:tc>
        <w:tc>
          <w:tcPr>
            <w:tcW w:w="1215" w:type="dxa"/>
          </w:tcPr>
          <w:p w14:paraId="16546CD8">
            <w:pPr>
              <w:jc w:val="both"/>
              <w:rPr>
                <w:rFonts w:hint="eastAsia" w:ascii="Times New Roman" w:hAnsi="Times New Roman" w:cs="Times New Roman"/>
                <w:b w:val="0"/>
                <w:bCs w:val="0"/>
                <w:sz w:val="24"/>
                <w:szCs w:val="24"/>
                <w:vertAlign w:val="baseline"/>
                <w:lang w:val="en-US" w:eastAsia="zh-CN"/>
              </w:rPr>
            </w:pPr>
          </w:p>
        </w:tc>
      </w:tr>
      <w:tr w14:paraId="6468D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7" w:type="dxa"/>
            <w:vAlign w:val="top"/>
          </w:tcPr>
          <w:p w14:paraId="4F765153">
            <w:pPr>
              <w:jc w:val="both"/>
              <w:rPr>
                <w:rFonts w:hint="eastAsia"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-&gt;direct</w:t>
            </w:r>
          </w:p>
        </w:tc>
        <w:tc>
          <w:tcPr>
            <w:tcW w:w="1510" w:type="dxa"/>
          </w:tcPr>
          <w:p w14:paraId="6AAA4062">
            <w:pPr>
              <w:jc w:val="both"/>
              <w:rPr>
                <w:rFonts w:hint="eastAsia" w:ascii="Times New Roman" w:hAnsi="Times New Roman" w:cs="Times New Roman"/>
                <w:b w:val="0"/>
                <w:bCs w:val="0"/>
                <w:sz w:val="24"/>
                <w:szCs w:val="24"/>
                <w:vertAlign w:val="baseline"/>
                <w:lang w:val="en-US" w:eastAsia="zh-CN"/>
              </w:rPr>
            </w:pPr>
          </w:p>
        </w:tc>
        <w:tc>
          <w:tcPr>
            <w:tcW w:w="1740" w:type="dxa"/>
          </w:tcPr>
          <w:p w14:paraId="57AA876D">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0.423</w:t>
            </w:r>
          </w:p>
        </w:tc>
        <w:tc>
          <w:tcPr>
            <w:tcW w:w="1220" w:type="dxa"/>
          </w:tcPr>
          <w:p w14:paraId="0FD77789">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-2.098</w:t>
            </w:r>
          </w:p>
        </w:tc>
        <w:tc>
          <w:tcPr>
            <w:tcW w:w="1215" w:type="dxa"/>
          </w:tcPr>
          <w:p w14:paraId="1821EE98">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1.239</w:t>
            </w:r>
          </w:p>
        </w:tc>
      </w:tr>
      <w:tr w14:paraId="4C8A4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7" w:type="dxa"/>
            <w:vAlign w:val="top"/>
          </w:tcPr>
          <w:p w14:paraId="4A2D513F">
            <w:pPr>
              <w:jc w:val="both"/>
              <w:rPr>
                <w:rFonts w:hint="eastAsia"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-&gt;indirect</w:t>
            </w:r>
          </w:p>
        </w:tc>
        <w:tc>
          <w:tcPr>
            <w:tcW w:w="1510" w:type="dxa"/>
          </w:tcPr>
          <w:p w14:paraId="05A08F1D">
            <w:pPr>
              <w:jc w:val="both"/>
              <w:rPr>
                <w:rFonts w:hint="eastAsia" w:ascii="Times New Roman" w:hAnsi="Times New Roman" w:cs="Times New Roman"/>
                <w:b w:val="0"/>
                <w:bCs w:val="0"/>
                <w:sz w:val="24"/>
                <w:szCs w:val="24"/>
                <w:vertAlign w:val="baseline"/>
                <w:lang w:val="en-US" w:eastAsia="zh-CN"/>
              </w:rPr>
            </w:pPr>
          </w:p>
        </w:tc>
        <w:tc>
          <w:tcPr>
            <w:tcW w:w="1740" w:type="dxa"/>
          </w:tcPr>
          <w:p w14:paraId="40D9CE57">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-0.339</w:t>
            </w:r>
          </w:p>
        </w:tc>
        <w:tc>
          <w:tcPr>
            <w:tcW w:w="1220" w:type="dxa"/>
          </w:tcPr>
          <w:p w14:paraId="6E955B81">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-1.520</w:t>
            </w:r>
          </w:p>
        </w:tc>
        <w:tc>
          <w:tcPr>
            <w:tcW w:w="1215" w:type="dxa"/>
          </w:tcPr>
          <w:p w14:paraId="77CBA9B9">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2.259</w:t>
            </w:r>
          </w:p>
        </w:tc>
      </w:tr>
      <w:tr w14:paraId="0D9A4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7" w:type="dxa"/>
            <w:vAlign w:val="top"/>
          </w:tcPr>
          <w:p w14:paraId="7EA4F322">
            <w:pPr>
              <w:jc w:val="both"/>
              <w:rPr>
                <w:rFonts w:hint="eastAsia"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-&gt;MBNMA</w:t>
            </w:r>
          </w:p>
        </w:tc>
        <w:tc>
          <w:tcPr>
            <w:tcW w:w="1510" w:type="dxa"/>
          </w:tcPr>
          <w:p w14:paraId="47933343">
            <w:pPr>
              <w:jc w:val="both"/>
              <w:rPr>
                <w:rFonts w:hint="eastAsia" w:ascii="Times New Roman" w:hAnsi="Times New Roman" w:cs="Times New Roman"/>
                <w:b w:val="0"/>
                <w:bCs w:val="0"/>
                <w:sz w:val="24"/>
                <w:szCs w:val="24"/>
                <w:vertAlign w:val="baseline"/>
                <w:lang w:val="en-US" w:eastAsia="zh-CN"/>
              </w:rPr>
            </w:pPr>
          </w:p>
        </w:tc>
        <w:tc>
          <w:tcPr>
            <w:tcW w:w="1740" w:type="dxa"/>
          </w:tcPr>
          <w:p w14:paraId="2A2E45F5">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0.091</w:t>
            </w:r>
          </w:p>
        </w:tc>
        <w:tc>
          <w:tcPr>
            <w:tcW w:w="1220" w:type="dxa"/>
          </w:tcPr>
          <w:p w14:paraId="43CA5DDA">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0.117</w:t>
            </w:r>
          </w:p>
        </w:tc>
        <w:tc>
          <w:tcPr>
            <w:tcW w:w="1215" w:type="dxa"/>
          </w:tcPr>
          <w:p w14:paraId="0E0497EE">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2.198</w:t>
            </w:r>
          </w:p>
        </w:tc>
      </w:tr>
      <w:tr w14:paraId="13F4E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7" w:type="dxa"/>
          </w:tcPr>
          <w:p w14:paraId="43B84BB6">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ARE_1000 vs HIIT_800</w:t>
            </w:r>
          </w:p>
        </w:tc>
        <w:tc>
          <w:tcPr>
            <w:tcW w:w="1510" w:type="dxa"/>
          </w:tcPr>
          <w:p w14:paraId="6702A1BE">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0.697</w:t>
            </w:r>
          </w:p>
        </w:tc>
        <w:tc>
          <w:tcPr>
            <w:tcW w:w="1740" w:type="dxa"/>
          </w:tcPr>
          <w:p w14:paraId="437533EB">
            <w:pPr>
              <w:jc w:val="both"/>
              <w:rPr>
                <w:rFonts w:hint="eastAsia" w:ascii="Times New Roman" w:hAnsi="Times New Roman" w:cs="Times New Roman"/>
                <w:b/>
                <w:bCs/>
                <w:sz w:val="24"/>
                <w:szCs w:val="24"/>
                <w:vertAlign w:val="baseline"/>
                <w:lang w:val="en-US" w:eastAsia="zh-CN"/>
              </w:rPr>
            </w:pPr>
          </w:p>
        </w:tc>
        <w:tc>
          <w:tcPr>
            <w:tcW w:w="1220" w:type="dxa"/>
          </w:tcPr>
          <w:p w14:paraId="29315E87">
            <w:pPr>
              <w:jc w:val="both"/>
              <w:rPr>
                <w:rFonts w:hint="eastAsia" w:ascii="Times New Roman" w:hAnsi="Times New Roman" w:cs="Times New Roman"/>
                <w:b/>
                <w:bCs/>
                <w:sz w:val="24"/>
                <w:szCs w:val="24"/>
                <w:vertAlign w:val="baseline"/>
                <w:lang w:val="en-US" w:eastAsia="zh-CN"/>
              </w:rPr>
            </w:pPr>
          </w:p>
        </w:tc>
        <w:tc>
          <w:tcPr>
            <w:tcW w:w="1215" w:type="dxa"/>
          </w:tcPr>
          <w:p w14:paraId="2AE99AEE">
            <w:pPr>
              <w:jc w:val="both"/>
              <w:rPr>
                <w:rFonts w:hint="eastAsia" w:ascii="Times New Roman" w:hAnsi="Times New Roman" w:cs="Times New Roman"/>
                <w:b/>
                <w:bCs/>
                <w:sz w:val="24"/>
                <w:szCs w:val="24"/>
                <w:vertAlign w:val="baseline"/>
                <w:lang w:val="en-US" w:eastAsia="zh-CN"/>
              </w:rPr>
            </w:pPr>
          </w:p>
        </w:tc>
      </w:tr>
      <w:tr w14:paraId="349B3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7" w:type="dxa"/>
            <w:vAlign w:val="top"/>
          </w:tcPr>
          <w:p w14:paraId="4839F1A5">
            <w:pPr>
              <w:jc w:val="both"/>
              <w:rPr>
                <w:rFonts w:hint="eastAsia"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-&gt;direct</w:t>
            </w:r>
          </w:p>
        </w:tc>
        <w:tc>
          <w:tcPr>
            <w:tcW w:w="1510" w:type="dxa"/>
          </w:tcPr>
          <w:p w14:paraId="6FC1219D">
            <w:pPr>
              <w:jc w:val="both"/>
              <w:rPr>
                <w:rFonts w:hint="eastAsia" w:ascii="Times New Roman" w:hAnsi="Times New Roman" w:cs="Times New Roman"/>
                <w:b w:val="0"/>
                <w:bCs w:val="0"/>
                <w:sz w:val="24"/>
                <w:szCs w:val="24"/>
                <w:vertAlign w:val="baseline"/>
                <w:lang w:val="en-US" w:eastAsia="zh-CN"/>
              </w:rPr>
            </w:pPr>
          </w:p>
        </w:tc>
        <w:tc>
          <w:tcPr>
            <w:tcW w:w="1740" w:type="dxa"/>
          </w:tcPr>
          <w:p w14:paraId="5D959004">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0.119</w:t>
            </w:r>
          </w:p>
        </w:tc>
        <w:tc>
          <w:tcPr>
            <w:tcW w:w="1220" w:type="dxa"/>
          </w:tcPr>
          <w:p w14:paraId="7C0B1F81">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-1.479</w:t>
            </w:r>
          </w:p>
        </w:tc>
        <w:tc>
          <w:tcPr>
            <w:tcW w:w="1215" w:type="dxa"/>
          </w:tcPr>
          <w:p w14:paraId="1DA15A54">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1.567</w:t>
            </w:r>
          </w:p>
        </w:tc>
      </w:tr>
      <w:tr w14:paraId="3DEF5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7" w:type="dxa"/>
            <w:vAlign w:val="top"/>
          </w:tcPr>
          <w:p w14:paraId="585F41A5">
            <w:pPr>
              <w:jc w:val="both"/>
              <w:rPr>
                <w:rFonts w:hint="eastAsia"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-&gt;indirect</w:t>
            </w:r>
          </w:p>
        </w:tc>
        <w:tc>
          <w:tcPr>
            <w:tcW w:w="1510" w:type="dxa"/>
          </w:tcPr>
          <w:p w14:paraId="5723EC5A">
            <w:pPr>
              <w:jc w:val="both"/>
              <w:rPr>
                <w:rFonts w:hint="eastAsia" w:ascii="Times New Roman" w:hAnsi="Times New Roman" w:cs="Times New Roman"/>
                <w:b w:val="0"/>
                <w:bCs w:val="0"/>
                <w:sz w:val="24"/>
                <w:szCs w:val="24"/>
                <w:vertAlign w:val="baseline"/>
                <w:lang w:val="en-US" w:eastAsia="zh-CN"/>
              </w:rPr>
            </w:pPr>
          </w:p>
        </w:tc>
        <w:tc>
          <w:tcPr>
            <w:tcW w:w="1740" w:type="dxa"/>
          </w:tcPr>
          <w:p w14:paraId="45020764">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0.269</w:t>
            </w:r>
          </w:p>
        </w:tc>
        <w:tc>
          <w:tcPr>
            <w:tcW w:w="1220" w:type="dxa"/>
          </w:tcPr>
          <w:p w14:paraId="33C0F5A1">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-0.789</w:t>
            </w:r>
          </w:p>
        </w:tc>
        <w:tc>
          <w:tcPr>
            <w:tcW w:w="1215" w:type="dxa"/>
          </w:tcPr>
          <w:p w14:paraId="0C40D59A">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1.239</w:t>
            </w:r>
          </w:p>
        </w:tc>
      </w:tr>
      <w:tr w14:paraId="63D2E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7" w:type="dxa"/>
            <w:vAlign w:val="top"/>
          </w:tcPr>
          <w:p w14:paraId="75993579">
            <w:pPr>
              <w:jc w:val="both"/>
              <w:rPr>
                <w:rFonts w:hint="eastAsia"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-&gt;MBNMA</w:t>
            </w:r>
          </w:p>
        </w:tc>
        <w:tc>
          <w:tcPr>
            <w:tcW w:w="1510" w:type="dxa"/>
          </w:tcPr>
          <w:p w14:paraId="0BFC4E6E">
            <w:pPr>
              <w:jc w:val="both"/>
              <w:rPr>
                <w:rFonts w:hint="eastAsia" w:ascii="Times New Roman" w:hAnsi="Times New Roman" w:cs="Times New Roman"/>
                <w:b w:val="0"/>
                <w:bCs w:val="0"/>
                <w:sz w:val="24"/>
                <w:szCs w:val="24"/>
                <w:vertAlign w:val="baseline"/>
                <w:lang w:val="en-US" w:eastAsia="zh-CN"/>
              </w:rPr>
            </w:pPr>
          </w:p>
        </w:tc>
        <w:tc>
          <w:tcPr>
            <w:tcW w:w="1740" w:type="dxa"/>
          </w:tcPr>
          <w:p w14:paraId="33173241">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0.489</w:t>
            </w:r>
          </w:p>
        </w:tc>
        <w:tc>
          <w:tcPr>
            <w:tcW w:w="1220" w:type="dxa"/>
          </w:tcPr>
          <w:p w14:paraId="3EC75855">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-0.121</w:t>
            </w:r>
          </w:p>
        </w:tc>
        <w:tc>
          <w:tcPr>
            <w:tcW w:w="1215" w:type="dxa"/>
          </w:tcPr>
          <w:p w14:paraId="1283DDF4">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1.298</w:t>
            </w:r>
          </w:p>
        </w:tc>
      </w:tr>
      <w:tr w14:paraId="05748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7" w:type="dxa"/>
          </w:tcPr>
          <w:p w14:paraId="46584DEA">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Da_600 vs Yo_300</w:t>
            </w:r>
          </w:p>
        </w:tc>
        <w:tc>
          <w:tcPr>
            <w:tcW w:w="1510" w:type="dxa"/>
          </w:tcPr>
          <w:p w14:paraId="31FF6B94">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0.387</w:t>
            </w:r>
          </w:p>
        </w:tc>
        <w:tc>
          <w:tcPr>
            <w:tcW w:w="1740" w:type="dxa"/>
          </w:tcPr>
          <w:p w14:paraId="6B124A7C">
            <w:pPr>
              <w:jc w:val="both"/>
              <w:rPr>
                <w:rFonts w:hint="eastAsia" w:ascii="Times New Roman" w:hAnsi="Times New Roman" w:cs="Times New Roman"/>
                <w:b w:val="0"/>
                <w:bCs w:val="0"/>
                <w:sz w:val="24"/>
                <w:szCs w:val="24"/>
                <w:vertAlign w:val="baseline"/>
                <w:lang w:val="en-US" w:eastAsia="zh-CN"/>
              </w:rPr>
            </w:pPr>
          </w:p>
        </w:tc>
        <w:tc>
          <w:tcPr>
            <w:tcW w:w="1220" w:type="dxa"/>
          </w:tcPr>
          <w:p w14:paraId="4D467363">
            <w:pPr>
              <w:jc w:val="both"/>
              <w:rPr>
                <w:rFonts w:hint="eastAsia" w:ascii="Times New Roman" w:hAnsi="Times New Roman" w:cs="Times New Roman"/>
                <w:b w:val="0"/>
                <w:bCs w:val="0"/>
                <w:sz w:val="24"/>
                <w:szCs w:val="24"/>
                <w:vertAlign w:val="baseline"/>
                <w:lang w:val="en-US" w:eastAsia="zh-CN"/>
              </w:rPr>
            </w:pPr>
          </w:p>
        </w:tc>
        <w:tc>
          <w:tcPr>
            <w:tcW w:w="1215" w:type="dxa"/>
          </w:tcPr>
          <w:p w14:paraId="148314F1">
            <w:pPr>
              <w:jc w:val="both"/>
              <w:rPr>
                <w:rFonts w:hint="eastAsia" w:ascii="Times New Roman" w:hAnsi="Times New Roman" w:cs="Times New Roman"/>
                <w:b w:val="0"/>
                <w:bCs w:val="0"/>
                <w:sz w:val="24"/>
                <w:szCs w:val="24"/>
                <w:vertAlign w:val="baseline"/>
                <w:lang w:val="en-US" w:eastAsia="zh-CN"/>
              </w:rPr>
            </w:pPr>
          </w:p>
        </w:tc>
      </w:tr>
      <w:tr w14:paraId="474EA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7" w:type="dxa"/>
            <w:vAlign w:val="top"/>
          </w:tcPr>
          <w:p w14:paraId="4DEB15AB">
            <w:pPr>
              <w:jc w:val="both"/>
              <w:rPr>
                <w:rFonts w:hint="eastAsia"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-&gt;direct</w:t>
            </w:r>
          </w:p>
        </w:tc>
        <w:tc>
          <w:tcPr>
            <w:tcW w:w="1510" w:type="dxa"/>
          </w:tcPr>
          <w:p w14:paraId="174301B5">
            <w:pPr>
              <w:jc w:val="both"/>
              <w:rPr>
                <w:rFonts w:hint="eastAsia" w:ascii="Times New Roman" w:hAnsi="Times New Roman" w:cs="Times New Roman"/>
                <w:b w:val="0"/>
                <w:bCs w:val="0"/>
                <w:sz w:val="24"/>
                <w:szCs w:val="24"/>
                <w:vertAlign w:val="baseline"/>
                <w:lang w:val="en-US" w:eastAsia="zh-CN"/>
              </w:rPr>
            </w:pPr>
          </w:p>
        </w:tc>
        <w:tc>
          <w:tcPr>
            <w:tcW w:w="1740" w:type="dxa"/>
          </w:tcPr>
          <w:p w14:paraId="5F985244">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0.449</w:t>
            </w:r>
          </w:p>
        </w:tc>
        <w:tc>
          <w:tcPr>
            <w:tcW w:w="1220" w:type="dxa"/>
          </w:tcPr>
          <w:p w14:paraId="4FC78A33">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-0.232</w:t>
            </w:r>
          </w:p>
        </w:tc>
        <w:tc>
          <w:tcPr>
            <w:tcW w:w="1215" w:type="dxa"/>
          </w:tcPr>
          <w:p w14:paraId="1E53D93D">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1.890</w:t>
            </w:r>
          </w:p>
        </w:tc>
      </w:tr>
      <w:tr w14:paraId="528DA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7" w:type="dxa"/>
            <w:vAlign w:val="top"/>
          </w:tcPr>
          <w:p w14:paraId="5F4EC9E3">
            <w:pPr>
              <w:jc w:val="both"/>
              <w:rPr>
                <w:rFonts w:hint="eastAsia"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-&gt;indirect</w:t>
            </w:r>
          </w:p>
        </w:tc>
        <w:tc>
          <w:tcPr>
            <w:tcW w:w="1510" w:type="dxa"/>
          </w:tcPr>
          <w:p w14:paraId="338328C8">
            <w:pPr>
              <w:jc w:val="both"/>
              <w:rPr>
                <w:rFonts w:hint="eastAsia" w:ascii="Times New Roman" w:hAnsi="Times New Roman" w:cs="Times New Roman"/>
                <w:b w:val="0"/>
                <w:bCs w:val="0"/>
                <w:sz w:val="24"/>
                <w:szCs w:val="24"/>
                <w:vertAlign w:val="baseline"/>
                <w:lang w:val="en-US" w:eastAsia="zh-CN"/>
              </w:rPr>
            </w:pPr>
          </w:p>
        </w:tc>
        <w:tc>
          <w:tcPr>
            <w:tcW w:w="1740" w:type="dxa"/>
          </w:tcPr>
          <w:p w14:paraId="614F80A2">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0.878</w:t>
            </w:r>
          </w:p>
        </w:tc>
        <w:tc>
          <w:tcPr>
            <w:tcW w:w="1220" w:type="dxa"/>
          </w:tcPr>
          <w:p w14:paraId="54D8DC69">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0.425</w:t>
            </w:r>
          </w:p>
        </w:tc>
        <w:tc>
          <w:tcPr>
            <w:tcW w:w="1215" w:type="dxa"/>
          </w:tcPr>
          <w:p w14:paraId="3B36EE91">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1.988</w:t>
            </w:r>
          </w:p>
        </w:tc>
      </w:tr>
      <w:tr w14:paraId="0856F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7" w:type="dxa"/>
            <w:vAlign w:val="top"/>
          </w:tcPr>
          <w:p w14:paraId="55D34238">
            <w:pPr>
              <w:jc w:val="both"/>
              <w:rPr>
                <w:rFonts w:hint="eastAsia"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-&gt;MBNMA</w:t>
            </w:r>
          </w:p>
        </w:tc>
        <w:tc>
          <w:tcPr>
            <w:tcW w:w="1510" w:type="dxa"/>
          </w:tcPr>
          <w:p w14:paraId="205434A2">
            <w:pPr>
              <w:jc w:val="both"/>
              <w:rPr>
                <w:rFonts w:hint="eastAsia" w:ascii="Times New Roman" w:hAnsi="Times New Roman" w:cs="Times New Roman"/>
                <w:b w:val="0"/>
                <w:bCs w:val="0"/>
                <w:sz w:val="24"/>
                <w:szCs w:val="24"/>
                <w:vertAlign w:val="baseline"/>
                <w:lang w:val="en-US" w:eastAsia="zh-CN"/>
              </w:rPr>
            </w:pPr>
          </w:p>
        </w:tc>
        <w:tc>
          <w:tcPr>
            <w:tcW w:w="1740" w:type="dxa"/>
          </w:tcPr>
          <w:p w14:paraId="509183AA">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0.425</w:t>
            </w:r>
          </w:p>
        </w:tc>
        <w:tc>
          <w:tcPr>
            <w:tcW w:w="1220" w:type="dxa"/>
          </w:tcPr>
          <w:p w14:paraId="790C3BC7">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-0.117</w:t>
            </w:r>
          </w:p>
        </w:tc>
        <w:tc>
          <w:tcPr>
            <w:tcW w:w="1215" w:type="dxa"/>
          </w:tcPr>
          <w:p w14:paraId="43A073C9">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0.982</w:t>
            </w:r>
          </w:p>
        </w:tc>
      </w:tr>
      <w:tr w14:paraId="4AD23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7" w:type="dxa"/>
          </w:tcPr>
          <w:p w14:paraId="1A7CCE00">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HIIT_800 vs RE_500</w:t>
            </w:r>
          </w:p>
        </w:tc>
        <w:tc>
          <w:tcPr>
            <w:tcW w:w="1510" w:type="dxa"/>
          </w:tcPr>
          <w:p w14:paraId="36B172C1">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0.765</w:t>
            </w:r>
          </w:p>
        </w:tc>
        <w:tc>
          <w:tcPr>
            <w:tcW w:w="1740" w:type="dxa"/>
          </w:tcPr>
          <w:p w14:paraId="5F655EB9">
            <w:pPr>
              <w:jc w:val="both"/>
              <w:rPr>
                <w:rFonts w:hint="eastAsia" w:ascii="Times New Roman" w:hAnsi="Times New Roman" w:cs="Times New Roman"/>
                <w:b w:val="0"/>
                <w:bCs w:val="0"/>
                <w:sz w:val="24"/>
                <w:szCs w:val="24"/>
                <w:vertAlign w:val="baseline"/>
                <w:lang w:val="en-US" w:eastAsia="zh-CN"/>
              </w:rPr>
            </w:pPr>
          </w:p>
        </w:tc>
        <w:tc>
          <w:tcPr>
            <w:tcW w:w="1220" w:type="dxa"/>
          </w:tcPr>
          <w:p w14:paraId="032C3CA9">
            <w:pPr>
              <w:jc w:val="both"/>
              <w:rPr>
                <w:rFonts w:hint="eastAsia" w:ascii="Times New Roman" w:hAnsi="Times New Roman" w:cs="Times New Roman"/>
                <w:b w:val="0"/>
                <w:bCs w:val="0"/>
                <w:sz w:val="24"/>
                <w:szCs w:val="24"/>
                <w:vertAlign w:val="baseline"/>
                <w:lang w:val="en-US" w:eastAsia="zh-CN"/>
              </w:rPr>
            </w:pPr>
          </w:p>
        </w:tc>
        <w:tc>
          <w:tcPr>
            <w:tcW w:w="1215" w:type="dxa"/>
          </w:tcPr>
          <w:p w14:paraId="4EA96CCA">
            <w:pPr>
              <w:jc w:val="both"/>
              <w:rPr>
                <w:rFonts w:hint="eastAsia" w:ascii="Times New Roman" w:hAnsi="Times New Roman" w:cs="Times New Roman"/>
                <w:b w:val="0"/>
                <w:bCs w:val="0"/>
                <w:sz w:val="24"/>
                <w:szCs w:val="24"/>
                <w:vertAlign w:val="baseline"/>
                <w:lang w:val="en-US" w:eastAsia="zh-CN"/>
              </w:rPr>
            </w:pPr>
          </w:p>
        </w:tc>
      </w:tr>
      <w:tr w14:paraId="60489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7" w:type="dxa"/>
            <w:vAlign w:val="top"/>
          </w:tcPr>
          <w:p w14:paraId="1FF226E6">
            <w:pPr>
              <w:jc w:val="both"/>
              <w:rPr>
                <w:rFonts w:hint="eastAsia"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-&gt;direct</w:t>
            </w:r>
          </w:p>
        </w:tc>
        <w:tc>
          <w:tcPr>
            <w:tcW w:w="1510" w:type="dxa"/>
          </w:tcPr>
          <w:p w14:paraId="3FD870DA">
            <w:pPr>
              <w:jc w:val="both"/>
              <w:rPr>
                <w:rFonts w:hint="eastAsia" w:ascii="Times New Roman" w:hAnsi="Times New Roman" w:cs="Times New Roman"/>
                <w:b w:val="0"/>
                <w:bCs w:val="0"/>
                <w:sz w:val="24"/>
                <w:szCs w:val="24"/>
                <w:vertAlign w:val="baseline"/>
                <w:lang w:val="en-US" w:eastAsia="zh-CN"/>
              </w:rPr>
            </w:pPr>
          </w:p>
        </w:tc>
        <w:tc>
          <w:tcPr>
            <w:tcW w:w="1740" w:type="dxa"/>
          </w:tcPr>
          <w:p w14:paraId="154F8543">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0.998</w:t>
            </w:r>
          </w:p>
        </w:tc>
        <w:tc>
          <w:tcPr>
            <w:tcW w:w="1220" w:type="dxa"/>
          </w:tcPr>
          <w:p w14:paraId="76E41F11">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-0.239</w:t>
            </w:r>
          </w:p>
        </w:tc>
        <w:tc>
          <w:tcPr>
            <w:tcW w:w="1215" w:type="dxa"/>
          </w:tcPr>
          <w:p w14:paraId="179F16E7">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1.621</w:t>
            </w:r>
          </w:p>
        </w:tc>
      </w:tr>
      <w:tr w14:paraId="68FEE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7" w:type="dxa"/>
            <w:vAlign w:val="top"/>
          </w:tcPr>
          <w:p w14:paraId="594899A0">
            <w:pPr>
              <w:jc w:val="both"/>
              <w:rPr>
                <w:rFonts w:hint="eastAsia"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-&gt;indirect</w:t>
            </w:r>
          </w:p>
        </w:tc>
        <w:tc>
          <w:tcPr>
            <w:tcW w:w="1510" w:type="dxa"/>
          </w:tcPr>
          <w:p w14:paraId="06C4D050">
            <w:pPr>
              <w:jc w:val="both"/>
              <w:rPr>
                <w:rFonts w:hint="eastAsia" w:ascii="Times New Roman" w:hAnsi="Times New Roman" w:cs="Times New Roman"/>
                <w:b w:val="0"/>
                <w:bCs w:val="0"/>
                <w:sz w:val="24"/>
                <w:szCs w:val="24"/>
                <w:vertAlign w:val="baseline"/>
                <w:lang w:val="en-US" w:eastAsia="zh-CN"/>
              </w:rPr>
            </w:pPr>
          </w:p>
        </w:tc>
        <w:tc>
          <w:tcPr>
            <w:tcW w:w="1740" w:type="dxa"/>
          </w:tcPr>
          <w:p w14:paraId="6D316B8B">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0.765</w:t>
            </w:r>
          </w:p>
        </w:tc>
        <w:tc>
          <w:tcPr>
            <w:tcW w:w="1220" w:type="dxa"/>
          </w:tcPr>
          <w:p w14:paraId="53BAF467">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0.214</w:t>
            </w:r>
          </w:p>
        </w:tc>
        <w:tc>
          <w:tcPr>
            <w:tcW w:w="1215" w:type="dxa"/>
          </w:tcPr>
          <w:p w14:paraId="13CA9583">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1.290</w:t>
            </w:r>
          </w:p>
        </w:tc>
      </w:tr>
      <w:tr w14:paraId="42322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7" w:type="dxa"/>
            <w:vAlign w:val="top"/>
          </w:tcPr>
          <w:p w14:paraId="68BEED36">
            <w:pPr>
              <w:jc w:val="both"/>
              <w:rPr>
                <w:rFonts w:hint="eastAsia"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-&gt;MBNMA</w:t>
            </w:r>
          </w:p>
        </w:tc>
        <w:tc>
          <w:tcPr>
            <w:tcW w:w="1510" w:type="dxa"/>
          </w:tcPr>
          <w:p w14:paraId="655C3E4E">
            <w:pPr>
              <w:jc w:val="both"/>
              <w:rPr>
                <w:rFonts w:hint="eastAsia" w:ascii="Times New Roman" w:hAnsi="Times New Roman" w:cs="Times New Roman"/>
                <w:b w:val="0"/>
                <w:bCs w:val="0"/>
                <w:sz w:val="24"/>
                <w:szCs w:val="24"/>
                <w:vertAlign w:val="baseline"/>
                <w:lang w:val="en-US" w:eastAsia="zh-CN"/>
              </w:rPr>
            </w:pPr>
          </w:p>
        </w:tc>
        <w:tc>
          <w:tcPr>
            <w:tcW w:w="1740" w:type="dxa"/>
          </w:tcPr>
          <w:p w14:paraId="3B19F6E5">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0.879</w:t>
            </w:r>
          </w:p>
        </w:tc>
        <w:tc>
          <w:tcPr>
            <w:tcW w:w="1220" w:type="dxa"/>
          </w:tcPr>
          <w:p w14:paraId="6BFDBD56">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0.991</w:t>
            </w:r>
          </w:p>
        </w:tc>
        <w:tc>
          <w:tcPr>
            <w:tcW w:w="1215" w:type="dxa"/>
          </w:tcPr>
          <w:p w14:paraId="3F705703">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2.051</w:t>
            </w:r>
          </w:p>
        </w:tc>
      </w:tr>
      <w:tr w14:paraId="6CFF6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7" w:type="dxa"/>
          </w:tcPr>
          <w:p w14:paraId="3B8B07A0">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QT_500 vsRE_500</w:t>
            </w:r>
          </w:p>
        </w:tc>
        <w:tc>
          <w:tcPr>
            <w:tcW w:w="1510" w:type="dxa"/>
          </w:tcPr>
          <w:p w14:paraId="2D21C88C">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0.421</w:t>
            </w:r>
          </w:p>
        </w:tc>
        <w:tc>
          <w:tcPr>
            <w:tcW w:w="1740" w:type="dxa"/>
          </w:tcPr>
          <w:p w14:paraId="101AFFC8">
            <w:pPr>
              <w:jc w:val="both"/>
              <w:rPr>
                <w:rFonts w:hint="eastAsia" w:ascii="Times New Roman" w:hAnsi="Times New Roman" w:cs="Times New Roman"/>
                <w:b w:val="0"/>
                <w:bCs w:val="0"/>
                <w:sz w:val="24"/>
                <w:szCs w:val="24"/>
                <w:vertAlign w:val="baseline"/>
                <w:lang w:val="en-US" w:eastAsia="zh-CN"/>
              </w:rPr>
            </w:pPr>
          </w:p>
        </w:tc>
        <w:tc>
          <w:tcPr>
            <w:tcW w:w="1220" w:type="dxa"/>
          </w:tcPr>
          <w:p w14:paraId="64BB2367">
            <w:pPr>
              <w:jc w:val="both"/>
              <w:rPr>
                <w:rFonts w:hint="eastAsia" w:ascii="Times New Roman" w:hAnsi="Times New Roman" w:cs="Times New Roman"/>
                <w:b w:val="0"/>
                <w:bCs w:val="0"/>
                <w:sz w:val="24"/>
                <w:szCs w:val="24"/>
                <w:vertAlign w:val="baseline"/>
                <w:lang w:val="en-US" w:eastAsia="zh-CN"/>
              </w:rPr>
            </w:pPr>
          </w:p>
        </w:tc>
        <w:tc>
          <w:tcPr>
            <w:tcW w:w="1215" w:type="dxa"/>
          </w:tcPr>
          <w:p w14:paraId="6A28EE39">
            <w:pPr>
              <w:jc w:val="both"/>
              <w:rPr>
                <w:rFonts w:hint="eastAsia" w:ascii="Times New Roman" w:hAnsi="Times New Roman" w:cs="Times New Roman"/>
                <w:b w:val="0"/>
                <w:bCs w:val="0"/>
                <w:sz w:val="24"/>
                <w:szCs w:val="24"/>
                <w:vertAlign w:val="baseline"/>
                <w:lang w:val="en-US" w:eastAsia="zh-CN"/>
              </w:rPr>
            </w:pPr>
          </w:p>
        </w:tc>
      </w:tr>
      <w:tr w14:paraId="56568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7" w:type="dxa"/>
            <w:vAlign w:val="top"/>
          </w:tcPr>
          <w:p w14:paraId="50FFD9C8">
            <w:pPr>
              <w:jc w:val="both"/>
              <w:rPr>
                <w:rFonts w:hint="eastAsia"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-&gt;direct</w:t>
            </w:r>
          </w:p>
        </w:tc>
        <w:tc>
          <w:tcPr>
            <w:tcW w:w="1510" w:type="dxa"/>
          </w:tcPr>
          <w:p w14:paraId="26DD75E9">
            <w:pPr>
              <w:jc w:val="both"/>
              <w:rPr>
                <w:rFonts w:hint="eastAsia" w:ascii="Times New Roman" w:hAnsi="Times New Roman" w:cs="Times New Roman"/>
                <w:b w:val="0"/>
                <w:bCs w:val="0"/>
                <w:sz w:val="24"/>
                <w:szCs w:val="24"/>
                <w:vertAlign w:val="baseline"/>
                <w:lang w:val="en-US" w:eastAsia="zh-CN"/>
              </w:rPr>
            </w:pPr>
          </w:p>
        </w:tc>
        <w:tc>
          <w:tcPr>
            <w:tcW w:w="1740" w:type="dxa"/>
          </w:tcPr>
          <w:p w14:paraId="72C15B73">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0.771</w:t>
            </w:r>
          </w:p>
        </w:tc>
        <w:tc>
          <w:tcPr>
            <w:tcW w:w="1220" w:type="dxa"/>
          </w:tcPr>
          <w:p w14:paraId="33596603">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2.279</w:t>
            </w:r>
          </w:p>
        </w:tc>
        <w:tc>
          <w:tcPr>
            <w:tcW w:w="1215" w:type="dxa"/>
          </w:tcPr>
          <w:p w14:paraId="4DAC4A9C">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0.282</w:t>
            </w:r>
          </w:p>
        </w:tc>
      </w:tr>
      <w:tr w14:paraId="2B743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7" w:type="dxa"/>
            <w:vAlign w:val="top"/>
          </w:tcPr>
          <w:p w14:paraId="086CB066">
            <w:pPr>
              <w:jc w:val="both"/>
              <w:rPr>
                <w:rFonts w:hint="eastAsia"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-&gt;indirect</w:t>
            </w:r>
          </w:p>
        </w:tc>
        <w:tc>
          <w:tcPr>
            <w:tcW w:w="1510" w:type="dxa"/>
          </w:tcPr>
          <w:p w14:paraId="16A9C785">
            <w:pPr>
              <w:jc w:val="both"/>
              <w:rPr>
                <w:rFonts w:hint="eastAsia" w:ascii="Times New Roman" w:hAnsi="Times New Roman" w:cs="Times New Roman"/>
                <w:b w:val="0"/>
                <w:bCs w:val="0"/>
                <w:sz w:val="24"/>
                <w:szCs w:val="24"/>
                <w:vertAlign w:val="baseline"/>
                <w:lang w:val="en-US" w:eastAsia="zh-CN"/>
              </w:rPr>
            </w:pPr>
          </w:p>
        </w:tc>
        <w:tc>
          <w:tcPr>
            <w:tcW w:w="1740" w:type="dxa"/>
          </w:tcPr>
          <w:p w14:paraId="4E9A745E">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0.189</w:t>
            </w:r>
          </w:p>
        </w:tc>
        <w:tc>
          <w:tcPr>
            <w:tcW w:w="1220" w:type="dxa"/>
          </w:tcPr>
          <w:p w14:paraId="305B450B">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0.379</w:t>
            </w:r>
          </w:p>
        </w:tc>
        <w:tc>
          <w:tcPr>
            <w:tcW w:w="1215" w:type="dxa"/>
          </w:tcPr>
          <w:p w14:paraId="1ADC5474">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0.654</w:t>
            </w:r>
          </w:p>
        </w:tc>
      </w:tr>
      <w:tr w14:paraId="1E933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7" w:type="dxa"/>
            <w:vAlign w:val="top"/>
          </w:tcPr>
          <w:p w14:paraId="5CFFDCC8">
            <w:pPr>
              <w:jc w:val="both"/>
              <w:rPr>
                <w:rFonts w:hint="eastAsia"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-&gt;MBNMA</w:t>
            </w:r>
          </w:p>
        </w:tc>
        <w:tc>
          <w:tcPr>
            <w:tcW w:w="1510" w:type="dxa"/>
          </w:tcPr>
          <w:p w14:paraId="59AAF299">
            <w:pPr>
              <w:jc w:val="both"/>
              <w:rPr>
                <w:rFonts w:hint="eastAsia" w:ascii="Times New Roman" w:hAnsi="Times New Roman" w:cs="Times New Roman"/>
                <w:b w:val="0"/>
                <w:bCs w:val="0"/>
                <w:sz w:val="24"/>
                <w:szCs w:val="24"/>
                <w:vertAlign w:val="baseline"/>
                <w:lang w:val="en-US" w:eastAsia="zh-CN"/>
              </w:rPr>
            </w:pPr>
          </w:p>
        </w:tc>
        <w:tc>
          <w:tcPr>
            <w:tcW w:w="1740" w:type="dxa"/>
          </w:tcPr>
          <w:p w14:paraId="3781132A">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0.557</w:t>
            </w:r>
          </w:p>
        </w:tc>
        <w:tc>
          <w:tcPr>
            <w:tcW w:w="1220" w:type="dxa"/>
          </w:tcPr>
          <w:p w14:paraId="18FDD88B">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0.372</w:t>
            </w:r>
          </w:p>
        </w:tc>
        <w:tc>
          <w:tcPr>
            <w:tcW w:w="1215" w:type="dxa"/>
          </w:tcPr>
          <w:p w14:paraId="131F1B1B">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0.990</w:t>
            </w:r>
          </w:p>
        </w:tc>
      </w:tr>
      <w:tr w14:paraId="412A1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7" w:type="dxa"/>
          </w:tcPr>
          <w:p w14:paraId="4885DBBF">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QT_750 vs RE_250</w:t>
            </w:r>
          </w:p>
        </w:tc>
        <w:tc>
          <w:tcPr>
            <w:tcW w:w="1510" w:type="dxa"/>
          </w:tcPr>
          <w:p w14:paraId="732428E8">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0.609</w:t>
            </w:r>
          </w:p>
        </w:tc>
        <w:tc>
          <w:tcPr>
            <w:tcW w:w="1740" w:type="dxa"/>
          </w:tcPr>
          <w:p w14:paraId="1619DF16">
            <w:pPr>
              <w:jc w:val="both"/>
              <w:rPr>
                <w:rFonts w:hint="eastAsia" w:ascii="Times New Roman" w:hAnsi="Times New Roman" w:cs="Times New Roman"/>
                <w:b w:val="0"/>
                <w:bCs w:val="0"/>
                <w:sz w:val="24"/>
                <w:szCs w:val="24"/>
                <w:vertAlign w:val="baseline"/>
                <w:lang w:val="en-US" w:eastAsia="zh-CN"/>
              </w:rPr>
            </w:pPr>
          </w:p>
        </w:tc>
        <w:tc>
          <w:tcPr>
            <w:tcW w:w="1220" w:type="dxa"/>
          </w:tcPr>
          <w:p w14:paraId="58A4EC68">
            <w:pPr>
              <w:jc w:val="both"/>
              <w:rPr>
                <w:rFonts w:hint="eastAsia" w:ascii="Times New Roman" w:hAnsi="Times New Roman" w:cs="Times New Roman"/>
                <w:b w:val="0"/>
                <w:bCs w:val="0"/>
                <w:sz w:val="24"/>
                <w:szCs w:val="24"/>
                <w:vertAlign w:val="baseline"/>
                <w:lang w:val="en-US" w:eastAsia="zh-CN"/>
              </w:rPr>
            </w:pPr>
          </w:p>
        </w:tc>
        <w:tc>
          <w:tcPr>
            <w:tcW w:w="1215" w:type="dxa"/>
          </w:tcPr>
          <w:p w14:paraId="15B31FA7">
            <w:pPr>
              <w:jc w:val="both"/>
              <w:rPr>
                <w:rFonts w:hint="eastAsia" w:ascii="Times New Roman" w:hAnsi="Times New Roman" w:cs="Times New Roman"/>
                <w:b w:val="0"/>
                <w:bCs w:val="0"/>
                <w:sz w:val="24"/>
                <w:szCs w:val="24"/>
                <w:vertAlign w:val="baseline"/>
                <w:lang w:val="en-US" w:eastAsia="zh-CN"/>
              </w:rPr>
            </w:pPr>
          </w:p>
        </w:tc>
      </w:tr>
      <w:tr w14:paraId="0FD53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7" w:type="dxa"/>
            <w:vAlign w:val="top"/>
          </w:tcPr>
          <w:p w14:paraId="6BB34E54">
            <w:pPr>
              <w:jc w:val="both"/>
              <w:rPr>
                <w:rFonts w:hint="eastAsia"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-&gt;direct</w:t>
            </w:r>
          </w:p>
        </w:tc>
        <w:tc>
          <w:tcPr>
            <w:tcW w:w="1510" w:type="dxa"/>
          </w:tcPr>
          <w:p w14:paraId="5DEE01C3">
            <w:pPr>
              <w:jc w:val="both"/>
              <w:rPr>
                <w:rFonts w:hint="eastAsia" w:ascii="Times New Roman" w:hAnsi="Times New Roman" w:cs="Times New Roman"/>
                <w:b w:val="0"/>
                <w:bCs w:val="0"/>
                <w:sz w:val="24"/>
                <w:szCs w:val="24"/>
                <w:vertAlign w:val="baseline"/>
                <w:lang w:val="en-US" w:eastAsia="zh-CN"/>
              </w:rPr>
            </w:pPr>
          </w:p>
        </w:tc>
        <w:tc>
          <w:tcPr>
            <w:tcW w:w="1740" w:type="dxa"/>
          </w:tcPr>
          <w:p w14:paraId="22B4C5D9">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0.228</w:t>
            </w:r>
          </w:p>
        </w:tc>
        <w:tc>
          <w:tcPr>
            <w:tcW w:w="1220" w:type="dxa"/>
          </w:tcPr>
          <w:p w14:paraId="3958E709">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0.198</w:t>
            </w:r>
          </w:p>
        </w:tc>
        <w:tc>
          <w:tcPr>
            <w:tcW w:w="1215" w:type="dxa"/>
          </w:tcPr>
          <w:p w14:paraId="6B8D8A52">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1.108</w:t>
            </w:r>
          </w:p>
        </w:tc>
      </w:tr>
      <w:tr w14:paraId="1EA6C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7" w:type="dxa"/>
            <w:vAlign w:val="top"/>
          </w:tcPr>
          <w:p w14:paraId="73BF5C05">
            <w:pPr>
              <w:jc w:val="both"/>
              <w:rPr>
                <w:rFonts w:hint="eastAsia"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-&gt;indirect</w:t>
            </w:r>
          </w:p>
        </w:tc>
        <w:tc>
          <w:tcPr>
            <w:tcW w:w="1510" w:type="dxa"/>
          </w:tcPr>
          <w:p w14:paraId="6179FAA0">
            <w:pPr>
              <w:jc w:val="both"/>
              <w:rPr>
                <w:rFonts w:hint="eastAsia" w:ascii="Times New Roman" w:hAnsi="Times New Roman" w:cs="Times New Roman"/>
                <w:b w:val="0"/>
                <w:bCs w:val="0"/>
                <w:sz w:val="24"/>
                <w:szCs w:val="24"/>
                <w:vertAlign w:val="baseline"/>
                <w:lang w:val="en-US" w:eastAsia="zh-CN"/>
              </w:rPr>
            </w:pPr>
          </w:p>
        </w:tc>
        <w:tc>
          <w:tcPr>
            <w:tcW w:w="1740" w:type="dxa"/>
          </w:tcPr>
          <w:p w14:paraId="22B51726">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0.576</w:t>
            </w:r>
          </w:p>
        </w:tc>
        <w:tc>
          <w:tcPr>
            <w:tcW w:w="1220" w:type="dxa"/>
          </w:tcPr>
          <w:p w14:paraId="7C510E0C">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0.276</w:t>
            </w:r>
          </w:p>
        </w:tc>
        <w:tc>
          <w:tcPr>
            <w:tcW w:w="1215" w:type="dxa"/>
          </w:tcPr>
          <w:p w14:paraId="6F0D7837">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0.798</w:t>
            </w:r>
          </w:p>
        </w:tc>
      </w:tr>
      <w:tr w14:paraId="5CFC5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7" w:type="dxa"/>
            <w:vAlign w:val="top"/>
          </w:tcPr>
          <w:p w14:paraId="633D3DEC">
            <w:pPr>
              <w:jc w:val="both"/>
              <w:rPr>
                <w:rFonts w:hint="eastAsia"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-&gt;MBNMA</w:t>
            </w:r>
          </w:p>
        </w:tc>
        <w:tc>
          <w:tcPr>
            <w:tcW w:w="1510" w:type="dxa"/>
          </w:tcPr>
          <w:p w14:paraId="600255C4">
            <w:pPr>
              <w:jc w:val="both"/>
              <w:rPr>
                <w:rFonts w:hint="eastAsia" w:ascii="Times New Roman" w:hAnsi="Times New Roman" w:cs="Times New Roman"/>
                <w:b w:val="0"/>
                <w:bCs w:val="0"/>
                <w:sz w:val="24"/>
                <w:szCs w:val="24"/>
                <w:vertAlign w:val="baseline"/>
                <w:lang w:val="en-US" w:eastAsia="zh-CN"/>
              </w:rPr>
            </w:pPr>
          </w:p>
        </w:tc>
        <w:tc>
          <w:tcPr>
            <w:tcW w:w="1740" w:type="dxa"/>
          </w:tcPr>
          <w:p w14:paraId="37E9DEE2">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0.980</w:t>
            </w:r>
          </w:p>
        </w:tc>
        <w:tc>
          <w:tcPr>
            <w:tcW w:w="1220" w:type="dxa"/>
          </w:tcPr>
          <w:p w14:paraId="54644B4E">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0.259</w:t>
            </w:r>
          </w:p>
        </w:tc>
        <w:tc>
          <w:tcPr>
            <w:tcW w:w="1215" w:type="dxa"/>
          </w:tcPr>
          <w:p w14:paraId="5EB9E1D4">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0.990</w:t>
            </w:r>
          </w:p>
        </w:tc>
      </w:tr>
      <w:tr w14:paraId="0D034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7" w:type="dxa"/>
          </w:tcPr>
          <w:p w14:paraId="462438E3">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RE_250 vs RE_500</w:t>
            </w:r>
          </w:p>
        </w:tc>
        <w:tc>
          <w:tcPr>
            <w:tcW w:w="1510" w:type="dxa"/>
          </w:tcPr>
          <w:p w14:paraId="404E6189">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0.608</w:t>
            </w:r>
          </w:p>
        </w:tc>
        <w:tc>
          <w:tcPr>
            <w:tcW w:w="1740" w:type="dxa"/>
          </w:tcPr>
          <w:p w14:paraId="5DAE64EC">
            <w:pPr>
              <w:jc w:val="both"/>
              <w:rPr>
                <w:rFonts w:hint="eastAsia" w:ascii="Times New Roman" w:hAnsi="Times New Roman" w:cs="Times New Roman"/>
                <w:b w:val="0"/>
                <w:bCs w:val="0"/>
                <w:sz w:val="24"/>
                <w:szCs w:val="24"/>
                <w:vertAlign w:val="baseline"/>
                <w:lang w:val="en-US" w:eastAsia="zh-CN"/>
              </w:rPr>
            </w:pPr>
          </w:p>
        </w:tc>
        <w:tc>
          <w:tcPr>
            <w:tcW w:w="1220" w:type="dxa"/>
          </w:tcPr>
          <w:p w14:paraId="074D7CF5">
            <w:pPr>
              <w:jc w:val="both"/>
              <w:rPr>
                <w:rFonts w:hint="eastAsia" w:ascii="Times New Roman" w:hAnsi="Times New Roman" w:cs="Times New Roman"/>
                <w:b w:val="0"/>
                <w:bCs w:val="0"/>
                <w:sz w:val="24"/>
                <w:szCs w:val="24"/>
                <w:vertAlign w:val="baseline"/>
                <w:lang w:val="en-US" w:eastAsia="zh-CN"/>
              </w:rPr>
            </w:pPr>
          </w:p>
        </w:tc>
        <w:tc>
          <w:tcPr>
            <w:tcW w:w="1215" w:type="dxa"/>
          </w:tcPr>
          <w:p w14:paraId="2C030EB5">
            <w:pPr>
              <w:jc w:val="both"/>
              <w:rPr>
                <w:rFonts w:hint="eastAsia" w:ascii="Times New Roman" w:hAnsi="Times New Roman" w:cs="Times New Roman"/>
                <w:b w:val="0"/>
                <w:bCs w:val="0"/>
                <w:sz w:val="24"/>
                <w:szCs w:val="24"/>
                <w:vertAlign w:val="baseline"/>
                <w:lang w:val="en-US" w:eastAsia="zh-CN"/>
              </w:rPr>
            </w:pPr>
          </w:p>
        </w:tc>
      </w:tr>
      <w:tr w14:paraId="7D56C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7" w:type="dxa"/>
            <w:vAlign w:val="top"/>
          </w:tcPr>
          <w:p w14:paraId="62C36C65">
            <w:pPr>
              <w:jc w:val="both"/>
              <w:rPr>
                <w:rFonts w:hint="eastAsia"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-&gt;direct</w:t>
            </w:r>
          </w:p>
        </w:tc>
        <w:tc>
          <w:tcPr>
            <w:tcW w:w="1510" w:type="dxa"/>
          </w:tcPr>
          <w:p w14:paraId="0236645A">
            <w:pPr>
              <w:jc w:val="both"/>
              <w:rPr>
                <w:rFonts w:hint="eastAsia" w:ascii="Times New Roman" w:hAnsi="Times New Roman" w:cs="Times New Roman"/>
                <w:b w:val="0"/>
                <w:bCs w:val="0"/>
                <w:sz w:val="24"/>
                <w:szCs w:val="24"/>
                <w:vertAlign w:val="baseline"/>
                <w:lang w:val="en-US" w:eastAsia="zh-CN"/>
              </w:rPr>
            </w:pPr>
          </w:p>
        </w:tc>
        <w:tc>
          <w:tcPr>
            <w:tcW w:w="1740" w:type="dxa"/>
          </w:tcPr>
          <w:p w14:paraId="4BC356DA">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0.379</w:t>
            </w:r>
          </w:p>
        </w:tc>
        <w:tc>
          <w:tcPr>
            <w:tcW w:w="1220" w:type="dxa"/>
          </w:tcPr>
          <w:p w14:paraId="147902A2">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1.127</w:t>
            </w:r>
          </w:p>
        </w:tc>
        <w:tc>
          <w:tcPr>
            <w:tcW w:w="1215" w:type="dxa"/>
          </w:tcPr>
          <w:p w14:paraId="38E7CD4C">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1.119</w:t>
            </w:r>
          </w:p>
        </w:tc>
      </w:tr>
      <w:tr w14:paraId="6945F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7" w:type="dxa"/>
            <w:vAlign w:val="top"/>
          </w:tcPr>
          <w:p w14:paraId="412AE135">
            <w:pPr>
              <w:jc w:val="both"/>
              <w:rPr>
                <w:rFonts w:hint="eastAsia"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-&gt;indirect</w:t>
            </w:r>
          </w:p>
        </w:tc>
        <w:tc>
          <w:tcPr>
            <w:tcW w:w="1510" w:type="dxa"/>
          </w:tcPr>
          <w:p w14:paraId="1013A84B">
            <w:pPr>
              <w:jc w:val="both"/>
              <w:rPr>
                <w:rFonts w:hint="eastAsia" w:ascii="Times New Roman" w:hAnsi="Times New Roman" w:cs="Times New Roman"/>
                <w:b w:val="0"/>
                <w:bCs w:val="0"/>
                <w:sz w:val="24"/>
                <w:szCs w:val="24"/>
                <w:vertAlign w:val="baseline"/>
                <w:lang w:val="en-US" w:eastAsia="zh-CN"/>
              </w:rPr>
            </w:pPr>
          </w:p>
        </w:tc>
        <w:tc>
          <w:tcPr>
            <w:tcW w:w="1740" w:type="dxa"/>
          </w:tcPr>
          <w:p w14:paraId="64227ED5">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0.054</w:t>
            </w:r>
          </w:p>
        </w:tc>
        <w:tc>
          <w:tcPr>
            <w:tcW w:w="1220" w:type="dxa"/>
          </w:tcPr>
          <w:p w14:paraId="7DB2487B">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0.422</w:t>
            </w:r>
          </w:p>
        </w:tc>
        <w:tc>
          <w:tcPr>
            <w:tcW w:w="1215" w:type="dxa"/>
          </w:tcPr>
          <w:p w14:paraId="155EAB77">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0.514</w:t>
            </w:r>
          </w:p>
        </w:tc>
      </w:tr>
      <w:tr w14:paraId="791F1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7" w:type="dxa"/>
            <w:vAlign w:val="top"/>
          </w:tcPr>
          <w:p w14:paraId="01D1D206">
            <w:pPr>
              <w:jc w:val="both"/>
              <w:rPr>
                <w:rFonts w:hint="eastAsia"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-&gt;MBNMA</w:t>
            </w:r>
          </w:p>
        </w:tc>
        <w:tc>
          <w:tcPr>
            <w:tcW w:w="1510" w:type="dxa"/>
          </w:tcPr>
          <w:p w14:paraId="042CB789">
            <w:pPr>
              <w:jc w:val="both"/>
              <w:rPr>
                <w:rFonts w:hint="eastAsia" w:ascii="Times New Roman" w:hAnsi="Times New Roman" w:cs="Times New Roman"/>
                <w:b w:val="0"/>
                <w:bCs w:val="0"/>
                <w:sz w:val="24"/>
                <w:szCs w:val="24"/>
                <w:vertAlign w:val="baseline"/>
                <w:lang w:val="en-US" w:eastAsia="zh-CN"/>
              </w:rPr>
            </w:pPr>
          </w:p>
        </w:tc>
        <w:tc>
          <w:tcPr>
            <w:tcW w:w="1740" w:type="dxa"/>
          </w:tcPr>
          <w:p w14:paraId="26C0D831">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0.662</w:t>
            </w:r>
          </w:p>
        </w:tc>
        <w:tc>
          <w:tcPr>
            <w:tcW w:w="1220" w:type="dxa"/>
          </w:tcPr>
          <w:p w14:paraId="01D7003F">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0.353</w:t>
            </w:r>
          </w:p>
        </w:tc>
        <w:tc>
          <w:tcPr>
            <w:tcW w:w="1215" w:type="dxa"/>
          </w:tcPr>
          <w:p w14:paraId="5272AF69">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0.918</w:t>
            </w:r>
          </w:p>
        </w:tc>
      </w:tr>
      <w:tr w14:paraId="42B52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7" w:type="dxa"/>
          </w:tcPr>
          <w:p w14:paraId="3235DBCF">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Wa_500 vs Da_400</w:t>
            </w:r>
          </w:p>
        </w:tc>
        <w:tc>
          <w:tcPr>
            <w:tcW w:w="1510" w:type="dxa"/>
          </w:tcPr>
          <w:p w14:paraId="5EE0DF28">
            <w:pPr>
              <w:jc w:val="both"/>
              <w:rPr>
                <w:rFonts w:hint="eastAsia"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0.422</w:t>
            </w:r>
          </w:p>
        </w:tc>
        <w:tc>
          <w:tcPr>
            <w:tcW w:w="1740" w:type="dxa"/>
          </w:tcPr>
          <w:p w14:paraId="58D05FAA">
            <w:pPr>
              <w:jc w:val="both"/>
              <w:rPr>
                <w:rFonts w:hint="eastAsia" w:ascii="Times New Roman" w:hAnsi="Times New Roman" w:cs="Times New Roman"/>
                <w:b w:val="0"/>
                <w:bCs w:val="0"/>
                <w:sz w:val="24"/>
                <w:szCs w:val="24"/>
                <w:vertAlign w:val="baseline"/>
                <w:lang w:val="en-US" w:eastAsia="zh-CN"/>
              </w:rPr>
            </w:pPr>
          </w:p>
        </w:tc>
        <w:tc>
          <w:tcPr>
            <w:tcW w:w="1220" w:type="dxa"/>
          </w:tcPr>
          <w:p w14:paraId="11ED9006">
            <w:pPr>
              <w:jc w:val="both"/>
              <w:rPr>
                <w:rFonts w:hint="eastAsia" w:ascii="Times New Roman" w:hAnsi="Times New Roman" w:cs="Times New Roman"/>
                <w:b w:val="0"/>
                <w:bCs w:val="0"/>
                <w:sz w:val="24"/>
                <w:szCs w:val="24"/>
                <w:vertAlign w:val="baseline"/>
                <w:lang w:val="en-US" w:eastAsia="zh-CN"/>
              </w:rPr>
            </w:pPr>
          </w:p>
        </w:tc>
        <w:tc>
          <w:tcPr>
            <w:tcW w:w="1215" w:type="dxa"/>
          </w:tcPr>
          <w:p w14:paraId="399BB71C">
            <w:pPr>
              <w:jc w:val="both"/>
              <w:rPr>
                <w:rFonts w:hint="eastAsia" w:ascii="Times New Roman" w:hAnsi="Times New Roman" w:cs="Times New Roman"/>
                <w:b w:val="0"/>
                <w:bCs w:val="0"/>
                <w:sz w:val="24"/>
                <w:szCs w:val="24"/>
                <w:vertAlign w:val="baseline"/>
                <w:lang w:val="en-US" w:eastAsia="zh-CN"/>
              </w:rPr>
            </w:pPr>
          </w:p>
        </w:tc>
      </w:tr>
      <w:tr w14:paraId="7509F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7" w:type="dxa"/>
            <w:vAlign w:val="top"/>
          </w:tcPr>
          <w:p w14:paraId="20BFE153">
            <w:pPr>
              <w:jc w:val="both"/>
              <w:rPr>
                <w:rFonts w:hint="eastAsia"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-&gt;direct</w:t>
            </w:r>
          </w:p>
        </w:tc>
        <w:tc>
          <w:tcPr>
            <w:tcW w:w="1510" w:type="dxa"/>
          </w:tcPr>
          <w:p w14:paraId="5E3D5DD2">
            <w:pPr>
              <w:jc w:val="both"/>
              <w:rPr>
                <w:rFonts w:hint="default" w:ascii="Times New Roman" w:hAnsi="Times New Roman" w:cs="Times New Roman"/>
                <w:b w:val="0"/>
                <w:bCs w:val="0"/>
                <w:sz w:val="24"/>
                <w:szCs w:val="24"/>
                <w:vertAlign w:val="baseline"/>
                <w:lang w:val="en-US" w:eastAsia="zh-CN"/>
              </w:rPr>
            </w:pPr>
          </w:p>
        </w:tc>
        <w:tc>
          <w:tcPr>
            <w:tcW w:w="1740" w:type="dxa"/>
          </w:tcPr>
          <w:p w14:paraId="119C409F">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0.329</w:t>
            </w:r>
          </w:p>
        </w:tc>
        <w:tc>
          <w:tcPr>
            <w:tcW w:w="1220" w:type="dxa"/>
          </w:tcPr>
          <w:p w14:paraId="08D1D9D6">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1.009</w:t>
            </w:r>
          </w:p>
        </w:tc>
        <w:tc>
          <w:tcPr>
            <w:tcW w:w="1215" w:type="dxa"/>
          </w:tcPr>
          <w:p w14:paraId="3B13AEA1">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2.237</w:t>
            </w:r>
          </w:p>
        </w:tc>
      </w:tr>
      <w:tr w14:paraId="40BA7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7" w:type="dxa"/>
            <w:vAlign w:val="top"/>
          </w:tcPr>
          <w:p w14:paraId="017D5241">
            <w:pPr>
              <w:jc w:val="both"/>
              <w:rPr>
                <w:rFonts w:hint="eastAsia"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-&gt;indirect</w:t>
            </w:r>
          </w:p>
        </w:tc>
        <w:tc>
          <w:tcPr>
            <w:tcW w:w="1510" w:type="dxa"/>
          </w:tcPr>
          <w:p w14:paraId="5CABB846">
            <w:pPr>
              <w:jc w:val="both"/>
              <w:rPr>
                <w:rFonts w:hint="eastAsia" w:ascii="Times New Roman" w:hAnsi="Times New Roman" w:cs="Times New Roman"/>
                <w:b w:val="0"/>
                <w:bCs w:val="0"/>
                <w:sz w:val="24"/>
                <w:szCs w:val="24"/>
                <w:vertAlign w:val="baseline"/>
                <w:lang w:val="en-US" w:eastAsia="zh-CN"/>
              </w:rPr>
            </w:pPr>
          </w:p>
        </w:tc>
        <w:tc>
          <w:tcPr>
            <w:tcW w:w="1740" w:type="dxa"/>
          </w:tcPr>
          <w:p w14:paraId="57749512">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-0.379</w:t>
            </w:r>
          </w:p>
        </w:tc>
        <w:tc>
          <w:tcPr>
            <w:tcW w:w="1220" w:type="dxa"/>
          </w:tcPr>
          <w:p w14:paraId="23774D7C">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1.119</w:t>
            </w:r>
          </w:p>
        </w:tc>
        <w:tc>
          <w:tcPr>
            <w:tcW w:w="1215" w:type="dxa"/>
          </w:tcPr>
          <w:p w14:paraId="5AF7F162">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2.371</w:t>
            </w:r>
          </w:p>
        </w:tc>
      </w:tr>
      <w:tr w14:paraId="483EE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7" w:type="dxa"/>
            <w:vAlign w:val="top"/>
          </w:tcPr>
          <w:p w14:paraId="3205E33F">
            <w:pPr>
              <w:jc w:val="both"/>
              <w:rPr>
                <w:rFonts w:hint="eastAsia"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-&gt;MBNMA</w:t>
            </w:r>
          </w:p>
        </w:tc>
        <w:tc>
          <w:tcPr>
            <w:tcW w:w="1510" w:type="dxa"/>
          </w:tcPr>
          <w:p w14:paraId="48767E81">
            <w:pPr>
              <w:jc w:val="both"/>
              <w:rPr>
                <w:rFonts w:hint="eastAsia" w:ascii="Times New Roman" w:hAnsi="Times New Roman" w:cs="Times New Roman"/>
                <w:b w:val="0"/>
                <w:bCs w:val="0"/>
                <w:sz w:val="24"/>
                <w:szCs w:val="24"/>
                <w:vertAlign w:val="baseline"/>
                <w:lang w:val="en-US" w:eastAsia="zh-CN"/>
              </w:rPr>
            </w:pPr>
          </w:p>
        </w:tc>
        <w:tc>
          <w:tcPr>
            <w:tcW w:w="1740" w:type="dxa"/>
          </w:tcPr>
          <w:p w14:paraId="394EEAB0">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-0.323</w:t>
            </w:r>
          </w:p>
        </w:tc>
        <w:tc>
          <w:tcPr>
            <w:tcW w:w="1220" w:type="dxa"/>
          </w:tcPr>
          <w:p w14:paraId="21A842E9">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0.969</w:t>
            </w:r>
          </w:p>
        </w:tc>
        <w:tc>
          <w:tcPr>
            <w:tcW w:w="1215" w:type="dxa"/>
          </w:tcPr>
          <w:p w14:paraId="5C01CCB6">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1.129</w:t>
            </w:r>
          </w:p>
        </w:tc>
      </w:tr>
      <w:tr w14:paraId="10D6E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7" w:type="dxa"/>
          </w:tcPr>
          <w:p w14:paraId="509DF1E9">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Yo_600 vs Yo_900</w:t>
            </w:r>
          </w:p>
        </w:tc>
        <w:tc>
          <w:tcPr>
            <w:tcW w:w="1510" w:type="dxa"/>
          </w:tcPr>
          <w:p w14:paraId="6D1A7BA9">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0.662</w:t>
            </w:r>
          </w:p>
        </w:tc>
        <w:tc>
          <w:tcPr>
            <w:tcW w:w="1740" w:type="dxa"/>
          </w:tcPr>
          <w:p w14:paraId="0F8D15B3">
            <w:pPr>
              <w:jc w:val="both"/>
              <w:rPr>
                <w:rFonts w:hint="eastAsia" w:ascii="Times New Roman" w:hAnsi="Times New Roman" w:cs="Times New Roman"/>
                <w:b w:val="0"/>
                <w:bCs w:val="0"/>
                <w:sz w:val="24"/>
                <w:szCs w:val="24"/>
                <w:vertAlign w:val="baseline"/>
                <w:lang w:val="en-US" w:eastAsia="zh-CN"/>
              </w:rPr>
            </w:pPr>
          </w:p>
        </w:tc>
        <w:tc>
          <w:tcPr>
            <w:tcW w:w="1220" w:type="dxa"/>
          </w:tcPr>
          <w:p w14:paraId="35FECFE6">
            <w:pPr>
              <w:jc w:val="both"/>
              <w:rPr>
                <w:rFonts w:hint="eastAsia" w:ascii="Times New Roman" w:hAnsi="Times New Roman" w:cs="Times New Roman"/>
                <w:b w:val="0"/>
                <w:bCs w:val="0"/>
                <w:sz w:val="24"/>
                <w:szCs w:val="24"/>
                <w:vertAlign w:val="baseline"/>
                <w:lang w:val="en-US" w:eastAsia="zh-CN"/>
              </w:rPr>
            </w:pPr>
          </w:p>
        </w:tc>
        <w:tc>
          <w:tcPr>
            <w:tcW w:w="1215" w:type="dxa"/>
          </w:tcPr>
          <w:p w14:paraId="5617DC8B">
            <w:pPr>
              <w:jc w:val="both"/>
              <w:rPr>
                <w:rFonts w:hint="eastAsia" w:ascii="Times New Roman" w:hAnsi="Times New Roman" w:cs="Times New Roman"/>
                <w:b w:val="0"/>
                <w:bCs w:val="0"/>
                <w:sz w:val="24"/>
                <w:szCs w:val="24"/>
                <w:vertAlign w:val="baseline"/>
                <w:lang w:val="en-US" w:eastAsia="zh-CN"/>
              </w:rPr>
            </w:pPr>
          </w:p>
        </w:tc>
      </w:tr>
      <w:tr w14:paraId="690AB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7" w:type="dxa"/>
            <w:vAlign w:val="top"/>
          </w:tcPr>
          <w:p w14:paraId="07EE2B0A">
            <w:pPr>
              <w:jc w:val="both"/>
              <w:rPr>
                <w:rFonts w:hint="eastAsia"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-&gt;direct</w:t>
            </w:r>
          </w:p>
        </w:tc>
        <w:tc>
          <w:tcPr>
            <w:tcW w:w="1510" w:type="dxa"/>
          </w:tcPr>
          <w:p w14:paraId="4687514B">
            <w:pPr>
              <w:jc w:val="both"/>
              <w:rPr>
                <w:rFonts w:hint="eastAsia" w:ascii="Times New Roman" w:hAnsi="Times New Roman" w:cs="Times New Roman"/>
                <w:b w:val="0"/>
                <w:bCs w:val="0"/>
                <w:sz w:val="24"/>
                <w:szCs w:val="24"/>
                <w:vertAlign w:val="baseline"/>
                <w:lang w:val="en-US" w:eastAsia="zh-CN"/>
              </w:rPr>
            </w:pPr>
          </w:p>
        </w:tc>
        <w:tc>
          <w:tcPr>
            <w:tcW w:w="1740" w:type="dxa"/>
          </w:tcPr>
          <w:p w14:paraId="05B85C9C">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0.229</w:t>
            </w:r>
          </w:p>
        </w:tc>
        <w:tc>
          <w:tcPr>
            <w:tcW w:w="1220" w:type="dxa"/>
          </w:tcPr>
          <w:p w14:paraId="438CF283">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-1.231</w:t>
            </w:r>
          </w:p>
        </w:tc>
        <w:tc>
          <w:tcPr>
            <w:tcW w:w="1215" w:type="dxa"/>
          </w:tcPr>
          <w:p w14:paraId="5504698F">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1.941</w:t>
            </w:r>
          </w:p>
        </w:tc>
      </w:tr>
      <w:tr w14:paraId="5E553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7" w:type="dxa"/>
            <w:vAlign w:val="top"/>
          </w:tcPr>
          <w:p w14:paraId="3D5F90C2">
            <w:pPr>
              <w:jc w:val="both"/>
              <w:rPr>
                <w:rFonts w:hint="eastAsia"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-&gt;indirect</w:t>
            </w:r>
          </w:p>
        </w:tc>
        <w:tc>
          <w:tcPr>
            <w:tcW w:w="1510" w:type="dxa"/>
          </w:tcPr>
          <w:p w14:paraId="574A24A0">
            <w:pPr>
              <w:jc w:val="both"/>
              <w:rPr>
                <w:rFonts w:hint="eastAsia" w:ascii="Times New Roman" w:hAnsi="Times New Roman" w:cs="Times New Roman"/>
                <w:b w:val="0"/>
                <w:bCs w:val="0"/>
                <w:sz w:val="24"/>
                <w:szCs w:val="24"/>
                <w:vertAlign w:val="baseline"/>
                <w:lang w:val="en-US" w:eastAsia="zh-CN"/>
              </w:rPr>
            </w:pPr>
          </w:p>
        </w:tc>
        <w:tc>
          <w:tcPr>
            <w:tcW w:w="1740" w:type="dxa"/>
          </w:tcPr>
          <w:p w14:paraId="6942D5E0">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-0.239</w:t>
            </w:r>
          </w:p>
        </w:tc>
        <w:tc>
          <w:tcPr>
            <w:tcW w:w="1220" w:type="dxa"/>
          </w:tcPr>
          <w:p w14:paraId="2C0FC6E9">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-1.798</w:t>
            </w:r>
          </w:p>
        </w:tc>
        <w:tc>
          <w:tcPr>
            <w:tcW w:w="1215" w:type="dxa"/>
          </w:tcPr>
          <w:p w14:paraId="3486BA46">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0.879</w:t>
            </w:r>
          </w:p>
        </w:tc>
      </w:tr>
      <w:tr w14:paraId="46D6C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7" w:type="dxa"/>
            <w:vAlign w:val="top"/>
          </w:tcPr>
          <w:p w14:paraId="1267CC73">
            <w:pPr>
              <w:jc w:val="both"/>
              <w:rPr>
                <w:rFonts w:hint="eastAsia"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-&gt;MBNMA</w:t>
            </w:r>
          </w:p>
        </w:tc>
        <w:tc>
          <w:tcPr>
            <w:tcW w:w="1510" w:type="dxa"/>
          </w:tcPr>
          <w:p w14:paraId="3707FD6B">
            <w:pPr>
              <w:jc w:val="both"/>
              <w:rPr>
                <w:rFonts w:hint="eastAsia" w:ascii="Times New Roman" w:hAnsi="Times New Roman" w:cs="Times New Roman"/>
                <w:b w:val="0"/>
                <w:bCs w:val="0"/>
                <w:sz w:val="24"/>
                <w:szCs w:val="24"/>
                <w:vertAlign w:val="baseline"/>
                <w:lang w:val="en-US" w:eastAsia="zh-CN"/>
              </w:rPr>
            </w:pPr>
          </w:p>
        </w:tc>
        <w:tc>
          <w:tcPr>
            <w:tcW w:w="1740" w:type="dxa"/>
          </w:tcPr>
          <w:p w14:paraId="2C6EAD45">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-0.159</w:t>
            </w:r>
          </w:p>
        </w:tc>
        <w:tc>
          <w:tcPr>
            <w:tcW w:w="1220" w:type="dxa"/>
          </w:tcPr>
          <w:p w14:paraId="73F1E983">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-1.216</w:t>
            </w:r>
          </w:p>
        </w:tc>
        <w:tc>
          <w:tcPr>
            <w:tcW w:w="1215" w:type="dxa"/>
          </w:tcPr>
          <w:p w14:paraId="2A91B7FF">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0.829</w:t>
            </w:r>
          </w:p>
        </w:tc>
      </w:tr>
      <w:tr w14:paraId="6BED5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7" w:type="dxa"/>
          </w:tcPr>
          <w:p w14:paraId="19E1D328">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Ae_500 vs Placebo_0</w:t>
            </w:r>
          </w:p>
        </w:tc>
        <w:tc>
          <w:tcPr>
            <w:tcW w:w="1510" w:type="dxa"/>
          </w:tcPr>
          <w:p w14:paraId="3DCA09EF">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0.091</w:t>
            </w:r>
          </w:p>
        </w:tc>
        <w:tc>
          <w:tcPr>
            <w:tcW w:w="1740" w:type="dxa"/>
          </w:tcPr>
          <w:p w14:paraId="7B6CB2F6">
            <w:pPr>
              <w:jc w:val="both"/>
              <w:rPr>
                <w:rFonts w:hint="eastAsia" w:ascii="Times New Roman" w:hAnsi="Times New Roman" w:cs="Times New Roman"/>
                <w:b w:val="0"/>
                <w:bCs w:val="0"/>
                <w:sz w:val="24"/>
                <w:szCs w:val="24"/>
                <w:vertAlign w:val="baseline"/>
                <w:lang w:val="en-US" w:eastAsia="zh-CN"/>
              </w:rPr>
            </w:pPr>
          </w:p>
        </w:tc>
        <w:tc>
          <w:tcPr>
            <w:tcW w:w="1220" w:type="dxa"/>
          </w:tcPr>
          <w:p w14:paraId="164EB705">
            <w:pPr>
              <w:jc w:val="both"/>
              <w:rPr>
                <w:rFonts w:hint="eastAsia" w:ascii="Times New Roman" w:hAnsi="Times New Roman" w:cs="Times New Roman"/>
                <w:b w:val="0"/>
                <w:bCs w:val="0"/>
                <w:sz w:val="24"/>
                <w:szCs w:val="24"/>
                <w:vertAlign w:val="baseline"/>
                <w:lang w:val="en-US" w:eastAsia="zh-CN"/>
              </w:rPr>
            </w:pPr>
          </w:p>
        </w:tc>
        <w:tc>
          <w:tcPr>
            <w:tcW w:w="1215" w:type="dxa"/>
          </w:tcPr>
          <w:p w14:paraId="6EF6CD9C">
            <w:pPr>
              <w:jc w:val="both"/>
              <w:rPr>
                <w:rFonts w:hint="eastAsia" w:ascii="Times New Roman" w:hAnsi="Times New Roman" w:cs="Times New Roman"/>
                <w:b w:val="0"/>
                <w:bCs w:val="0"/>
                <w:sz w:val="24"/>
                <w:szCs w:val="24"/>
                <w:vertAlign w:val="baseline"/>
                <w:lang w:val="en-US" w:eastAsia="zh-CN"/>
              </w:rPr>
            </w:pPr>
          </w:p>
        </w:tc>
      </w:tr>
      <w:tr w14:paraId="29ACD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7" w:type="dxa"/>
            <w:vAlign w:val="top"/>
          </w:tcPr>
          <w:p w14:paraId="65B2A5D2">
            <w:pPr>
              <w:jc w:val="both"/>
              <w:rPr>
                <w:rFonts w:hint="eastAsia"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-&gt;direct</w:t>
            </w:r>
          </w:p>
        </w:tc>
        <w:tc>
          <w:tcPr>
            <w:tcW w:w="1510" w:type="dxa"/>
          </w:tcPr>
          <w:p w14:paraId="28DB369E">
            <w:pPr>
              <w:jc w:val="both"/>
              <w:rPr>
                <w:rFonts w:hint="eastAsia" w:ascii="Times New Roman" w:hAnsi="Times New Roman" w:cs="Times New Roman"/>
                <w:b w:val="0"/>
                <w:bCs w:val="0"/>
                <w:sz w:val="24"/>
                <w:szCs w:val="24"/>
                <w:vertAlign w:val="baseline"/>
                <w:lang w:val="en-US" w:eastAsia="zh-CN"/>
              </w:rPr>
            </w:pPr>
          </w:p>
        </w:tc>
        <w:tc>
          <w:tcPr>
            <w:tcW w:w="1740" w:type="dxa"/>
          </w:tcPr>
          <w:p w14:paraId="315EE51E">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2.598</w:t>
            </w:r>
          </w:p>
        </w:tc>
        <w:tc>
          <w:tcPr>
            <w:tcW w:w="1220" w:type="dxa"/>
          </w:tcPr>
          <w:p w14:paraId="509697A1">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1.198</w:t>
            </w:r>
          </w:p>
        </w:tc>
        <w:tc>
          <w:tcPr>
            <w:tcW w:w="1215" w:type="dxa"/>
          </w:tcPr>
          <w:p w14:paraId="4EBC39F4">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2.981</w:t>
            </w:r>
          </w:p>
        </w:tc>
      </w:tr>
      <w:tr w14:paraId="07390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7" w:type="dxa"/>
            <w:vAlign w:val="top"/>
          </w:tcPr>
          <w:p w14:paraId="12507A8D">
            <w:pPr>
              <w:jc w:val="both"/>
              <w:rPr>
                <w:rFonts w:hint="eastAsia"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-&gt;indirect</w:t>
            </w:r>
          </w:p>
        </w:tc>
        <w:tc>
          <w:tcPr>
            <w:tcW w:w="1510" w:type="dxa"/>
          </w:tcPr>
          <w:p w14:paraId="5406C0C7">
            <w:pPr>
              <w:jc w:val="both"/>
              <w:rPr>
                <w:rFonts w:hint="eastAsia" w:ascii="Times New Roman" w:hAnsi="Times New Roman" w:cs="Times New Roman"/>
                <w:b w:val="0"/>
                <w:bCs w:val="0"/>
                <w:sz w:val="24"/>
                <w:szCs w:val="24"/>
                <w:vertAlign w:val="baseline"/>
                <w:lang w:val="en-US" w:eastAsia="zh-CN"/>
              </w:rPr>
            </w:pPr>
          </w:p>
        </w:tc>
        <w:tc>
          <w:tcPr>
            <w:tcW w:w="1740" w:type="dxa"/>
          </w:tcPr>
          <w:p w14:paraId="5FD1ACA1">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-0.298</w:t>
            </w:r>
          </w:p>
        </w:tc>
        <w:tc>
          <w:tcPr>
            <w:tcW w:w="1220" w:type="dxa"/>
          </w:tcPr>
          <w:p w14:paraId="65516C3C">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-1.798</w:t>
            </w:r>
          </w:p>
        </w:tc>
        <w:tc>
          <w:tcPr>
            <w:tcW w:w="1215" w:type="dxa"/>
          </w:tcPr>
          <w:p w14:paraId="502B76D5">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0.981</w:t>
            </w:r>
          </w:p>
        </w:tc>
      </w:tr>
      <w:tr w14:paraId="6A13C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7" w:type="dxa"/>
            <w:vAlign w:val="top"/>
          </w:tcPr>
          <w:p w14:paraId="1190E3EC">
            <w:pPr>
              <w:jc w:val="both"/>
              <w:rPr>
                <w:rFonts w:hint="eastAsia"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-&gt;MBNMA</w:t>
            </w:r>
          </w:p>
        </w:tc>
        <w:tc>
          <w:tcPr>
            <w:tcW w:w="1510" w:type="dxa"/>
          </w:tcPr>
          <w:p w14:paraId="24527426">
            <w:pPr>
              <w:jc w:val="both"/>
              <w:rPr>
                <w:rFonts w:hint="eastAsia" w:ascii="Times New Roman" w:hAnsi="Times New Roman" w:cs="Times New Roman"/>
                <w:b w:val="0"/>
                <w:bCs w:val="0"/>
                <w:sz w:val="24"/>
                <w:szCs w:val="24"/>
                <w:vertAlign w:val="baseline"/>
                <w:lang w:val="en-US" w:eastAsia="zh-CN"/>
              </w:rPr>
            </w:pPr>
          </w:p>
        </w:tc>
        <w:tc>
          <w:tcPr>
            <w:tcW w:w="1740" w:type="dxa"/>
          </w:tcPr>
          <w:p w14:paraId="7FC8DE08">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-0.167</w:t>
            </w:r>
          </w:p>
        </w:tc>
        <w:tc>
          <w:tcPr>
            <w:tcW w:w="1220" w:type="dxa"/>
          </w:tcPr>
          <w:p w14:paraId="0F866D11">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-1.219</w:t>
            </w:r>
          </w:p>
        </w:tc>
        <w:tc>
          <w:tcPr>
            <w:tcW w:w="1215" w:type="dxa"/>
          </w:tcPr>
          <w:p w14:paraId="79FBE1A0">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0.871</w:t>
            </w:r>
          </w:p>
        </w:tc>
      </w:tr>
      <w:tr w14:paraId="66967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7" w:type="dxa"/>
          </w:tcPr>
          <w:p w14:paraId="0ACB6DE3">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AE_1250 vs Placebo_0</w:t>
            </w:r>
          </w:p>
        </w:tc>
        <w:tc>
          <w:tcPr>
            <w:tcW w:w="1510" w:type="dxa"/>
          </w:tcPr>
          <w:p w14:paraId="153E3569">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0.897</w:t>
            </w:r>
          </w:p>
        </w:tc>
        <w:tc>
          <w:tcPr>
            <w:tcW w:w="1740" w:type="dxa"/>
          </w:tcPr>
          <w:p w14:paraId="6792424A">
            <w:pPr>
              <w:jc w:val="both"/>
              <w:rPr>
                <w:rFonts w:hint="eastAsia" w:ascii="Times New Roman" w:hAnsi="Times New Roman" w:cs="Times New Roman"/>
                <w:b w:val="0"/>
                <w:bCs w:val="0"/>
                <w:sz w:val="24"/>
                <w:szCs w:val="24"/>
                <w:vertAlign w:val="baseline"/>
                <w:lang w:val="en-US" w:eastAsia="zh-CN"/>
              </w:rPr>
            </w:pPr>
          </w:p>
        </w:tc>
        <w:tc>
          <w:tcPr>
            <w:tcW w:w="1220" w:type="dxa"/>
          </w:tcPr>
          <w:p w14:paraId="105711EA">
            <w:pPr>
              <w:jc w:val="both"/>
              <w:rPr>
                <w:rFonts w:hint="eastAsia" w:ascii="Times New Roman" w:hAnsi="Times New Roman" w:cs="Times New Roman"/>
                <w:b w:val="0"/>
                <w:bCs w:val="0"/>
                <w:sz w:val="24"/>
                <w:szCs w:val="24"/>
                <w:vertAlign w:val="baseline"/>
                <w:lang w:val="en-US" w:eastAsia="zh-CN"/>
              </w:rPr>
            </w:pPr>
          </w:p>
        </w:tc>
        <w:tc>
          <w:tcPr>
            <w:tcW w:w="1215" w:type="dxa"/>
          </w:tcPr>
          <w:p w14:paraId="47007563">
            <w:pPr>
              <w:jc w:val="both"/>
              <w:rPr>
                <w:rFonts w:hint="eastAsia" w:ascii="Times New Roman" w:hAnsi="Times New Roman" w:cs="Times New Roman"/>
                <w:b w:val="0"/>
                <w:bCs w:val="0"/>
                <w:sz w:val="24"/>
                <w:szCs w:val="24"/>
                <w:vertAlign w:val="baseline"/>
                <w:lang w:val="en-US" w:eastAsia="zh-CN"/>
              </w:rPr>
            </w:pPr>
          </w:p>
        </w:tc>
      </w:tr>
      <w:tr w14:paraId="53E2B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7" w:type="dxa"/>
            <w:vAlign w:val="top"/>
          </w:tcPr>
          <w:p w14:paraId="7D9D6AA5">
            <w:pPr>
              <w:jc w:val="both"/>
              <w:rPr>
                <w:rFonts w:hint="eastAsia"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-&gt;direct</w:t>
            </w:r>
          </w:p>
        </w:tc>
        <w:tc>
          <w:tcPr>
            <w:tcW w:w="1510" w:type="dxa"/>
          </w:tcPr>
          <w:p w14:paraId="011D793E">
            <w:pPr>
              <w:jc w:val="both"/>
              <w:rPr>
                <w:rFonts w:hint="eastAsia" w:ascii="Times New Roman" w:hAnsi="Times New Roman" w:cs="Times New Roman"/>
                <w:b w:val="0"/>
                <w:bCs w:val="0"/>
                <w:sz w:val="24"/>
                <w:szCs w:val="24"/>
                <w:vertAlign w:val="baseline"/>
                <w:lang w:val="en-US" w:eastAsia="zh-CN"/>
              </w:rPr>
            </w:pPr>
          </w:p>
        </w:tc>
        <w:tc>
          <w:tcPr>
            <w:tcW w:w="1740" w:type="dxa"/>
          </w:tcPr>
          <w:p w14:paraId="378FB71B">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-0.523</w:t>
            </w:r>
          </w:p>
        </w:tc>
        <w:tc>
          <w:tcPr>
            <w:tcW w:w="1220" w:type="dxa"/>
          </w:tcPr>
          <w:p w14:paraId="11C6F528">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-2.289</w:t>
            </w:r>
          </w:p>
        </w:tc>
        <w:tc>
          <w:tcPr>
            <w:tcW w:w="1215" w:type="dxa"/>
          </w:tcPr>
          <w:p w14:paraId="05B67C9A">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1.269</w:t>
            </w:r>
          </w:p>
        </w:tc>
      </w:tr>
      <w:tr w14:paraId="5FA07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7" w:type="dxa"/>
            <w:vAlign w:val="top"/>
          </w:tcPr>
          <w:p w14:paraId="33DF896E">
            <w:pPr>
              <w:jc w:val="both"/>
              <w:rPr>
                <w:rFonts w:hint="eastAsia"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-&gt;indirect</w:t>
            </w:r>
          </w:p>
        </w:tc>
        <w:tc>
          <w:tcPr>
            <w:tcW w:w="1510" w:type="dxa"/>
          </w:tcPr>
          <w:p w14:paraId="38EC516F">
            <w:pPr>
              <w:jc w:val="both"/>
              <w:rPr>
                <w:rFonts w:hint="eastAsia" w:ascii="Times New Roman" w:hAnsi="Times New Roman" w:cs="Times New Roman"/>
                <w:b w:val="0"/>
                <w:bCs w:val="0"/>
                <w:sz w:val="24"/>
                <w:szCs w:val="24"/>
                <w:vertAlign w:val="baseline"/>
                <w:lang w:val="en-US" w:eastAsia="zh-CN"/>
              </w:rPr>
            </w:pPr>
          </w:p>
        </w:tc>
        <w:tc>
          <w:tcPr>
            <w:tcW w:w="1740" w:type="dxa"/>
          </w:tcPr>
          <w:p w14:paraId="5FEC0F42">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0.057</w:t>
            </w:r>
          </w:p>
        </w:tc>
        <w:tc>
          <w:tcPr>
            <w:tcW w:w="1220" w:type="dxa"/>
          </w:tcPr>
          <w:p w14:paraId="05D054D7">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-1.219</w:t>
            </w:r>
          </w:p>
        </w:tc>
        <w:tc>
          <w:tcPr>
            <w:tcW w:w="1215" w:type="dxa"/>
          </w:tcPr>
          <w:p w14:paraId="3B0C8542">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0.887</w:t>
            </w:r>
          </w:p>
        </w:tc>
      </w:tr>
      <w:tr w14:paraId="6CD73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7" w:type="dxa"/>
            <w:vAlign w:val="top"/>
          </w:tcPr>
          <w:p w14:paraId="4C2D02A3">
            <w:pPr>
              <w:jc w:val="both"/>
              <w:rPr>
                <w:rFonts w:hint="eastAsia"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-&gt;MBNMA</w:t>
            </w:r>
          </w:p>
        </w:tc>
        <w:tc>
          <w:tcPr>
            <w:tcW w:w="1510" w:type="dxa"/>
          </w:tcPr>
          <w:p w14:paraId="32EAB473">
            <w:pPr>
              <w:jc w:val="both"/>
              <w:rPr>
                <w:rFonts w:hint="eastAsia" w:ascii="Times New Roman" w:hAnsi="Times New Roman" w:cs="Times New Roman"/>
                <w:b w:val="0"/>
                <w:bCs w:val="0"/>
                <w:sz w:val="24"/>
                <w:szCs w:val="24"/>
                <w:vertAlign w:val="baseline"/>
                <w:lang w:val="en-US" w:eastAsia="zh-CN"/>
              </w:rPr>
            </w:pPr>
          </w:p>
        </w:tc>
        <w:tc>
          <w:tcPr>
            <w:tcW w:w="1740" w:type="dxa"/>
          </w:tcPr>
          <w:p w14:paraId="1E80B89B">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0.089</w:t>
            </w:r>
          </w:p>
        </w:tc>
        <w:tc>
          <w:tcPr>
            <w:tcW w:w="1220" w:type="dxa"/>
          </w:tcPr>
          <w:p w14:paraId="2AEB4C97">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-0.025</w:t>
            </w:r>
          </w:p>
        </w:tc>
        <w:tc>
          <w:tcPr>
            <w:tcW w:w="1215" w:type="dxa"/>
          </w:tcPr>
          <w:p w14:paraId="13539A31">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0.298</w:t>
            </w:r>
          </w:p>
        </w:tc>
      </w:tr>
      <w:tr w14:paraId="472D4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7" w:type="dxa"/>
          </w:tcPr>
          <w:p w14:paraId="3EB7B683">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ARE_1000 vs Placebo_0</w:t>
            </w:r>
          </w:p>
        </w:tc>
        <w:tc>
          <w:tcPr>
            <w:tcW w:w="1510" w:type="dxa"/>
          </w:tcPr>
          <w:p w14:paraId="677ECA9E">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0.567</w:t>
            </w:r>
          </w:p>
        </w:tc>
        <w:tc>
          <w:tcPr>
            <w:tcW w:w="1740" w:type="dxa"/>
          </w:tcPr>
          <w:p w14:paraId="108CCE9D">
            <w:pPr>
              <w:jc w:val="both"/>
              <w:rPr>
                <w:rFonts w:hint="eastAsia" w:ascii="Times New Roman" w:hAnsi="Times New Roman" w:cs="Times New Roman"/>
                <w:b w:val="0"/>
                <w:bCs w:val="0"/>
                <w:sz w:val="24"/>
                <w:szCs w:val="24"/>
                <w:vertAlign w:val="baseline"/>
                <w:lang w:val="en-US" w:eastAsia="zh-CN"/>
              </w:rPr>
            </w:pPr>
          </w:p>
        </w:tc>
        <w:tc>
          <w:tcPr>
            <w:tcW w:w="1220" w:type="dxa"/>
          </w:tcPr>
          <w:p w14:paraId="408805B9">
            <w:pPr>
              <w:jc w:val="both"/>
              <w:rPr>
                <w:rFonts w:hint="eastAsia" w:ascii="Times New Roman" w:hAnsi="Times New Roman" w:cs="Times New Roman"/>
                <w:b w:val="0"/>
                <w:bCs w:val="0"/>
                <w:sz w:val="24"/>
                <w:szCs w:val="24"/>
                <w:vertAlign w:val="baseline"/>
                <w:lang w:val="en-US" w:eastAsia="zh-CN"/>
              </w:rPr>
            </w:pPr>
          </w:p>
        </w:tc>
        <w:tc>
          <w:tcPr>
            <w:tcW w:w="1215" w:type="dxa"/>
          </w:tcPr>
          <w:p w14:paraId="4714A04F">
            <w:pPr>
              <w:jc w:val="both"/>
              <w:rPr>
                <w:rFonts w:hint="eastAsia" w:ascii="Times New Roman" w:hAnsi="Times New Roman" w:cs="Times New Roman"/>
                <w:b w:val="0"/>
                <w:bCs w:val="0"/>
                <w:sz w:val="24"/>
                <w:szCs w:val="24"/>
                <w:vertAlign w:val="baseline"/>
                <w:lang w:val="en-US" w:eastAsia="zh-CN"/>
              </w:rPr>
            </w:pPr>
          </w:p>
        </w:tc>
      </w:tr>
      <w:tr w14:paraId="45EC1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7" w:type="dxa"/>
            <w:vAlign w:val="top"/>
          </w:tcPr>
          <w:p w14:paraId="12F0DA19">
            <w:pPr>
              <w:jc w:val="both"/>
              <w:rPr>
                <w:rFonts w:hint="eastAsia"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-&gt;direct</w:t>
            </w:r>
          </w:p>
        </w:tc>
        <w:tc>
          <w:tcPr>
            <w:tcW w:w="1510" w:type="dxa"/>
          </w:tcPr>
          <w:p w14:paraId="43E1717D">
            <w:pPr>
              <w:jc w:val="both"/>
              <w:rPr>
                <w:rFonts w:hint="eastAsia" w:ascii="Times New Roman" w:hAnsi="Times New Roman" w:cs="Times New Roman"/>
                <w:b w:val="0"/>
                <w:bCs w:val="0"/>
                <w:sz w:val="24"/>
                <w:szCs w:val="24"/>
                <w:vertAlign w:val="baseline"/>
                <w:lang w:val="en-US" w:eastAsia="zh-CN"/>
              </w:rPr>
            </w:pPr>
          </w:p>
        </w:tc>
        <w:tc>
          <w:tcPr>
            <w:tcW w:w="1740" w:type="dxa"/>
          </w:tcPr>
          <w:p w14:paraId="5D4624EE">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-0.528</w:t>
            </w:r>
          </w:p>
        </w:tc>
        <w:tc>
          <w:tcPr>
            <w:tcW w:w="1220" w:type="dxa"/>
          </w:tcPr>
          <w:p w14:paraId="24BF8A9C">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-2.237</w:t>
            </w:r>
          </w:p>
        </w:tc>
        <w:tc>
          <w:tcPr>
            <w:tcW w:w="1215" w:type="dxa"/>
          </w:tcPr>
          <w:p w14:paraId="420B53F8">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1.279</w:t>
            </w:r>
          </w:p>
        </w:tc>
      </w:tr>
      <w:tr w14:paraId="7C7CB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7" w:type="dxa"/>
            <w:vAlign w:val="top"/>
          </w:tcPr>
          <w:p w14:paraId="5A5541CB">
            <w:pPr>
              <w:jc w:val="both"/>
              <w:rPr>
                <w:rFonts w:hint="eastAsia"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-&gt;indirect</w:t>
            </w:r>
          </w:p>
        </w:tc>
        <w:tc>
          <w:tcPr>
            <w:tcW w:w="1510" w:type="dxa"/>
          </w:tcPr>
          <w:p w14:paraId="4C4CEFCC">
            <w:pPr>
              <w:jc w:val="both"/>
              <w:rPr>
                <w:rFonts w:hint="eastAsia" w:ascii="Times New Roman" w:hAnsi="Times New Roman" w:cs="Times New Roman"/>
                <w:b w:val="0"/>
                <w:bCs w:val="0"/>
                <w:sz w:val="24"/>
                <w:szCs w:val="24"/>
                <w:vertAlign w:val="baseline"/>
                <w:lang w:val="en-US" w:eastAsia="zh-CN"/>
              </w:rPr>
            </w:pPr>
          </w:p>
        </w:tc>
        <w:tc>
          <w:tcPr>
            <w:tcW w:w="1740" w:type="dxa"/>
          </w:tcPr>
          <w:p w14:paraId="02E4E4D5">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-0.568</w:t>
            </w:r>
          </w:p>
        </w:tc>
        <w:tc>
          <w:tcPr>
            <w:tcW w:w="1220" w:type="dxa"/>
          </w:tcPr>
          <w:p w14:paraId="6E1F670B">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-1.789</w:t>
            </w:r>
          </w:p>
        </w:tc>
        <w:tc>
          <w:tcPr>
            <w:tcW w:w="1215" w:type="dxa"/>
          </w:tcPr>
          <w:p w14:paraId="5FC71FD7">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0.798</w:t>
            </w:r>
          </w:p>
        </w:tc>
      </w:tr>
      <w:tr w14:paraId="3ED41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7" w:type="dxa"/>
            <w:vAlign w:val="top"/>
          </w:tcPr>
          <w:p w14:paraId="4B2E8A6C">
            <w:pPr>
              <w:jc w:val="both"/>
              <w:rPr>
                <w:rFonts w:hint="eastAsia"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-&gt;MBNMA</w:t>
            </w:r>
          </w:p>
        </w:tc>
        <w:tc>
          <w:tcPr>
            <w:tcW w:w="1510" w:type="dxa"/>
          </w:tcPr>
          <w:p w14:paraId="5E4933B7">
            <w:pPr>
              <w:jc w:val="both"/>
              <w:rPr>
                <w:rFonts w:hint="eastAsia" w:ascii="Times New Roman" w:hAnsi="Times New Roman" w:cs="Times New Roman"/>
                <w:b w:val="0"/>
                <w:bCs w:val="0"/>
                <w:sz w:val="24"/>
                <w:szCs w:val="24"/>
                <w:vertAlign w:val="baseline"/>
                <w:lang w:val="en-US" w:eastAsia="zh-CN"/>
              </w:rPr>
            </w:pPr>
          </w:p>
        </w:tc>
        <w:tc>
          <w:tcPr>
            <w:tcW w:w="1740" w:type="dxa"/>
          </w:tcPr>
          <w:p w14:paraId="0B839646">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-0.523</w:t>
            </w:r>
          </w:p>
        </w:tc>
        <w:tc>
          <w:tcPr>
            <w:tcW w:w="1220" w:type="dxa"/>
          </w:tcPr>
          <w:p w14:paraId="3E20BFE4">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-1.454</w:t>
            </w:r>
          </w:p>
        </w:tc>
        <w:tc>
          <w:tcPr>
            <w:tcW w:w="1215" w:type="dxa"/>
          </w:tcPr>
          <w:p w14:paraId="13A6AF8B">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0.489</w:t>
            </w:r>
          </w:p>
        </w:tc>
      </w:tr>
      <w:tr w14:paraId="6C904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7" w:type="dxa"/>
          </w:tcPr>
          <w:p w14:paraId="1D753774">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Da_600 vs Placebo_0</w:t>
            </w:r>
          </w:p>
        </w:tc>
        <w:tc>
          <w:tcPr>
            <w:tcW w:w="1510" w:type="dxa"/>
          </w:tcPr>
          <w:p w14:paraId="776B4B98">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0.517</w:t>
            </w:r>
          </w:p>
        </w:tc>
        <w:tc>
          <w:tcPr>
            <w:tcW w:w="1740" w:type="dxa"/>
          </w:tcPr>
          <w:p w14:paraId="79541D17">
            <w:pPr>
              <w:jc w:val="both"/>
              <w:rPr>
                <w:rFonts w:hint="eastAsia" w:ascii="Times New Roman" w:hAnsi="Times New Roman" w:cs="Times New Roman"/>
                <w:b w:val="0"/>
                <w:bCs w:val="0"/>
                <w:sz w:val="24"/>
                <w:szCs w:val="24"/>
                <w:vertAlign w:val="baseline"/>
                <w:lang w:val="en-US" w:eastAsia="zh-CN"/>
              </w:rPr>
            </w:pPr>
          </w:p>
        </w:tc>
        <w:tc>
          <w:tcPr>
            <w:tcW w:w="1220" w:type="dxa"/>
          </w:tcPr>
          <w:p w14:paraId="6F43DEAA">
            <w:pPr>
              <w:jc w:val="both"/>
              <w:rPr>
                <w:rFonts w:hint="eastAsia" w:ascii="Times New Roman" w:hAnsi="Times New Roman" w:cs="Times New Roman"/>
                <w:b w:val="0"/>
                <w:bCs w:val="0"/>
                <w:sz w:val="24"/>
                <w:szCs w:val="24"/>
                <w:vertAlign w:val="baseline"/>
                <w:lang w:val="en-US" w:eastAsia="zh-CN"/>
              </w:rPr>
            </w:pPr>
          </w:p>
        </w:tc>
        <w:tc>
          <w:tcPr>
            <w:tcW w:w="1215" w:type="dxa"/>
          </w:tcPr>
          <w:p w14:paraId="44AF39C2">
            <w:pPr>
              <w:jc w:val="both"/>
              <w:rPr>
                <w:rFonts w:hint="eastAsia" w:ascii="Times New Roman" w:hAnsi="Times New Roman" w:cs="Times New Roman"/>
                <w:b w:val="0"/>
                <w:bCs w:val="0"/>
                <w:sz w:val="24"/>
                <w:szCs w:val="24"/>
                <w:vertAlign w:val="baseline"/>
                <w:lang w:val="en-US" w:eastAsia="zh-CN"/>
              </w:rPr>
            </w:pPr>
          </w:p>
        </w:tc>
      </w:tr>
      <w:tr w14:paraId="46046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7" w:type="dxa"/>
            <w:vAlign w:val="top"/>
          </w:tcPr>
          <w:p w14:paraId="35F709D0">
            <w:pPr>
              <w:jc w:val="both"/>
              <w:rPr>
                <w:rFonts w:hint="eastAsia"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-&gt;direct</w:t>
            </w:r>
          </w:p>
        </w:tc>
        <w:tc>
          <w:tcPr>
            <w:tcW w:w="1510" w:type="dxa"/>
          </w:tcPr>
          <w:p w14:paraId="5BB7EDEE">
            <w:pPr>
              <w:jc w:val="both"/>
              <w:rPr>
                <w:rFonts w:hint="eastAsia" w:ascii="Times New Roman" w:hAnsi="Times New Roman" w:cs="Times New Roman"/>
                <w:b w:val="0"/>
                <w:bCs w:val="0"/>
                <w:sz w:val="24"/>
                <w:szCs w:val="24"/>
                <w:vertAlign w:val="baseline"/>
                <w:lang w:val="en-US" w:eastAsia="zh-CN"/>
              </w:rPr>
            </w:pPr>
          </w:p>
        </w:tc>
        <w:tc>
          <w:tcPr>
            <w:tcW w:w="1740" w:type="dxa"/>
          </w:tcPr>
          <w:p w14:paraId="724AE9A6">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0.623</w:t>
            </w:r>
          </w:p>
        </w:tc>
        <w:tc>
          <w:tcPr>
            <w:tcW w:w="1220" w:type="dxa"/>
          </w:tcPr>
          <w:p w14:paraId="157A1FB7">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-1.089</w:t>
            </w:r>
          </w:p>
        </w:tc>
        <w:tc>
          <w:tcPr>
            <w:tcW w:w="1215" w:type="dxa"/>
          </w:tcPr>
          <w:p w14:paraId="5DF8B568">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2.347</w:t>
            </w:r>
          </w:p>
        </w:tc>
      </w:tr>
      <w:tr w14:paraId="3B020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7" w:type="dxa"/>
            <w:vAlign w:val="top"/>
          </w:tcPr>
          <w:p w14:paraId="76137E01">
            <w:pPr>
              <w:jc w:val="both"/>
              <w:rPr>
                <w:rFonts w:hint="eastAsia"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-&gt;indirect</w:t>
            </w:r>
          </w:p>
        </w:tc>
        <w:tc>
          <w:tcPr>
            <w:tcW w:w="1510" w:type="dxa"/>
          </w:tcPr>
          <w:p w14:paraId="6882B946">
            <w:pPr>
              <w:jc w:val="both"/>
              <w:rPr>
                <w:rFonts w:hint="eastAsia" w:ascii="Times New Roman" w:hAnsi="Times New Roman" w:cs="Times New Roman"/>
                <w:b w:val="0"/>
                <w:bCs w:val="0"/>
                <w:sz w:val="24"/>
                <w:szCs w:val="24"/>
                <w:vertAlign w:val="baseline"/>
                <w:lang w:val="en-US" w:eastAsia="zh-CN"/>
              </w:rPr>
            </w:pPr>
          </w:p>
        </w:tc>
        <w:tc>
          <w:tcPr>
            <w:tcW w:w="1740" w:type="dxa"/>
          </w:tcPr>
          <w:p w14:paraId="70A77A12">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-0.227</w:t>
            </w:r>
          </w:p>
        </w:tc>
        <w:tc>
          <w:tcPr>
            <w:tcW w:w="1220" w:type="dxa"/>
          </w:tcPr>
          <w:p w14:paraId="3EE76CDD">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-1.442</w:t>
            </w:r>
          </w:p>
        </w:tc>
        <w:tc>
          <w:tcPr>
            <w:tcW w:w="1215" w:type="dxa"/>
          </w:tcPr>
          <w:p w14:paraId="51463E5B">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0.897</w:t>
            </w:r>
          </w:p>
        </w:tc>
      </w:tr>
      <w:tr w14:paraId="22600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7" w:type="dxa"/>
            <w:vAlign w:val="top"/>
          </w:tcPr>
          <w:p w14:paraId="2820FC2A">
            <w:pPr>
              <w:jc w:val="both"/>
              <w:rPr>
                <w:rFonts w:hint="eastAsia"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-&gt;MBNMA</w:t>
            </w:r>
          </w:p>
        </w:tc>
        <w:tc>
          <w:tcPr>
            <w:tcW w:w="1510" w:type="dxa"/>
          </w:tcPr>
          <w:p w14:paraId="65D9E5F8">
            <w:pPr>
              <w:jc w:val="both"/>
              <w:rPr>
                <w:rFonts w:hint="eastAsia" w:ascii="Times New Roman" w:hAnsi="Times New Roman" w:cs="Times New Roman"/>
                <w:b w:val="0"/>
                <w:bCs w:val="0"/>
                <w:sz w:val="24"/>
                <w:szCs w:val="24"/>
                <w:vertAlign w:val="baseline"/>
                <w:lang w:val="en-US" w:eastAsia="zh-CN"/>
              </w:rPr>
            </w:pPr>
          </w:p>
        </w:tc>
        <w:tc>
          <w:tcPr>
            <w:tcW w:w="1740" w:type="dxa"/>
          </w:tcPr>
          <w:p w14:paraId="24C9E9BD">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0.162</w:t>
            </w:r>
          </w:p>
        </w:tc>
        <w:tc>
          <w:tcPr>
            <w:tcW w:w="1220" w:type="dxa"/>
          </w:tcPr>
          <w:p w14:paraId="16DBDB19">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-0.924</w:t>
            </w:r>
          </w:p>
        </w:tc>
        <w:tc>
          <w:tcPr>
            <w:tcW w:w="1215" w:type="dxa"/>
          </w:tcPr>
          <w:p w14:paraId="17B6D0DF">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0.669</w:t>
            </w:r>
          </w:p>
        </w:tc>
      </w:tr>
      <w:tr w14:paraId="17706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7" w:type="dxa"/>
          </w:tcPr>
          <w:p w14:paraId="04FBF8E4">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HIIT_600 vs Placebo_0</w:t>
            </w:r>
          </w:p>
        </w:tc>
        <w:tc>
          <w:tcPr>
            <w:tcW w:w="1510" w:type="dxa"/>
          </w:tcPr>
          <w:p w14:paraId="28CCF981">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0.514</w:t>
            </w:r>
          </w:p>
        </w:tc>
        <w:tc>
          <w:tcPr>
            <w:tcW w:w="1740" w:type="dxa"/>
          </w:tcPr>
          <w:p w14:paraId="4D88806D">
            <w:pPr>
              <w:jc w:val="both"/>
              <w:rPr>
                <w:rFonts w:hint="eastAsia" w:ascii="Times New Roman" w:hAnsi="Times New Roman" w:cs="Times New Roman"/>
                <w:b w:val="0"/>
                <w:bCs w:val="0"/>
                <w:sz w:val="24"/>
                <w:szCs w:val="24"/>
                <w:vertAlign w:val="baseline"/>
                <w:lang w:val="en-US" w:eastAsia="zh-CN"/>
              </w:rPr>
            </w:pPr>
          </w:p>
        </w:tc>
        <w:tc>
          <w:tcPr>
            <w:tcW w:w="1220" w:type="dxa"/>
          </w:tcPr>
          <w:p w14:paraId="430028FC">
            <w:pPr>
              <w:jc w:val="both"/>
              <w:rPr>
                <w:rFonts w:hint="eastAsia" w:ascii="Times New Roman" w:hAnsi="Times New Roman" w:cs="Times New Roman"/>
                <w:b w:val="0"/>
                <w:bCs w:val="0"/>
                <w:sz w:val="24"/>
                <w:szCs w:val="24"/>
                <w:vertAlign w:val="baseline"/>
                <w:lang w:val="en-US" w:eastAsia="zh-CN"/>
              </w:rPr>
            </w:pPr>
          </w:p>
        </w:tc>
        <w:tc>
          <w:tcPr>
            <w:tcW w:w="1215" w:type="dxa"/>
          </w:tcPr>
          <w:p w14:paraId="38F28902">
            <w:pPr>
              <w:jc w:val="both"/>
              <w:rPr>
                <w:rFonts w:hint="eastAsia" w:ascii="Times New Roman" w:hAnsi="Times New Roman" w:cs="Times New Roman"/>
                <w:b w:val="0"/>
                <w:bCs w:val="0"/>
                <w:sz w:val="24"/>
                <w:szCs w:val="24"/>
                <w:vertAlign w:val="baseline"/>
                <w:lang w:val="en-US" w:eastAsia="zh-CN"/>
              </w:rPr>
            </w:pPr>
          </w:p>
        </w:tc>
      </w:tr>
      <w:tr w14:paraId="41E31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7" w:type="dxa"/>
            <w:vAlign w:val="top"/>
          </w:tcPr>
          <w:p w14:paraId="18BA1E8A">
            <w:pPr>
              <w:jc w:val="both"/>
              <w:rPr>
                <w:rFonts w:hint="eastAsia"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-&gt;direct</w:t>
            </w:r>
          </w:p>
        </w:tc>
        <w:tc>
          <w:tcPr>
            <w:tcW w:w="1510" w:type="dxa"/>
          </w:tcPr>
          <w:p w14:paraId="07273801">
            <w:pPr>
              <w:jc w:val="both"/>
              <w:rPr>
                <w:rFonts w:hint="eastAsia" w:ascii="Times New Roman" w:hAnsi="Times New Roman" w:cs="Times New Roman"/>
                <w:b w:val="0"/>
                <w:bCs w:val="0"/>
                <w:sz w:val="24"/>
                <w:szCs w:val="24"/>
                <w:vertAlign w:val="baseline"/>
                <w:lang w:val="en-US" w:eastAsia="zh-CN"/>
              </w:rPr>
            </w:pPr>
          </w:p>
        </w:tc>
        <w:tc>
          <w:tcPr>
            <w:tcW w:w="1740" w:type="dxa"/>
          </w:tcPr>
          <w:p w14:paraId="6D37C62F">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-0.002</w:t>
            </w:r>
          </w:p>
        </w:tc>
        <w:tc>
          <w:tcPr>
            <w:tcW w:w="1220" w:type="dxa"/>
          </w:tcPr>
          <w:p w14:paraId="2EED3F7F">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-1.679</w:t>
            </w:r>
          </w:p>
        </w:tc>
        <w:tc>
          <w:tcPr>
            <w:tcW w:w="1215" w:type="dxa"/>
          </w:tcPr>
          <w:p w14:paraId="624EF06B">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1.665</w:t>
            </w:r>
          </w:p>
        </w:tc>
      </w:tr>
      <w:tr w14:paraId="22F07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7" w:type="dxa"/>
            <w:vAlign w:val="top"/>
          </w:tcPr>
          <w:p w14:paraId="4446A3D1">
            <w:pPr>
              <w:jc w:val="both"/>
              <w:rPr>
                <w:rFonts w:hint="eastAsia"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-&gt;indirect</w:t>
            </w:r>
          </w:p>
        </w:tc>
        <w:tc>
          <w:tcPr>
            <w:tcW w:w="1510" w:type="dxa"/>
          </w:tcPr>
          <w:p w14:paraId="0E22CAD7">
            <w:pPr>
              <w:jc w:val="both"/>
              <w:rPr>
                <w:rFonts w:hint="eastAsia" w:ascii="Times New Roman" w:hAnsi="Times New Roman" w:cs="Times New Roman"/>
                <w:b w:val="0"/>
                <w:bCs w:val="0"/>
                <w:sz w:val="24"/>
                <w:szCs w:val="24"/>
                <w:vertAlign w:val="baseline"/>
                <w:lang w:val="en-US" w:eastAsia="zh-CN"/>
              </w:rPr>
            </w:pPr>
          </w:p>
        </w:tc>
        <w:tc>
          <w:tcPr>
            <w:tcW w:w="1740" w:type="dxa"/>
          </w:tcPr>
          <w:p w14:paraId="4EA5A056">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1.089</w:t>
            </w:r>
          </w:p>
        </w:tc>
        <w:tc>
          <w:tcPr>
            <w:tcW w:w="1220" w:type="dxa"/>
          </w:tcPr>
          <w:p w14:paraId="40496408">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0.523</w:t>
            </w:r>
          </w:p>
        </w:tc>
        <w:tc>
          <w:tcPr>
            <w:tcW w:w="1215" w:type="dxa"/>
          </w:tcPr>
          <w:p w14:paraId="6322746C">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1.688</w:t>
            </w:r>
          </w:p>
        </w:tc>
      </w:tr>
      <w:tr w14:paraId="792A4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7" w:type="dxa"/>
            <w:vAlign w:val="top"/>
          </w:tcPr>
          <w:p w14:paraId="10D5A785">
            <w:pPr>
              <w:jc w:val="both"/>
              <w:rPr>
                <w:rFonts w:hint="eastAsia"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-&gt;MBNMA</w:t>
            </w:r>
          </w:p>
        </w:tc>
        <w:tc>
          <w:tcPr>
            <w:tcW w:w="1510" w:type="dxa"/>
          </w:tcPr>
          <w:p w14:paraId="0BF66A46">
            <w:pPr>
              <w:jc w:val="both"/>
              <w:rPr>
                <w:rFonts w:hint="eastAsia" w:ascii="Times New Roman" w:hAnsi="Times New Roman" w:cs="Times New Roman"/>
                <w:b w:val="0"/>
                <w:bCs w:val="0"/>
                <w:sz w:val="24"/>
                <w:szCs w:val="24"/>
                <w:vertAlign w:val="baseline"/>
                <w:lang w:val="en-US" w:eastAsia="zh-CN"/>
              </w:rPr>
            </w:pPr>
          </w:p>
        </w:tc>
        <w:tc>
          <w:tcPr>
            <w:tcW w:w="1740" w:type="dxa"/>
          </w:tcPr>
          <w:p w14:paraId="7C3A2B31">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0.127</w:t>
            </w:r>
          </w:p>
        </w:tc>
        <w:tc>
          <w:tcPr>
            <w:tcW w:w="1220" w:type="dxa"/>
          </w:tcPr>
          <w:p w14:paraId="76037FEB">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-0.987</w:t>
            </w:r>
          </w:p>
        </w:tc>
        <w:tc>
          <w:tcPr>
            <w:tcW w:w="1215" w:type="dxa"/>
          </w:tcPr>
          <w:p w14:paraId="348783F1">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0.667</w:t>
            </w:r>
          </w:p>
        </w:tc>
      </w:tr>
      <w:tr w14:paraId="672A7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7" w:type="dxa"/>
          </w:tcPr>
          <w:p w14:paraId="168A6BBD">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HIIT_800 vs Placebo_0</w:t>
            </w:r>
          </w:p>
        </w:tc>
        <w:tc>
          <w:tcPr>
            <w:tcW w:w="1510" w:type="dxa"/>
          </w:tcPr>
          <w:p w14:paraId="544F4828">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0.651</w:t>
            </w:r>
          </w:p>
        </w:tc>
        <w:tc>
          <w:tcPr>
            <w:tcW w:w="1740" w:type="dxa"/>
          </w:tcPr>
          <w:p w14:paraId="59AB0EFF">
            <w:pPr>
              <w:jc w:val="both"/>
              <w:rPr>
                <w:rFonts w:hint="eastAsia" w:ascii="Times New Roman" w:hAnsi="Times New Roman" w:cs="Times New Roman"/>
                <w:b w:val="0"/>
                <w:bCs w:val="0"/>
                <w:sz w:val="24"/>
                <w:szCs w:val="24"/>
                <w:vertAlign w:val="baseline"/>
                <w:lang w:val="en-US" w:eastAsia="zh-CN"/>
              </w:rPr>
            </w:pPr>
          </w:p>
        </w:tc>
        <w:tc>
          <w:tcPr>
            <w:tcW w:w="1220" w:type="dxa"/>
          </w:tcPr>
          <w:p w14:paraId="27683A10">
            <w:pPr>
              <w:jc w:val="both"/>
              <w:rPr>
                <w:rFonts w:hint="eastAsia" w:ascii="Times New Roman" w:hAnsi="Times New Roman" w:cs="Times New Roman"/>
                <w:b w:val="0"/>
                <w:bCs w:val="0"/>
                <w:sz w:val="24"/>
                <w:szCs w:val="24"/>
                <w:vertAlign w:val="baseline"/>
                <w:lang w:val="en-US" w:eastAsia="zh-CN"/>
              </w:rPr>
            </w:pPr>
          </w:p>
        </w:tc>
        <w:tc>
          <w:tcPr>
            <w:tcW w:w="1215" w:type="dxa"/>
          </w:tcPr>
          <w:p w14:paraId="50562DDC">
            <w:pPr>
              <w:jc w:val="both"/>
              <w:rPr>
                <w:rFonts w:hint="eastAsia" w:ascii="Times New Roman" w:hAnsi="Times New Roman" w:cs="Times New Roman"/>
                <w:b w:val="0"/>
                <w:bCs w:val="0"/>
                <w:sz w:val="24"/>
                <w:szCs w:val="24"/>
                <w:vertAlign w:val="baseline"/>
                <w:lang w:val="en-US" w:eastAsia="zh-CN"/>
              </w:rPr>
            </w:pPr>
          </w:p>
        </w:tc>
      </w:tr>
      <w:tr w14:paraId="70A53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7" w:type="dxa"/>
            <w:vAlign w:val="top"/>
          </w:tcPr>
          <w:p w14:paraId="18181339">
            <w:pPr>
              <w:jc w:val="both"/>
              <w:rPr>
                <w:rFonts w:hint="eastAsia"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-&gt;direct</w:t>
            </w:r>
          </w:p>
        </w:tc>
        <w:tc>
          <w:tcPr>
            <w:tcW w:w="1510" w:type="dxa"/>
          </w:tcPr>
          <w:p w14:paraId="2827D3DF">
            <w:pPr>
              <w:jc w:val="both"/>
              <w:rPr>
                <w:rFonts w:hint="eastAsia" w:ascii="Times New Roman" w:hAnsi="Times New Roman" w:cs="Times New Roman"/>
                <w:b w:val="0"/>
                <w:bCs w:val="0"/>
                <w:sz w:val="24"/>
                <w:szCs w:val="24"/>
                <w:vertAlign w:val="baseline"/>
                <w:lang w:val="en-US" w:eastAsia="zh-CN"/>
              </w:rPr>
            </w:pPr>
          </w:p>
        </w:tc>
        <w:tc>
          <w:tcPr>
            <w:tcW w:w="1740" w:type="dxa"/>
          </w:tcPr>
          <w:p w14:paraId="6D98BD11">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0.789</w:t>
            </w:r>
          </w:p>
        </w:tc>
        <w:tc>
          <w:tcPr>
            <w:tcW w:w="1220" w:type="dxa"/>
          </w:tcPr>
          <w:p w14:paraId="3517E7E2">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-0.231</w:t>
            </w:r>
          </w:p>
        </w:tc>
        <w:tc>
          <w:tcPr>
            <w:tcW w:w="1215" w:type="dxa"/>
          </w:tcPr>
          <w:p w14:paraId="020DEC69">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1.998</w:t>
            </w:r>
          </w:p>
        </w:tc>
      </w:tr>
      <w:tr w14:paraId="403D2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7" w:type="dxa"/>
            <w:vAlign w:val="top"/>
          </w:tcPr>
          <w:p w14:paraId="447A80BA">
            <w:pPr>
              <w:jc w:val="both"/>
              <w:rPr>
                <w:rFonts w:hint="eastAsia"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-&gt;indirect</w:t>
            </w:r>
          </w:p>
        </w:tc>
        <w:tc>
          <w:tcPr>
            <w:tcW w:w="1510" w:type="dxa"/>
          </w:tcPr>
          <w:p w14:paraId="43F38D23">
            <w:pPr>
              <w:jc w:val="both"/>
              <w:rPr>
                <w:rFonts w:hint="eastAsia" w:ascii="Times New Roman" w:hAnsi="Times New Roman" w:cs="Times New Roman"/>
                <w:b w:val="0"/>
                <w:bCs w:val="0"/>
                <w:sz w:val="24"/>
                <w:szCs w:val="24"/>
                <w:vertAlign w:val="baseline"/>
                <w:lang w:val="en-US" w:eastAsia="zh-CN"/>
              </w:rPr>
            </w:pPr>
          </w:p>
        </w:tc>
        <w:tc>
          <w:tcPr>
            <w:tcW w:w="1740" w:type="dxa"/>
          </w:tcPr>
          <w:p w14:paraId="393581A9">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0.997</w:t>
            </w:r>
          </w:p>
        </w:tc>
        <w:tc>
          <w:tcPr>
            <w:tcW w:w="1220" w:type="dxa"/>
          </w:tcPr>
          <w:p w14:paraId="3E23E8FC">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0.354</w:t>
            </w:r>
          </w:p>
        </w:tc>
        <w:tc>
          <w:tcPr>
            <w:tcW w:w="1215" w:type="dxa"/>
          </w:tcPr>
          <w:p w14:paraId="5BA202BD">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1.678</w:t>
            </w:r>
          </w:p>
        </w:tc>
      </w:tr>
      <w:tr w14:paraId="1FD9C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7" w:type="dxa"/>
            <w:vAlign w:val="top"/>
          </w:tcPr>
          <w:p w14:paraId="09B52B08">
            <w:pPr>
              <w:jc w:val="both"/>
              <w:rPr>
                <w:rFonts w:hint="eastAsia"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-&gt;MBNMA</w:t>
            </w:r>
          </w:p>
        </w:tc>
        <w:tc>
          <w:tcPr>
            <w:tcW w:w="1510" w:type="dxa"/>
          </w:tcPr>
          <w:p w14:paraId="179B0737">
            <w:pPr>
              <w:jc w:val="both"/>
              <w:rPr>
                <w:rFonts w:hint="eastAsia" w:ascii="Times New Roman" w:hAnsi="Times New Roman" w:cs="Times New Roman"/>
                <w:b w:val="0"/>
                <w:bCs w:val="0"/>
                <w:sz w:val="24"/>
                <w:szCs w:val="24"/>
                <w:vertAlign w:val="baseline"/>
                <w:lang w:val="en-US" w:eastAsia="zh-CN"/>
              </w:rPr>
            </w:pPr>
          </w:p>
        </w:tc>
        <w:tc>
          <w:tcPr>
            <w:tcW w:w="1740" w:type="dxa"/>
          </w:tcPr>
          <w:p w14:paraId="41FD922B">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0.998</w:t>
            </w:r>
          </w:p>
        </w:tc>
        <w:tc>
          <w:tcPr>
            <w:tcW w:w="1220" w:type="dxa"/>
          </w:tcPr>
          <w:p w14:paraId="2F15FF59">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0.442</w:t>
            </w:r>
          </w:p>
        </w:tc>
        <w:tc>
          <w:tcPr>
            <w:tcW w:w="1215" w:type="dxa"/>
          </w:tcPr>
          <w:p w14:paraId="788400DD">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1.276</w:t>
            </w:r>
          </w:p>
        </w:tc>
      </w:tr>
      <w:tr w14:paraId="7CC0C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7" w:type="dxa"/>
          </w:tcPr>
          <w:p w14:paraId="229DDD2C">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QT_500 vs Placebo_0</w:t>
            </w:r>
          </w:p>
        </w:tc>
        <w:tc>
          <w:tcPr>
            <w:tcW w:w="1510" w:type="dxa"/>
          </w:tcPr>
          <w:p w14:paraId="4C96C9A2">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0.789</w:t>
            </w:r>
          </w:p>
        </w:tc>
        <w:tc>
          <w:tcPr>
            <w:tcW w:w="1740" w:type="dxa"/>
          </w:tcPr>
          <w:p w14:paraId="24D0A926">
            <w:pPr>
              <w:jc w:val="both"/>
              <w:rPr>
                <w:rFonts w:hint="eastAsia" w:ascii="Times New Roman" w:hAnsi="Times New Roman" w:cs="Times New Roman"/>
                <w:b w:val="0"/>
                <w:bCs w:val="0"/>
                <w:sz w:val="24"/>
                <w:szCs w:val="24"/>
                <w:vertAlign w:val="baseline"/>
                <w:lang w:val="en-US" w:eastAsia="zh-CN"/>
              </w:rPr>
            </w:pPr>
          </w:p>
        </w:tc>
        <w:tc>
          <w:tcPr>
            <w:tcW w:w="1220" w:type="dxa"/>
          </w:tcPr>
          <w:p w14:paraId="7EDA6E50">
            <w:pPr>
              <w:jc w:val="both"/>
              <w:rPr>
                <w:rFonts w:hint="eastAsia" w:ascii="Times New Roman" w:hAnsi="Times New Roman" w:cs="Times New Roman"/>
                <w:b w:val="0"/>
                <w:bCs w:val="0"/>
                <w:sz w:val="24"/>
                <w:szCs w:val="24"/>
                <w:vertAlign w:val="baseline"/>
                <w:lang w:val="en-US" w:eastAsia="zh-CN"/>
              </w:rPr>
            </w:pPr>
          </w:p>
        </w:tc>
        <w:tc>
          <w:tcPr>
            <w:tcW w:w="1215" w:type="dxa"/>
          </w:tcPr>
          <w:p w14:paraId="20E62C59">
            <w:pPr>
              <w:jc w:val="both"/>
              <w:rPr>
                <w:rFonts w:hint="eastAsia" w:ascii="Times New Roman" w:hAnsi="Times New Roman" w:cs="Times New Roman"/>
                <w:b w:val="0"/>
                <w:bCs w:val="0"/>
                <w:sz w:val="24"/>
                <w:szCs w:val="24"/>
                <w:vertAlign w:val="baseline"/>
                <w:lang w:val="en-US" w:eastAsia="zh-CN"/>
              </w:rPr>
            </w:pPr>
          </w:p>
        </w:tc>
      </w:tr>
      <w:tr w14:paraId="35AC8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7" w:type="dxa"/>
            <w:vAlign w:val="top"/>
          </w:tcPr>
          <w:p w14:paraId="598C01AA">
            <w:pPr>
              <w:jc w:val="both"/>
              <w:rPr>
                <w:rFonts w:hint="eastAsia"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-&gt;direct</w:t>
            </w:r>
          </w:p>
        </w:tc>
        <w:tc>
          <w:tcPr>
            <w:tcW w:w="1510" w:type="dxa"/>
          </w:tcPr>
          <w:p w14:paraId="35880310">
            <w:pPr>
              <w:jc w:val="both"/>
              <w:rPr>
                <w:rFonts w:hint="eastAsia" w:ascii="Times New Roman" w:hAnsi="Times New Roman" w:cs="Times New Roman"/>
                <w:b w:val="0"/>
                <w:bCs w:val="0"/>
                <w:sz w:val="24"/>
                <w:szCs w:val="24"/>
                <w:vertAlign w:val="baseline"/>
                <w:lang w:val="en-US" w:eastAsia="zh-CN"/>
              </w:rPr>
            </w:pPr>
          </w:p>
        </w:tc>
        <w:tc>
          <w:tcPr>
            <w:tcW w:w="1740" w:type="dxa"/>
          </w:tcPr>
          <w:p w14:paraId="7A73D42F">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0.993</w:t>
            </w:r>
          </w:p>
        </w:tc>
        <w:tc>
          <w:tcPr>
            <w:tcW w:w="1220" w:type="dxa"/>
          </w:tcPr>
          <w:p w14:paraId="63D3B3B7">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-0.248</w:t>
            </w:r>
          </w:p>
        </w:tc>
        <w:tc>
          <w:tcPr>
            <w:tcW w:w="1215" w:type="dxa"/>
          </w:tcPr>
          <w:p w14:paraId="66E04B75">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2.317</w:t>
            </w:r>
          </w:p>
        </w:tc>
      </w:tr>
      <w:tr w14:paraId="61509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7" w:type="dxa"/>
            <w:vAlign w:val="top"/>
          </w:tcPr>
          <w:p w14:paraId="7E189E14">
            <w:pPr>
              <w:jc w:val="both"/>
              <w:rPr>
                <w:rFonts w:hint="eastAsia"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-&gt;indirect</w:t>
            </w:r>
          </w:p>
        </w:tc>
        <w:tc>
          <w:tcPr>
            <w:tcW w:w="1510" w:type="dxa"/>
          </w:tcPr>
          <w:p w14:paraId="0E4F698C">
            <w:pPr>
              <w:jc w:val="both"/>
              <w:rPr>
                <w:rFonts w:hint="eastAsia" w:ascii="Times New Roman" w:hAnsi="Times New Roman" w:cs="Times New Roman"/>
                <w:b w:val="0"/>
                <w:bCs w:val="0"/>
                <w:sz w:val="24"/>
                <w:szCs w:val="24"/>
                <w:vertAlign w:val="baseline"/>
                <w:lang w:val="en-US" w:eastAsia="zh-CN"/>
              </w:rPr>
            </w:pPr>
          </w:p>
        </w:tc>
        <w:tc>
          <w:tcPr>
            <w:tcW w:w="1740" w:type="dxa"/>
          </w:tcPr>
          <w:p w14:paraId="6732092E">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0.787</w:t>
            </w:r>
          </w:p>
        </w:tc>
        <w:tc>
          <w:tcPr>
            <w:tcW w:w="1220" w:type="dxa"/>
          </w:tcPr>
          <w:p w14:paraId="053BF496">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0.231</w:t>
            </w:r>
          </w:p>
        </w:tc>
        <w:tc>
          <w:tcPr>
            <w:tcW w:w="1215" w:type="dxa"/>
          </w:tcPr>
          <w:p w14:paraId="38E7F262">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1.452</w:t>
            </w:r>
          </w:p>
        </w:tc>
      </w:tr>
      <w:tr w14:paraId="54DD1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7" w:type="dxa"/>
            <w:vAlign w:val="top"/>
          </w:tcPr>
          <w:p w14:paraId="546108F4">
            <w:pPr>
              <w:jc w:val="both"/>
              <w:rPr>
                <w:rFonts w:hint="eastAsia"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-&gt;MBNMA</w:t>
            </w:r>
          </w:p>
        </w:tc>
        <w:tc>
          <w:tcPr>
            <w:tcW w:w="1510" w:type="dxa"/>
          </w:tcPr>
          <w:p w14:paraId="043345C7">
            <w:pPr>
              <w:jc w:val="both"/>
              <w:rPr>
                <w:rFonts w:hint="eastAsia" w:ascii="Times New Roman" w:hAnsi="Times New Roman" w:cs="Times New Roman"/>
                <w:b w:val="0"/>
                <w:bCs w:val="0"/>
                <w:sz w:val="24"/>
                <w:szCs w:val="24"/>
                <w:vertAlign w:val="baseline"/>
                <w:lang w:val="en-US" w:eastAsia="zh-CN"/>
              </w:rPr>
            </w:pPr>
          </w:p>
        </w:tc>
        <w:tc>
          <w:tcPr>
            <w:tcW w:w="1740" w:type="dxa"/>
          </w:tcPr>
          <w:p w14:paraId="20BBC2CF">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0.879</w:t>
            </w:r>
          </w:p>
        </w:tc>
        <w:tc>
          <w:tcPr>
            <w:tcW w:w="1220" w:type="dxa"/>
          </w:tcPr>
          <w:p w14:paraId="7D9A8911">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0.423</w:t>
            </w:r>
          </w:p>
        </w:tc>
        <w:tc>
          <w:tcPr>
            <w:tcW w:w="1215" w:type="dxa"/>
          </w:tcPr>
          <w:p w14:paraId="116F30B4">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1.276</w:t>
            </w:r>
          </w:p>
        </w:tc>
      </w:tr>
      <w:tr w14:paraId="5CD18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7" w:type="dxa"/>
          </w:tcPr>
          <w:p w14:paraId="5B25FBB9">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RE_500 vs Placebo_0</w:t>
            </w:r>
          </w:p>
        </w:tc>
        <w:tc>
          <w:tcPr>
            <w:tcW w:w="1510" w:type="dxa"/>
          </w:tcPr>
          <w:p w14:paraId="3786214D">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0.776</w:t>
            </w:r>
          </w:p>
        </w:tc>
        <w:tc>
          <w:tcPr>
            <w:tcW w:w="1740" w:type="dxa"/>
          </w:tcPr>
          <w:p w14:paraId="466D3A86">
            <w:pPr>
              <w:jc w:val="both"/>
              <w:rPr>
                <w:rFonts w:hint="eastAsia" w:ascii="Times New Roman" w:hAnsi="Times New Roman" w:cs="Times New Roman"/>
                <w:b w:val="0"/>
                <w:bCs w:val="0"/>
                <w:sz w:val="24"/>
                <w:szCs w:val="24"/>
                <w:vertAlign w:val="baseline"/>
                <w:lang w:val="en-US" w:eastAsia="zh-CN"/>
              </w:rPr>
            </w:pPr>
          </w:p>
        </w:tc>
        <w:tc>
          <w:tcPr>
            <w:tcW w:w="1220" w:type="dxa"/>
          </w:tcPr>
          <w:p w14:paraId="34279772">
            <w:pPr>
              <w:jc w:val="both"/>
              <w:rPr>
                <w:rFonts w:hint="eastAsia" w:ascii="Times New Roman" w:hAnsi="Times New Roman" w:cs="Times New Roman"/>
                <w:b w:val="0"/>
                <w:bCs w:val="0"/>
                <w:sz w:val="24"/>
                <w:szCs w:val="24"/>
                <w:vertAlign w:val="baseline"/>
                <w:lang w:val="en-US" w:eastAsia="zh-CN"/>
              </w:rPr>
            </w:pPr>
          </w:p>
        </w:tc>
        <w:tc>
          <w:tcPr>
            <w:tcW w:w="1215" w:type="dxa"/>
          </w:tcPr>
          <w:p w14:paraId="1F9C6A4E">
            <w:pPr>
              <w:jc w:val="both"/>
              <w:rPr>
                <w:rFonts w:hint="eastAsia" w:ascii="Times New Roman" w:hAnsi="Times New Roman" w:cs="Times New Roman"/>
                <w:b w:val="0"/>
                <w:bCs w:val="0"/>
                <w:sz w:val="24"/>
                <w:szCs w:val="24"/>
                <w:vertAlign w:val="baseline"/>
                <w:lang w:val="en-US" w:eastAsia="zh-CN"/>
              </w:rPr>
            </w:pPr>
          </w:p>
        </w:tc>
      </w:tr>
      <w:tr w14:paraId="592E1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7" w:type="dxa"/>
            <w:vAlign w:val="top"/>
          </w:tcPr>
          <w:p w14:paraId="6FAE59E9">
            <w:pPr>
              <w:jc w:val="both"/>
              <w:rPr>
                <w:rFonts w:hint="eastAsia"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-&gt;direct</w:t>
            </w:r>
          </w:p>
        </w:tc>
        <w:tc>
          <w:tcPr>
            <w:tcW w:w="1510" w:type="dxa"/>
          </w:tcPr>
          <w:p w14:paraId="15E3FFA3">
            <w:pPr>
              <w:jc w:val="both"/>
              <w:rPr>
                <w:rFonts w:hint="eastAsia" w:ascii="Times New Roman" w:hAnsi="Times New Roman" w:cs="Times New Roman"/>
                <w:b w:val="0"/>
                <w:bCs w:val="0"/>
                <w:sz w:val="24"/>
                <w:szCs w:val="24"/>
                <w:vertAlign w:val="baseline"/>
                <w:lang w:val="en-US" w:eastAsia="zh-CN"/>
              </w:rPr>
            </w:pPr>
          </w:p>
        </w:tc>
        <w:tc>
          <w:tcPr>
            <w:tcW w:w="1740" w:type="dxa"/>
          </w:tcPr>
          <w:p w14:paraId="6F019E3C">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0.624</w:t>
            </w:r>
          </w:p>
        </w:tc>
        <w:tc>
          <w:tcPr>
            <w:tcW w:w="1220" w:type="dxa"/>
          </w:tcPr>
          <w:p w14:paraId="5441DBB8">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-0.142</w:t>
            </w:r>
          </w:p>
        </w:tc>
        <w:tc>
          <w:tcPr>
            <w:tcW w:w="1215" w:type="dxa"/>
          </w:tcPr>
          <w:p w14:paraId="58CAC490">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2.198</w:t>
            </w:r>
          </w:p>
        </w:tc>
      </w:tr>
      <w:tr w14:paraId="06B21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7" w:type="dxa"/>
            <w:vAlign w:val="top"/>
          </w:tcPr>
          <w:p w14:paraId="317285D5">
            <w:pPr>
              <w:jc w:val="both"/>
              <w:rPr>
                <w:rFonts w:hint="eastAsia"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-&gt;indirect</w:t>
            </w:r>
          </w:p>
        </w:tc>
        <w:tc>
          <w:tcPr>
            <w:tcW w:w="1510" w:type="dxa"/>
          </w:tcPr>
          <w:p w14:paraId="4ED3EBA6">
            <w:pPr>
              <w:jc w:val="both"/>
              <w:rPr>
                <w:rFonts w:hint="eastAsia" w:ascii="Times New Roman" w:hAnsi="Times New Roman" w:cs="Times New Roman"/>
                <w:b w:val="0"/>
                <w:bCs w:val="0"/>
                <w:sz w:val="24"/>
                <w:szCs w:val="24"/>
                <w:vertAlign w:val="baseline"/>
                <w:lang w:val="en-US" w:eastAsia="zh-CN"/>
              </w:rPr>
            </w:pPr>
          </w:p>
        </w:tc>
        <w:tc>
          <w:tcPr>
            <w:tcW w:w="1740" w:type="dxa"/>
          </w:tcPr>
          <w:p w14:paraId="3CDC392F">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0.092</w:t>
            </w:r>
          </w:p>
        </w:tc>
        <w:tc>
          <w:tcPr>
            <w:tcW w:w="1220" w:type="dxa"/>
          </w:tcPr>
          <w:p w14:paraId="397B69CD">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-0.226</w:t>
            </w:r>
          </w:p>
        </w:tc>
        <w:tc>
          <w:tcPr>
            <w:tcW w:w="1215" w:type="dxa"/>
          </w:tcPr>
          <w:p w14:paraId="5DC55B9D">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1.678</w:t>
            </w:r>
          </w:p>
        </w:tc>
      </w:tr>
      <w:tr w14:paraId="02302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7" w:type="dxa"/>
            <w:vAlign w:val="top"/>
          </w:tcPr>
          <w:p w14:paraId="7AE780E0">
            <w:pPr>
              <w:jc w:val="both"/>
              <w:rPr>
                <w:rFonts w:hint="eastAsia"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-&gt;MBNMA</w:t>
            </w:r>
          </w:p>
        </w:tc>
        <w:tc>
          <w:tcPr>
            <w:tcW w:w="1510" w:type="dxa"/>
          </w:tcPr>
          <w:p w14:paraId="61347682">
            <w:pPr>
              <w:jc w:val="both"/>
              <w:rPr>
                <w:rFonts w:hint="eastAsia" w:ascii="Times New Roman" w:hAnsi="Times New Roman" w:cs="Times New Roman"/>
                <w:b w:val="0"/>
                <w:bCs w:val="0"/>
                <w:sz w:val="24"/>
                <w:szCs w:val="24"/>
                <w:vertAlign w:val="baseline"/>
                <w:lang w:val="en-US" w:eastAsia="zh-CN"/>
              </w:rPr>
            </w:pPr>
          </w:p>
        </w:tc>
        <w:tc>
          <w:tcPr>
            <w:tcW w:w="1740" w:type="dxa"/>
          </w:tcPr>
          <w:p w14:paraId="61F81B48">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0.876</w:t>
            </w:r>
          </w:p>
        </w:tc>
        <w:tc>
          <w:tcPr>
            <w:tcW w:w="1220" w:type="dxa"/>
          </w:tcPr>
          <w:p w14:paraId="2BDEA933">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0.098</w:t>
            </w:r>
          </w:p>
        </w:tc>
        <w:tc>
          <w:tcPr>
            <w:tcW w:w="1215" w:type="dxa"/>
          </w:tcPr>
          <w:p w14:paraId="7BF0549D">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1.645</w:t>
            </w:r>
          </w:p>
        </w:tc>
      </w:tr>
      <w:tr w14:paraId="47A5C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7" w:type="dxa"/>
          </w:tcPr>
          <w:p w14:paraId="5C8F9814">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RE_750 vs Placebo_0</w:t>
            </w:r>
          </w:p>
        </w:tc>
        <w:tc>
          <w:tcPr>
            <w:tcW w:w="1510" w:type="dxa"/>
          </w:tcPr>
          <w:p w14:paraId="5F4EDA14">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0.987</w:t>
            </w:r>
          </w:p>
        </w:tc>
        <w:tc>
          <w:tcPr>
            <w:tcW w:w="1740" w:type="dxa"/>
          </w:tcPr>
          <w:p w14:paraId="42EAF1A3">
            <w:pPr>
              <w:jc w:val="both"/>
              <w:rPr>
                <w:rFonts w:hint="eastAsia" w:ascii="Times New Roman" w:hAnsi="Times New Roman" w:cs="Times New Roman"/>
                <w:b w:val="0"/>
                <w:bCs w:val="0"/>
                <w:sz w:val="24"/>
                <w:szCs w:val="24"/>
                <w:vertAlign w:val="baseline"/>
                <w:lang w:val="en-US" w:eastAsia="zh-CN"/>
              </w:rPr>
            </w:pPr>
          </w:p>
        </w:tc>
        <w:tc>
          <w:tcPr>
            <w:tcW w:w="1220" w:type="dxa"/>
          </w:tcPr>
          <w:p w14:paraId="1BAD3A9A">
            <w:pPr>
              <w:jc w:val="both"/>
              <w:rPr>
                <w:rFonts w:hint="eastAsia" w:ascii="Times New Roman" w:hAnsi="Times New Roman" w:cs="Times New Roman"/>
                <w:b w:val="0"/>
                <w:bCs w:val="0"/>
                <w:sz w:val="24"/>
                <w:szCs w:val="24"/>
                <w:vertAlign w:val="baseline"/>
                <w:lang w:val="en-US" w:eastAsia="zh-CN"/>
              </w:rPr>
            </w:pPr>
          </w:p>
        </w:tc>
        <w:tc>
          <w:tcPr>
            <w:tcW w:w="1215" w:type="dxa"/>
          </w:tcPr>
          <w:p w14:paraId="10268B65">
            <w:pPr>
              <w:jc w:val="both"/>
              <w:rPr>
                <w:rFonts w:hint="eastAsia" w:ascii="Times New Roman" w:hAnsi="Times New Roman" w:cs="Times New Roman"/>
                <w:b w:val="0"/>
                <w:bCs w:val="0"/>
                <w:sz w:val="24"/>
                <w:szCs w:val="24"/>
                <w:vertAlign w:val="baseline"/>
                <w:lang w:val="en-US" w:eastAsia="zh-CN"/>
              </w:rPr>
            </w:pPr>
          </w:p>
        </w:tc>
      </w:tr>
      <w:tr w14:paraId="08A31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7" w:type="dxa"/>
            <w:vAlign w:val="top"/>
          </w:tcPr>
          <w:p w14:paraId="0AA4A474">
            <w:pPr>
              <w:jc w:val="both"/>
              <w:rPr>
                <w:rFonts w:hint="eastAsia"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-&gt;direct</w:t>
            </w:r>
          </w:p>
        </w:tc>
        <w:tc>
          <w:tcPr>
            <w:tcW w:w="1510" w:type="dxa"/>
          </w:tcPr>
          <w:p w14:paraId="584A018E">
            <w:pPr>
              <w:jc w:val="both"/>
              <w:rPr>
                <w:rFonts w:hint="eastAsia" w:ascii="Times New Roman" w:hAnsi="Times New Roman" w:cs="Times New Roman"/>
                <w:b w:val="0"/>
                <w:bCs w:val="0"/>
                <w:sz w:val="24"/>
                <w:szCs w:val="24"/>
                <w:vertAlign w:val="baseline"/>
                <w:lang w:val="en-US" w:eastAsia="zh-CN"/>
              </w:rPr>
            </w:pPr>
          </w:p>
        </w:tc>
        <w:tc>
          <w:tcPr>
            <w:tcW w:w="1740" w:type="dxa"/>
          </w:tcPr>
          <w:p w14:paraId="78EF0F0D">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-0.087</w:t>
            </w:r>
          </w:p>
        </w:tc>
        <w:tc>
          <w:tcPr>
            <w:tcW w:w="1220" w:type="dxa"/>
          </w:tcPr>
          <w:p w14:paraId="1EDC4857">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-2.443</w:t>
            </w:r>
          </w:p>
        </w:tc>
        <w:tc>
          <w:tcPr>
            <w:tcW w:w="1215" w:type="dxa"/>
          </w:tcPr>
          <w:p w14:paraId="28D6D4A1">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2.265</w:t>
            </w:r>
          </w:p>
        </w:tc>
      </w:tr>
      <w:tr w14:paraId="6296A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7" w:type="dxa"/>
            <w:vAlign w:val="top"/>
          </w:tcPr>
          <w:p w14:paraId="0BCADE88">
            <w:pPr>
              <w:jc w:val="both"/>
              <w:rPr>
                <w:rFonts w:hint="eastAsia"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-&gt;indirect</w:t>
            </w:r>
          </w:p>
        </w:tc>
        <w:tc>
          <w:tcPr>
            <w:tcW w:w="1510" w:type="dxa"/>
          </w:tcPr>
          <w:p w14:paraId="54E707DB">
            <w:pPr>
              <w:jc w:val="both"/>
              <w:rPr>
                <w:rFonts w:hint="eastAsia" w:ascii="Times New Roman" w:hAnsi="Times New Roman" w:cs="Times New Roman"/>
                <w:b w:val="0"/>
                <w:bCs w:val="0"/>
                <w:sz w:val="24"/>
                <w:szCs w:val="24"/>
                <w:vertAlign w:val="baseline"/>
                <w:lang w:val="en-US" w:eastAsia="zh-CN"/>
              </w:rPr>
            </w:pPr>
          </w:p>
        </w:tc>
        <w:tc>
          <w:tcPr>
            <w:tcW w:w="1740" w:type="dxa"/>
          </w:tcPr>
          <w:p w14:paraId="69EE75F7">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-0.098</w:t>
            </w:r>
          </w:p>
        </w:tc>
        <w:tc>
          <w:tcPr>
            <w:tcW w:w="1220" w:type="dxa"/>
          </w:tcPr>
          <w:p w14:paraId="41F35CB5">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-1.178</w:t>
            </w:r>
          </w:p>
        </w:tc>
        <w:tc>
          <w:tcPr>
            <w:tcW w:w="1215" w:type="dxa"/>
          </w:tcPr>
          <w:p w14:paraId="22CF0016">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0.998</w:t>
            </w:r>
          </w:p>
        </w:tc>
      </w:tr>
      <w:tr w14:paraId="3ACA7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7" w:type="dxa"/>
            <w:vAlign w:val="top"/>
          </w:tcPr>
          <w:p w14:paraId="28557A84">
            <w:pPr>
              <w:jc w:val="both"/>
              <w:rPr>
                <w:rFonts w:hint="eastAsia"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-&gt;MBNMA</w:t>
            </w:r>
          </w:p>
        </w:tc>
        <w:tc>
          <w:tcPr>
            <w:tcW w:w="1510" w:type="dxa"/>
          </w:tcPr>
          <w:p w14:paraId="154B8EB0">
            <w:pPr>
              <w:jc w:val="both"/>
              <w:rPr>
                <w:rFonts w:hint="eastAsia" w:ascii="Times New Roman" w:hAnsi="Times New Roman" w:cs="Times New Roman"/>
                <w:b w:val="0"/>
                <w:bCs w:val="0"/>
                <w:sz w:val="24"/>
                <w:szCs w:val="24"/>
                <w:vertAlign w:val="baseline"/>
                <w:lang w:val="en-US" w:eastAsia="zh-CN"/>
              </w:rPr>
            </w:pPr>
          </w:p>
        </w:tc>
        <w:tc>
          <w:tcPr>
            <w:tcW w:w="1740" w:type="dxa"/>
          </w:tcPr>
          <w:p w14:paraId="57070778">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0.124</w:t>
            </w:r>
          </w:p>
        </w:tc>
        <w:tc>
          <w:tcPr>
            <w:tcW w:w="1220" w:type="dxa"/>
          </w:tcPr>
          <w:p w14:paraId="30F5F650">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-0.098</w:t>
            </w:r>
          </w:p>
        </w:tc>
        <w:tc>
          <w:tcPr>
            <w:tcW w:w="1215" w:type="dxa"/>
          </w:tcPr>
          <w:p w14:paraId="313A4111">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0.987</w:t>
            </w:r>
          </w:p>
        </w:tc>
      </w:tr>
      <w:tr w14:paraId="01EEA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7" w:type="dxa"/>
          </w:tcPr>
          <w:p w14:paraId="2DE76C18">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Wa_500 vs Placebo_0</w:t>
            </w:r>
          </w:p>
        </w:tc>
        <w:tc>
          <w:tcPr>
            <w:tcW w:w="1510" w:type="dxa"/>
          </w:tcPr>
          <w:p w14:paraId="0D20D5C2">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0.567</w:t>
            </w:r>
          </w:p>
        </w:tc>
        <w:tc>
          <w:tcPr>
            <w:tcW w:w="1740" w:type="dxa"/>
          </w:tcPr>
          <w:p w14:paraId="6856565F">
            <w:pPr>
              <w:jc w:val="both"/>
              <w:rPr>
                <w:rFonts w:hint="eastAsia" w:ascii="Times New Roman" w:hAnsi="Times New Roman" w:cs="Times New Roman"/>
                <w:b w:val="0"/>
                <w:bCs w:val="0"/>
                <w:sz w:val="24"/>
                <w:szCs w:val="24"/>
                <w:vertAlign w:val="baseline"/>
                <w:lang w:val="en-US" w:eastAsia="zh-CN"/>
              </w:rPr>
            </w:pPr>
          </w:p>
        </w:tc>
        <w:tc>
          <w:tcPr>
            <w:tcW w:w="1220" w:type="dxa"/>
          </w:tcPr>
          <w:p w14:paraId="64AE2A79">
            <w:pPr>
              <w:jc w:val="both"/>
              <w:rPr>
                <w:rFonts w:hint="eastAsia" w:ascii="Times New Roman" w:hAnsi="Times New Roman" w:cs="Times New Roman"/>
                <w:b w:val="0"/>
                <w:bCs w:val="0"/>
                <w:sz w:val="24"/>
                <w:szCs w:val="24"/>
                <w:vertAlign w:val="baseline"/>
                <w:lang w:val="en-US" w:eastAsia="zh-CN"/>
              </w:rPr>
            </w:pPr>
          </w:p>
        </w:tc>
        <w:tc>
          <w:tcPr>
            <w:tcW w:w="1215" w:type="dxa"/>
          </w:tcPr>
          <w:p w14:paraId="49F37EB7">
            <w:pPr>
              <w:jc w:val="both"/>
              <w:rPr>
                <w:rFonts w:hint="eastAsia" w:ascii="Times New Roman" w:hAnsi="Times New Roman" w:cs="Times New Roman"/>
                <w:b w:val="0"/>
                <w:bCs w:val="0"/>
                <w:sz w:val="24"/>
                <w:szCs w:val="24"/>
                <w:vertAlign w:val="baseline"/>
                <w:lang w:val="en-US" w:eastAsia="zh-CN"/>
              </w:rPr>
            </w:pPr>
          </w:p>
        </w:tc>
      </w:tr>
      <w:tr w14:paraId="169DC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7" w:type="dxa"/>
            <w:vAlign w:val="top"/>
          </w:tcPr>
          <w:p w14:paraId="652EC4B9">
            <w:pPr>
              <w:jc w:val="both"/>
              <w:rPr>
                <w:rFonts w:hint="eastAsia"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-&gt;direct</w:t>
            </w:r>
          </w:p>
        </w:tc>
        <w:tc>
          <w:tcPr>
            <w:tcW w:w="1510" w:type="dxa"/>
          </w:tcPr>
          <w:p w14:paraId="55BD99E9">
            <w:pPr>
              <w:jc w:val="both"/>
              <w:rPr>
                <w:rFonts w:hint="eastAsia" w:ascii="Times New Roman" w:hAnsi="Times New Roman" w:cs="Times New Roman"/>
                <w:b w:val="0"/>
                <w:bCs w:val="0"/>
                <w:sz w:val="24"/>
                <w:szCs w:val="24"/>
                <w:vertAlign w:val="baseline"/>
                <w:lang w:val="en-US" w:eastAsia="zh-CN"/>
              </w:rPr>
            </w:pPr>
          </w:p>
        </w:tc>
        <w:tc>
          <w:tcPr>
            <w:tcW w:w="1740" w:type="dxa"/>
          </w:tcPr>
          <w:p w14:paraId="2DC93A16">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-0.667</w:t>
            </w:r>
          </w:p>
        </w:tc>
        <w:tc>
          <w:tcPr>
            <w:tcW w:w="1220" w:type="dxa"/>
          </w:tcPr>
          <w:p w14:paraId="7E3519EF">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-1.342</w:t>
            </w:r>
          </w:p>
        </w:tc>
        <w:tc>
          <w:tcPr>
            <w:tcW w:w="1215" w:type="dxa"/>
          </w:tcPr>
          <w:p w14:paraId="2C16EC9A">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0.889</w:t>
            </w:r>
          </w:p>
        </w:tc>
      </w:tr>
      <w:tr w14:paraId="079EF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7" w:type="dxa"/>
            <w:vAlign w:val="top"/>
          </w:tcPr>
          <w:p w14:paraId="10A13EF6">
            <w:pPr>
              <w:jc w:val="both"/>
              <w:rPr>
                <w:rFonts w:hint="eastAsia"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-&gt;indirect</w:t>
            </w:r>
          </w:p>
        </w:tc>
        <w:tc>
          <w:tcPr>
            <w:tcW w:w="1510" w:type="dxa"/>
          </w:tcPr>
          <w:p w14:paraId="2D553035">
            <w:pPr>
              <w:jc w:val="both"/>
              <w:rPr>
                <w:rFonts w:hint="eastAsia" w:ascii="Times New Roman" w:hAnsi="Times New Roman" w:cs="Times New Roman"/>
                <w:b w:val="0"/>
                <w:bCs w:val="0"/>
                <w:sz w:val="24"/>
                <w:szCs w:val="24"/>
                <w:vertAlign w:val="baseline"/>
                <w:lang w:val="en-US" w:eastAsia="zh-CN"/>
              </w:rPr>
            </w:pPr>
          </w:p>
        </w:tc>
        <w:tc>
          <w:tcPr>
            <w:tcW w:w="1740" w:type="dxa"/>
          </w:tcPr>
          <w:p w14:paraId="28D47669">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0.998</w:t>
            </w:r>
          </w:p>
        </w:tc>
        <w:tc>
          <w:tcPr>
            <w:tcW w:w="1220" w:type="dxa"/>
          </w:tcPr>
          <w:p w14:paraId="4157CAE0">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0.353</w:t>
            </w:r>
          </w:p>
        </w:tc>
        <w:tc>
          <w:tcPr>
            <w:tcW w:w="1215" w:type="dxa"/>
          </w:tcPr>
          <w:p w14:paraId="4C4176DD">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1.668</w:t>
            </w:r>
          </w:p>
        </w:tc>
      </w:tr>
      <w:tr w14:paraId="55A2B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7" w:type="dxa"/>
            <w:vAlign w:val="top"/>
          </w:tcPr>
          <w:p w14:paraId="0354EB3A">
            <w:pPr>
              <w:jc w:val="both"/>
              <w:rPr>
                <w:rFonts w:hint="eastAsia"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-&gt;MBNMA</w:t>
            </w:r>
          </w:p>
        </w:tc>
        <w:tc>
          <w:tcPr>
            <w:tcW w:w="1510" w:type="dxa"/>
          </w:tcPr>
          <w:p w14:paraId="7A64E5CD">
            <w:pPr>
              <w:jc w:val="both"/>
              <w:rPr>
                <w:rFonts w:hint="eastAsia" w:ascii="Times New Roman" w:hAnsi="Times New Roman" w:cs="Times New Roman"/>
                <w:b w:val="0"/>
                <w:bCs w:val="0"/>
                <w:sz w:val="24"/>
                <w:szCs w:val="24"/>
                <w:vertAlign w:val="baseline"/>
                <w:lang w:val="en-US" w:eastAsia="zh-CN"/>
              </w:rPr>
            </w:pPr>
          </w:p>
        </w:tc>
        <w:tc>
          <w:tcPr>
            <w:tcW w:w="1740" w:type="dxa"/>
          </w:tcPr>
          <w:p w14:paraId="7D1CAE2C">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0.956</w:t>
            </w:r>
          </w:p>
        </w:tc>
        <w:tc>
          <w:tcPr>
            <w:tcW w:w="1220" w:type="dxa"/>
          </w:tcPr>
          <w:p w14:paraId="27AAAD2B">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0.453</w:t>
            </w:r>
          </w:p>
        </w:tc>
        <w:tc>
          <w:tcPr>
            <w:tcW w:w="1215" w:type="dxa"/>
          </w:tcPr>
          <w:p w14:paraId="0157FA03">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1.542</w:t>
            </w:r>
          </w:p>
        </w:tc>
      </w:tr>
      <w:tr w14:paraId="4B243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7" w:type="dxa"/>
          </w:tcPr>
          <w:p w14:paraId="6199B11E">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Yo_300 vs Placebo_0</w:t>
            </w:r>
          </w:p>
        </w:tc>
        <w:tc>
          <w:tcPr>
            <w:tcW w:w="1510" w:type="dxa"/>
          </w:tcPr>
          <w:p w14:paraId="74AB05B7">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0.665</w:t>
            </w:r>
          </w:p>
        </w:tc>
        <w:tc>
          <w:tcPr>
            <w:tcW w:w="1740" w:type="dxa"/>
          </w:tcPr>
          <w:p w14:paraId="1F1FC5FF">
            <w:pPr>
              <w:jc w:val="both"/>
              <w:rPr>
                <w:rFonts w:hint="eastAsia" w:ascii="Times New Roman" w:hAnsi="Times New Roman" w:cs="Times New Roman"/>
                <w:b w:val="0"/>
                <w:bCs w:val="0"/>
                <w:sz w:val="24"/>
                <w:szCs w:val="24"/>
                <w:vertAlign w:val="baseline"/>
                <w:lang w:val="en-US" w:eastAsia="zh-CN"/>
              </w:rPr>
            </w:pPr>
          </w:p>
        </w:tc>
        <w:tc>
          <w:tcPr>
            <w:tcW w:w="1220" w:type="dxa"/>
          </w:tcPr>
          <w:p w14:paraId="37A9331F">
            <w:pPr>
              <w:jc w:val="both"/>
              <w:rPr>
                <w:rFonts w:hint="eastAsia" w:ascii="Times New Roman" w:hAnsi="Times New Roman" w:cs="Times New Roman"/>
                <w:b w:val="0"/>
                <w:bCs w:val="0"/>
                <w:sz w:val="24"/>
                <w:szCs w:val="24"/>
                <w:vertAlign w:val="baseline"/>
                <w:lang w:val="en-US" w:eastAsia="zh-CN"/>
              </w:rPr>
            </w:pPr>
          </w:p>
        </w:tc>
        <w:tc>
          <w:tcPr>
            <w:tcW w:w="1215" w:type="dxa"/>
          </w:tcPr>
          <w:p w14:paraId="2984C753">
            <w:pPr>
              <w:jc w:val="both"/>
              <w:rPr>
                <w:rFonts w:hint="eastAsia" w:ascii="Times New Roman" w:hAnsi="Times New Roman" w:cs="Times New Roman"/>
                <w:b w:val="0"/>
                <w:bCs w:val="0"/>
                <w:sz w:val="24"/>
                <w:szCs w:val="24"/>
                <w:vertAlign w:val="baseline"/>
                <w:lang w:val="en-US" w:eastAsia="zh-CN"/>
              </w:rPr>
            </w:pPr>
          </w:p>
        </w:tc>
      </w:tr>
      <w:tr w14:paraId="27FBF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7" w:type="dxa"/>
            <w:vAlign w:val="top"/>
          </w:tcPr>
          <w:p w14:paraId="1214FFE7">
            <w:pPr>
              <w:jc w:val="both"/>
              <w:rPr>
                <w:rFonts w:hint="eastAsia"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-&gt;direct</w:t>
            </w:r>
          </w:p>
        </w:tc>
        <w:tc>
          <w:tcPr>
            <w:tcW w:w="1510" w:type="dxa"/>
          </w:tcPr>
          <w:p w14:paraId="4AF9086B">
            <w:pPr>
              <w:jc w:val="both"/>
              <w:rPr>
                <w:rFonts w:hint="eastAsia" w:ascii="Times New Roman" w:hAnsi="Times New Roman" w:cs="Times New Roman"/>
                <w:b w:val="0"/>
                <w:bCs w:val="0"/>
                <w:sz w:val="24"/>
                <w:szCs w:val="24"/>
                <w:vertAlign w:val="baseline"/>
                <w:lang w:val="en-US" w:eastAsia="zh-CN"/>
              </w:rPr>
            </w:pPr>
          </w:p>
        </w:tc>
        <w:tc>
          <w:tcPr>
            <w:tcW w:w="1740" w:type="dxa"/>
          </w:tcPr>
          <w:p w14:paraId="5408A0C1">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0.933</w:t>
            </w:r>
          </w:p>
        </w:tc>
        <w:tc>
          <w:tcPr>
            <w:tcW w:w="1220" w:type="dxa"/>
          </w:tcPr>
          <w:p w14:paraId="0973430D">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-0.287</w:t>
            </w:r>
          </w:p>
        </w:tc>
        <w:tc>
          <w:tcPr>
            <w:tcW w:w="1215" w:type="dxa"/>
          </w:tcPr>
          <w:p w14:paraId="5604CB51">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3.121</w:t>
            </w:r>
          </w:p>
        </w:tc>
      </w:tr>
      <w:tr w14:paraId="7DCF8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7" w:type="dxa"/>
            <w:vAlign w:val="top"/>
          </w:tcPr>
          <w:p w14:paraId="25B3445F">
            <w:pPr>
              <w:jc w:val="both"/>
              <w:rPr>
                <w:rFonts w:hint="eastAsia"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-&gt;indirect</w:t>
            </w:r>
          </w:p>
        </w:tc>
        <w:tc>
          <w:tcPr>
            <w:tcW w:w="1510" w:type="dxa"/>
          </w:tcPr>
          <w:p w14:paraId="5CA79F19">
            <w:pPr>
              <w:jc w:val="both"/>
              <w:rPr>
                <w:rFonts w:hint="eastAsia" w:ascii="Times New Roman" w:hAnsi="Times New Roman" w:cs="Times New Roman"/>
                <w:b w:val="0"/>
                <w:bCs w:val="0"/>
                <w:sz w:val="24"/>
                <w:szCs w:val="24"/>
                <w:vertAlign w:val="baseline"/>
                <w:lang w:val="en-US" w:eastAsia="zh-CN"/>
              </w:rPr>
            </w:pPr>
          </w:p>
        </w:tc>
        <w:tc>
          <w:tcPr>
            <w:tcW w:w="1740" w:type="dxa"/>
          </w:tcPr>
          <w:p w14:paraId="338DB721">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0.678</w:t>
            </w:r>
          </w:p>
        </w:tc>
        <w:tc>
          <w:tcPr>
            <w:tcW w:w="1220" w:type="dxa"/>
          </w:tcPr>
          <w:p w14:paraId="2F3D2BD8">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-0.154</w:t>
            </w:r>
          </w:p>
        </w:tc>
        <w:tc>
          <w:tcPr>
            <w:tcW w:w="1215" w:type="dxa"/>
          </w:tcPr>
          <w:p w14:paraId="348967A2">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1.597</w:t>
            </w:r>
          </w:p>
        </w:tc>
      </w:tr>
      <w:tr w14:paraId="35D0E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7" w:type="dxa"/>
            <w:vAlign w:val="top"/>
          </w:tcPr>
          <w:p w14:paraId="22594A27">
            <w:pPr>
              <w:jc w:val="both"/>
              <w:rPr>
                <w:rFonts w:hint="eastAsia"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-&gt;MBNMA</w:t>
            </w:r>
          </w:p>
        </w:tc>
        <w:tc>
          <w:tcPr>
            <w:tcW w:w="1510" w:type="dxa"/>
          </w:tcPr>
          <w:p w14:paraId="09071A85">
            <w:pPr>
              <w:jc w:val="both"/>
              <w:rPr>
                <w:rFonts w:hint="eastAsia" w:ascii="Times New Roman" w:hAnsi="Times New Roman" w:cs="Times New Roman"/>
                <w:b w:val="0"/>
                <w:bCs w:val="0"/>
                <w:sz w:val="24"/>
                <w:szCs w:val="24"/>
                <w:vertAlign w:val="baseline"/>
                <w:lang w:val="en-US" w:eastAsia="zh-CN"/>
              </w:rPr>
            </w:pPr>
          </w:p>
        </w:tc>
        <w:tc>
          <w:tcPr>
            <w:tcW w:w="1740" w:type="dxa"/>
          </w:tcPr>
          <w:p w14:paraId="3A88A316">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0.798</w:t>
            </w:r>
          </w:p>
        </w:tc>
        <w:tc>
          <w:tcPr>
            <w:tcW w:w="1220" w:type="dxa"/>
          </w:tcPr>
          <w:p w14:paraId="0BBC2FAD">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0.091</w:t>
            </w:r>
          </w:p>
        </w:tc>
        <w:tc>
          <w:tcPr>
            <w:tcW w:w="1215" w:type="dxa"/>
          </w:tcPr>
          <w:p w14:paraId="6A75652D">
            <w:pPr>
              <w:jc w:val="both"/>
              <w:rPr>
                <w:rFonts w:hint="default"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1.654</w:t>
            </w:r>
          </w:p>
        </w:tc>
      </w:tr>
    </w:tbl>
    <w:p w14:paraId="78A72F08">
      <w:pPr>
        <w:jc w:val="both"/>
        <w:rPr>
          <w:rFonts w:hint="eastAsia" w:ascii="Times New Roman" w:hAnsi="Times New Roman" w:cs="Times New Roman"/>
          <w:b/>
          <w:bCs/>
          <w:sz w:val="24"/>
          <w:szCs w:val="24"/>
          <w:vertAlign w:val="baseline"/>
          <w:lang w:val="en-US" w:eastAsia="zh-CN"/>
        </w:rPr>
      </w:pPr>
    </w:p>
    <w:p w14:paraId="3306B2A8">
      <w:pPr>
        <w:jc w:val="both"/>
        <w:rPr>
          <w:rFonts w:hint="eastAsia" w:ascii="Times New Roman" w:hAnsi="Times New Roman" w:cs="Times New Roman"/>
          <w:b/>
          <w:bCs/>
          <w:sz w:val="24"/>
          <w:szCs w:val="24"/>
          <w:vertAlign w:val="baseline"/>
          <w:lang w:val="en-US" w:eastAsia="zh-CN"/>
        </w:rPr>
      </w:pPr>
    </w:p>
    <w:p w14:paraId="078E7B83">
      <w:pPr>
        <w:jc w:val="both"/>
        <w:rPr>
          <w:rFonts w:hint="eastAsia" w:ascii="Times New Roman" w:hAnsi="Times New Roman" w:cs="Times New Roman"/>
          <w:b/>
          <w:bCs/>
          <w:sz w:val="24"/>
          <w:szCs w:val="24"/>
          <w:vertAlign w:val="baseline"/>
          <w:lang w:val="en-US" w:eastAsia="zh-CN"/>
        </w:rPr>
      </w:pPr>
    </w:p>
    <w:p w14:paraId="5948AC9E">
      <w:pPr>
        <w:jc w:val="both"/>
      </w:pPr>
      <w:r>
        <w:drawing>
          <wp:inline distT="0" distB="0" distL="114300" distR="114300">
            <wp:extent cx="5273675" cy="4694555"/>
            <wp:effectExtent l="0" t="0" r="9525" b="4445"/>
            <wp:docPr id="1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8"/>
                    <pic:cNvPicPr>
                      <a:picLocks noChangeAspect="1"/>
                    </pic:cNvPicPr>
                  </pic:nvPicPr>
                  <pic:blipFill>
                    <a:blip r:embed="rId17"/>
                    <a:stretch>
                      <a:fillRect/>
                    </a:stretch>
                  </pic:blipFill>
                  <pic:spPr>
                    <a:xfrm>
                      <a:off x="0" y="0"/>
                      <a:ext cx="5273675" cy="4694555"/>
                    </a:xfrm>
                    <a:prstGeom prst="rect">
                      <a:avLst/>
                    </a:prstGeom>
                    <a:noFill/>
                    <a:ln>
                      <a:noFill/>
                    </a:ln>
                  </pic:spPr>
                </pic:pic>
              </a:graphicData>
            </a:graphic>
          </wp:inline>
        </w:drawing>
      </w:r>
    </w:p>
    <w:p w14:paraId="13A8B13F">
      <w:pPr>
        <w:jc w:val="center"/>
        <w:rPr>
          <w:rFonts w:hint="default" w:eastAsiaTheme="minorEastAsia"/>
          <w:lang w:val="en-US" w:eastAsia="zh-CN"/>
        </w:rPr>
      </w:pPr>
      <w:r>
        <w:rPr>
          <w:rFonts w:hint="eastAsia"/>
          <w:lang w:val="en-US" w:eastAsia="zh-CN"/>
        </w:rPr>
        <w:t>Note: Node-splitting analysis (density plot).</w:t>
      </w:r>
    </w:p>
    <w:p w14:paraId="2DF2BCAC">
      <w:pPr>
        <w:jc w:val="both"/>
      </w:pPr>
    </w:p>
    <w:p w14:paraId="02BA13EB">
      <w:pPr>
        <w:jc w:val="both"/>
      </w:pPr>
    </w:p>
    <w:p w14:paraId="5F889274">
      <w:pPr>
        <w:jc w:val="both"/>
      </w:pPr>
    </w:p>
    <w:p w14:paraId="5EDE8E0E">
      <w:pPr>
        <w:jc w:val="both"/>
      </w:pPr>
    </w:p>
    <w:p w14:paraId="16E3CCA6">
      <w:pPr>
        <w:jc w:val="both"/>
      </w:pPr>
    </w:p>
    <w:p w14:paraId="3D430294">
      <w:pPr>
        <w:jc w:val="both"/>
      </w:pPr>
    </w:p>
    <w:p w14:paraId="7DDF84BD">
      <w:pPr>
        <w:pStyle w:val="2"/>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b/>
          <w:bCs/>
          <w:sz w:val="24"/>
          <w:szCs w:val="24"/>
          <w:vertAlign w:val="baseline"/>
          <w:lang w:val="en-US" w:eastAsia="zh-CN"/>
        </w:rPr>
      </w:pPr>
      <w:bookmarkStart w:id="8" w:name="_Toc997"/>
      <w:r>
        <w:rPr>
          <w:rFonts w:hint="default" w:ascii="Times New Roman" w:hAnsi="Times New Roman" w:cs="Times New Roman"/>
          <w:b/>
          <w:bCs/>
          <w:sz w:val="24"/>
          <w:szCs w:val="24"/>
          <w:vertAlign w:val="baseline"/>
          <w:lang w:val="en-US" w:eastAsia="zh-CN"/>
        </w:rPr>
        <w:t xml:space="preserve">Appendix </w:t>
      </w:r>
      <w:r>
        <w:rPr>
          <w:rFonts w:hint="eastAsia" w:ascii="Times New Roman" w:hAnsi="Times New Roman" w:cs="Times New Roman"/>
          <w:b/>
          <w:bCs/>
          <w:sz w:val="24"/>
          <w:szCs w:val="24"/>
          <w:vertAlign w:val="baseline"/>
          <w:lang w:val="en-US" w:eastAsia="zh-CN"/>
        </w:rPr>
        <w:t xml:space="preserve">10. </w:t>
      </w:r>
      <w:r>
        <w:rPr>
          <w:rFonts w:hint="default" w:ascii="Times New Roman" w:hAnsi="Times New Roman" w:cs="Times New Roman"/>
          <w:b/>
          <w:bCs/>
          <w:sz w:val="24"/>
          <w:szCs w:val="24"/>
          <w:vertAlign w:val="baseline"/>
          <w:lang w:val="en-US" w:eastAsia="zh-CN"/>
        </w:rPr>
        <w:t>Effectiveness ranking of different exercise modalities</w:t>
      </w:r>
      <w:bookmarkEnd w:id="8"/>
    </w:p>
    <w:p w14:paraId="7C621D15">
      <w:pPr>
        <w:keepNext w:val="0"/>
        <w:keepLines w:val="0"/>
        <w:widowControl/>
        <w:suppressLineNumbers w:val="0"/>
        <w:jc w:val="both"/>
      </w:pPr>
    </w:p>
    <w:p w14:paraId="26BC2699">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160" w:lineRule="atLeast"/>
        <w:ind w:left="0" w:right="0" w:firstLine="0"/>
        <w:jc w:val="center"/>
      </w:pPr>
      <w:r>
        <w:drawing>
          <wp:inline distT="0" distB="0" distL="114300" distR="114300">
            <wp:extent cx="4065905" cy="3599815"/>
            <wp:effectExtent l="0" t="0" r="10795" b="6985"/>
            <wp:docPr id="23"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5"/>
                    <pic:cNvPicPr>
                      <a:picLocks noChangeAspect="1"/>
                    </pic:cNvPicPr>
                  </pic:nvPicPr>
                  <pic:blipFill>
                    <a:blip r:embed="rId18"/>
                    <a:stretch>
                      <a:fillRect/>
                    </a:stretch>
                  </pic:blipFill>
                  <pic:spPr>
                    <a:xfrm>
                      <a:off x="0" y="0"/>
                      <a:ext cx="4065905" cy="3599815"/>
                    </a:xfrm>
                    <a:prstGeom prst="rect">
                      <a:avLst/>
                    </a:prstGeom>
                    <a:noFill/>
                    <a:ln>
                      <a:noFill/>
                    </a:ln>
                  </pic:spPr>
                </pic:pic>
              </a:graphicData>
            </a:graphic>
          </wp:inline>
        </w:drawing>
      </w:r>
    </w:p>
    <w:p w14:paraId="1693B91B">
      <w:pPr>
        <w:keepNext w:val="0"/>
        <w:keepLines w:val="0"/>
        <w:widowControl/>
        <w:suppressLineNumbers w:val="0"/>
        <w:jc w:val="left"/>
      </w:pPr>
      <w:r>
        <w:rPr>
          <w:rFonts w:hint="eastAsia" w:ascii="Times New Roman" w:hAnsi="Times New Roman" w:eastAsia="宋体" w:cs="Times New Roman"/>
          <w:color w:val="000000"/>
          <w:kern w:val="0"/>
          <w:sz w:val="24"/>
          <w:szCs w:val="24"/>
          <w:lang w:val="en-US" w:eastAsia="zh-CN" w:bidi="ar"/>
        </w:rPr>
        <w:t xml:space="preserve">Note: </w:t>
      </w:r>
      <w:r>
        <w:rPr>
          <w:rFonts w:hint="default" w:ascii="Times New Roman" w:hAnsi="Times New Roman" w:eastAsia="宋体" w:cs="Times New Roman"/>
          <w:color w:val="000000"/>
          <w:kern w:val="0"/>
          <w:sz w:val="24"/>
          <w:szCs w:val="24"/>
          <w:lang w:val="en-US" w:eastAsia="zh-CN" w:bidi="ar"/>
        </w:rPr>
        <w:t>Effectiveness rankings by exercise modality. The number that follows the exercise intervention indicates the dose of exercise (MET-min/week).</w:t>
      </w:r>
    </w:p>
    <w:p w14:paraId="2BE6DDFA">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160" w:lineRule="atLeast"/>
        <w:ind w:left="0" w:right="0" w:firstLine="0"/>
        <w:rPr>
          <w:rFonts w:hint="default"/>
        </w:rPr>
      </w:pPr>
    </w:p>
    <w:p w14:paraId="2477222C">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160" w:lineRule="atLeast"/>
        <w:ind w:left="0" w:right="0" w:firstLine="0"/>
        <w:rPr>
          <w:rFonts w:hint="default"/>
        </w:rPr>
      </w:pPr>
    </w:p>
    <w:p w14:paraId="2F63976C">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Predicted rankings (from best to worst)</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right w:w="108" w:type="dxa"/>
        </w:tblCellMar>
      </w:tblPr>
      <w:tblGrid>
        <w:gridCol w:w="1704"/>
        <w:gridCol w:w="1704"/>
        <w:gridCol w:w="1704"/>
        <w:gridCol w:w="1705"/>
        <w:gridCol w:w="1705"/>
      </w:tblGrid>
      <w:tr w14:paraId="41CD7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04" w:type="dxa"/>
          </w:tcPr>
          <w:p w14:paraId="49BE9BC8">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宋体" w:cs="Times New Roman"/>
                <w:i w:val="0"/>
                <w:iCs w:val="0"/>
                <w:caps w:val="0"/>
                <w:color w:val="000000"/>
                <w:spacing w:val="0"/>
                <w:sz w:val="20"/>
                <w:szCs w:val="20"/>
                <w:bdr w:val="none" w:color="auto" w:sz="0" w:space="0"/>
                <w:shd w:val="clear" w:fill="FFFFFF"/>
                <w:vertAlign w:val="baseline"/>
                <w:lang w:val="en-US" w:eastAsia="zh-CN"/>
              </w:rPr>
            </w:pPr>
            <w:r>
              <w:rPr>
                <w:rFonts w:hint="default" w:ascii="Times New Roman" w:hAnsi="Times New Roman" w:cs="Times New Roman"/>
                <w:i w:val="0"/>
                <w:iCs w:val="0"/>
                <w:caps w:val="0"/>
                <w:color w:val="000000"/>
                <w:spacing w:val="0"/>
                <w:sz w:val="20"/>
                <w:szCs w:val="20"/>
                <w:bdr w:val="none" w:color="auto" w:sz="0" w:space="0"/>
                <w:shd w:val="clear" w:fill="FFFFFF"/>
                <w:vertAlign w:val="baseline"/>
                <w:lang w:val="en-US" w:eastAsia="zh-CN"/>
              </w:rPr>
              <w:t>Treatment</w:t>
            </w:r>
          </w:p>
        </w:tc>
        <w:tc>
          <w:tcPr>
            <w:tcW w:w="1704" w:type="dxa"/>
          </w:tcPr>
          <w:p w14:paraId="755A1AE0">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宋体" w:cs="Times New Roman"/>
                <w:i w:val="0"/>
                <w:iCs w:val="0"/>
                <w:caps w:val="0"/>
                <w:color w:val="000000"/>
                <w:spacing w:val="0"/>
                <w:sz w:val="20"/>
                <w:szCs w:val="20"/>
                <w:bdr w:val="none" w:color="auto" w:sz="0" w:space="0"/>
                <w:shd w:val="clear" w:fill="FFFFFF"/>
                <w:vertAlign w:val="baseline"/>
                <w:lang w:val="en-US" w:eastAsia="zh-CN"/>
              </w:rPr>
            </w:pPr>
            <w:r>
              <w:rPr>
                <w:rFonts w:hint="default" w:ascii="Times New Roman" w:hAnsi="Times New Roman" w:cs="Times New Roman"/>
                <w:i w:val="0"/>
                <w:iCs w:val="0"/>
                <w:caps w:val="0"/>
                <w:color w:val="000000"/>
                <w:spacing w:val="0"/>
                <w:sz w:val="20"/>
                <w:szCs w:val="20"/>
                <w:bdr w:val="none" w:color="auto" w:sz="0" w:space="0"/>
                <w:shd w:val="clear" w:fill="FFFFFF"/>
                <w:vertAlign w:val="baseline"/>
                <w:lang w:val="en-US" w:eastAsia="zh-CN"/>
              </w:rPr>
              <w:t>Mean</w:t>
            </w:r>
          </w:p>
        </w:tc>
        <w:tc>
          <w:tcPr>
            <w:tcW w:w="1704" w:type="dxa"/>
          </w:tcPr>
          <w:p w14:paraId="459D5CAA">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宋体" w:cs="Times New Roman"/>
                <w:i w:val="0"/>
                <w:iCs w:val="0"/>
                <w:caps w:val="0"/>
                <w:color w:val="000000"/>
                <w:spacing w:val="0"/>
                <w:sz w:val="20"/>
                <w:szCs w:val="20"/>
                <w:bdr w:val="none" w:color="auto" w:sz="0" w:space="0"/>
                <w:shd w:val="clear" w:fill="FFFFFF"/>
                <w:vertAlign w:val="baseline"/>
                <w:lang w:val="en-US" w:eastAsia="zh-CN"/>
              </w:rPr>
            </w:pPr>
            <w:r>
              <w:rPr>
                <w:rFonts w:hint="default" w:ascii="Times New Roman" w:hAnsi="Times New Roman" w:cs="Times New Roman"/>
                <w:i w:val="0"/>
                <w:iCs w:val="0"/>
                <w:caps w:val="0"/>
                <w:color w:val="000000"/>
                <w:spacing w:val="0"/>
                <w:sz w:val="20"/>
                <w:szCs w:val="20"/>
                <w:bdr w:val="none" w:color="auto" w:sz="0" w:space="0"/>
                <w:shd w:val="clear" w:fill="FFFFFF"/>
                <w:vertAlign w:val="baseline"/>
                <w:lang w:val="en-US" w:eastAsia="zh-CN"/>
              </w:rPr>
              <w:t>Median</w:t>
            </w:r>
          </w:p>
        </w:tc>
        <w:tc>
          <w:tcPr>
            <w:tcW w:w="1705" w:type="dxa"/>
          </w:tcPr>
          <w:p w14:paraId="5C2A0EA6">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宋体" w:cs="Times New Roman"/>
                <w:i w:val="0"/>
                <w:iCs w:val="0"/>
                <w:caps w:val="0"/>
                <w:color w:val="000000"/>
                <w:spacing w:val="0"/>
                <w:sz w:val="20"/>
                <w:szCs w:val="20"/>
                <w:bdr w:val="none" w:color="auto" w:sz="0" w:space="0"/>
                <w:shd w:val="clear" w:fill="FFFFFF"/>
                <w:vertAlign w:val="baseline"/>
                <w:lang w:val="en-US" w:eastAsia="zh-CN"/>
              </w:rPr>
            </w:pPr>
            <w:r>
              <w:rPr>
                <w:rFonts w:hint="default" w:ascii="Times New Roman" w:hAnsi="Times New Roman" w:cs="Times New Roman"/>
                <w:i w:val="0"/>
                <w:iCs w:val="0"/>
                <w:caps w:val="0"/>
                <w:color w:val="000000"/>
                <w:spacing w:val="0"/>
                <w:sz w:val="20"/>
                <w:szCs w:val="20"/>
                <w:bdr w:val="none" w:color="auto" w:sz="0" w:space="0"/>
                <w:shd w:val="clear" w:fill="FFFFFF"/>
                <w:vertAlign w:val="baseline"/>
                <w:lang w:val="en-US" w:eastAsia="zh-CN"/>
              </w:rPr>
              <w:t>2.5%</w:t>
            </w:r>
          </w:p>
        </w:tc>
        <w:tc>
          <w:tcPr>
            <w:tcW w:w="1705" w:type="dxa"/>
          </w:tcPr>
          <w:p w14:paraId="7DA3A56C">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宋体" w:cs="Times New Roman"/>
                <w:i w:val="0"/>
                <w:iCs w:val="0"/>
                <w:caps w:val="0"/>
                <w:color w:val="000000"/>
                <w:spacing w:val="0"/>
                <w:sz w:val="20"/>
                <w:szCs w:val="20"/>
                <w:bdr w:val="none" w:color="auto" w:sz="0" w:space="0"/>
                <w:shd w:val="clear" w:fill="FFFFFF"/>
                <w:vertAlign w:val="baseline"/>
                <w:lang w:val="en-US" w:eastAsia="zh-CN"/>
              </w:rPr>
            </w:pPr>
            <w:r>
              <w:rPr>
                <w:rFonts w:hint="default" w:ascii="Times New Roman" w:hAnsi="Times New Roman" w:cs="Times New Roman"/>
                <w:i w:val="0"/>
                <w:iCs w:val="0"/>
                <w:caps w:val="0"/>
                <w:color w:val="000000"/>
                <w:spacing w:val="0"/>
                <w:sz w:val="20"/>
                <w:szCs w:val="20"/>
                <w:bdr w:val="none" w:color="auto" w:sz="0" w:space="0"/>
                <w:shd w:val="clear" w:fill="FFFFFF"/>
                <w:vertAlign w:val="baseline"/>
                <w:lang w:val="en-US" w:eastAsia="zh-CN"/>
              </w:rPr>
              <w:t>97.5%</w:t>
            </w:r>
          </w:p>
        </w:tc>
      </w:tr>
      <w:tr w14:paraId="7B83A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704" w:type="dxa"/>
          </w:tcPr>
          <w:p w14:paraId="0C783092">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bdr w:val="none" w:color="auto" w:sz="0" w:space="0"/>
                <w:shd w:val="clear" w:fill="FFFFFF"/>
                <w:vertAlign w:val="baseline"/>
              </w:rPr>
            </w:pPr>
            <w:r>
              <w:rPr>
                <w:rFonts w:hint="default" w:ascii="Times New Roman" w:hAnsi="Times New Roman" w:eastAsia="Lucida Console" w:cs="Times New Roman"/>
                <w:i w:val="0"/>
                <w:iCs w:val="0"/>
                <w:caps w:val="0"/>
                <w:color w:val="000000"/>
                <w:spacing w:val="0"/>
                <w:sz w:val="20"/>
                <w:szCs w:val="20"/>
                <w:shd w:val="clear" w:fill="FFFFFF"/>
              </w:rPr>
              <w:t>QT_750</w:t>
            </w:r>
          </w:p>
        </w:tc>
        <w:tc>
          <w:tcPr>
            <w:tcW w:w="1704" w:type="dxa"/>
          </w:tcPr>
          <w:p w14:paraId="1DDDA585">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bdr w:val="none" w:color="auto" w:sz="0" w:space="0"/>
                <w:shd w:val="clear" w:fill="FFFFFF"/>
                <w:vertAlign w:val="baseline"/>
              </w:rPr>
            </w:pPr>
            <w:r>
              <w:rPr>
                <w:rFonts w:hint="default" w:ascii="Times New Roman" w:hAnsi="Times New Roman" w:eastAsia="Lucida Console" w:cs="Times New Roman"/>
                <w:i w:val="0"/>
                <w:iCs w:val="0"/>
                <w:caps w:val="0"/>
                <w:color w:val="000000"/>
                <w:spacing w:val="0"/>
                <w:sz w:val="20"/>
                <w:szCs w:val="20"/>
                <w:shd w:val="clear" w:fill="FFFFFF"/>
              </w:rPr>
              <w:t>1.00</w:t>
            </w:r>
          </w:p>
        </w:tc>
        <w:tc>
          <w:tcPr>
            <w:tcW w:w="1704" w:type="dxa"/>
          </w:tcPr>
          <w:p w14:paraId="26B75471">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bdr w:val="none" w:color="auto" w:sz="0" w:space="0"/>
                <w:shd w:val="clear" w:fill="FFFFFF"/>
                <w:vertAlign w:val="baseline"/>
              </w:rPr>
            </w:pPr>
            <w:r>
              <w:rPr>
                <w:rFonts w:hint="default" w:ascii="Times New Roman" w:hAnsi="Times New Roman" w:eastAsia="Lucida Console" w:cs="Times New Roman"/>
                <w:i w:val="0"/>
                <w:iCs w:val="0"/>
                <w:caps w:val="0"/>
                <w:color w:val="000000"/>
                <w:spacing w:val="0"/>
                <w:sz w:val="20"/>
                <w:szCs w:val="20"/>
                <w:shd w:val="clear" w:fill="FFFFFF"/>
              </w:rPr>
              <w:t>1</w:t>
            </w:r>
          </w:p>
        </w:tc>
        <w:tc>
          <w:tcPr>
            <w:tcW w:w="1705" w:type="dxa"/>
          </w:tcPr>
          <w:p w14:paraId="7A04120C">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bdr w:val="none" w:color="auto" w:sz="0" w:space="0"/>
                <w:shd w:val="clear" w:fill="FFFFFF"/>
                <w:vertAlign w:val="baseline"/>
              </w:rPr>
            </w:pPr>
            <w:r>
              <w:rPr>
                <w:rFonts w:hint="default" w:ascii="Times New Roman" w:hAnsi="Times New Roman" w:eastAsia="Lucida Console" w:cs="Times New Roman"/>
                <w:i w:val="0"/>
                <w:iCs w:val="0"/>
                <w:caps w:val="0"/>
                <w:color w:val="000000"/>
                <w:spacing w:val="0"/>
                <w:sz w:val="20"/>
                <w:szCs w:val="20"/>
                <w:shd w:val="clear" w:fill="FFFFFF"/>
              </w:rPr>
              <w:t>1.00</w:t>
            </w:r>
          </w:p>
        </w:tc>
        <w:tc>
          <w:tcPr>
            <w:tcW w:w="1705" w:type="dxa"/>
          </w:tcPr>
          <w:p w14:paraId="75C6D57A">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bdr w:val="none" w:color="auto" w:sz="0" w:space="0"/>
                <w:shd w:val="clear" w:fill="FFFFFF"/>
                <w:vertAlign w:val="baseline"/>
              </w:rPr>
            </w:pPr>
            <w:r>
              <w:rPr>
                <w:rFonts w:hint="default" w:ascii="Times New Roman" w:hAnsi="Times New Roman" w:eastAsia="Lucida Console" w:cs="Times New Roman"/>
                <w:i w:val="0"/>
                <w:iCs w:val="0"/>
                <w:caps w:val="0"/>
                <w:color w:val="000000"/>
                <w:spacing w:val="0"/>
                <w:sz w:val="20"/>
                <w:szCs w:val="20"/>
                <w:shd w:val="clear" w:fill="FFFFFF"/>
              </w:rPr>
              <w:t>1.00</w:t>
            </w:r>
          </w:p>
        </w:tc>
      </w:tr>
      <w:tr w14:paraId="6E428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704" w:type="dxa"/>
          </w:tcPr>
          <w:p w14:paraId="1D28DD6D">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bdr w:val="none" w:color="auto" w:sz="0" w:space="0"/>
                <w:shd w:val="clear" w:fill="FFFFFF"/>
                <w:vertAlign w:val="baseline"/>
              </w:rPr>
            </w:pPr>
            <w:r>
              <w:rPr>
                <w:rFonts w:hint="default" w:ascii="Times New Roman" w:hAnsi="Times New Roman" w:eastAsia="Lucida Console" w:cs="Times New Roman"/>
                <w:i w:val="0"/>
                <w:iCs w:val="0"/>
                <w:caps w:val="0"/>
                <w:color w:val="000000"/>
                <w:spacing w:val="0"/>
                <w:sz w:val="20"/>
                <w:szCs w:val="20"/>
                <w:shd w:val="clear" w:fill="FFFFFF"/>
              </w:rPr>
              <w:t>QT_670</w:t>
            </w:r>
          </w:p>
        </w:tc>
        <w:tc>
          <w:tcPr>
            <w:tcW w:w="1704" w:type="dxa"/>
          </w:tcPr>
          <w:p w14:paraId="7DC6C8E8">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bdr w:val="none" w:color="auto" w:sz="0" w:space="0"/>
                <w:shd w:val="clear" w:fill="FFFFFF"/>
                <w:vertAlign w:val="baseline"/>
              </w:rPr>
            </w:pPr>
            <w:r>
              <w:rPr>
                <w:rFonts w:hint="default" w:ascii="Times New Roman" w:hAnsi="Times New Roman" w:eastAsia="Lucida Console" w:cs="Times New Roman"/>
                <w:i w:val="0"/>
                <w:iCs w:val="0"/>
                <w:caps w:val="0"/>
                <w:color w:val="000000"/>
                <w:spacing w:val="0"/>
                <w:sz w:val="20"/>
                <w:szCs w:val="20"/>
                <w:shd w:val="clear" w:fill="FFFFFF"/>
              </w:rPr>
              <w:t xml:space="preserve"> 2.00</w:t>
            </w:r>
          </w:p>
        </w:tc>
        <w:tc>
          <w:tcPr>
            <w:tcW w:w="1704" w:type="dxa"/>
          </w:tcPr>
          <w:p w14:paraId="6E81D30F">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bdr w:val="none" w:color="auto" w:sz="0" w:space="0"/>
                <w:shd w:val="clear" w:fill="FFFFFF"/>
                <w:vertAlign w:val="baseline"/>
              </w:rPr>
            </w:pPr>
            <w:r>
              <w:rPr>
                <w:rFonts w:hint="default" w:ascii="Times New Roman" w:hAnsi="Times New Roman" w:eastAsia="Lucida Console" w:cs="Times New Roman"/>
                <w:i w:val="0"/>
                <w:iCs w:val="0"/>
                <w:caps w:val="0"/>
                <w:color w:val="000000"/>
                <w:spacing w:val="0"/>
                <w:sz w:val="20"/>
                <w:szCs w:val="20"/>
                <w:shd w:val="clear" w:fill="FFFFFF"/>
              </w:rPr>
              <w:t>2</w:t>
            </w:r>
          </w:p>
        </w:tc>
        <w:tc>
          <w:tcPr>
            <w:tcW w:w="1705" w:type="dxa"/>
          </w:tcPr>
          <w:p w14:paraId="75D993CF">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bdr w:val="none" w:color="auto" w:sz="0" w:space="0"/>
                <w:shd w:val="clear" w:fill="FFFFFF"/>
                <w:vertAlign w:val="baseline"/>
              </w:rPr>
            </w:pPr>
            <w:r>
              <w:rPr>
                <w:rFonts w:hint="default" w:ascii="Times New Roman" w:hAnsi="Times New Roman" w:eastAsia="Lucida Console" w:cs="Times New Roman"/>
                <w:i w:val="0"/>
                <w:iCs w:val="0"/>
                <w:caps w:val="0"/>
                <w:color w:val="000000"/>
                <w:spacing w:val="0"/>
                <w:sz w:val="20"/>
                <w:szCs w:val="20"/>
                <w:shd w:val="clear" w:fill="FFFFFF"/>
              </w:rPr>
              <w:t>2.00</w:t>
            </w:r>
          </w:p>
        </w:tc>
        <w:tc>
          <w:tcPr>
            <w:tcW w:w="1705" w:type="dxa"/>
          </w:tcPr>
          <w:p w14:paraId="2F83BC42">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bdr w:val="none" w:color="auto" w:sz="0" w:space="0"/>
                <w:shd w:val="clear" w:fill="FFFFFF"/>
                <w:vertAlign w:val="baseline"/>
              </w:rPr>
            </w:pPr>
            <w:r>
              <w:rPr>
                <w:rFonts w:hint="default" w:ascii="Times New Roman" w:hAnsi="Times New Roman" w:eastAsia="Lucida Console" w:cs="Times New Roman"/>
                <w:i w:val="0"/>
                <w:iCs w:val="0"/>
                <w:caps w:val="0"/>
                <w:color w:val="000000"/>
                <w:spacing w:val="0"/>
                <w:sz w:val="20"/>
                <w:szCs w:val="20"/>
                <w:shd w:val="clear" w:fill="FFFFFF"/>
              </w:rPr>
              <w:t>2.00</w:t>
            </w:r>
          </w:p>
        </w:tc>
      </w:tr>
      <w:tr w14:paraId="1C197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704" w:type="dxa"/>
          </w:tcPr>
          <w:p w14:paraId="348AFC9E">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bdr w:val="none" w:color="auto" w:sz="0" w:space="0"/>
                <w:shd w:val="clear" w:fill="FFFFFF"/>
                <w:vertAlign w:val="baseline"/>
              </w:rPr>
            </w:pPr>
            <w:r>
              <w:rPr>
                <w:rFonts w:hint="default" w:ascii="Times New Roman" w:hAnsi="Times New Roman" w:eastAsia="Lucida Console" w:cs="Times New Roman"/>
                <w:i w:val="0"/>
                <w:iCs w:val="0"/>
                <w:caps w:val="0"/>
                <w:color w:val="000000"/>
                <w:spacing w:val="0"/>
                <w:sz w:val="20"/>
                <w:szCs w:val="20"/>
                <w:shd w:val="clear" w:fill="FFFFFF"/>
              </w:rPr>
              <w:t>QT_580</w:t>
            </w:r>
          </w:p>
        </w:tc>
        <w:tc>
          <w:tcPr>
            <w:tcW w:w="1704" w:type="dxa"/>
          </w:tcPr>
          <w:p w14:paraId="136B0C84">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bdr w:val="none" w:color="auto" w:sz="0" w:space="0"/>
                <w:shd w:val="clear" w:fill="FFFFFF"/>
                <w:vertAlign w:val="baseline"/>
              </w:rPr>
            </w:pPr>
            <w:r>
              <w:rPr>
                <w:rFonts w:hint="default" w:ascii="Times New Roman" w:hAnsi="Times New Roman" w:eastAsia="Lucida Console" w:cs="Times New Roman"/>
                <w:i w:val="0"/>
                <w:iCs w:val="0"/>
                <w:caps w:val="0"/>
                <w:color w:val="000000"/>
                <w:spacing w:val="0"/>
                <w:sz w:val="20"/>
                <w:szCs w:val="20"/>
                <w:shd w:val="clear" w:fill="FFFFFF"/>
              </w:rPr>
              <w:t xml:space="preserve"> 3.16</w:t>
            </w:r>
          </w:p>
        </w:tc>
        <w:tc>
          <w:tcPr>
            <w:tcW w:w="1704" w:type="dxa"/>
          </w:tcPr>
          <w:p w14:paraId="28B41BC5">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bdr w:val="none" w:color="auto" w:sz="0" w:space="0"/>
                <w:shd w:val="clear" w:fill="FFFFFF"/>
                <w:vertAlign w:val="baseline"/>
              </w:rPr>
            </w:pPr>
            <w:r>
              <w:rPr>
                <w:rFonts w:hint="default" w:ascii="Times New Roman" w:hAnsi="Times New Roman" w:eastAsia="Lucida Console" w:cs="Times New Roman"/>
                <w:i w:val="0"/>
                <w:iCs w:val="0"/>
                <w:caps w:val="0"/>
                <w:color w:val="000000"/>
                <w:spacing w:val="0"/>
                <w:sz w:val="20"/>
                <w:szCs w:val="20"/>
                <w:shd w:val="clear" w:fill="FFFFFF"/>
              </w:rPr>
              <w:t>3</w:t>
            </w:r>
          </w:p>
        </w:tc>
        <w:tc>
          <w:tcPr>
            <w:tcW w:w="1705" w:type="dxa"/>
          </w:tcPr>
          <w:p w14:paraId="067B7171">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bdr w:val="none" w:color="auto" w:sz="0" w:space="0"/>
                <w:shd w:val="clear" w:fill="FFFFFF"/>
                <w:vertAlign w:val="baseline"/>
              </w:rPr>
            </w:pPr>
            <w:r>
              <w:rPr>
                <w:rFonts w:hint="default" w:ascii="Times New Roman" w:hAnsi="Times New Roman" w:eastAsia="Lucida Console" w:cs="Times New Roman"/>
                <w:i w:val="0"/>
                <w:iCs w:val="0"/>
                <w:caps w:val="0"/>
                <w:color w:val="000000"/>
                <w:spacing w:val="0"/>
                <w:sz w:val="20"/>
                <w:szCs w:val="20"/>
                <w:shd w:val="clear" w:fill="FFFFFF"/>
              </w:rPr>
              <w:t>3.00</w:t>
            </w:r>
          </w:p>
        </w:tc>
        <w:tc>
          <w:tcPr>
            <w:tcW w:w="1705" w:type="dxa"/>
          </w:tcPr>
          <w:p w14:paraId="42F87AF9">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bdr w:val="none" w:color="auto" w:sz="0" w:space="0"/>
                <w:shd w:val="clear" w:fill="FFFFFF"/>
                <w:vertAlign w:val="baseline"/>
              </w:rPr>
            </w:pPr>
            <w:r>
              <w:rPr>
                <w:rFonts w:hint="default" w:ascii="Times New Roman" w:hAnsi="Times New Roman" w:eastAsia="Lucida Console" w:cs="Times New Roman"/>
                <w:i w:val="0"/>
                <w:iCs w:val="0"/>
                <w:caps w:val="0"/>
                <w:color w:val="000000"/>
                <w:spacing w:val="0"/>
                <w:sz w:val="20"/>
                <w:szCs w:val="20"/>
                <w:shd w:val="clear" w:fill="FFFFFF"/>
              </w:rPr>
              <w:t>5.00</w:t>
            </w:r>
          </w:p>
        </w:tc>
      </w:tr>
      <w:tr w14:paraId="4E95C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704" w:type="dxa"/>
          </w:tcPr>
          <w:p w14:paraId="12406F27">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bdr w:val="none" w:color="auto" w:sz="0" w:space="0"/>
                <w:shd w:val="clear" w:fill="FFFFFF"/>
                <w:vertAlign w:val="baseline"/>
              </w:rPr>
            </w:pPr>
            <w:r>
              <w:rPr>
                <w:rFonts w:hint="default" w:ascii="Times New Roman" w:hAnsi="Times New Roman" w:eastAsia="Lucida Console" w:cs="Times New Roman"/>
                <w:i w:val="0"/>
                <w:iCs w:val="0"/>
                <w:caps w:val="0"/>
                <w:color w:val="000000"/>
                <w:spacing w:val="0"/>
                <w:sz w:val="20"/>
                <w:szCs w:val="20"/>
                <w:shd w:val="clear" w:fill="FFFFFF"/>
              </w:rPr>
              <w:t>QT_500</w:t>
            </w:r>
          </w:p>
        </w:tc>
        <w:tc>
          <w:tcPr>
            <w:tcW w:w="1704" w:type="dxa"/>
          </w:tcPr>
          <w:p w14:paraId="6DA74A47">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bdr w:val="none" w:color="auto" w:sz="0" w:space="0"/>
                <w:shd w:val="clear" w:fill="FFFFFF"/>
                <w:vertAlign w:val="baseline"/>
              </w:rPr>
            </w:pPr>
            <w:r>
              <w:rPr>
                <w:rFonts w:hint="default" w:ascii="Times New Roman" w:hAnsi="Times New Roman" w:eastAsia="Lucida Console" w:cs="Times New Roman"/>
                <w:i w:val="0"/>
                <w:iCs w:val="0"/>
                <w:caps w:val="0"/>
                <w:color w:val="000000"/>
                <w:spacing w:val="0"/>
                <w:sz w:val="20"/>
                <w:szCs w:val="20"/>
                <w:shd w:val="clear" w:fill="FFFFFF"/>
              </w:rPr>
              <w:t>10.07</w:t>
            </w:r>
          </w:p>
        </w:tc>
        <w:tc>
          <w:tcPr>
            <w:tcW w:w="1704" w:type="dxa"/>
          </w:tcPr>
          <w:p w14:paraId="00727A09">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bdr w:val="none" w:color="auto" w:sz="0" w:space="0"/>
                <w:shd w:val="clear" w:fill="FFFFFF"/>
                <w:vertAlign w:val="baseline"/>
              </w:rPr>
            </w:pPr>
            <w:r>
              <w:rPr>
                <w:rFonts w:hint="default" w:ascii="Times New Roman" w:hAnsi="Times New Roman" w:eastAsia="Lucida Console" w:cs="Times New Roman"/>
                <w:i w:val="0"/>
                <w:iCs w:val="0"/>
                <w:caps w:val="0"/>
                <w:color w:val="000000"/>
                <w:spacing w:val="0"/>
                <w:sz w:val="20"/>
                <w:szCs w:val="20"/>
                <w:shd w:val="clear" w:fill="FFFFFF"/>
              </w:rPr>
              <w:t>7</w:t>
            </w:r>
          </w:p>
        </w:tc>
        <w:tc>
          <w:tcPr>
            <w:tcW w:w="1705" w:type="dxa"/>
          </w:tcPr>
          <w:p w14:paraId="1EDB6D2E">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bdr w:val="none" w:color="auto" w:sz="0" w:space="0"/>
                <w:shd w:val="clear" w:fill="FFFFFF"/>
                <w:vertAlign w:val="baseline"/>
              </w:rPr>
            </w:pPr>
            <w:r>
              <w:rPr>
                <w:rFonts w:hint="default" w:ascii="Times New Roman" w:hAnsi="Times New Roman" w:eastAsia="Lucida Console" w:cs="Times New Roman"/>
                <w:i w:val="0"/>
                <w:iCs w:val="0"/>
                <w:caps w:val="0"/>
                <w:color w:val="000000"/>
                <w:spacing w:val="0"/>
                <w:sz w:val="20"/>
                <w:szCs w:val="20"/>
                <w:shd w:val="clear" w:fill="FFFFFF"/>
              </w:rPr>
              <w:t>4.00</w:t>
            </w:r>
          </w:p>
        </w:tc>
        <w:tc>
          <w:tcPr>
            <w:tcW w:w="1705" w:type="dxa"/>
          </w:tcPr>
          <w:p w14:paraId="0E482E5F">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bdr w:val="none" w:color="auto" w:sz="0" w:space="0"/>
                <w:shd w:val="clear" w:fill="FFFFFF"/>
                <w:vertAlign w:val="baseline"/>
              </w:rPr>
            </w:pPr>
            <w:r>
              <w:rPr>
                <w:rFonts w:hint="default" w:ascii="Times New Roman" w:hAnsi="Times New Roman" w:eastAsia="Lucida Console" w:cs="Times New Roman"/>
                <w:i w:val="0"/>
                <w:iCs w:val="0"/>
                <w:caps w:val="0"/>
                <w:color w:val="000000"/>
                <w:spacing w:val="0"/>
                <w:sz w:val="20"/>
                <w:szCs w:val="20"/>
                <w:shd w:val="clear" w:fill="FFFFFF"/>
              </w:rPr>
              <w:t>35.00</w:t>
            </w:r>
          </w:p>
        </w:tc>
      </w:tr>
      <w:tr w14:paraId="1EF33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704" w:type="dxa"/>
          </w:tcPr>
          <w:p w14:paraId="1B4D9627">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bdr w:val="none" w:color="auto" w:sz="0" w:space="0"/>
                <w:shd w:val="clear" w:fill="FFFFFF"/>
                <w:vertAlign w:val="baseline"/>
              </w:rPr>
            </w:pPr>
            <w:r>
              <w:rPr>
                <w:rFonts w:hint="default" w:ascii="Times New Roman" w:hAnsi="Times New Roman" w:eastAsia="Lucida Console" w:cs="Times New Roman"/>
                <w:i w:val="0"/>
                <w:iCs w:val="0"/>
                <w:caps w:val="0"/>
                <w:color w:val="000000"/>
                <w:spacing w:val="0"/>
                <w:sz w:val="20"/>
                <w:szCs w:val="20"/>
                <w:shd w:val="clear" w:fill="FFFFFF"/>
              </w:rPr>
              <w:t>Dance_530</w:t>
            </w:r>
          </w:p>
        </w:tc>
        <w:tc>
          <w:tcPr>
            <w:tcW w:w="1704" w:type="dxa"/>
          </w:tcPr>
          <w:p w14:paraId="6A7C5510">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bdr w:val="none" w:color="auto" w:sz="0" w:space="0"/>
                <w:shd w:val="clear" w:fill="FFFFFF"/>
                <w:vertAlign w:val="baseline"/>
              </w:rPr>
            </w:pPr>
            <w:r>
              <w:rPr>
                <w:rFonts w:hint="default" w:ascii="Times New Roman" w:hAnsi="Times New Roman" w:eastAsia="Lucida Console" w:cs="Times New Roman"/>
                <w:i w:val="0"/>
                <w:iCs w:val="0"/>
                <w:caps w:val="0"/>
                <w:color w:val="000000"/>
                <w:spacing w:val="0"/>
                <w:sz w:val="20"/>
                <w:szCs w:val="20"/>
                <w:shd w:val="clear" w:fill="FFFFFF"/>
              </w:rPr>
              <w:t>19.04</w:t>
            </w:r>
          </w:p>
        </w:tc>
        <w:tc>
          <w:tcPr>
            <w:tcW w:w="1704" w:type="dxa"/>
          </w:tcPr>
          <w:p w14:paraId="6BAFD6DB">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bdr w:val="none" w:color="auto" w:sz="0" w:space="0"/>
                <w:shd w:val="clear" w:fill="FFFFFF"/>
                <w:vertAlign w:val="baseline"/>
              </w:rPr>
            </w:pPr>
            <w:r>
              <w:rPr>
                <w:rFonts w:hint="default" w:ascii="Times New Roman" w:hAnsi="Times New Roman" w:eastAsia="Lucida Console" w:cs="Times New Roman"/>
                <w:i w:val="0"/>
                <w:iCs w:val="0"/>
                <w:caps w:val="0"/>
                <w:color w:val="000000"/>
                <w:spacing w:val="0"/>
                <w:sz w:val="20"/>
                <w:szCs w:val="20"/>
                <w:shd w:val="clear" w:fill="FFFFFF"/>
              </w:rPr>
              <w:t>14</w:t>
            </w:r>
          </w:p>
        </w:tc>
        <w:tc>
          <w:tcPr>
            <w:tcW w:w="1705" w:type="dxa"/>
          </w:tcPr>
          <w:p w14:paraId="4DDDE230">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bdr w:val="none" w:color="auto" w:sz="0" w:space="0"/>
                <w:shd w:val="clear" w:fill="FFFFFF"/>
                <w:vertAlign w:val="baseline"/>
              </w:rPr>
            </w:pPr>
            <w:r>
              <w:rPr>
                <w:rFonts w:hint="default" w:ascii="Times New Roman" w:hAnsi="Times New Roman" w:eastAsia="Lucida Console" w:cs="Times New Roman"/>
                <w:i w:val="0"/>
                <w:iCs w:val="0"/>
                <w:caps w:val="0"/>
                <w:color w:val="000000"/>
                <w:spacing w:val="0"/>
                <w:sz w:val="20"/>
                <w:szCs w:val="20"/>
                <w:shd w:val="clear" w:fill="FFFFFF"/>
              </w:rPr>
              <w:t>5.00</w:t>
            </w:r>
          </w:p>
        </w:tc>
        <w:tc>
          <w:tcPr>
            <w:tcW w:w="1705" w:type="dxa"/>
          </w:tcPr>
          <w:p w14:paraId="3A256DB2">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bdr w:val="none" w:color="auto" w:sz="0" w:space="0"/>
                <w:shd w:val="clear" w:fill="FFFFFF"/>
                <w:vertAlign w:val="baseline"/>
              </w:rPr>
            </w:pPr>
            <w:r>
              <w:rPr>
                <w:rFonts w:hint="default" w:ascii="Times New Roman" w:hAnsi="Times New Roman" w:eastAsia="Lucida Console" w:cs="Times New Roman"/>
                <w:i w:val="0"/>
                <w:iCs w:val="0"/>
                <w:caps w:val="0"/>
                <w:color w:val="000000"/>
                <w:spacing w:val="0"/>
                <w:sz w:val="20"/>
                <w:szCs w:val="20"/>
                <w:shd w:val="clear" w:fill="FFFFFF"/>
              </w:rPr>
              <w:t>59.00</w:t>
            </w:r>
          </w:p>
        </w:tc>
      </w:tr>
      <w:tr w14:paraId="45DCC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704" w:type="dxa"/>
          </w:tcPr>
          <w:p w14:paraId="7425A74A">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bdr w:val="none" w:color="auto" w:sz="0" w:space="0"/>
                <w:shd w:val="clear" w:fill="FFFFFF"/>
                <w:vertAlign w:val="baseline"/>
              </w:rPr>
            </w:pPr>
            <w:r>
              <w:rPr>
                <w:rFonts w:hint="default" w:ascii="Times New Roman" w:hAnsi="Times New Roman" w:eastAsia="Lucida Console" w:cs="Times New Roman"/>
                <w:i w:val="0"/>
                <w:iCs w:val="0"/>
                <w:caps w:val="0"/>
                <w:color w:val="000000"/>
                <w:spacing w:val="0"/>
                <w:sz w:val="20"/>
                <w:szCs w:val="20"/>
                <w:shd w:val="clear" w:fill="FFFFFF"/>
              </w:rPr>
              <w:t>Dance_470</w:t>
            </w:r>
          </w:p>
        </w:tc>
        <w:tc>
          <w:tcPr>
            <w:tcW w:w="1704" w:type="dxa"/>
          </w:tcPr>
          <w:p w14:paraId="416CD9FF">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bdr w:val="none" w:color="auto" w:sz="0" w:space="0"/>
                <w:shd w:val="clear" w:fill="FFFFFF"/>
                <w:vertAlign w:val="baseline"/>
              </w:rPr>
            </w:pPr>
            <w:r>
              <w:rPr>
                <w:rFonts w:hint="default" w:ascii="Times New Roman" w:hAnsi="Times New Roman" w:eastAsia="Lucida Console" w:cs="Times New Roman"/>
                <w:i w:val="0"/>
                <w:iCs w:val="0"/>
                <w:caps w:val="0"/>
                <w:color w:val="000000"/>
                <w:spacing w:val="0"/>
                <w:sz w:val="20"/>
                <w:szCs w:val="20"/>
                <w:shd w:val="clear" w:fill="FFFFFF"/>
              </w:rPr>
              <w:t>19.06</w:t>
            </w:r>
          </w:p>
        </w:tc>
        <w:tc>
          <w:tcPr>
            <w:tcW w:w="1704" w:type="dxa"/>
          </w:tcPr>
          <w:p w14:paraId="40251D4C">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bdr w:val="none" w:color="auto" w:sz="0" w:space="0"/>
                <w:shd w:val="clear" w:fill="FFFFFF"/>
                <w:vertAlign w:val="baseline"/>
              </w:rPr>
            </w:pPr>
            <w:r>
              <w:rPr>
                <w:rFonts w:hint="default" w:ascii="Times New Roman" w:hAnsi="Times New Roman" w:eastAsia="Lucida Console" w:cs="Times New Roman"/>
                <w:i w:val="0"/>
                <w:iCs w:val="0"/>
                <w:caps w:val="0"/>
                <w:color w:val="000000"/>
                <w:spacing w:val="0"/>
                <w:sz w:val="20"/>
                <w:szCs w:val="20"/>
                <w:shd w:val="clear" w:fill="FFFFFF"/>
              </w:rPr>
              <w:t>13</w:t>
            </w:r>
          </w:p>
        </w:tc>
        <w:tc>
          <w:tcPr>
            <w:tcW w:w="1705" w:type="dxa"/>
          </w:tcPr>
          <w:p w14:paraId="313F2E8A">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bdr w:val="none" w:color="auto" w:sz="0" w:space="0"/>
                <w:shd w:val="clear" w:fill="FFFFFF"/>
                <w:vertAlign w:val="baseline"/>
              </w:rPr>
            </w:pPr>
            <w:r>
              <w:rPr>
                <w:rFonts w:hint="default" w:ascii="Times New Roman" w:hAnsi="Times New Roman" w:eastAsia="Lucida Console" w:cs="Times New Roman"/>
                <w:i w:val="0"/>
                <w:iCs w:val="0"/>
                <w:caps w:val="0"/>
                <w:color w:val="000000"/>
                <w:spacing w:val="0"/>
                <w:sz w:val="20"/>
                <w:szCs w:val="20"/>
                <w:shd w:val="clear" w:fill="FFFFFF"/>
              </w:rPr>
              <w:t>5.00</w:t>
            </w:r>
          </w:p>
        </w:tc>
        <w:tc>
          <w:tcPr>
            <w:tcW w:w="1705" w:type="dxa"/>
          </w:tcPr>
          <w:p w14:paraId="270F19CF">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bdr w:val="none" w:color="auto" w:sz="0" w:space="0"/>
                <w:shd w:val="clear" w:fill="FFFFFF"/>
                <w:vertAlign w:val="baseline"/>
              </w:rPr>
            </w:pPr>
            <w:r>
              <w:rPr>
                <w:rFonts w:hint="default" w:ascii="Times New Roman" w:hAnsi="Times New Roman" w:eastAsia="Lucida Console" w:cs="Times New Roman"/>
                <w:i w:val="0"/>
                <w:iCs w:val="0"/>
                <w:caps w:val="0"/>
                <w:color w:val="000000"/>
                <w:spacing w:val="0"/>
                <w:sz w:val="20"/>
                <w:szCs w:val="20"/>
                <w:shd w:val="clear" w:fill="FFFFFF"/>
              </w:rPr>
              <w:t>61.00</w:t>
            </w:r>
          </w:p>
        </w:tc>
      </w:tr>
      <w:tr w14:paraId="3A945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704" w:type="dxa"/>
          </w:tcPr>
          <w:p w14:paraId="25AABCEB">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Dance_400</w:t>
            </w:r>
          </w:p>
        </w:tc>
        <w:tc>
          <w:tcPr>
            <w:tcW w:w="1704" w:type="dxa"/>
          </w:tcPr>
          <w:p w14:paraId="5B7498E1">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21.20</w:t>
            </w:r>
          </w:p>
        </w:tc>
        <w:tc>
          <w:tcPr>
            <w:tcW w:w="1704" w:type="dxa"/>
          </w:tcPr>
          <w:p w14:paraId="6BCEC887">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13</w:t>
            </w:r>
          </w:p>
        </w:tc>
        <w:tc>
          <w:tcPr>
            <w:tcW w:w="1705" w:type="dxa"/>
          </w:tcPr>
          <w:p w14:paraId="3E4B865E">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4.00</w:t>
            </w:r>
          </w:p>
        </w:tc>
        <w:tc>
          <w:tcPr>
            <w:tcW w:w="1705" w:type="dxa"/>
          </w:tcPr>
          <w:p w14:paraId="369125FE">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69.00</w:t>
            </w:r>
          </w:p>
        </w:tc>
      </w:tr>
      <w:tr w14:paraId="45BC8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704" w:type="dxa"/>
          </w:tcPr>
          <w:p w14:paraId="77D5133D">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Dance_600</w:t>
            </w:r>
          </w:p>
        </w:tc>
        <w:tc>
          <w:tcPr>
            <w:tcW w:w="1704" w:type="dxa"/>
          </w:tcPr>
          <w:p w14:paraId="38F04BC3">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23.03</w:t>
            </w:r>
          </w:p>
        </w:tc>
        <w:tc>
          <w:tcPr>
            <w:tcW w:w="1704" w:type="dxa"/>
          </w:tcPr>
          <w:p w14:paraId="79B95D06">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16</w:t>
            </w:r>
          </w:p>
        </w:tc>
        <w:tc>
          <w:tcPr>
            <w:tcW w:w="1705" w:type="dxa"/>
          </w:tcPr>
          <w:p w14:paraId="5C72C707">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4.00</w:t>
            </w:r>
          </w:p>
        </w:tc>
        <w:tc>
          <w:tcPr>
            <w:tcW w:w="1705" w:type="dxa"/>
          </w:tcPr>
          <w:p w14:paraId="2CD0A23A">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71.00</w:t>
            </w:r>
          </w:p>
        </w:tc>
      </w:tr>
      <w:tr w14:paraId="2CA50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704" w:type="dxa"/>
          </w:tcPr>
          <w:p w14:paraId="536CCF7F">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ARE_1100</w:t>
            </w:r>
          </w:p>
        </w:tc>
        <w:tc>
          <w:tcPr>
            <w:tcW w:w="1704" w:type="dxa"/>
          </w:tcPr>
          <w:p w14:paraId="7CB37B34">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24.52</w:t>
            </w:r>
          </w:p>
        </w:tc>
        <w:tc>
          <w:tcPr>
            <w:tcW w:w="1704" w:type="dxa"/>
          </w:tcPr>
          <w:p w14:paraId="26493752">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24</w:t>
            </w:r>
          </w:p>
        </w:tc>
        <w:tc>
          <w:tcPr>
            <w:tcW w:w="1705" w:type="dxa"/>
          </w:tcPr>
          <w:p w14:paraId="1AC012DC">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8.00</w:t>
            </w:r>
          </w:p>
        </w:tc>
        <w:tc>
          <w:tcPr>
            <w:tcW w:w="1705" w:type="dxa"/>
          </w:tcPr>
          <w:p w14:paraId="4F16242F">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45.00</w:t>
            </w:r>
          </w:p>
        </w:tc>
      </w:tr>
      <w:tr w14:paraId="79F00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704" w:type="dxa"/>
          </w:tcPr>
          <w:p w14:paraId="4F6D580E">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Dance_330</w:t>
            </w:r>
          </w:p>
        </w:tc>
        <w:tc>
          <w:tcPr>
            <w:tcW w:w="1704" w:type="dxa"/>
          </w:tcPr>
          <w:p w14:paraId="24661F2E">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24.63</w:t>
            </w:r>
          </w:p>
        </w:tc>
        <w:tc>
          <w:tcPr>
            <w:tcW w:w="1704" w:type="dxa"/>
          </w:tcPr>
          <w:p w14:paraId="35D72ABE">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15</w:t>
            </w:r>
          </w:p>
        </w:tc>
        <w:tc>
          <w:tcPr>
            <w:tcW w:w="1705" w:type="dxa"/>
          </w:tcPr>
          <w:p w14:paraId="2563ED3C">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4.00</w:t>
            </w:r>
          </w:p>
        </w:tc>
        <w:tc>
          <w:tcPr>
            <w:tcW w:w="1705" w:type="dxa"/>
          </w:tcPr>
          <w:p w14:paraId="57917E89">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73.00</w:t>
            </w:r>
          </w:p>
        </w:tc>
      </w:tr>
      <w:tr w14:paraId="60592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704" w:type="dxa"/>
          </w:tcPr>
          <w:p w14:paraId="511045C5">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HIIT_530</w:t>
            </w:r>
          </w:p>
        </w:tc>
        <w:tc>
          <w:tcPr>
            <w:tcW w:w="1704" w:type="dxa"/>
          </w:tcPr>
          <w:p w14:paraId="2F6FB704">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24.76</w:t>
            </w:r>
          </w:p>
        </w:tc>
        <w:tc>
          <w:tcPr>
            <w:tcW w:w="1704" w:type="dxa"/>
          </w:tcPr>
          <w:p w14:paraId="1367887B">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16</w:t>
            </w:r>
          </w:p>
        </w:tc>
        <w:tc>
          <w:tcPr>
            <w:tcW w:w="1705" w:type="dxa"/>
          </w:tcPr>
          <w:p w14:paraId="1AD7AE1D">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5.00</w:t>
            </w:r>
          </w:p>
        </w:tc>
        <w:tc>
          <w:tcPr>
            <w:tcW w:w="1705" w:type="dxa"/>
          </w:tcPr>
          <w:p w14:paraId="74EB9067">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72.00</w:t>
            </w:r>
          </w:p>
        </w:tc>
      </w:tr>
      <w:tr w14:paraId="2D492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704" w:type="dxa"/>
          </w:tcPr>
          <w:p w14:paraId="29135D58">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ARE_890</w:t>
            </w:r>
          </w:p>
        </w:tc>
        <w:tc>
          <w:tcPr>
            <w:tcW w:w="1704" w:type="dxa"/>
          </w:tcPr>
          <w:p w14:paraId="2E9D0A18">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25.15</w:t>
            </w:r>
          </w:p>
        </w:tc>
        <w:tc>
          <w:tcPr>
            <w:tcW w:w="1704" w:type="dxa"/>
          </w:tcPr>
          <w:p w14:paraId="2549101E">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24</w:t>
            </w:r>
          </w:p>
        </w:tc>
        <w:tc>
          <w:tcPr>
            <w:tcW w:w="1705" w:type="dxa"/>
          </w:tcPr>
          <w:p w14:paraId="7955B313">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8.00</w:t>
            </w:r>
          </w:p>
        </w:tc>
        <w:tc>
          <w:tcPr>
            <w:tcW w:w="1705" w:type="dxa"/>
          </w:tcPr>
          <w:p w14:paraId="07A659CC">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46.03</w:t>
            </w:r>
          </w:p>
        </w:tc>
      </w:tr>
      <w:tr w14:paraId="71C81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704" w:type="dxa"/>
          </w:tcPr>
          <w:p w14:paraId="2861EA93">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bdr w:val="none" w:color="auto" w:sz="0" w:space="0"/>
                <w:shd w:val="clear" w:fill="FFFFFF"/>
                <w:vertAlign w:val="baseline"/>
              </w:rPr>
            </w:pPr>
            <w:r>
              <w:rPr>
                <w:rFonts w:hint="default" w:ascii="Times New Roman" w:hAnsi="Times New Roman" w:eastAsia="Lucida Console" w:cs="Times New Roman"/>
                <w:i w:val="0"/>
                <w:iCs w:val="0"/>
                <w:caps w:val="0"/>
                <w:color w:val="000000"/>
                <w:spacing w:val="0"/>
                <w:sz w:val="20"/>
                <w:szCs w:val="20"/>
                <w:shd w:val="clear" w:fill="FFFFFF"/>
              </w:rPr>
              <w:t>HIIT_440</w:t>
            </w:r>
          </w:p>
        </w:tc>
        <w:tc>
          <w:tcPr>
            <w:tcW w:w="1704" w:type="dxa"/>
          </w:tcPr>
          <w:p w14:paraId="5F2EAB58">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bdr w:val="none" w:color="auto" w:sz="0" w:space="0"/>
                <w:shd w:val="clear" w:fill="FFFFFF"/>
                <w:vertAlign w:val="baseline"/>
              </w:rPr>
            </w:pPr>
            <w:r>
              <w:rPr>
                <w:rFonts w:hint="default" w:ascii="Times New Roman" w:hAnsi="Times New Roman" w:eastAsia="Lucida Console" w:cs="Times New Roman"/>
                <w:i w:val="0"/>
                <w:iCs w:val="0"/>
                <w:caps w:val="0"/>
                <w:color w:val="000000"/>
                <w:spacing w:val="0"/>
                <w:sz w:val="20"/>
                <w:szCs w:val="20"/>
                <w:shd w:val="clear" w:fill="FFFFFF"/>
              </w:rPr>
              <w:t>25.54</w:t>
            </w:r>
          </w:p>
        </w:tc>
        <w:tc>
          <w:tcPr>
            <w:tcW w:w="1704" w:type="dxa"/>
          </w:tcPr>
          <w:p w14:paraId="74CDF218">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bdr w:val="none" w:color="auto" w:sz="0" w:space="0"/>
                <w:shd w:val="clear" w:fill="FFFFFF"/>
                <w:vertAlign w:val="baseline"/>
              </w:rPr>
            </w:pPr>
            <w:r>
              <w:rPr>
                <w:rFonts w:hint="default" w:ascii="Times New Roman" w:hAnsi="Times New Roman" w:eastAsia="Lucida Console" w:cs="Times New Roman"/>
                <w:i w:val="0"/>
                <w:iCs w:val="0"/>
                <w:caps w:val="0"/>
                <w:color w:val="000000"/>
                <w:spacing w:val="0"/>
                <w:sz w:val="20"/>
                <w:szCs w:val="20"/>
                <w:shd w:val="clear" w:fill="FFFFFF"/>
              </w:rPr>
              <w:t>16</w:t>
            </w:r>
          </w:p>
        </w:tc>
        <w:tc>
          <w:tcPr>
            <w:tcW w:w="1705" w:type="dxa"/>
          </w:tcPr>
          <w:p w14:paraId="4716F56F">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bdr w:val="none" w:color="auto" w:sz="0" w:space="0"/>
                <w:shd w:val="clear" w:fill="FFFFFF"/>
                <w:vertAlign w:val="baseline"/>
              </w:rPr>
            </w:pPr>
            <w:r>
              <w:rPr>
                <w:rFonts w:hint="default" w:ascii="Times New Roman" w:hAnsi="Times New Roman" w:eastAsia="Lucida Console" w:cs="Times New Roman"/>
                <w:i w:val="0"/>
                <w:iCs w:val="0"/>
                <w:caps w:val="0"/>
                <w:color w:val="000000"/>
                <w:spacing w:val="0"/>
                <w:sz w:val="20"/>
                <w:szCs w:val="20"/>
                <w:shd w:val="clear" w:fill="FFFFFF"/>
              </w:rPr>
              <w:t>4.00</w:t>
            </w:r>
          </w:p>
        </w:tc>
        <w:tc>
          <w:tcPr>
            <w:tcW w:w="1705" w:type="dxa"/>
          </w:tcPr>
          <w:p w14:paraId="47EEB5D8">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bdr w:val="none" w:color="auto" w:sz="0" w:space="0"/>
                <w:shd w:val="clear" w:fill="FFFFFF"/>
                <w:vertAlign w:val="baseline"/>
              </w:rPr>
            </w:pPr>
            <w:r>
              <w:rPr>
                <w:rFonts w:hint="default" w:ascii="Times New Roman" w:hAnsi="Times New Roman" w:eastAsia="Lucida Console" w:cs="Times New Roman"/>
                <w:i w:val="0"/>
                <w:iCs w:val="0"/>
                <w:caps w:val="0"/>
                <w:color w:val="000000"/>
                <w:spacing w:val="0"/>
                <w:sz w:val="20"/>
                <w:szCs w:val="20"/>
                <w:shd w:val="clear" w:fill="FFFFFF"/>
              </w:rPr>
              <w:t>75.00</w:t>
            </w:r>
          </w:p>
        </w:tc>
      </w:tr>
      <w:tr w14:paraId="5B1FD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704" w:type="dxa"/>
          </w:tcPr>
          <w:p w14:paraId="429FBA3C">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HIIT_620</w:t>
            </w:r>
          </w:p>
        </w:tc>
        <w:tc>
          <w:tcPr>
            <w:tcW w:w="1704" w:type="dxa"/>
          </w:tcPr>
          <w:p w14:paraId="73A75945">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25.89</w:t>
            </w:r>
          </w:p>
        </w:tc>
        <w:tc>
          <w:tcPr>
            <w:tcW w:w="1704" w:type="dxa"/>
          </w:tcPr>
          <w:p w14:paraId="47291482">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20</w:t>
            </w:r>
          </w:p>
        </w:tc>
        <w:tc>
          <w:tcPr>
            <w:tcW w:w="1705" w:type="dxa"/>
          </w:tcPr>
          <w:p w14:paraId="37D257B7">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7.00</w:t>
            </w:r>
          </w:p>
        </w:tc>
        <w:tc>
          <w:tcPr>
            <w:tcW w:w="1705" w:type="dxa"/>
          </w:tcPr>
          <w:p w14:paraId="63F2EF3C">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67.00</w:t>
            </w:r>
          </w:p>
        </w:tc>
      </w:tr>
      <w:tr w14:paraId="313B7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704" w:type="dxa"/>
          </w:tcPr>
          <w:p w14:paraId="7E261383">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ARE_1300</w:t>
            </w:r>
          </w:p>
        </w:tc>
        <w:tc>
          <w:tcPr>
            <w:tcW w:w="1704" w:type="dxa"/>
          </w:tcPr>
          <w:p w14:paraId="27A50035">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28.08</w:t>
            </w:r>
          </w:p>
        </w:tc>
        <w:tc>
          <w:tcPr>
            <w:tcW w:w="1704" w:type="dxa"/>
          </w:tcPr>
          <w:p w14:paraId="5E330E8D">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27</w:t>
            </w:r>
          </w:p>
        </w:tc>
        <w:tc>
          <w:tcPr>
            <w:tcW w:w="1705" w:type="dxa"/>
          </w:tcPr>
          <w:p w14:paraId="1B525288">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10.00</w:t>
            </w:r>
          </w:p>
        </w:tc>
        <w:tc>
          <w:tcPr>
            <w:tcW w:w="1705" w:type="dxa"/>
          </w:tcPr>
          <w:p w14:paraId="2E00349D">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52.00</w:t>
            </w:r>
          </w:p>
        </w:tc>
      </w:tr>
      <w:tr w14:paraId="7EA95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704" w:type="dxa"/>
          </w:tcPr>
          <w:p w14:paraId="1A6E8E7C">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RE_330</w:t>
            </w:r>
          </w:p>
        </w:tc>
        <w:tc>
          <w:tcPr>
            <w:tcW w:w="1704" w:type="dxa"/>
          </w:tcPr>
          <w:p w14:paraId="47A8C1BE">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28.47</w:t>
            </w:r>
          </w:p>
        </w:tc>
        <w:tc>
          <w:tcPr>
            <w:tcW w:w="1704" w:type="dxa"/>
          </w:tcPr>
          <w:p w14:paraId="4B27A1E6">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27</w:t>
            </w:r>
          </w:p>
        </w:tc>
        <w:tc>
          <w:tcPr>
            <w:tcW w:w="1705" w:type="dxa"/>
          </w:tcPr>
          <w:p w14:paraId="3B25EAAD">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8.00</w:t>
            </w:r>
          </w:p>
        </w:tc>
        <w:tc>
          <w:tcPr>
            <w:tcW w:w="1705" w:type="dxa"/>
          </w:tcPr>
          <w:p w14:paraId="454EC6EF">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57.00</w:t>
            </w:r>
          </w:p>
        </w:tc>
      </w:tr>
      <w:tr w14:paraId="1D320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704" w:type="dxa"/>
          </w:tcPr>
          <w:p w14:paraId="7A93BEE9">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HIIT_360</w:t>
            </w:r>
          </w:p>
        </w:tc>
        <w:tc>
          <w:tcPr>
            <w:tcW w:w="1704" w:type="dxa"/>
          </w:tcPr>
          <w:p w14:paraId="3828A90E">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28.48</w:t>
            </w:r>
          </w:p>
        </w:tc>
        <w:tc>
          <w:tcPr>
            <w:tcW w:w="1704" w:type="dxa"/>
          </w:tcPr>
          <w:p w14:paraId="3F7E910A">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19</w:t>
            </w:r>
          </w:p>
        </w:tc>
        <w:tc>
          <w:tcPr>
            <w:tcW w:w="1705" w:type="dxa"/>
          </w:tcPr>
          <w:p w14:paraId="0859234E">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4.00</w:t>
            </w:r>
          </w:p>
        </w:tc>
        <w:tc>
          <w:tcPr>
            <w:tcW w:w="1705" w:type="dxa"/>
          </w:tcPr>
          <w:p w14:paraId="13FA624A">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77.00</w:t>
            </w:r>
          </w:p>
        </w:tc>
      </w:tr>
      <w:tr w14:paraId="655E4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374" w:hRule="atLeast"/>
        </w:trPr>
        <w:tc>
          <w:tcPr>
            <w:tcW w:w="1704" w:type="dxa"/>
          </w:tcPr>
          <w:p w14:paraId="296E5180">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RE_440</w:t>
            </w:r>
          </w:p>
        </w:tc>
        <w:tc>
          <w:tcPr>
            <w:tcW w:w="1704" w:type="dxa"/>
          </w:tcPr>
          <w:p w14:paraId="2B9BF205">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28.81</w:t>
            </w:r>
          </w:p>
        </w:tc>
        <w:tc>
          <w:tcPr>
            <w:tcW w:w="1704" w:type="dxa"/>
          </w:tcPr>
          <w:p w14:paraId="24863CB9">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28</w:t>
            </w:r>
          </w:p>
        </w:tc>
        <w:tc>
          <w:tcPr>
            <w:tcW w:w="1705" w:type="dxa"/>
          </w:tcPr>
          <w:p w14:paraId="650725BB">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8.00</w:t>
            </w:r>
          </w:p>
        </w:tc>
        <w:tc>
          <w:tcPr>
            <w:tcW w:w="1705" w:type="dxa"/>
          </w:tcPr>
          <w:p w14:paraId="71C19BFA">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57.00</w:t>
            </w:r>
          </w:p>
        </w:tc>
      </w:tr>
      <w:tr w14:paraId="50FFF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704" w:type="dxa"/>
          </w:tcPr>
          <w:p w14:paraId="508C3E86">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Dance_270</w:t>
            </w:r>
          </w:p>
        </w:tc>
        <w:tc>
          <w:tcPr>
            <w:tcW w:w="1704" w:type="dxa"/>
          </w:tcPr>
          <w:p w14:paraId="48BACC2A">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28.87</w:t>
            </w:r>
          </w:p>
        </w:tc>
        <w:tc>
          <w:tcPr>
            <w:tcW w:w="1704" w:type="dxa"/>
          </w:tcPr>
          <w:p w14:paraId="09C219F5">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20</w:t>
            </w:r>
          </w:p>
        </w:tc>
        <w:tc>
          <w:tcPr>
            <w:tcW w:w="1705" w:type="dxa"/>
          </w:tcPr>
          <w:p w14:paraId="3FA05D9D">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5.00</w:t>
            </w:r>
          </w:p>
        </w:tc>
        <w:tc>
          <w:tcPr>
            <w:tcW w:w="1705" w:type="dxa"/>
          </w:tcPr>
          <w:p w14:paraId="7507CE00">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76.00</w:t>
            </w:r>
          </w:p>
        </w:tc>
      </w:tr>
      <w:tr w14:paraId="7EF5C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704" w:type="dxa"/>
          </w:tcPr>
          <w:p w14:paraId="57937690">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AE_690</w:t>
            </w:r>
          </w:p>
        </w:tc>
        <w:tc>
          <w:tcPr>
            <w:tcW w:w="1704" w:type="dxa"/>
          </w:tcPr>
          <w:p w14:paraId="456B71F1">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29.77</w:t>
            </w:r>
          </w:p>
        </w:tc>
        <w:tc>
          <w:tcPr>
            <w:tcW w:w="1704" w:type="dxa"/>
          </w:tcPr>
          <w:p w14:paraId="57C39755">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29</w:t>
            </w:r>
          </w:p>
        </w:tc>
        <w:tc>
          <w:tcPr>
            <w:tcW w:w="1705" w:type="dxa"/>
          </w:tcPr>
          <w:p w14:paraId="371E213F">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10.00</w:t>
            </w:r>
          </w:p>
        </w:tc>
        <w:tc>
          <w:tcPr>
            <w:tcW w:w="1705" w:type="dxa"/>
          </w:tcPr>
          <w:p w14:paraId="121B386A">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53.00</w:t>
            </w:r>
          </w:p>
        </w:tc>
      </w:tr>
      <w:tr w14:paraId="66109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704" w:type="dxa"/>
          </w:tcPr>
          <w:p w14:paraId="7BA317DD">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HIIT_710</w:t>
            </w:r>
          </w:p>
        </w:tc>
        <w:tc>
          <w:tcPr>
            <w:tcW w:w="1704" w:type="dxa"/>
          </w:tcPr>
          <w:p w14:paraId="67E9F9DD">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30.19</w:t>
            </w:r>
          </w:p>
        </w:tc>
        <w:tc>
          <w:tcPr>
            <w:tcW w:w="1704" w:type="dxa"/>
          </w:tcPr>
          <w:p w14:paraId="1B689769">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27</w:t>
            </w:r>
          </w:p>
        </w:tc>
        <w:tc>
          <w:tcPr>
            <w:tcW w:w="1705" w:type="dxa"/>
          </w:tcPr>
          <w:p w14:paraId="026D18E8">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8.00</w:t>
            </w:r>
          </w:p>
        </w:tc>
        <w:tc>
          <w:tcPr>
            <w:tcW w:w="1705" w:type="dxa"/>
          </w:tcPr>
          <w:p w14:paraId="75ED4B08">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64.00</w:t>
            </w:r>
          </w:p>
        </w:tc>
      </w:tr>
      <w:tr w14:paraId="51E91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704" w:type="dxa"/>
          </w:tcPr>
          <w:p w14:paraId="2EEB795E">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ARE_670</w:t>
            </w:r>
          </w:p>
        </w:tc>
        <w:tc>
          <w:tcPr>
            <w:tcW w:w="1704" w:type="dxa"/>
          </w:tcPr>
          <w:p w14:paraId="40A48698">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30.62</w:t>
            </w:r>
          </w:p>
        </w:tc>
        <w:tc>
          <w:tcPr>
            <w:tcW w:w="1704" w:type="dxa"/>
          </w:tcPr>
          <w:p w14:paraId="743E3440">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30</w:t>
            </w:r>
          </w:p>
        </w:tc>
        <w:tc>
          <w:tcPr>
            <w:tcW w:w="1705" w:type="dxa"/>
          </w:tcPr>
          <w:p w14:paraId="38510D22">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12.00</w:t>
            </w:r>
          </w:p>
        </w:tc>
        <w:tc>
          <w:tcPr>
            <w:tcW w:w="1705" w:type="dxa"/>
          </w:tcPr>
          <w:p w14:paraId="73599042">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52.03</w:t>
            </w:r>
          </w:p>
        </w:tc>
      </w:tr>
      <w:tr w14:paraId="58BF3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704" w:type="dxa"/>
          </w:tcPr>
          <w:p w14:paraId="68F7BE55">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AE_830</w:t>
            </w:r>
          </w:p>
        </w:tc>
        <w:tc>
          <w:tcPr>
            <w:tcW w:w="1704" w:type="dxa"/>
          </w:tcPr>
          <w:p w14:paraId="65F220EF">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30.75</w:t>
            </w:r>
          </w:p>
        </w:tc>
        <w:tc>
          <w:tcPr>
            <w:tcW w:w="1704" w:type="dxa"/>
          </w:tcPr>
          <w:p w14:paraId="74229A46">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30</w:t>
            </w:r>
          </w:p>
        </w:tc>
        <w:tc>
          <w:tcPr>
            <w:tcW w:w="1705" w:type="dxa"/>
          </w:tcPr>
          <w:p w14:paraId="5A57945C">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10.00</w:t>
            </w:r>
          </w:p>
        </w:tc>
        <w:tc>
          <w:tcPr>
            <w:tcW w:w="1705" w:type="dxa"/>
          </w:tcPr>
          <w:p w14:paraId="7B90E23A">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57.00</w:t>
            </w:r>
          </w:p>
        </w:tc>
      </w:tr>
      <w:tr w14:paraId="48BB2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704" w:type="dxa"/>
          </w:tcPr>
          <w:p w14:paraId="0BEE7715">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AE_560</w:t>
            </w:r>
          </w:p>
        </w:tc>
        <w:tc>
          <w:tcPr>
            <w:tcW w:w="1704" w:type="dxa"/>
          </w:tcPr>
          <w:p w14:paraId="7D4FE96D">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32.32</w:t>
            </w:r>
          </w:p>
        </w:tc>
        <w:tc>
          <w:tcPr>
            <w:tcW w:w="1704" w:type="dxa"/>
          </w:tcPr>
          <w:p w14:paraId="61C47182">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32</w:t>
            </w:r>
          </w:p>
        </w:tc>
        <w:tc>
          <w:tcPr>
            <w:tcW w:w="1705" w:type="dxa"/>
          </w:tcPr>
          <w:p w14:paraId="7DD80C0D">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12.00</w:t>
            </w:r>
          </w:p>
        </w:tc>
        <w:tc>
          <w:tcPr>
            <w:tcW w:w="1705" w:type="dxa"/>
          </w:tcPr>
          <w:p w14:paraId="38EDA6E5">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55.00</w:t>
            </w:r>
          </w:p>
        </w:tc>
      </w:tr>
      <w:tr w14:paraId="49E4B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704" w:type="dxa"/>
          </w:tcPr>
          <w:p w14:paraId="5983F5F7">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HIIT_270</w:t>
            </w:r>
          </w:p>
        </w:tc>
        <w:tc>
          <w:tcPr>
            <w:tcW w:w="1704" w:type="dxa"/>
          </w:tcPr>
          <w:p w14:paraId="09E238E7">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33.34</w:t>
            </w:r>
          </w:p>
        </w:tc>
        <w:tc>
          <w:tcPr>
            <w:tcW w:w="1704" w:type="dxa"/>
          </w:tcPr>
          <w:p w14:paraId="38646508">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27</w:t>
            </w:r>
          </w:p>
        </w:tc>
        <w:tc>
          <w:tcPr>
            <w:tcW w:w="1705" w:type="dxa"/>
          </w:tcPr>
          <w:p w14:paraId="1D8786AD">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7.00</w:t>
            </w:r>
          </w:p>
        </w:tc>
        <w:tc>
          <w:tcPr>
            <w:tcW w:w="1705" w:type="dxa"/>
          </w:tcPr>
          <w:p w14:paraId="4E9CD6FB">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78.00</w:t>
            </w:r>
          </w:p>
        </w:tc>
      </w:tr>
      <w:tr w14:paraId="69A5F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704" w:type="dxa"/>
          </w:tcPr>
          <w:p w14:paraId="6E33CAB3">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ME_1500</w:t>
            </w:r>
          </w:p>
        </w:tc>
        <w:tc>
          <w:tcPr>
            <w:tcW w:w="1704" w:type="dxa"/>
          </w:tcPr>
          <w:p w14:paraId="0EB64F07">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33.54</w:t>
            </w:r>
          </w:p>
        </w:tc>
        <w:tc>
          <w:tcPr>
            <w:tcW w:w="1704" w:type="dxa"/>
          </w:tcPr>
          <w:p w14:paraId="4A3C8319">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27</w:t>
            </w:r>
          </w:p>
        </w:tc>
        <w:tc>
          <w:tcPr>
            <w:tcW w:w="1705" w:type="dxa"/>
          </w:tcPr>
          <w:p w14:paraId="543D2CAF">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4.00</w:t>
            </w:r>
          </w:p>
        </w:tc>
        <w:tc>
          <w:tcPr>
            <w:tcW w:w="1705" w:type="dxa"/>
          </w:tcPr>
          <w:p w14:paraId="011F7AE0">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78.00</w:t>
            </w:r>
          </w:p>
        </w:tc>
      </w:tr>
      <w:tr w14:paraId="1F36E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704" w:type="dxa"/>
          </w:tcPr>
          <w:p w14:paraId="2D7C4009">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ME_1300</w:t>
            </w:r>
          </w:p>
        </w:tc>
        <w:tc>
          <w:tcPr>
            <w:tcW w:w="1704" w:type="dxa"/>
          </w:tcPr>
          <w:p w14:paraId="7F7BF0F4">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33.54</w:t>
            </w:r>
          </w:p>
        </w:tc>
        <w:tc>
          <w:tcPr>
            <w:tcW w:w="1704" w:type="dxa"/>
          </w:tcPr>
          <w:p w14:paraId="2CF24FDA">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30</w:t>
            </w:r>
          </w:p>
        </w:tc>
        <w:tc>
          <w:tcPr>
            <w:tcW w:w="1705" w:type="dxa"/>
          </w:tcPr>
          <w:p w14:paraId="751920EE">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6.00</w:t>
            </w:r>
          </w:p>
        </w:tc>
        <w:tc>
          <w:tcPr>
            <w:tcW w:w="1705" w:type="dxa"/>
          </w:tcPr>
          <w:p w14:paraId="580FA7A2">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74.00</w:t>
            </w:r>
          </w:p>
        </w:tc>
      </w:tr>
      <w:tr w14:paraId="728CF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704" w:type="dxa"/>
          </w:tcPr>
          <w:p w14:paraId="1F4C69E4">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ME_1200</w:t>
            </w:r>
          </w:p>
        </w:tc>
        <w:tc>
          <w:tcPr>
            <w:tcW w:w="1704" w:type="dxa"/>
          </w:tcPr>
          <w:p w14:paraId="4B96E33A">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34.52</w:t>
            </w:r>
          </w:p>
        </w:tc>
        <w:tc>
          <w:tcPr>
            <w:tcW w:w="1704" w:type="dxa"/>
          </w:tcPr>
          <w:p w14:paraId="54213E40">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32</w:t>
            </w:r>
          </w:p>
        </w:tc>
        <w:tc>
          <w:tcPr>
            <w:tcW w:w="1705" w:type="dxa"/>
          </w:tcPr>
          <w:p w14:paraId="72E055D2">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7.00</w:t>
            </w:r>
          </w:p>
        </w:tc>
        <w:tc>
          <w:tcPr>
            <w:tcW w:w="1705" w:type="dxa"/>
          </w:tcPr>
          <w:p w14:paraId="18873C85">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72.00</w:t>
            </w:r>
          </w:p>
        </w:tc>
      </w:tr>
      <w:tr w14:paraId="64A31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704" w:type="dxa"/>
          </w:tcPr>
          <w:p w14:paraId="1ABB44B4">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Dance_200</w:t>
            </w:r>
          </w:p>
        </w:tc>
        <w:tc>
          <w:tcPr>
            <w:tcW w:w="1704" w:type="dxa"/>
          </w:tcPr>
          <w:p w14:paraId="311C7090">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34.89</w:t>
            </w:r>
          </w:p>
        </w:tc>
        <w:tc>
          <w:tcPr>
            <w:tcW w:w="1704" w:type="dxa"/>
          </w:tcPr>
          <w:p w14:paraId="2E3F3C67">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29</w:t>
            </w:r>
          </w:p>
        </w:tc>
        <w:tc>
          <w:tcPr>
            <w:tcW w:w="1705" w:type="dxa"/>
          </w:tcPr>
          <w:p w14:paraId="08DBDE30">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7.00</w:t>
            </w:r>
          </w:p>
        </w:tc>
        <w:tc>
          <w:tcPr>
            <w:tcW w:w="1705" w:type="dxa"/>
          </w:tcPr>
          <w:p w14:paraId="73D7E457">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78.00</w:t>
            </w:r>
          </w:p>
        </w:tc>
      </w:tr>
      <w:tr w14:paraId="5F5C1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704" w:type="dxa"/>
          </w:tcPr>
          <w:p w14:paraId="5293CF94">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AE_970</w:t>
            </w:r>
          </w:p>
        </w:tc>
        <w:tc>
          <w:tcPr>
            <w:tcW w:w="1704" w:type="dxa"/>
          </w:tcPr>
          <w:p w14:paraId="0B86C489">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34.99</w:t>
            </w:r>
          </w:p>
        </w:tc>
        <w:tc>
          <w:tcPr>
            <w:tcW w:w="1704" w:type="dxa"/>
          </w:tcPr>
          <w:p w14:paraId="4C4202AB">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34</w:t>
            </w:r>
          </w:p>
        </w:tc>
        <w:tc>
          <w:tcPr>
            <w:tcW w:w="1705" w:type="dxa"/>
          </w:tcPr>
          <w:p w14:paraId="387115FA">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9.00</w:t>
            </w:r>
          </w:p>
        </w:tc>
        <w:tc>
          <w:tcPr>
            <w:tcW w:w="1705" w:type="dxa"/>
          </w:tcPr>
          <w:p w14:paraId="0C125332">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67.00</w:t>
            </w:r>
          </w:p>
        </w:tc>
      </w:tr>
      <w:tr w14:paraId="6CC7E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704" w:type="dxa"/>
          </w:tcPr>
          <w:p w14:paraId="1E31D804">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Walking_780</w:t>
            </w:r>
          </w:p>
        </w:tc>
        <w:tc>
          <w:tcPr>
            <w:tcW w:w="1704" w:type="dxa"/>
          </w:tcPr>
          <w:p w14:paraId="6813C1E8">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35.62</w:t>
            </w:r>
          </w:p>
        </w:tc>
        <w:tc>
          <w:tcPr>
            <w:tcW w:w="1704" w:type="dxa"/>
          </w:tcPr>
          <w:p w14:paraId="2D117182">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34</w:t>
            </w:r>
          </w:p>
        </w:tc>
        <w:tc>
          <w:tcPr>
            <w:tcW w:w="1705" w:type="dxa"/>
          </w:tcPr>
          <w:p w14:paraId="63DA65A7">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9.00</w:t>
            </w:r>
          </w:p>
        </w:tc>
        <w:tc>
          <w:tcPr>
            <w:tcW w:w="1705" w:type="dxa"/>
          </w:tcPr>
          <w:p w14:paraId="7631D4D8">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68.00</w:t>
            </w:r>
          </w:p>
        </w:tc>
      </w:tr>
      <w:tr w14:paraId="7E957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704" w:type="dxa"/>
          </w:tcPr>
          <w:p w14:paraId="4752137C">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RE_220</w:t>
            </w:r>
          </w:p>
        </w:tc>
        <w:tc>
          <w:tcPr>
            <w:tcW w:w="1704" w:type="dxa"/>
          </w:tcPr>
          <w:p w14:paraId="5581EC3C">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36.26</w:t>
            </w:r>
          </w:p>
        </w:tc>
        <w:tc>
          <w:tcPr>
            <w:tcW w:w="1704" w:type="dxa"/>
          </w:tcPr>
          <w:p w14:paraId="04575D49">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36</w:t>
            </w:r>
          </w:p>
        </w:tc>
        <w:tc>
          <w:tcPr>
            <w:tcW w:w="1705" w:type="dxa"/>
          </w:tcPr>
          <w:p w14:paraId="150FD959">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14.00</w:t>
            </w:r>
          </w:p>
        </w:tc>
        <w:tc>
          <w:tcPr>
            <w:tcW w:w="1705" w:type="dxa"/>
          </w:tcPr>
          <w:p w14:paraId="74A3DAEB">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61.03</w:t>
            </w:r>
          </w:p>
        </w:tc>
      </w:tr>
      <w:tr w14:paraId="10567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04" w:type="dxa"/>
          </w:tcPr>
          <w:p w14:paraId="578B5FE7">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Walking_890</w:t>
            </w:r>
          </w:p>
        </w:tc>
        <w:tc>
          <w:tcPr>
            <w:tcW w:w="1704" w:type="dxa"/>
          </w:tcPr>
          <w:p w14:paraId="4C8A4BC3">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36.31</w:t>
            </w:r>
          </w:p>
        </w:tc>
        <w:tc>
          <w:tcPr>
            <w:tcW w:w="1704" w:type="dxa"/>
          </w:tcPr>
          <w:p w14:paraId="3C80E040">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35</w:t>
            </w:r>
          </w:p>
        </w:tc>
        <w:tc>
          <w:tcPr>
            <w:tcW w:w="1705" w:type="dxa"/>
          </w:tcPr>
          <w:p w14:paraId="53A13C71">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6.00</w:t>
            </w:r>
          </w:p>
        </w:tc>
        <w:tc>
          <w:tcPr>
            <w:tcW w:w="1705" w:type="dxa"/>
          </w:tcPr>
          <w:p w14:paraId="14695F77">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73.00</w:t>
            </w:r>
          </w:p>
        </w:tc>
      </w:tr>
      <w:tr w14:paraId="4C379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704" w:type="dxa"/>
          </w:tcPr>
          <w:p w14:paraId="07A8A317">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Walking_670</w:t>
            </w:r>
          </w:p>
        </w:tc>
        <w:tc>
          <w:tcPr>
            <w:tcW w:w="1704" w:type="dxa"/>
          </w:tcPr>
          <w:p w14:paraId="53BF307A">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36.55</w:t>
            </w:r>
          </w:p>
        </w:tc>
        <w:tc>
          <w:tcPr>
            <w:tcW w:w="1704" w:type="dxa"/>
          </w:tcPr>
          <w:p w14:paraId="38134377">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36</w:t>
            </w:r>
          </w:p>
        </w:tc>
        <w:tc>
          <w:tcPr>
            <w:tcW w:w="1705" w:type="dxa"/>
          </w:tcPr>
          <w:p w14:paraId="00DB3B15">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10.00</w:t>
            </w:r>
          </w:p>
        </w:tc>
        <w:tc>
          <w:tcPr>
            <w:tcW w:w="1705" w:type="dxa"/>
          </w:tcPr>
          <w:p w14:paraId="6556327C">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67.00</w:t>
            </w:r>
          </w:p>
        </w:tc>
      </w:tr>
      <w:tr w14:paraId="3FBB4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704" w:type="dxa"/>
          </w:tcPr>
          <w:p w14:paraId="59F0491D">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ME_1000</w:t>
            </w:r>
          </w:p>
        </w:tc>
        <w:tc>
          <w:tcPr>
            <w:tcW w:w="1704" w:type="dxa"/>
          </w:tcPr>
          <w:p w14:paraId="4903CA56">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37.71</w:t>
            </w:r>
          </w:p>
        </w:tc>
        <w:tc>
          <w:tcPr>
            <w:tcW w:w="1704" w:type="dxa"/>
          </w:tcPr>
          <w:p w14:paraId="268B3BB2">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37</w:t>
            </w:r>
          </w:p>
        </w:tc>
        <w:tc>
          <w:tcPr>
            <w:tcW w:w="1705" w:type="dxa"/>
          </w:tcPr>
          <w:p w14:paraId="40C79FA0">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6.00</w:t>
            </w:r>
          </w:p>
        </w:tc>
        <w:tc>
          <w:tcPr>
            <w:tcW w:w="1705" w:type="dxa"/>
          </w:tcPr>
          <w:p w14:paraId="7E0A01F3">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73.00</w:t>
            </w:r>
          </w:p>
        </w:tc>
      </w:tr>
      <w:tr w14:paraId="5DABF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704" w:type="dxa"/>
          </w:tcPr>
          <w:p w14:paraId="4E73469E">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Walking_1000</w:t>
            </w:r>
          </w:p>
        </w:tc>
        <w:tc>
          <w:tcPr>
            <w:tcW w:w="1704" w:type="dxa"/>
          </w:tcPr>
          <w:p w14:paraId="0467A193">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38.15</w:t>
            </w:r>
          </w:p>
        </w:tc>
        <w:tc>
          <w:tcPr>
            <w:tcW w:w="1704" w:type="dxa"/>
          </w:tcPr>
          <w:p w14:paraId="7B4E0F63">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36</w:t>
            </w:r>
          </w:p>
        </w:tc>
        <w:tc>
          <w:tcPr>
            <w:tcW w:w="1705" w:type="dxa"/>
          </w:tcPr>
          <w:p w14:paraId="1589FCB1">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4.00</w:t>
            </w:r>
          </w:p>
        </w:tc>
        <w:tc>
          <w:tcPr>
            <w:tcW w:w="1705" w:type="dxa"/>
          </w:tcPr>
          <w:p w14:paraId="48231FEF">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78.00</w:t>
            </w:r>
          </w:p>
        </w:tc>
      </w:tr>
      <w:tr w14:paraId="451D1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704" w:type="dxa"/>
          </w:tcPr>
          <w:p w14:paraId="6B4CCAB4">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RE_560</w:t>
            </w:r>
          </w:p>
        </w:tc>
        <w:tc>
          <w:tcPr>
            <w:tcW w:w="1704" w:type="dxa"/>
          </w:tcPr>
          <w:p w14:paraId="5167514D">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38.36</w:t>
            </w:r>
          </w:p>
        </w:tc>
        <w:tc>
          <w:tcPr>
            <w:tcW w:w="1704" w:type="dxa"/>
          </w:tcPr>
          <w:p w14:paraId="4D134B57">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38</w:t>
            </w:r>
          </w:p>
        </w:tc>
        <w:tc>
          <w:tcPr>
            <w:tcW w:w="1705" w:type="dxa"/>
          </w:tcPr>
          <w:p w14:paraId="7EA13D3F">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14.00</w:t>
            </w:r>
          </w:p>
        </w:tc>
        <w:tc>
          <w:tcPr>
            <w:tcW w:w="1705" w:type="dxa"/>
          </w:tcPr>
          <w:p w14:paraId="4F923609">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65.00</w:t>
            </w:r>
          </w:p>
        </w:tc>
      </w:tr>
      <w:tr w14:paraId="3D7D3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704" w:type="dxa"/>
          </w:tcPr>
          <w:p w14:paraId="79FF54A5">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AE_420</w:t>
            </w:r>
          </w:p>
        </w:tc>
        <w:tc>
          <w:tcPr>
            <w:tcW w:w="1704" w:type="dxa"/>
          </w:tcPr>
          <w:p w14:paraId="3D621236">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38.57</w:t>
            </w:r>
          </w:p>
        </w:tc>
        <w:tc>
          <w:tcPr>
            <w:tcW w:w="1704" w:type="dxa"/>
          </w:tcPr>
          <w:p w14:paraId="14CF9736">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38</w:t>
            </w:r>
          </w:p>
        </w:tc>
        <w:tc>
          <w:tcPr>
            <w:tcW w:w="1705" w:type="dxa"/>
          </w:tcPr>
          <w:p w14:paraId="40A6E2BB">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17.00</w:t>
            </w:r>
          </w:p>
        </w:tc>
        <w:tc>
          <w:tcPr>
            <w:tcW w:w="1705" w:type="dxa"/>
          </w:tcPr>
          <w:p w14:paraId="658DCD79">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61.00</w:t>
            </w:r>
          </w:p>
        </w:tc>
      </w:tr>
      <w:tr w14:paraId="1FCA4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704" w:type="dxa"/>
          </w:tcPr>
          <w:p w14:paraId="113AB756">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Yoga_600</w:t>
            </w:r>
          </w:p>
        </w:tc>
        <w:tc>
          <w:tcPr>
            <w:tcW w:w="1704" w:type="dxa"/>
          </w:tcPr>
          <w:p w14:paraId="1043E7BC">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39.07</w:t>
            </w:r>
          </w:p>
        </w:tc>
        <w:tc>
          <w:tcPr>
            <w:tcW w:w="1704" w:type="dxa"/>
          </w:tcPr>
          <w:p w14:paraId="045F24ED">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38</w:t>
            </w:r>
          </w:p>
        </w:tc>
        <w:tc>
          <w:tcPr>
            <w:tcW w:w="1705" w:type="dxa"/>
          </w:tcPr>
          <w:p w14:paraId="0DC42363">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8.00</w:t>
            </w:r>
          </w:p>
        </w:tc>
        <w:tc>
          <w:tcPr>
            <w:tcW w:w="1705" w:type="dxa"/>
          </w:tcPr>
          <w:p w14:paraId="6DA7A6AE">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73.00</w:t>
            </w:r>
          </w:p>
        </w:tc>
      </w:tr>
      <w:tr w14:paraId="5516A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704" w:type="dxa"/>
          </w:tcPr>
          <w:p w14:paraId="0989BE40">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Walking_560</w:t>
            </w:r>
          </w:p>
        </w:tc>
        <w:tc>
          <w:tcPr>
            <w:tcW w:w="1704" w:type="dxa"/>
          </w:tcPr>
          <w:p w14:paraId="024E683D">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39.16</w:t>
            </w:r>
          </w:p>
        </w:tc>
        <w:tc>
          <w:tcPr>
            <w:tcW w:w="1704" w:type="dxa"/>
          </w:tcPr>
          <w:p w14:paraId="3097B65A">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39</w:t>
            </w:r>
          </w:p>
        </w:tc>
        <w:tc>
          <w:tcPr>
            <w:tcW w:w="1705" w:type="dxa"/>
          </w:tcPr>
          <w:p w14:paraId="5803CF63">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11.00</w:t>
            </w:r>
          </w:p>
        </w:tc>
        <w:tc>
          <w:tcPr>
            <w:tcW w:w="1705" w:type="dxa"/>
          </w:tcPr>
          <w:p w14:paraId="54B8ED3C">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69.00</w:t>
            </w:r>
          </w:p>
        </w:tc>
      </w:tr>
      <w:tr w14:paraId="2FE7B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704" w:type="dxa"/>
          </w:tcPr>
          <w:p w14:paraId="131CA9B0">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Yoga_700</w:t>
            </w:r>
          </w:p>
        </w:tc>
        <w:tc>
          <w:tcPr>
            <w:tcW w:w="1704" w:type="dxa"/>
          </w:tcPr>
          <w:p w14:paraId="6F4E2032">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39.53</w:t>
            </w:r>
          </w:p>
        </w:tc>
        <w:tc>
          <w:tcPr>
            <w:tcW w:w="1704" w:type="dxa"/>
          </w:tcPr>
          <w:p w14:paraId="44CB4397">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38</w:t>
            </w:r>
          </w:p>
        </w:tc>
        <w:tc>
          <w:tcPr>
            <w:tcW w:w="1705" w:type="dxa"/>
          </w:tcPr>
          <w:p w14:paraId="68259542">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6.00</w:t>
            </w:r>
          </w:p>
        </w:tc>
        <w:tc>
          <w:tcPr>
            <w:tcW w:w="1705" w:type="dxa"/>
          </w:tcPr>
          <w:p w14:paraId="14DFB1E1">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77.00</w:t>
            </w:r>
          </w:p>
        </w:tc>
      </w:tr>
      <w:tr w14:paraId="6A206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704" w:type="dxa"/>
          </w:tcPr>
          <w:p w14:paraId="3C999681">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ARE_1600</w:t>
            </w:r>
          </w:p>
        </w:tc>
        <w:tc>
          <w:tcPr>
            <w:tcW w:w="1704" w:type="dxa"/>
          </w:tcPr>
          <w:p w14:paraId="35A51384">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40.03</w:t>
            </w:r>
          </w:p>
        </w:tc>
        <w:tc>
          <w:tcPr>
            <w:tcW w:w="1704" w:type="dxa"/>
          </w:tcPr>
          <w:p w14:paraId="254D6A0E">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40</w:t>
            </w:r>
          </w:p>
        </w:tc>
        <w:tc>
          <w:tcPr>
            <w:tcW w:w="1705" w:type="dxa"/>
          </w:tcPr>
          <w:p w14:paraId="0D50297A">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11.00</w:t>
            </w:r>
          </w:p>
        </w:tc>
        <w:tc>
          <w:tcPr>
            <w:tcW w:w="1705" w:type="dxa"/>
          </w:tcPr>
          <w:p w14:paraId="3429AFD0">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72.00</w:t>
            </w:r>
          </w:p>
        </w:tc>
      </w:tr>
      <w:tr w14:paraId="2EF20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704" w:type="dxa"/>
          </w:tcPr>
          <w:p w14:paraId="13FBA590">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Yoga_500</w:t>
            </w:r>
          </w:p>
        </w:tc>
        <w:tc>
          <w:tcPr>
            <w:tcW w:w="1704" w:type="dxa"/>
          </w:tcPr>
          <w:p w14:paraId="365B91C4">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40.34</w:t>
            </w:r>
          </w:p>
        </w:tc>
        <w:tc>
          <w:tcPr>
            <w:tcW w:w="1704" w:type="dxa"/>
          </w:tcPr>
          <w:p w14:paraId="36CD94CE">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41</w:t>
            </w:r>
          </w:p>
        </w:tc>
        <w:tc>
          <w:tcPr>
            <w:tcW w:w="1705" w:type="dxa"/>
          </w:tcPr>
          <w:p w14:paraId="0F1CB05D">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10.00</w:t>
            </w:r>
          </w:p>
        </w:tc>
        <w:tc>
          <w:tcPr>
            <w:tcW w:w="1705" w:type="dxa"/>
          </w:tcPr>
          <w:p w14:paraId="7E43525D">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71.00</w:t>
            </w:r>
          </w:p>
        </w:tc>
      </w:tr>
      <w:tr w14:paraId="04884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704" w:type="dxa"/>
          </w:tcPr>
          <w:p w14:paraId="7B176F6D">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HIIT_180</w:t>
            </w:r>
          </w:p>
        </w:tc>
        <w:tc>
          <w:tcPr>
            <w:tcW w:w="1704" w:type="dxa"/>
          </w:tcPr>
          <w:p w14:paraId="7140A5B1">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40.64</w:t>
            </w:r>
          </w:p>
        </w:tc>
        <w:tc>
          <w:tcPr>
            <w:tcW w:w="1704" w:type="dxa"/>
          </w:tcPr>
          <w:p w14:paraId="0E2FD372">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39</w:t>
            </w:r>
          </w:p>
        </w:tc>
        <w:tc>
          <w:tcPr>
            <w:tcW w:w="1705" w:type="dxa"/>
          </w:tcPr>
          <w:p w14:paraId="3A5A4E36">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9.00</w:t>
            </w:r>
          </w:p>
        </w:tc>
        <w:tc>
          <w:tcPr>
            <w:tcW w:w="1705" w:type="dxa"/>
          </w:tcPr>
          <w:p w14:paraId="03D57294">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76.00</w:t>
            </w:r>
          </w:p>
        </w:tc>
      </w:tr>
      <w:tr w14:paraId="6F2EB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704" w:type="dxa"/>
          </w:tcPr>
          <w:p w14:paraId="28D46CFA">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Yoga_800</w:t>
            </w:r>
          </w:p>
        </w:tc>
        <w:tc>
          <w:tcPr>
            <w:tcW w:w="1704" w:type="dxa"/>
          </w:tcPr>
          <w:p w14:paraId="4B699443">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41.03</w:t>
            </w:r>
          </w:p>
        </w:tc>
        <w:tc>
          <w:tcPr>
            <w:tcW w:w="1704" w:type="dxa"/>
          </w:tcPr>
          <w:p w14:paraId="693AC0F0">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40</w:t>
            </w:r>
          </w:p>
        </w:tc>
        <w:tc>
          <w:tcPr>
            <w:tcW w:w="1705" w:type="dxa"/>
          </w:tcPr>
          <w:p w14:paraId="5B6A76F6">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5.00</w:t>
            </w:r>
          </w:p>
        </w:tc>
        <w:tc>
          <w:tcPr>
            <w:tcW w:w="1705" w:type="dxa"/>
          </w:tcPr>
          <w:p w14:paraId="290FDDB2">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80.00</w:t>
            </w:r>
          </w:p>
        </w:tc>
      </w:tr>
      <w:tr w14:paraId="36321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704" w:type="dxa"/>
          </w:tcPr>
          <w:p w14:paraId="68FFE748">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AE_1100</w:t>
            </w:r>
          </w:p>
        </w:tc>
        <w:tc>
          <w:tcPr>
            <w:tcW w:w="1704" w:type="dxa"/>
          </w:tcPr>
          <w:p w14:paraId="640E0C99">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41.10</w:t>
            </w:r>
          </w:p>
        </w:tc>
        <w:tc>
          <w:tcPr>
            <w:tcW w:w="1704" w:type="dxa"/>
          </w:tcPr>
          <w:p w14:paraId="0981EB1F">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41</w:t>
            </w:r>
          </w:p>
        </w:tc>
        <w:tc>
          <w:tcPr>
            <w:tcW w:w="1705" w:type="dxa"/>
          </w:tcPr>
          <w:p w14:paraId="29E9B5F0">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7.98</w:t>
            </w:r>
          </w:p>
        </w:tc>
        <w:tc>
          <w:tcPr>
            <w:tcW w:w="1705" w:type="dxa"/>
          </w:tcPr>
          <w:p w14:paraId="5586A968">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74.00</w:t>
            </w:r>
          </w:p>
        </w:tc>
      </w:tr>
      <w:tr w14:paraId="1EAC4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704" w:type="dxa"/>
          </w:tcPr>
          <w:p w14:paraId="0D2EBC2A">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ME_830</w:t>
            </w:r>
          </w:p>
        </w:tc>
        <w:tc>
          <w:tcPr>
            <w:tcW w:w="1704" w:type="dxa"/>
          </w:tcPr>
          <w:p w14:paraId="5EF3E528">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41.14</w:t>
            </w:r>
          </w:p>
        </w:tc>
        <w:tc>
          <w:tcPr>
            <w:tcW w:w="1704" w:type="dxa"/>
          </w:tcPr>
          <w:p w14:paraId="0099F1C1">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42</w:t>
            </w:r>
          </w:p>
        </w:tc>
        <w:tc>
          <w:tcPr>
            <w:tcW w:w="1705" w:type="dxa"/>
          </w:tcPr>
          <w:p w14:paraId="5E26512A">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6.00</w:t>
            </w:r>
          </w:p>
        </w:tc>
        <w:tc>
          <w:tcPr>
            <w:tcW w:w="1705" w:type="dxa"/>
          </w:tcPr>
          <w:p w14:paraId="73308BBB">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76.00</w:t>
            </w:r>
          </w:p>
        </w:tc>
      </w:tr>
      <w:tr w14:paraId="36563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704" w:type="dxa"/>
          </w:tcPr>
          <w:p w14:paraId="78FB73AE">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HIIT_800</w:t>
            </w:r>
          </w:p>
        </w:tc>
        <w:tc>
          <w:tcPr>
            <w:tcW w:w="1704" w:type="dxa"/>
          </w:tcPr>
          <w:p w14:paraId="055A451E">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41.16</w:t>
            </w:r>
          </w:p>
        </w:tc>
        <w:tc>
          <w:tcPr>
            <w:tcW w:w="1704" w:type="dxa"/>
          </w:tcPr>
          <w:p w14:paraId="6D813D13">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41</w:t>
            </w:r>
          </w:p>
        </w:tc>
        <w:tc>
          <w:tcPr>
            <w:tcW w:w="1705" w:type="dxa"/>
          </w:tcPr>
          <w:p w14:paraId="4868ED47">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7.00</w:t>
            </w:r>
          </w:p>
        </w:tc>
        <w:tc>
          <w:tcPr>
            <w:tcW w:w="1705" w:type="dxa"/>
          </w:tcPr>
          <w:p w14:paraId="11E8A3B4">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75.00</w:t>
            </w:r>
          </w:p>
        </w:tc>
      </w:tr>
      <w:tr w14:paraId="262E5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704" w:type="dxa"/>
          </w:tcPr>
          <w:p w14:paraId="4A42C290">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ARE_440</w:t>
            </w:r>
          </w:p>
        </w:tc>
        <w:tc>
          <w:tcPr>
            <w:tcW w:w="1704" w:type="dxa"/>
          </w:tcPr>
          <w:p w14:paraId="33B16EAF">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41.18</w:t>
            </w:r>
          </w:p>
        </w:tc>
        <w:tc>
          <w:tcPr>
            <w:tcW w:w="1704" w:type="dxa"/>
          </w:tcPr>
          <w:p w14:paraId="12D39EDE">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41</w:t>
            </w:r>
          </w:p>
        </w:tc>
        <w:tc>
          <w:tcPr>
            <w:tcW w:w="1705" w:type="dxa"/>
          </w:tcPr>
          <w:p w14:paraId="646B65FA">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21.00</w:t>
            </w:r>
          </w:p>
        </w:tc>
        <w:tc>
          <w:tcPr>
            <w:tcW w:w="1705" w:type="dxa"/>
          </w:tcPr>
          <w:p w14:paraId="4B932B18">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61.00</w:t>
            </w:r>
          </w:p>
        </w:tc>
      </w:tr>
      <w:tr w14:paraId="069CE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704" w:type="dxa"/>
          </w:tcPr>
          <w:p w14:paraId="60DEE392">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Yoga_900</w:t>
            </w:r>
          </w:p>
        </w:tc>
        <w:tc>
          <w:tcPr>
            <w:tcW w:w="1704" w:type="dxa"/>
          </w:tcPr>
          <w:p w14:paraId="75B4E9D1">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42.92</w:t>
            </w:r>
          </w:p>
        </w:tc>
        <w:tc>
          <w:tcPr>
            <w:tcW w:w="1704" w:type="dxa"/>
          </w:tcPr>
          <w:p w14:paraId="0A9A05AE">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44</w:t>
            </w:r>
          </w:p>
        </w:tc>
        <w:tc>
          <w:tcPr>
            <w:tcW w:w="1705" w:type="dxa"/>
          </w:tcPr>
          <w:p w14:paraId="675DDFF1">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4.00</w:t>
            </w:r>
          </w:p>
        </w:tc>
        <w:tc>
          <w:tcPr>
            <w:tcW w:w="1705" w:type="dxa"/>
          </w:tcPr>
          <w:p w14:paraId="500BE90E">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82.00</w:t>
            </w:r>
          </w:p>
        </w:tc>
      </w:tr>
      <w:tr w14:paraId="79B36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704" w:type="dxa"/>
          </w:tcPr>
          <w:p w14:paraId="12424ADE">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Yoga_400</w:t>
            </w:r>
          </w:p>
        </w:tc>
        <w:tc>
          <w:tcPr>
            <w:tcW w:w="1704" w:type="dxa"/>
          </w:tcPr>
          <w:p w14:paraId="6B191D94">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43.48</w:t>
            </w:r>
          </w:p>
        </w:tc>
        <w:tc>
          <w:tcPr>
            <w:tcW w:w="1704" w:type="dxa"/>
          </w:tcPr>
          <w:p w14:paraId="2267C982">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45</w:t>
            </w:r>
          </w:p>
        </w:tc>
        <w:tc>
          <w:tcPr>
            <w:tcW w:w="1705" w:type="dxa"/>
          </w:tcPr>
          <w:p w14:paraId="77A240E7">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13.00</w:t>
            </w:r>
          </w:p>
        </w:tc>
        <w:tc>
          <w:tcPr>
            <w:tcW w:w="1705" w:type="dxa"/>
          </w:tcPr>
          <w:p w14:paraId="4873E18F">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72.00</w:t>
            </w:r>
          </w:p>
        </w:tc>
      </w:tr>
      <w:tr w14:paraId="2AABF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704" w:type="dxa"/>
          </w:tcPr>
          <w:p w14:paraId="01F50ABC">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Dance_130</w:t>
            </w:r>
          </w:p>
        </w:tc>
        <w:tc>
          <w:tcPr>
            <w:tcW w:w="1704" w:type="dxa"/>
          </w:tcPr>
          <w:p w14:paraId="2E403E8F">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43.49</w:t>
            </w:r>
          </w:p>
        </w:tc>
        <w:tc>
          <w:tcPr>
            <w:tcW w:w="1704" w:type="dxa"/>
          </w:tcPr>
          <w:p w14:paraId="62DF48AE">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44</w:t>
            </w:r>
          </w:p>
        </w:tc>
        <w:tc>
          <w:tcPr>
            <w:tcW w:w="1705" w:type="dxa"/>
          </w:tcPr>
          <w:p w14:paraId="01F11644">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11.00</w:t>
            </w:r>
          </w:p>
        </w:tc>
        <w:tc>
          <w:tcPr>
            <w:tcW w:w="1705" w:type="dxa"/>
          </w:tcPr>
          <w:p w14:paraId="49C55CF7">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76.00</w:t>
            </w:r>
          </w:p>
        </w:tc>
      </w:tr>
      <w:tr w14:paraId="5311C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704" w:type="dxa"/>
          </w:tcPr>
          <w:p w14:paraId="1A64DB9B">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Walking_440</w:t>
            </w:r>
          </w:p>
        </w:tc>
        <w:tc>
          <w:tcPr>
            <w:tcW w:w="1704" w:type="dxa"/>
          </w:tcPr>
          <w:p w14:paraId="156C01C8">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43.79</w:t>
            </w:r>
          </w:p>
        </w:tc>
        <w:tc>
          <w:tcPr>
            <w:tcW w:w="1704" w:type="dxa"/>
          </w:tcPr>
          <w:p w14:paraId="468D7A11">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44</w:t>
            </w:r>
          </w:p>
        </w:tc>
        <w:tc>
          <w:tcPr>
            <w:tcW w:w="1705" w:type="dxa"/>
          </w:tcPr>
          <w:p w14:paraId="4253B494">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13.00</w:t>
            </w:r>
          </w:p>
        </w:tc>
        <w:tc>
          <w:tcPr>
            <w:tcW w:w="1705" w:type="dxa"/>
          </w:tcPr>
          <w:p w14:paraId="6C566150">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72.00</w:t>
            </w:r>
          </w:p>
        </w:tc>
      </w:tr>
      <w:tr w14:paraId="2BD0A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704" w:type="dxa"/>
          </w:tcPr>
          <w:p w14:paraId="0384B5AE">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QT_420</w:t>
            </w:r>
          </w:p>
        </w:tc>
        <w:tc>
          <w:tcPr>
            <w:tcW w:w="1704" w:type="dxa"/>
          </w:tcPr>
          <w:p w14:paraId="07EF05BB">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44.57</w:t>
            </w:r>
          </w:p>
        </w:tc>
        <w:tc>
          <w:tcPr>
            <w:tcW w:w="1704" w:type="dxa"/>
          </w:tcPr>
          <w:p w14:paraId="26E3E145">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46</w:t>
            </w:r>
          </w:p>
        </w:tc>
        <w:tc>
          <w:tcPr>
            <w:tcW w:w="1705" w:type="dxa"/>
          </w:tcPr>
          <w:p w14:paraId="178058C1">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8.00</w:t>
            </w:r>
          </w:p>
        </w:tc>
        <w:tc>
          <w:tcPr>
            <w:tcW w:w="1705" w:type="dxa"/>
          </w:tcPr>
          <w:p w14:paraId="7371E0AE">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76.00</w:t>
            </w:r>
          </w:p>
        </w:tc>
      </w:tr>
      <w:tr w14:paraId="2E47F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704" w:type="dxa"/>
          </w:tcPr>
          <w:p w14:paraId="7017765A">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ME_670</w:t>
            </w:r>
          </w:p>
        </w:tc>
        <w:tc>
          <w:tcPr>
            <w:tcW w:w="1704" w:type="dxa"/>
          </w:tcPr>
          <w:p w14:paraId="67EFD02F">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45.30</w:t>
            </w:r>
          </w:p>
        </w:tc>
        <w:tc>
          <w:tcPr>
            <w:tcW w:w="1704" w:type="dxa"/>
          </w:tcPr>
          <w:p w14:paraId="7B222AF3">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47</w:t>
            </w:r>
          </w:p>
        </w:tc>
        <w:tc>
          <w:tcPr>
            <w:tcW w:w="1705" w:type="dxa"/>
          </w:tcPr>
          <w:p w14:paraId="14A9A075">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7.98</w:t>
            </w:r>
          </w:p>
        </w:tc>
        <w:tc>
          <w:tcPr>
            <w:tcW w:w="1705" w:type="dxa"/>
          </w:tcPr>
          <w:p w14:paraId="0B84571C">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78.00</w:t>
            </w:r>
          </w:p>
        </w:tc>
      </w:tr>
      <w:tr w14:paraId="0B70B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704" w:type="dxa"/>
          </w:tcPr>
          <w:p w14:paraId="322C7864">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AE_1200</w:t>
            </w:r>
          </w:p>
        </w:tc>
        <w:tc>
          <w:tcPr>
            <w:tcW w:w="1704" w:type="dxa"/>
          </w:tcPr>
          <w:p w14:paraId="17D08F7B">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46.56</w:t>
            </w:r>
          </w:p>
        </w:tc>
        <w:tc>
          <w:tcPr>
            <w:tcW w:w="1704" w:type="dxa"/>
          </w:tcPr>
          <w:p w14:paraId="08D46D61">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49</w:t>
            </w:r>
          </w:p>
        </w:tc>
        <w:tc>
          <w:tcPr>
            <w:tcW w:w="1705" w:type="dxa"/>
          </w:tcPr>
          <w:p w14:paraId="7B881502">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6.00</w:t>
            </w:r>
          </w:p>
        </w:tc>
        <w:tc>
          <w:tcPr>
            <w:tcW w:w="1705" w:type="dxa"/>
          </w:tcPr>
          <w:p w14:paraId="1CA486AE">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79.00</w:t>
            </w:r>
          </w:p>
        </w:tc>
      </w:tr>
      <w:tr w14:paraId="0A608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704" w:type="dxa"/>
          </w:tcPr>
          <w:p w14:paraId="0F4B76E5">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AE_280</w:t>
            </w:r>
          </w:p>
        </w:tc>
        <w:tc>
          <w:tcPr>
            <w:tcW w:w="1704" w:type="dxa"/>
          </w:tcPr>
          <w:p w14:paraId="7E5E68DC">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47.91</w:t>
            </w:r>
          </w:p>
        </w:tc>
        <w:tc>
          <w:tcPr>
            <w:tcW w:w="1704" w:type="dxa"/>
          </w:tcPr>
          <w:p w14:paraId="7B7043B6">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48</w:t>
            </w:r>
          </w:p>
        </w:tc>
        <w:tc>
          <w:tcPr>
            <w:tcW w:w="1705" w:type="dxa"/>
          </w:tcPr>
          <w:p w14:paraId="588E6D5B">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28.00</w:t>
            </w:r>
          </w:p>
        </w:tc>
        <w:tc>
          <w:tcPr>
            <w:tcW w:w="1705" w:type="dxa"/>
          </w:tcPr>
          <w:p w14:paraId="458241F1">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66.00</w:t>
            </w:r>
          </w:p>
        </w:tc>
      </w:tr>
      <w:tr w14:paraId="27A84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704" w:type="dxa"/>
          </w:tcPr>
          <w:p w14:paraId="23C27CE1">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Yoga_300</w:t>
            </w:r>
          </w:p>
        </w:tc>
        <w:tc>
          <w:tcPr>
            <w:tcW w:w="1704" w:type="dxa"/>
          </w:tcPr>
          <w:p w14:paraId="029DCCD6">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48.75</w:t>
            </w:r>
          </w:p>
        </w:tc>
        <w:tc>
          <w:tcPr>
            <w:tcW w:w="1704" w:type="dxa"/>
          </w:tcPr>
          <w:p w14:paraId="72D96524">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51</w:t>
            </w:r>
          </w:p>
        </w:tc>
        <w:tc>
          <w:tcPr>
            <w:tcW w:w="1705" w:type="dxa"/>
          </w:tcPr>
          <w:p w14:paraId="7C94AD43">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18.00</w:t>
            </w:r>
          </w:p>
        </w:tc>
        <w:tc>
          <w:tcPr>
            <w:tcW w:w="1705" w:type="dxa"/>
          </w:tcPr>
          <w:p w14:paraId="725E182B">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73.00</w:t>
            </w:r>
          </w:p>
        </w:tc>
      </w:tr>
      <w:tr w14:paraId="11ACE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704" w:type="dxa"/>
          </w:tcPr>
          <w:p w14:paraId="183E7729">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Walking_330</w:t>
            </w:r>
          </w:p>
        </w:tc>
        <w:tc>
          <w:tcPr>
            <w:tcW w:w="1704" w:type="dxa"/>
          </w:tcPr>
          <w:p w14:paraId="713DACF0">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49.68</w:t>
            </w:r>
          </w:p>
        </w:tc>
        <w:tc>
          <w:tcPr>
            <w:tcW w:w="1704" w:type="dxa"/>
          </w:tcPr>
          <w:p w14:paraId="26EC8897">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51</w:t>
            </w:r>
          </w:p>
        </w:tc>
        <w:tc>
          <w:tcPr>
            <w:tcW w:w="1705" w:type="dxa"/>
          </w:tcPr>
          <w:p w14:paraId="7693AF31">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19.00</w:t>
            </w:r>
          </w:p>
        </w:tc>
        <w:tc>
          <w:tcPr>
            <w:tcW w:w="1705" w:type="dxa"/>
          </w:tcPr>
          <w:p w14:paraId="385C9D28">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73.03</w:t>
            </w:r>
          </w:p>
        </w:tc>
      </w:tr>
      <w:tr w14:paraId="65EC4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704" w:type="dxa"/>
          </w:tcPr>
          <w:p w14:paraId="5DAB3D84">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ARE_1800</w:t>
            </w:r>
          </w:p>
        </w:tc>
        <w:tc>
          <w:tcPr>
            <w:tcW w:w="1704" w:type="dxa"/>
          </w:tcPr>
          <w:p w14:paraId="5D06AA56">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50.18</w:t>
            </w:r>
          </w:p>
        </w:tc>
        <w:tc>
          <w:tcPr>
            <w:tcW w:w="1704" w:type="dxa"/>
          </w:tcPr>
          <w:p w14:paraId="17471B0B">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53</w:t>
            </w:r>
          </w:p>
        </w:tc>
        <w:tc>
          <w:tcPr>
            <w:tcW w:w="1705" w:type="dxa"/>
          </w:tcPr>
          <w:p w14:paraId="06A7545B">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10.00</w:t>
            </w:r>
          </w:p>
        </w:tc>
        <w:tc>
          <w:tcPr>
            <w:tcW w:w="1705" w:type="dxa"/>
          </w:tcPr>
          <w:p w14:paraId="3967E40E">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78.00</w:t>
            </w:r>
          </w:p>
        </w:tc>
      </w:tr>
      <w:tr w14:paraId="1F7E1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704" w:type="dxa"/>
          </w:tcPr>
          <w:p w14:paraId="4402A169">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ME_500</w:t>
            </w:r>
          </w:p>
        </w:tc>
        <w:tc>
          <w:tcPr>
            <w:tcW w:w="1704" w:type="dxa"/>
          </w:tcPr>
          <w:p w14:paraId="70C06E84">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50.68</w:t>
            </w:r>
          </w:p>
        </w:tc>
        <w:tc>
          <w:tcPr>
            <w:tcW w:w="1704" w:type="dxa"/>
          </w:tcPr>
          <w:p w14:paraId="613B5284">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54</w:t>
            </w:r>
          </w:p>
        </w:tc>
        <w:tc>
          <w:tcPr>
            <w:tcW w:w="1705" w:type="dxa"/>
          </w:tcPr>
          <w:p w14:paraId="42C51A8A">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11.00</w:t>
            </w:r>
          </w:p>
        </w:tc>
        <w:tc>
          <w:tcPr>
            <w:tcW w:w="1705" w:type="dxa"/>
          </w:tcPr>
          <w:p w14:paraId="5D074452">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79.00</w:t>
            </w:r>
          </w:p>
        </w:tc>
      </w:tr>
      <w:tr w14:paraId="05E8A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704" w:type="dxa"/>
          </w:tcPr>
          <w:p w14:paraId="214C1B30">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RE_110</w:t>
            </w:r>
          </w:p>
        </w:tc>
        <w:tc>
          <w:tcPr>
            <w:tcW w:w="1704" w:type="dxa"/>
          </w:tcPr>
          <w:p w14:paraId="59411449">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52.10</w:t>
            </w:r>
          </w:p>
        </w:tc>
        <w:tc>
          <w:tcPr>
            <w:tcW w:w="1704" w:type="dxa"/>
          </w:tcPr>
          <w:p w14:paraId="7F712DC6">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52</w:t>
            </w:r>
          </w:p>
        </w:tc>
        <w:tc>
          <w:tcPr>
            <w:tcW w:w="1705" w:type="dxa"/>
          </w:tcPr>
          <w:p w14:paraId="22A9B9C4">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33.00</w:t>
            </w:r>
          </w:p>
        </w:tc>
        <w:tc>
          <w:tcPr>
            <w:tcW w:w="1705" w:type="dxa"/>
          </w:tcPr>
          <w:p w14:paraId="2F6AA541">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69.00</w:t>
            </w:r>
          </w:p>
        </w:tc>
      </w:tr>
      <w:tr w14:paraId="7C918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704" w:type="dxa"/>
          </w:tcPr>
          <w:p w14:paraId="6F873602">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RE_670</w:t>
            </w:r>
          </w:p>
        </w:tc>
        <w:tc>
          <w:tcPr>
            <w:tcW w:w="1704" w:type="dxa"/>
          </w:tcPr>
          <w:p w14:paraId="3281212D">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54.14</w:t>
            </w:r>
          </w:p>
        </w:tc>
        <w:tc>
          <w:tcPr>
            <w:tcW w:w="1704" w:type="dxa"/>
          </w:tcPr>
          <w:p w14:paraId="64F1AD8B">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56</w:t>
            </w:r>
          </w:p>
        </w:tc>
        <w:tc>
          <w:tcPr>
            <w:tcW w:w="1705" w:type="dxa"/>
          </w:tcPr>
          <w:p w14:paraId="0483AF37">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23.98</w:t>
            </w:r>
          </w:p>
        </w:tc>
        <w:tc>
          <w:tcPr>
            <w:tcW w:w="1705" w:type="dxa"/>
          </w:tcPr>
          <w:p w14:paraId="11BCA4DA">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74.03</w:t>
            </w:r>
          </w:p>
        </w:tc>
      </w:tr>
      <w:tr w14:paraId="0FD83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704" w:type="dxa"/>
          </w:tcPr>
          <w:p w14:paraId="5E78F652">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HIIT_89</w:t>
            </w:r>
          </w:p>
        </w:tc>
        <w:tc>
          <w:tcPr>
            <w:tcW w:w="1704" w:type="dxa"/>
          </w:tcPr>
          <w:p w14:paraId="106BA50F">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54.24</w:t>
            </w:r>
          </w:p>
        </w:tc>
        <w:tc>
          <w:tcPr>
            <w:tcW w:w="1704" w:type="dxa"/>
          </w:tcPr>
          <w:p w14:paraId="0FE2D285">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57</w:t>
            </w:r>
          </w:p>
        </w:tc>
        <w:tc>
          <w:tcPr>
            <w:tcW w:w="1705" w:type="dxa"/>
          </w:tcPr>
          <w:p w14:paraId="586E437D">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22.00</w:t>
            </w:r>
          </w:p>
        </w:tc>
        <w:tc>
          <w:tcPr>
            <w:tcW w:w="1705" w:type="dxa"/>
          </w:tcPr>
          <w:p w14:paraId="0A9F7C71">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74.00</w:t>
            </w:r>
          </w:p>
        </w:tc>
      </w:tr>
      <w:tr w14:paraId="2F86C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704" w:type="dxa"/>
          </w:tcPr>
          <w:p w14:paraId="32A2F1F9">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Yoga_200</w:t>
            </w:r>
          </w:p>
        </w:tc>
        <w:tc>
          <w:tcPr>
            <w:tcW w:w="1704" w:type="dxa"/>
          </w:tcPr>
          <w:p w14:paraId="24458692">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55.82</w:t>
            </w:r>
          </w:p>
        </w:tc>
        <w:tc>
          <w:tcPr>
            <w:tcW w:w="1704" w:type="dxa"/>
          </w:tcPr>
          <w:p w14:paraId="682059F0">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58</w:t>
            </w:r>
          </w:p>
        </w:tc>
        <w:tc>
          <w:tcPr>
            <w:tcW w:w="1705" w:type="dxa"/>
          </w:tcPr>
          <w:p w14:paraId="298719B0">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28.00</w:t>
            </w:r>
          </w:p>
        </w:tc>
        <w:tc>
          <w:tcPr>
            <w:tcW w:w="1705" w:type="dxa"/>
          </w:tcPr>
          <w:p w14:paraId="4C366056">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75.00</w:t>
            </w:r>
          </w:p>
        </w:tc>
      </w:tr>
      <w:tr w14:paraId="414EF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704" w:type="dxa"/>
          </w:tcPr>
          <w:p w14:paraId="37443291">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ARE_220</w:t>
            </w:r>
          </w:p>
        </w:tc>
        <w:tc>
          <w:tcPr>
            <w:tcW w:w="1704" w:type="dxa"/>
          </w:tcPr>
          <w:p w14:paraId="25B34313">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56.02</w:t>
            </w:r>
          </w:p>
        </w:tc>
        <w:tc>
          <w:tcPr>
            <w:tcW w:w="1704" w:type="dxa"/>
          </w:tcPr>
          <w:p w14:paraId="2124FF87">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57</w:t>
            </w:r>
          </w:p>
        </w:tc>
        <w:tc>
          <w:tcPr>
            <w:tcW w:w="1705" w:type="dxa"/>
          </w:tcPr>
          <w:p w14:paraId="289D9E57">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39.00</w:t>
            </w:r>
          </w:p>
        </w:tc>
        <w:tc>
          <w:tcPr>
            <w:tcW w:w="1705" w:type="dxa"/>
          </w:tcPr>
          <w:p w14:paraId="20517759">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70.00</w:t>
            </w:r>
          </w:p>
        </w:tc>
      </w:tr>
      <w:tr w14:paraId="14C40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704" w:type="dxa"/>
          </w:tcPr>
          <w:p w14:paraId="72E9E649">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Dance_67</w:t>
            </w:r>
          </w:p>
        </w:tc>
        <w:tc>
          <w:tcPr>
            <w:tcW w:w="1704" w:type="dxa"/>
          </w:tcPr>
          <w:p w14:paraId="4FA4117E">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56.35</w:t>
            </w:r>
          </w:p>
        </w:tc>
        <w:tc>
          <w:tcPr>
            <w:tcW w:w="1704" w:type="dxa"/>
          </w:tcPr>
          <w:p w14:paraId="2755EB91">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59</w:t>
            </w:r>
          </w:p>
        </w:tc>
        <w:tc>
          <w:tcPr>
            <w:tcW w:w="1705" w:type="dxa"/>
          </w:tcPr>
          <w:p w14:paraId="1042821F">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26.00</w:t>
            </w:r>
          </w:p>
        </w:tc>
        <w:tc>
          <w:tcPr>
            <w:tcW w:w="1705" w:type="dxa"/>
          </w:tcPr>
          <w:p w14:paraId="5C04AF02">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75.00</w:t>
            </w:r>
          </w:p>
        </w:tc>
      </w:tr>
      <w:tr w14:paraId="023D9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704" w:type="dxa"/>
          </w:tcPr>
          <w:p w14:paraId="032B43D4">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Walking_220</w:t>
            </w:r>
          </w:p>
        </w:tc>
        <w:tc>
          <w:tcPr>
            <w:tcW w:w="1704" w:type="dxa"/>
          </w:tcPr>
          <w:p w14:paraId="5EC99124">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56.75</w:t>
            </w:r>
          </w:p>
        </w:tc>
        <w:tc>
          <w:tcPr>
            <w:tcW w:w="1704" w:type="dxa"/>
          </w:tcPr>
          <w:p w14:paraId="2FC93645">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58</w:t>
            </w:r>
          </w:p>
        </w:tc>
        <w:tc>
          <w:tcPr>
            <w:tcW w:w="1705" w:type="dxa"/>
          </w:tcPr>
          <w:p w14:paraId="43778BEA">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29.00</w:t>
            </w:r>
          </w:p>
        </w:tc>
        <w:tc>
          <w:tcPr>
            <w:tcW w:w="1705" w:type="dxa"/>
          </w:tcPr>
          <w:p w14:paraId="7058332F">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75.00</w:t>
            </w:r>
          </w:p>
        </w:tc>
      </w:tr>
      <w:tr w14:paraId="19CBC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704" w:type="dxa"/>
          </w:tcPr>
          <w:p w14:paraId="7DDA11E5">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ME_330</w:t>
            </w:r>
          </w:p>
        </w:tc>
        <w:tc>
          <w:tcPr>
            <w:tcW w:w="1704" w:type="dxa"/>
          </w:tcPr>
          <w:p w14:paraId="0DC15C4B">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57.22</w:t>
            </w:r>
          </w:p>
        </w:tc>
        <w:tc>
          <w:tcPr>
            <w:tcW w:w="1704" w:type="dxa"/>
          </w:tcPr>
          <w:p w14:paraId="7E44E5D1">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61</w:t>
            </w:r>
          </w:p>
        </w:tc>
        <w:tc>
          <w:tcPr>
            <w:tcW w:w="1705" w:type="dxa"/>
          </w:tcPr>
          <w:p w14:paraId="7D2D0EB4">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21.00</w:t>
            </w:r>
          </w:p>
        </w:tc>
        <w:tc>
          <w:tcPr>
            <w:tcW w:w="1705" w:type="dxa"/>
          </w:tcPr>
          <w:p w14:paraId="7C7DB387">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77.00</w:t>
            </w:r>
          </w:p>
        </w:tc>
      </w:tr>
      <w:tr w14:paraId="31292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704" w:type="dxa"/>
          </w:tcPr>
          <w:p w14:paraId="2178BECB">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ARE_2000</w:t>
            </w:r>
          </w:p>
        </w:tc>
        <w:tc>
          <w:tcPr>
            <w:tcW w:w="1704" w:type="dxa"/>
          </w:tcPr>
          <w:p w14:paraId="13E2ACBA">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58.96</w:t>
            </w:r>
          </w:p>
        </w:tc>
        <w:tc>
          <w:tcPr>
            <w:tcW w:w="1704" w:type="dxa"/>
          </w:tcPr>
          <w:p w14:paraId="503F687B">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68</w:t>
            </w:r>
          </w:p>
        </w:tc>
        <w:tc>
          <w:tcPr>
            <w:tcW w:w="1705" w:type="dxa"/>
          </w:tcPr>
          <w:p w14:paraId="72C871E7">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9.00</w:t>
            </w:r>
          </w:p>
        </w:tc>
        <w:tc>
          <w:tcPr>
            <w:tcW w:w="1705" w:type="dxa"/>
          </w:tcPr>
          <w:p w14:paraId="00110CAE">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82.00</w:t>
            </w:r>
          </w:p>
        </w:tc>
      </w:tr>
      <w:tr w14:paraId="13DE8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704" w:type="dxa"/>
          </w:tcPr>
          <w:p w14:paraId="40D86579">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AE_140</w:t>
            </w:r>
          </w:p>
        </w:tc>
        <w:tc>
          <w:tcPr>
            <w:tcW w:w="1704" w:type="dxa"/>
          </w:tcPr>
          <w:p w14:paraId="6679D782">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59.84</w:t>
            </w:r>
          </w:p>
        </w:tc>
        <w:tc>
          <w:tcPr>
            <w:tcW w:w="1704" w:type="dxa"/>
          </w:tcPr>
          <w:p w14:paraId="03DB5801">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60</w:t>
            </w:r>
          </w:p>
        </w:tc>
        <w:tc>
          <w:tcPr>
            <w:tcW w:w="1705" w:type="dxa"/>
          </w:tcPr>
          <w:p w14:paraId="48534D4A">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44.00</w:t>
            </w:r>
          </w:p>
        </w:tc>
        <w:tc>
          <w:tcPr>
            <w:tcW w:w="1705" w:type="dxa"/>
          </w:tcPr>
          <w:p w14:paraId="37658564">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72.00</w:t>
            </w:r>
          </w:p>
        </w:tc>
      </w:tr>
      <w:tr w14:paraId="2D301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704" w:type="dxa"/>
          </w:tcPr>
          <w:p w14:paraId="249FA3F5">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Yoga_100</w:t>
            </w:r>
          </w:p>
        </w:tc>
        <w:tc>
          <w:tcPr>
            <w:tcW w:w="1704" w:type="dxa"/>
          </w:tcPr>
          <w:p w14:paraId="25BAE608">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63.98</w:t>
            </w:r>
          </w:p>
        </w:tc>
        <w:tc>
          <w:tcPr>
            <w:tcW w:w="1704" w:type="dxa"/>
          </w:tcPr>
          <w:p w14:paraId="6359ACD3">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65</w:t>
            </w:r>
          </w:p>
        </w:tc>
        <w:tc>
          <w:tcPr>
            <w:tcW w:w="1705" w:type="dxa"/>
          </w:tcPr>
          <w:p w14:paraId="19C5A67B">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47.00</w:t>
            </w:r>
          </w:p>
        </w:tc>
        <w:tc>
          <w:tcPr>
            <w:tcW w:w="1705" w:type="dxa"/>
          </w:tcPr>
          <w:p w14:paraId="0BD71C53">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75.00</w:t>
            </w:r>
          </w:p>
        </w:tc>
      </w:tr>
      <w:tr w14:paraId="703F4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704" w:type="dxa"/>
          </w:tcPr>
          <w:p w14:paraId="6A5738A7">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Walking_110</w:t>
            </w:r>
          </w:p>
        </w:tc>
        <w:tc>
          <w:tcPr>
            <w:tcW w:w="1704" w:type="dxa"/>
          </w:tcPr>
          <w:p w14:paraId="01805BEA">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64.50</w:t>
            </w:r>
          </w:p>
        </w:tc>
        <w:tc>
          <w:tcPr>
            <w:tcW w:w="1704" w:type="dxa"/>
          </w:tcPr>
          <w:p w14:paraId="6B0F088E">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66</w:t>
            </w:r>
          </w:p>
        </w:tc>
        <w:tc>
          <w:tcPr>
            <w:tcW w:w="1705" w:type="dxa"/>
          </w:tcPr>
          <w:p w14:paraId="7C305E21">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48.00</w:t>
            </w:r>
          </w:p>
        </w:tc>
        <w:tc>
          <w:tcPr>
            <w:tcW w:w="1705" w:type="dxa"/>
          </w:tcPr>
          <w:p w14:paraId="7F18420F">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75.00</w:t>
            </w:r>
          </w:p>
        </w:tc>
      </w:tr>
      <w:tr w14:paraId="3824D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704" w:type="dxa"/>
          </w:tcPr>
          <w:p w14:paraId="54545119">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ME_170</w:t>
            </w:r>
          </w:p>
        </w:tc>
        <w:tc>
          <w:tcPr>
            <w:tcW w:w="1704" w:type="dxa"/>
          </w:tcPr>
          <w:p w14:paraId="589FC481">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64.55</w:t>
            </w:r>
          </w:p>
        </w:tc>
        <w:tc>
          <w:tcPr>
            <w:tcW w:w="1704" w:type="dxa"/>
          </w:tcPr>
          <w:p w14:paraId="2B44469F">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67</w:t>
            </w:r>
          </w:p>
        </w:tc>
        <w:tc>
          <w:tcPr>
            <w:tcW w:w="1705" w:type="dxa"/>
          </w:tcPr>
          <w:p w14:paraId="48D4FFC8">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42.00</w:t>
            </w:r>
          </w:p>
        </w:tc>
        <w:tc>
          <w:tcPr>
            <w:tcW w:w="1705" w:type="dxa"/>
          </w:tcPr>
          <w:p w14:paraId="1DFF4654">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76.00</w:t>
            </w:r>
          </w:p>
        </w:tc>
      </w:tr>
      <w:tr w14:paraId="3964F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704" w:type="dxa"/>
          </w:tcPr>
          <w:p w14:paraId="0D0E57CA">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RE_780</w:t>
            </w:r>
          </w:p>
        </w:tc>
        <w:tc>
          <w:tcPr>
            <w:tcW w:w="1704" w:type="dxa"/>
          </w:tcPr>
          <w:p w14:paraId="691A440C">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68.54</w:t>
            </w:r>
          </w:p>
        </w:tc>
        <w:tc>
          <w:tcPr>
            <w:tcW w:w="1704" w:type="dxa"/>
          </w:tcPr>
          <w:p w14:paraId="23532796">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73</w:t>
            </w:r>
          </w:p>
        </w:tc>
        <w:tc>
          <w:tcPr>
            <w:tcW w:w="1705" w:type="dxa"/>
          </w:tcPr>
          <w:p w14:paraId="6858B328">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36.00</w:t>
            </w:r>
          </w:p>
        </w:tc>
        <w:tc>
          <w:tcPr>
            <w:tcW w:w="1705" w:type="dxa"/>
          </w:tcPr>
          <w:p w14:paraId="4AE521FA">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80.00</w:t>
            </w:r>
          </w:p>
        </w:tc>
      </w:tr>
      <w:tr w14:paraId="4B635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704" w:type="dxa"/>
          </w:tcPr>
          <w:p w14:paraId="60B81BCA">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QT_330</w:t>
            </w:r>
          </w:p>
        </w:tc>
        <w:tc>
          <w:tcPr>
            <w:tcW w:w="1704" w:type="dxa"/>
          </w:tcPr>
          <w:p w14:paraId="7158BE36">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70.30</w:t>
            </w:r>
          </w:p>
        </w:tc>
        <w:tc>
          <w:tcPr>
            <w:tcW w:w="1704" w:type="dxa"/>
          </w:tcPr>
          <w:p w14:paraId="792323E2">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76</w:t>
            </w:r>
          </w:p>
        </w:tc>
        <w:tc>
          <w:tcPr>
            <w:tcW w:w="1705" w:type="dxa"/>
          </w:tcPr>
          <w:p w14:paraId="26E2B5D0">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30.00</w:t>
            </w:r>
          </w:p>
        </w:tc>
        <w:tc>
          <w:tcPr>
            <w:tcW w:w="1705" w:type="dxa"/>
          </w:tcPr>
          <w:p w14:paraId="70E73C46">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80.00</w:t>
            </w:r>
          </w:p>
        </w:tc>
      </w:tr>
      <w:tr w14:paraId="6CCA6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704" w:type="dxa"/>
          </w:tcPr>
          <w:p w14:paraId="5C7DBCCE">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Placebo_0</w:t>
            </w:r>
          </w:p>
        </w:tc>
        <w:tc>
          <w:tcPr>
            <w:tcW w:w="1704" w:type="dxa"/>
          </w:tcPr>
          <w:p w14:paraId="5F3A58C7">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70.54</w:t>
            </w:r>
          </w:p>
        </w:tc>
        <w:tc>
          <w:tcPr>
            <w:tcW w:w="1704" w:type="dxa"/>
          </w:tcPr>
          <w:p w14:paraId="512B87C6">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71</w:t>
            </w:r>
          </w:p>
        </w:tc>
        <w:tc>
          <w:tcPr>
            <w:tcW w:w="1705" w:type="dxa"/>
          </w:tcPr>
          <w:p w14:paraId="00595633">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60.00</w:t>
            </w:r>
          </w:p>
        </w:tc>
        <w:tc>
          <w:tcPr>
            <w:tcW w:w="1705" w:type="dxa"/>
          </w:tcPr>
          <w:p w14:paraId="40C69B6C">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77.00</w:t>
            </w:r>
          </w:p>
        </w:tc>
      </w:tr>
      <w:tr w14:paraId="373E5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704" w:type="dxa"/>
          </w:tcPr>
          <w:p w14:paraId="0BA7B778">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RE_890</w:t>
            </w:r>
          </w:p>
        </w:tc>
        <w:tc>
          <w:tcPr>
            <w:tcW w:w="1704" w:type="dxa"/>
          </w:tcPr>
          <w:p w14:paraId="6DBD886D">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76.03</w:t>
            </w:r>
          </w:p>
        </w:tc>
        <w:tc>
          <w:tcPr>
            <w:tcW w:w="1704" w:type="dxa"/>
          </w:tcPr>
          <w:p w14:paraId="6EAA2B94">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79</w:t>
            </w:r>
          </w:p>
        </w:tc>
        <w:tc>
          <w:tcPr>
            <w:tcW w:w="1705" w:type="dxa"/>
          </w:tcPr>
          <w:p w14:paraId="6B049A36">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46.00</w:t>
            </w:r>
          </w:p>
        </w:tc>
        <w:tc>
          <w:tcPr>
            <w:tcW w:w="1705" w:type="dxa"/>
          </w:tcPr>
          <w:p w14:paraId="234B2DAB">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81.00</w:t>
            </w:r>
          </w:p>
        </w:tc>
      </w:tr>
      <w:tr w14:paraId="0E483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704" w:type="dxa"/>
          </w:tcPr>
          <w:p w14:paraId="4FE7BA63">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QT_250</w:t>
            </w:r>
          </w:p>
        </w:tc>
        <w:tc>
          <w:tcPr>
            <w:tcW w:w="1704" w:type="dxa"/>
          </w:tcPr>
          <w:p w14:paraId="46ADBB67">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77.21</w:t>
            </w:r>
          </w:p>
        </w:tc>
        <w:tc>
          <w:tcPr>
            <w:tcW w:w="1704" w:type="dxa"/>
          </w:tcPr>
          <w:p w14:paraId="340FAE77">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79</w:t>
            </w:r>
          </w:p>
        </w:tc>
        <w:tc>
          <w:tcPr>
            <w:tcW w:w="1705" w:type="dxa"/>
          </w:tcPr>
          <w:p w14:paraId="508BB49C">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57.00</w:t>
            </w:r>
          </w:p>
        </w:tc>
        <w:tc>
          <w:tcPr>
            <w:tcW w:w="1705" w:type="dxa"/>
          </w:tcPr>
          <w:p w14:paraId="38630484">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82.00</w:t>
            </w:r>
          </w:p>
        </w:tc>
      </w:tr>
      <w:tr w14:paraId="55C82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704" w:type="dxa"/>
          </w:tcPr>
          <w:p w14:paraId="6CC29A49">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QT_83</w:t>
            </w:r>
          </w:p>
        </w:tc>
        <w:tc>
          <w:tcPr>
            <w:tcW w:w="1704" w:type="dxa"/>
          </w:tcPr>
          <w:p w14:paraId="41D8B19E">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77.52</w:t>
            </w:r>
          </w:p>
        </w:tc>
        <w:tc>
          <w:tcPr>
            <w:tcW w:w="1704" w:type="dxa"/>
          </w:tcPr>
          <w:p w14:paraId="5646DC33">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78</w:t>
            </w:r>
          </w:p>
        </w:tc>
        <w:tc>
          <w:tcPr>
            <w:tcW w:w="1705" w:type="dxa"/>
          </w:tcPr>
          <w:p w14:paraId="724FD8C4">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72.00</w:t>
            </w:r>
          </w:p>
        </w:tc>
        <w:tc>
          <w:tcPr>
            <w:tcW w:w="1705" w:type="dxa"/>
          </w:tcPr>
          <w:p w14:paraId="6DE812FA">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80.00</w:t>
            </w:r>
          </w:p>
        </w:tc>
      </w:tr>
      <w:tr w14:paraId="47C68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704" w:type="dxa"/>
          </w:tcPr>
          <w:p w14:paraId="291C8660">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QT_170</w:t>
            </w:r>
          </w:p>
        </w:tc>
        <w:tc>
          <w:tcPr>
            <w:tcW w:w="1704" w:type="dxa"/>
          </w:tcPr>
          <w:p w14:paraId="131C3A17">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79.39</w:t>
            </w:r>
          </w:p>
        </w:tc>
        <w:tc>
          <w:tcPr>
            <w:tcW w:w="1704" w:type="dxa"/>
          </w:tcPr>
          <w:p w14:paraId="08007833">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80</w:t>
            </w:r>
          </w:p>
        </w:tc>
        <w:tc>
          <w:tcPr>
            <w:tcW w:w="1705" w:type="dxa"/>
          </w:tcPr>
          <w:p w14:paraId="55D6D4C0">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70.00</w:t>
            </w:r>
          </w:p>
        </w:tc>
        <w:tc>
          <w:tcPr>
            <w:tcW w:w="1705" w:type="dxa"/>
          </w:tcPr>
          <w:p w14:paraId="54B8572C">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82.00</w:t>
            </w:r>
          </w:p>
        </w:tc>
      </w:tr>
      <w:tr w14:paraId="55CF6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704" w:type="dxa"/>
          </w:tcPr>
          <w:p w14:paraId="1F32F284">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RE_1000</w:t>
            </w:r>
          </w:p>
        </w:tc>
        <w:tc>
          <w:tcPr>
            <w:tcW w:w="1704" w:type="dxa"/>
          </w:tcPr>
          <w:p w14:paraId="640BB978">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79.55</w:t>
            </w:r>
          </w:p>
        </w:tc>
        <w:tc>
          <w:tcPr>
            <w:tcW w:w="1704" w:type="dxa"/>
          </w:tcPr>
          <w:p w14:paraId="5E44B0EE">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82</w:t>
            </w:r>
          </w:p>
        </w:tc>
        <w:tc>
          <w:tcPr>
            <w:tcW w:w="1705" w:type="dxa"/>
          </w:tcPr>
          <w:p w14:paraId="1D4CBA44">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57.98</w:t>
            </w:r>
          </w:p>
        </w:tc>
        <w:tc>
          <w:tcPr>
            <w:tcW w:w="1705" w:type="dxa"/>
          </w:tcPr>
          <w:p w14:paraId="19DB0906">
            <w:pPr>
              <w:pStyle w:val="8"/>
              <w:keepNext w:val="0"/>
              <w:keepLines w:val="0"/>
              <w:widowControl/>
              <w:suppressLineNumbers w:val="0"/>
              <w:wordWrap w:val="0"/>
              <w:spacing w:before="0" w:beforeAutospacing="0" w:after="0" w:afterAutospacing="0" w:line="160" w:lineRule="atLeast"/>
              <w:ind w:right="0"/>
              <w:jc w:val="center"/>
              <w:rPr>
                <w:rFonts w:hint="default" w:ascii="Times New Roman" w:hAnsi="Times New Roman" w:eastAsia="Lucida Console" w:cs="Times New Roman"/>
                <w:i w:val="0"/>
                <w:iCs w:val="0"/>
                <w:caps w:val="0"/>
                <w:color w:val="000000"/>
                <w:spacing w:val="0"/>
                <w:sz w:val="20"/>
                <w:szCs w:val="20"/>
                <w:shd w:val="clear" w:fill="FFFFFF"/>
              </w:rPr>
            </w:pPr>
            <w:r>
              <w:rPr>
                <w:rFonts w:hint="default" w:ascii="Times New Roman" w:hAnsi="Times New Roman" w:eastAsia="Lucida Console" w:cs="Times New Roman"/>
                <w:i w:val="0"/>
                <w:iCs w:val="0"/>
                <w:caps w:val="0"/>
                <w:color w:val="000000"/>
                <w:spacing w:val="0"/>
                <w:sz w:val="20"/>
                <w:szCs w:val="20"/>
                <w:shd w:val="clear" w:fill="FFFFFF"/>
              </w:rPr>
              <w:t>82.00</w:t>
            </w:r>
          </w:p>
        </w:tc>
      </w:tr>
    </w:tbl>
    <w:p w14:paraId="280990E3">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160" w:lineRule="atLeast"/>
        <w:ind w:left="0" w:right="0" w:firstLine="0"/>
        <w:rPr>
          <w:rFonts w:hint="default" w:ascii="Lucida Console" w:hAnsi="Lucida Console" w:eastAsia="Lucida Console" w:cs="Lucida Console"/>
          <w:i w:val="0"/>
          <w:iCs w:val="0"/>
          <w:caps w:val="0"/>
          <w:color w:val="000000"/>
          <w:spacing w:val="0"/>
          <w:sz w:val="20"/>
          <w:szCs w:val="20"/>
          <w:bdr w:val="none" w:color="auto" w:sz="0" w:space="0"/>
          <w:shd w:val="clear" w:fill="FFFFFF"/>
        </w:rPr>
      </w:pPr>
    </w:p>
    <w:p w14:paraId="3805E85B"/>
    <w:p w14:paraId="0586BFFC">
      <w:pPr>
        <w:jc w:val="both"/>
        <w:rPr>
          <w:rFonts w:hint="eastAsia" w:ascii="Times New Roman" w:hAnsi="Times New Roman" w:cs="Times New Roman"/>
          <w:b/>
          <w:bCs/>
          <w:sz w:val="24"/>
          <w:szCs w:val="24"/>
          <w:vertAlign w:val="baseline"/>
          <w:lang w:val="en-US" w:eastAsia="zh-CN"/>
        </w:rPr>
      </w:pPr>
    </w:p>
    <w:p w14:paraId="2449CF0B">
      <w:pPr>
        <w:jc w:val="both"/>
        <w:rPr>
          <w:rFonts w:hint="eastAsia" w:ascii="Times New Roman" w:hAnsi="Times New Roman" w:cs="Times New Roman"/>
          <w:b/>
          <w:bCs/>
          <w:sz w:val="24"/>
          <w:szCs w:val="24"/>
          <w:vertAlign w:val="baseline"/>
          <w:lang w:val="en-US" w:eastAsia="zh-CN"/>
        </w:rPr>
      </w:pPr>
    </w:p>
    <w:p w14:paraId="161DC806">
      <w:pPr>
        <w:jc w:val="both"/>
        <w:rPr>
          <w:rFonts w:hint="eastAsia" w:ascii="Times New Roman" w:hAnsi="Times New Roman" w:cs="Times New Roman"/>
          <w:b/>
          <w:bCs/>
          <w:sz w:val="24"/>
          <w:szCs w:val="24"/>
          <w:vertAlign w:val="baseline"/>
          <w:lang w:val="en-US" w:eastAsia="zh-CN"/>
        </w:rPr>
      </w:pPr>
    </w:p>
    <w:p w14:paraId="3D870678">
      <w:pPr>
        <w:jc w:val="both"/>
        <w:rPr>
          <w:rFonts w:hint="eastAsia" w:ascii="Times New Roman" w:hAnsi="Times New Roman" w:cs="Times New Roman"/>
          <w:b/>
          <w:bCs/>
          <w:sz w:val="24"/>
          <w:szCs w:val="24"/>
          <w:vertAlign w:val="baseline"/>
          <w:lang w:val="en-US" w:eastAsia="zh-CN"/>
        </w:rPr>
      </w:pPr>
    </w:p>
    <w:p w14:paraId="54AF7F36">
      <w:pPr>
        <w:jc w:val="both"/>
        <w:rPr>
          <w:rFonts w:hint="eastAsia" w:ascii="Times New Roman" w:hAnsi="Times New Roman" w:cs="Times New Roman"/>
          <w:b/>
          <w:bCs/>
          <w:sz w:val="24"/>
          <w:szCs w:val="24"/>
          <w:vertAlign w:val="baseline"/>
          <w:lang w:val="en-US" w:eastAsia="zh-CN"/>
        </w:rPr>
      </w:pPr>
    </w:p>
    <w:p w14:paraId="23C42562">
      <w:pPr>
        <w:jc w:val="both"/>
        <w:rPr>
          <w:rFonts w:hint="eastAsia" w:ascii="Times New Roman" w:hAnsi="Times New Roman" w:cs="Times New Roman"/>
          <w:b/>
          <w:bCs/>
          <w:sz w:val="24"/>
          <w:szCs w:val="24"/>
          <w:vertAlign w:val="baseline"/>
          <w:lang w:val="en-US" w:eastAsia="zh-CN"/>
        </w:rPr>
      </w:pPr>
    </w:p>
    <w:p w14:paraId="0889886F">
      <w:pPr>
        <w:jc w:val="both"/>
        <w:rPr>
          <w:rFonts w:hint="eastAsia" w:ascii="Times New Roman" w:hAnsi="Times New Roman" w:cs="Times New Roman"/>
          <w:b/>
          <w:bCs/>
          <w:sz w:val="24"/>
          <w:szCs w:val="24"/>
          <w:vertAlign w:val="baseline"/>
          <w:lang w:val="en-US" w:eastAsia="zh-CN"/>
        </w:rPr>
      </w:pPr>
    </w:p>
    <w:p w14:paraId="0425DC1A">
      <w:pPr>
        <w:jc w:val="both"/>
        <w:rPr>
          <w:rFonts w:hint="eastAsia" w:ascii="Times New Roman" w:hAnsi="Times New Roman" w:cs="Times New Roman"/>
          <w:b/>
          <w:bCs/>
          <w:sz w:val="24"/>
          <w:szCs w:val="24"/>
          <w:vertAlign w:val="baseline"/>
          <w:lang w:val="en-US" w:eastAsia="zh-CN"/>
        </w:rPr>
      </w:pPr>
    </w:p>
    <w:p w14:paraId="3AD0C32F">
      <w:pPr>
        <w:jc w:val="both"/>
        <w:rPr>
          <w:rFonts w:hint="eastAsia" w:ascii="Times New Roman" w:hAnsi="Times New Roman" w:cs="Times New Roman"/>
          <w:b/>
          <w:bCs/>
          <w:sz w:val="24"/>
          <w:szCs w:val="24"/>
          <w:vertAlign w:val="baseline"/>
          <w:lang w:val="en-US" w:eastAsia="zh-CN"/>
        </w:rPr>
      </w:pPr>
    </w:p>
    <w:p w14:paraId="46B095BD">
      <w:pPr>
        <w:jc w:val="both"/>
        <w:rPr>
          <w:rFonts w:hint="eastAsia" w:ascii="Times New Roman" w:hAnsi="Times New Roman" w:cs="Times New Roman"/>
          <w:b/>
          <w:bCs/>
          <w:sz w:val="24"/>
          <w:szCs w:val="24"/>
          <w:vertAlign w:val="baseline"/>
          <w:lang w:val="en-US" w:eastAsia="zh-CN"/>
        </w:rPr>
      </w:pPr>
    </w:p>
    <w:p w14:paraId="24D6C3BF">
      <w:pPr>
        <w:jc w:val="both"/>
        <w:rPr>
          <w:rFonts w:hint="eastAsia" w:ascii="Times New Roman" w:hAnsi="Times New Roman" w:cs="Times New Roman"/>
          <w:b/>
          <w:bCs/>
          <w:sz w:val="24"/>
          <w:szCs w:val="24"/>
          <w:vertAlign w:val="baseline"/>
          <w:lang w:val="en-US" w:eastAsia="zh-CN"/>
        </w:rPr>
      </w:pPr>
    </w:p>
    <w:p w14:paraId="7E52DEC8">
      <w:pPr>
        <w:jc w:val="both"/>
        <w:rPr>
          <w:rFonts w:hint="eastAsia" w:ascii="Times New Roman" w:hAnsi="Times New Roman" w:cs="Times New Roman"/>
          <w:b/>
          <w:bCs/>
          <w:sz w:val="24"/>
          <w:szCs w:val="24"/>
          <w:vertAlign w:val="baseline"/>
          <w:lang w:val="en-US" w:eastAsia="zh-CN"/>
        </w:rPr>
      </w:pPr>
    </w:p>
    <w:p w14:paraId="4A9CD616">
      <w:pPr>
        <w:jc w:val="both"/>
        <w:rPr>
          <w:rFonts w:hint="eastAsia" w:ascii="Times New Roman" w:hAnsi="Times New Roman" w:cs="Times New Roman"/>
          <w:b/>
          <w:bCs/>
          <w:sz w:val="24"/>
          <w:szCs w:val="24"/>
          <w:vertAlign w:val="baseline"/>
          <w:lang w:val="en-US" w:eastAsia="zh-CN"/>
        </w:rPr>
      </w:pPr>
    </w:p>
    <w:p w14:paraId="47897E5A">
      <w:pPr>
        <w:jc w:val="both"/>
        <w:rPr>
          <w:rFonts w:hint="eastAsia" w:ascii="Times New Roman" w:hAnsi="Times New Roman" w:cs="Times New Roman"/>
          <w:b/>
          <w:bCs/>
          <w:sz w:val="24"/>
          <w:szCs w:val="24"/>
          <w:vertAlign w:val="baseline"/>
          <w:lang w:val="en-US" w:eastAsia="zh-CN"/>
        </w:rPr>
      </w:pPr>
    </w:p>
    <w:p w14:paraId="0AFEA1AA">
      <w:pPr>
        <w:jc w:val="both"/>
        <w:rPr>
          <w:rFonts w:hint="eastAsia" w:ascii="Times New Roman" w:hAnsi="Times New Roman" w:cs="Times New Roman"/>
          <w:b/>
          <w:bCs/>
          <w:sz w:val="24"/>
          <w:szCs w:val="24"/>
          <w:vertAlign w:val="baseline"/>
          <w:lang w:val="en-US" w:eastAsia="zh-CN"/>
        </w:rPr>
      </w:pPr>
    </w:p>
    <w:p w14:paraId="5ABED3D8">
      <w:pPr>
        <w:jc w:val="both"/>
        <w:rPr>
          <w:rFonts w:hint="eastAsia" w:ascii="Times New Roman" w:hAnsi="Times New Roman" w:cs="Times New Roman"/>
          <w:b/>
          <w:bCs/>
          <w:sz w:val="24"/>
          <w:szCs w:val="24"/>
          <w:vertAlign w:val="baseline"/>
          <w:lang w:val="en-US" w:eastAsia="zh-CN"/>
        </w:rPr>
      </w:pPr>
    </w:p>
    <w:p w14:paraId="0DAE8D10">
      <w:pPr>
        <w:jc w:val="both"/>
        <w:rPr>
          <w:rFonts w:hint="eastAsia" w:ascii="Times New Roman" w:hAnsi="Times New Roman" w:cs="Times New Roman"/>
          <w:b/>
          <w:bCs/>
          <w:sz w:val="24"/>
          <w:szCs w:val="24"/>
          <w:vertAlign w:val="baseline"/>
          <w:lang w:val="en-US" w:eastAsia="zh-CN"/>
        </w:rPr>
      </w:pPr>
    </w:p>
    <w:p w14:paraId="28FD4E03">
      <w:pPr>
        <w:jc w:val="both"/>
        <w:rPr>
          <w:rFonts w:hint="eastAsia" w:ascii="Times New Roman" w:hAnsi="Times New Roman" w:cs="Times New Roman"/>
          <w:b/>
          <w:bCs/>
          <w:sz w:val="24"/>
          <w:szCs w:val="24"/>
          <w:vertAlign w:val="baseline"/>
          <w:lang w:val="en-US" w:eastAsia="zh-CN"/>
        </w:rPr>
      </w:pPr>
    </w:p>
    <w:p w14:paraId="038D4C2D">
      <w:pPr>
        <w:pStyle w:val="2"/>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b/>
          <w:bCs/>
          <w:sz w:val="24"/>
          <w:szCs w:val="24"/>
          <w:vertAlign w:val="baseline"/>
          <w:lang w:val="en-US" w:eastAsia="zh-CN"/>
        </w:rPr>
      </w:pPr>
      <w:bookmarkStart w:id="9" w:name="_Toc16660"/>
      <w:r>
        <w:rPr>
          <w:rFonts w:hint="eastAsia" w:ascii="Times New Roman" w:hAnsi="Times New Roman" w:cs="Times New Roman"/>
          <w:b/>
          <w:bCs/>
          <w:sz w:val="24"/>
          <w:szCs w:val="24"/>
          <w:vertAlign w:val="baseline"/>
          <w:lang w:val="en-US" w:eastAsia="zh-CN"/>
        </w:rPr>
        <w:t>Appendix 11. Sensitivity Analysis</w:t>
      </w:r>
      <w:bookmarkEnd w:id="9"/>
    </w:p>
    <w:p w14:paraId="1EC584B7">
      <w:pPr>
        <w:pStyle w:val="3"/>
        <w:bidi w:val="0"/>
        <w:rPr>
          <w:rFonts w:hint="default" w:ascii="Times New Roman" w:hAnsi="Times New Roman" w:cs="Times New Roman"/>
          <w:b/>
          <w:sz w:val="24"/>
          <w:szCs w:val="24"/>
          <w:lang w:val="en-US" w:eastAsia="zh-CN"/>
        </w:rPr>
      </w:pPr>
      <w:bookmarkStart w:id="10" w:name="_Toc29378"/>
      <w:r>
        <w:rPr>
          <w:rFonts w:hint="eastAsia" w:ascii="Times New Roman" w:hAnsi="Times New Roman" w:cs="Times New Roman"/>
          <w:b/>
          <w:sz w:val="24"/>
          <w:szCs w:val="24"/>
          <w:lang w:val="en-US" w:eastAsia="zh-CN"/>
        </w:rPr>
        <w:t>11.1 Network Evidence Diagram</w:t>
      </w:r>
      <w:bookmarkEnd w:id="10"/>
    </w:p>
    <w:p w14:paraId="51C2DAE9">
      <w:pPr>
        <w:jc w:val="both"/>
        <w:rPr>
          <w:rFonts w:hint="default" w:ascii="Times New Roman" w:hAnsi="Times New Roman" w:cs="Times New Roman"/>
          <w:lang w:val="en-US" w:eastAsia="zh-CN"/>
        </w:rPr>
      </w:pPr>
    </w:p>
    <w:p w14:paraId="17195615">
      <w:pPr>
        <w:jc w:val="both"/>
      </w:pPr>
      <w:r>
        <w:drawing>
          <wp:inline distT="0" distB="0" distL="114300" distR="114300">
            <wp:extent cx="5268595" cy="4150995"/>
            <wp:effectExtent l="0" t="0" r="1905" b="1905"/>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19"/>
                    <a:stretch>
                      <a:fillRect/>
                    </a:stretch>
                  </pic:blipFill>
                  <pic:spPr>
                    <a:xfrm>
                      <a:off x="0" y="0"/>
                      <a:ext cx="5268595" cy="4150995"/>
                    </a:xfrm>
                    <a:prstGeom prst="rect">
                      <a:avLst/>
                    </a:prstGeom>
                    <a:noFill/>
                    <a:ln>
                      <a:noFill/>
                    </a:ln>
                  </pic:spPr>
                </pic:pic>
              </a:graphicData>
            </a:graphic>
          </wp:inline>
        </w:drawing>
      </w:r>
    </w:p>
    <w:p w14:paraId="1BD41045">
      <w:pPr>
        <w:jc w:val="both"/>
      </w:pPr>
    </w:p>
    <w:p w14:paraId="29CDE0DC">
      <w:pPr>
        <w:jc w:val="both"/>
      </w:pPr>
    </w:p>
    <w:p w14:paraId="6EAC9B1A">
      <w:pPr>
        <w:jc w:val="both"/>
      </w:pPr>
    </w:p>
    <w:p w14:paraId="3577F140">
      <w:pPr>
        <w:jc w:val="both"/>
        <w:rPr>
          <w:rFonts w:hint="eastAsia" w:eastAsiaTheme="minorEastAsia"/>
          <w:lang w:val="en-US" w:eastAsia="zh-CN"/>
        </w:rPr>
      </w:pPr>
    </w:p>
    <w:p w14:paraId="3B66C9B7">
      <w:pPr>
        <w:jc w:val="both"/>
        <w:rPr>
          <w:rFonts w:hint="eastAsia" w:eastAsiaTheme="minorEastAsia"/>
          <w:lang w:val="en-US" w:eastAsia="zh-CN"/>
        </w:rPr>
      </w:pPr>
    </w:p>
    <w:p w14:paraId="5DE65695">
      <w:pPr>
        <w:jc w:val="both"/>
        <w:rPr>
          <w:rFonts w:hint="eastAsia" w:eastAsiaTheme="minorEastAsia"/>
          <w:lang w:val="en-US" w:eastAsia="zh-CN"/>
        </w:rPr>
      </w:pPr>
    </w:p>
    <w:p w14:paraId="3EC31E7C">
      <w:pPr>
        <w:jc w:val="both"/>
        <w:rPr>
          <w:rFonts w:hint="eastAsia" w:eastAsiaTheme="minorEastAsia"/>
          <w:lang w:val="en-US" w:eastAsia="zh-CN"/>
        </w:rPr>
      </w:pPr>
    </w:p>
    <w:p w14:paraId="30E4152D">
      <w:pPr>
        <w:jc w:val="both"/>
        <w:rPr>
          <w:rFonts w:hint="eastAsia" w:eastAsiaTheme="minorEastAsia"/>
          <w:lang w:val="en-US" w:eastAsia="zh-CN"/>
        </w:rPr>
      </w:pPr>
    </w:p>
    <w:p w14:paraId="7EE991E8">
      <w:pPr>
        <w:jc w:val="both"/>
        <w:rPr>
          <w:rFonts w:hint="eastAsia" w:eastAsiaTheme="minorEastAsia"/>
          <w:lang w:val="en-US" w:eastAsia="zh-CN"/>
        </w:rPr>
      </w:pPr>
    </w:p>
    <w:p w14:paraId="38A895D7">
      <w:pPr>
        <w:jc w:val="both"/>
        <w:rPr>
          <w:rFonts w:hint="eastAsia" w:eastAsiaTheme="minorEastAsia"/>
          <w:lang w:val="en-US" w:eastAsia="zh-CN"/>
        </w:rPr>
      </w:pPr>
    </w:p>
    <w:p w14:paraId="5C6F608D">
      <w:pPr>
        <w:jc w:val="both"/>
        <w:rPr>
          <w:rFonts w:hint="eastAsia" w:eastAsiaTheme="minorEastAsia"/>
          <w:lang w:val="en-US" w:eastAsia="zh-CN"/>
        </w:rPr>
      </w:pPr>
    </w:p>
    <w:p w14:paraId="75082331">
      <w:pPr>
        <w:jc w:val="both"/>
        <w:rPr>
          <w:rFonts w:hint="eastAsia" w:eastAsiaTheme="minorEastAsia"/>
          <w:lang w:val="en-US" w:eastAsia="zh-CN"/>
        </w:rPr>
      </w:pPr>
    </w:p>
    <w:p w14:paraId="54E921C9">
      <w:pPr>
        <w:jc w:val="both"/>
        <w:rPr>
          <w:rFonts w:hint="eastAsia" w:eastAsiaTheme="minorEastAsia"/>
          <w:lang w:val="en-US" w:eastAsia="zh-CN"/>
        </w:rPr>
      </w:pPr>
    </w:p>
    <w:p w14:paraId="0B08432F">
      <w:pPr>
        <w:jc w:val="both"/>
        <w:rPr>
          <w:rFonts w:hint="eastAsia" w:eastAsiaTheme="minorEastAsia"/>
          <w:lang w:val="en-US" w:eastAsia="zh-CN"/>
        </w:rPr>
      </w:pPr>
    </w:p>
    <w:p w14:paraId="328E6FE7">
      <w:pPr>
        <w:jc w:val="both"/>
        <w:rPr>
          <w:rFonts w:hint="eastAsia" w:eastAsiaTheme="minorEastAsia"/>
          <w:lang w:val="en-US" w:eastAsia="zh-CN"/>
        </w:rPr>
      </w:pPr>
    </w:p>
    <w:p w14:paraId="067E7FDC">
      <w:pPr>
        <w:jc w:val="both"/>
        <w:rPr>
          <w:rFonts w:hint="eastAsia" w:eastAsiaTheme="minorEastAsia"/>
          <w:lang w:val="en-US" w:eastAsia="zh-CN"/>
        </w:rPr>
      </w:pPr>
    </w:p>
    <w:p w14:paraId="6DB2D753">
      <w:pPr>
        <w:jc w:val="both"/>
        <w:rPr>
          <w:rFonts w:hint="eastAsia" w:eastAsiaTheme="minorEastAsia"/>
          <w:lang w:val="en-US" w:eastAsia="zh-CN"/>
        </w:rPr>
      </w:pPr>
    </w:p>
    <w:p w14:paraId="443168BD">
      <w:pPr>
        <w:jc w:val="both"/>
        <w:rPr>
          <w:rFonts w:hint="eastAsia" w:eastAsiaTheme="minorEastAsia"/>
          <w:lang w:val="en-US" w:eastAsia="zh-CN"/>
        </w:rPr>
      </w:pPr>
    </w:p>
    <w:p w14:paraId="370F444A">
      <w:pPr>
        <w:pStyle w:val="3"/>
        <w:bidi w:val="0"/>
        <w:rPr>
          <w:rFonts w:hint="eastAsia" w:ascii="Times New Roman" w:hAnsi="Times New Roman" w:cs="Times New Roman"/>
          <w:b/>
          <w:sz w:val="24"/>
          <w:szCs w:val="24"/>
          <w:lang w:val="en-US" w:eastAsia="zh-CN"/>
        </w:rPr>
      </w:pPr>
      <w:bookmarkStart w:id="11" w:name="_Toc5941"/>
      <w:r>
        <w:rPr>
          <w:rFonts w:hint="eastAsia" w:ascii="Times New Roman" w:hAnsi="Times New Roman" w:cs="Times New Roman"/>
          <w:b/>
          <w:sz w:val="24"/>
          <w:szCs w:val="24"/>
          <w:lang w:val="en-US" w:eastAsia="zh-CN"/>
        </w:rPr>
        <w:t>11.2 SUCRA Sensitivity Analysis</w:t>
      </w:r>
      <w:bookmarkEnd w:id="11"/>
    </w:p>
    <w:p w14:paraId="102EEC1A">
      <w:pPr>
        <w:jc w:val="both"/>
        <w:rPr>
          <w:rFonts w:hint="eastAsia" w:eastAsiaTheme="minorEastAsia"/>
          <w:lang w:val="en-US" w:eastAsia="zh-CN"/>
        </w:rPr>
      </w:pPr>
      <w:r>
        <w:rPr>
          <w:rFonts w:hint="eastAsia" w:eastAsiaTheme="minorEastAsia"/>
          <w:lang w:val="en-US" w:eastAsia="zh-CN"/>
        </w:rPr>
        <w:drawing>
          <wp:inline distT="0" distB="0" distL="114300" distR="114300">
            <wp:extent cx="5266690" cy="5266690"/>
            <wp:effectExtent l="0" t="0" r="3810" b="3810"/>
            <wp:docPr id="2" name="图片 2" descr="0bb27654255086798817e3e7dd1ed3a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0bb27654255086798817e3e7dd1ed3af"/>
                    <pic:cNvPicPr>
                      <a:picLocks noChangeAspect="1"/>
                    </pic:cNvPicPr>
                  </pic:nvPicPr>
                  <pic:blipFill>
                    <a:blip r:embed="rId20"/>
                    <a:stretch>
                      <a:fillRect/>
                    </a:stretch>
                  </pic:blipFill>
                  <pic:spPr>
                    <a:xfrm>
                      <a:off x="0" y="0"/>
                      <a:ext cx="5266690" cy="5266690"/>
                    </a:xfrm>
                    <a:prstGeom prst="rect">
                      <a:avLst/>
                    </a:prstGeom>
                  </pic:spPr>
                </pic:pic>
              </a:graphicData>
            </a:graphic>
          </wp:inline>
        </w:drawing>
      </w:r>
    </w:p>
    <w:p w14:paraId="53865DD5">
      <w:pPr>
        <w:jc w:val="both"/>
        <w:rPr>
          <w:rFonts w:hint="eastAsia" w:eastAsiaTheme="minorEastAsia"/>
          <w:lang w:val="en-US" w:eastAsia="zh-CN"/>
        </w:rPr>
      </w:pPr>
    </w:p>
    <w:p w14:paraId="0552E723">
      <w:pPr>
        <w:jc w:val="both"/>
        <w:rPr>
          <w:rFonts w:hint="eastAsia" w:eastAsiaTheme="minorEastAsia"/>
          <w:lang w:val="en-US" w:eastAsia="zh-CN"/>
        </w:rPr>
      </w:pPr>
    </w:p>
    <w:p w14:paraId="2A00DF25">
      <w:pPr>
        <w:jc w:val="both"/>
        <w:rPr>
          <w:rFonts w:hint="eastAsia" w:eastAsiaTheme="minorEastAsia"/>
          <w:lang w:val="en-US" w:eastAsia="zh-CN"/>
        </w:rPr>
      </w:pPr>
    </w:p>
    <w:p w14:paraId="3781C392">
      <w:pPr>
        <w:jc w:val="both"/>
        <w:rPr>
          <w:rFonts w:hint="eastAsia" w:eastAsiaTheme="minorEastAsia"/>
          <w:lang w:val="en-US" w:eastAsia="zh-CN"/>
        </w:rPr>
      </w:pPr>
    </w:p>
    <w:p w14:paraId="55FA31DB">
      <w:pPr>
        <w:jc w:val="both"/>
        <w:rPr>
          <w:rFonts w:hint="eastAsia" w:eastAsiaTheme="minorEastAsia"/>
          <w:lang w:val="en-US" w:eastAsia="zh-CN"/>
        </w:rPr>
      </w:pPr>
    </w:p>
    <w:p w14:paraId="0105D912">
      <w:pPr>
        <w:jc w:val="both"/>
        <w:rPr>
          <w:rFonts w:hint="eastAsia" w:eastAsiaTheme="minorEastAsia"/>
          <w:lang w:val="en-US" w:eastAsia="zh-CN"/>
        </w:rPr>
      </w:pPr>
    </w:p>
    <w:p w14:paraId="40B3273C">
      <w:pPr>
        <w:jc w:val="both"/>
        <w:rPr>
          <w:rFonts w:hint="eastAsia" w:eastAsiaTheme="minorEastAsia"/>
          <w:lang w:val="en-US" w:eastAsia="zh-CN"/>
        </w:rPr>
      </w:pPr>
    </w:p>
    <w:p w14:paraId="34E38EFC">
      <w:pPr>
        <w:jc w:val="both"/>
        <w:rPr>
          <w:rFonts w:hint="eastAsia" w:eastAsiaTheme="minorEastAsia"/>
          <w:lang w:val="en-US" w:eastAsia="zh-CN"/>
        </w:rPr>
      </w:pPr>
    </w:p>
    <w:p w14:paraId="5290D3DA">
      <w:pPr>
        <w:jc w:val="both"/>
        <w:rPr>
          <w:rFonts w:hint="eastAsia" w:eastAsiaTheme="minorEastAsia"/>
          <w:lang w:val="en-US" w:eastAsia="zh-CN"/>
        </w:rPr>
      </w:pPr>
    </w:p>
    <w:p w14:paraId="27E24177">
      <w:pPr>
        <w:jc w:val="both"/>
        <w:rPr>
          <w:rFonts w:hint="eastAsia" w:eastAsiaTheme="minorEastAsia"/>
          <w:lang w:val="en-US" w:eastAsia="zh-CN"/>
        </w:rPr>
      </w:pPr>
    </w:p>
    <w:p w14:paraId="198D2705">
      <w:pPr>
        <w:jc w:val="both"/>
        <w:rPr>
          <w:rFonts w:hint="eastAsia" w:eastAsiaTheme="minorEastAsia"/>
          <w:lang w:val="en-US" w:eastAsia="zh-CN"/>
        </w:rPr>
      </w:pPr>
    </w:p>
    <w:p w14:paraId="05859E45">
      <w:pPr>
        <w:jc w:val="both"/>
        <w:rPr>
          <w:rFonts w:hint="eastAsia" w:eastAsiaTheme="minorEastAsia"/>
          <w:lang w:val="en-US" w:eastAsia="zh-CN"/>
        </w:rPr>
      </w:pPr>
    </w:p>
    <w:p w14:paraId="34215FFD">
      <w:pPr>
        <w:jc w:val="both"/>
        <w:rPr>
          <w:rFonts w:hint="eastAsia" w:eastAsiaTheme="minorEastAsia"/>
          <w:lang w:val="en-US" w:eastAsia="zh-CN"/>
        </w:rPr>
      </w:pPr>
    </w:p>
    <w:p w14:paraId="79300DA0">
      <w:pPr>
        <w:jc w:val="both"/>
        <w:rPr>
          <w:rFonts w:hint="eastAsia" w:eastAsiaTheme="minorEastAsia"/>
          <w:lang w:val="en-US" w:eastAsia="zh-CN"/>
        </w:rPr>
      </w:pPr>
    </w:p>
    <w:p w14:paraId="4F24C70A">
      <w:pPr>
        <w:pStyle w:val="2"/>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kern w:val="44"/>
          <w:sz w:val="24"/>
          <w:szCs w:val="24"/>
          <w:vertAlign w:val="baseline"/>
          <w:lang w:val="en-US" w:eastAsia="zh-CN" w:bidi="ar"/>
        </w:rPr>
      </w:pPr>
      <w:bookmarkStart w:id="12" w:name="_Toc24020"/>
      <w:r>
        <w:rPr>
          <w:rFonts w:hint="eastAsia" w:ascii="Times New Roman" w:hAnsi="Times New Roman" w:eastAsia="宋体" w:cs="Times New Roman"/>
          <w:b/>
          <w:bCs/>
          <w:kern w:val="44"/>
          <w:sz w:val="24"/>
          <w:szCs w:val="24"/>
          <w:vertAlign w:val="baseline"/>
          <w:lang w:val="en-US" w:eastAsia="zh-CN" w:bidi="ar"/>
        </w:rPr>
        <w:t xml:space="preserve">Appendix 12. </w:t>
      </w:r>
      <w:r>
        <w:rPr>
          <w:rFonts w:hint="default" w:ascii="Times New Roman" w:hAnsi="Times New Roman" w:eastAsia="宋体" w:cs="Times New Roman"/>
          <w:b/>
          <w:bCs/>
          <w:kern w:val="44"/>
          <w:sz w:val="24"/>
          <w:szCs w:val="24"/>
          <w:vertAlign w:val="baseline"/>
          <w:lang w:val="en-US" w:eastAsia="zh-CN" w:bidi="ar"/>
        </w:rPr>
        <w:t>Summary of findings and GRADE assessment</w:t>
      </w:r>
      <w:bookmarkEnd w:id="12"/>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96"/>
        <w:gridCol w:w="1840"/>
        <w:gridCol w:w="1310"/>
        <w:gridCol w:w="3576"/>
      </w:tblGrid>
      <w:tr w14:paraId="42A83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6" w:type="dxa"/>
            <w:vAlign w:val="top"/>
          </w:tcPr>
          <w:p w14:paraId="60BC56B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eastAsia" w:eastAsiaTheme="minorEastAsia"/>
                <w:vertAlign w:val="baseline"/>
                <w:lang w:val="en-US" w:eastAsia="zh-CN"/>
              </w:rPr>
            </w:pPr>
            <w:r>
              <w:rPr>
                <w:rFonts w:hint="default" w:ascii="Times New Roman" w:hAnsi="Times New Roman" w:cs="Times New Roman"/>
                <w:b/>
                <w:bCs/>
                <w:sz w:val="15"/>
                <w:szCs w:val="15"/>
                <w:vertAlign w:val="baseline"/>
                <w:lang w:val="en-US" w:eastAsia="zh-CN"/>
              </w:rPr>
              <w:t>Comparison</w:t>
            </w:r>
          </w:p>
        </w:tc>
        <w:tc>
          <w:tcPr>
            <w:tcW w:w="1840" w:type="dxa"/>
            <w:vAlign w:val="top"/>
          </w:tcPr>
          <w:p w14:paraId="0914510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eastAsia" w:eastAsiaTheme="minorEastAsia"/>
                <w:vertAlign w:val="baseline"/>
                <w:lang w:val="en-US" w:eastAsia="zh-CN"/>
              </w:rPr>
            </w:pPr>
            <w:r>
              <w:rPr>
                <w:rFonts w:hint="default" w:ascii="Times New Roman" w:hAnsi="Times New Roman" w:cs="Times New Roman"/>
                <w:b/>
                <w:bCs/>
                <w:sz w:val="15"/>
                <w:szCs w:val="15"/>
                <w:vertAlign w:val="baseline"/>
                <w:lang w:val="en-US" w:eastAsia="zh-CN"/>
              </w:rPr>
              <w:t>Nature of the evidence</w:t>
            </w:r>
          </w:p>
        </w:tc>
        <w:tc>
          <w:tcPr>
            <w:tcW w:w="1310" w:type="dxa"/>
            <w:vAlign w:val="top"/>
          </w:tcPr>
          <w:p w14:paraId="00F7BED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eastAsia" w:eastAsiaTheme="minorEastAsia"/>
                <w:vertAlign w:val="baseline"/>
                <w:lang w:val="en-US" w:eastAsia="zh-CN"/>
              </w:rPr>
            </w:pPr>
            <w:r>
              <w:rPr>
                <w:rFonts w:hint="default" w:ascii="Times New Roman" w:hAnsi="Times New Roman" w:cs="Times New Roman"/>
                <w:b/>
                <w:bCs/>
                <w:sz w:val="15"/>
                <w:szCs w:val="15"/>
                <w:vertAlign w:val="baseline"/>
                <w:lang w:val="en-US" w:eastAsia="zh-CN"/>
              </w:rPr>
              <w:t>Confidence</w:t>
            </w:r>
          </w:p>
        </w:tc>
        <w:tc>
          <w:tcPr>
            <w:tcW w:w="3576" w:type="dxa"/>
            <w:vAlign w:val="top"/>
          </w:tcPr>
          <w:p w14:paraId="1A01F1C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eastAsia" w:eastAsiaTheme="minorEastAsia"/>
                <w:vertAlign w:val="baseline"/>
                <w:lang w:val="en-US" w:eastAsia="zh-CN"/>
              </w:rPr>
            </w:pPr>
            <w:r>
              <w:rPr>
                <w:rFonts w:hint="default" w:ascii="Times New Roman" w:hAnsi="Times New Roman" w:cs="Times New Roman"/>
                <w:b/>
                <w:bCs/>
                <w:sz w:val="15"/>
                <w:szCs w:val="15"/>
                <w:vertAlign w:val="baseline"/>
                <w:lang w:val="en-US" w:eastAsia="zh-CN"/>
              </w:rPr>
              <w:t>Downgrading due to</w:t>
            </w:r>
          </w:p>
        </w:tc>
      </w:tr>
      <w:tr w14:paraId="44E99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6" w:type="dxa"/>
          </w:tcPr>
          <w:p w14:paraId="3CDA08C1">
            <w:pPr>
              <w:jc w:val="center"/>
              <w:rPr>
                <w:rFonts w:hint="eastAsia" w:eastAsiaTheme="minorEastAsia"/>
                <w:vertAlign w:val="baseline"/>
                <w:lang w:val="en-US" w:eastAsia="zh-CN"/>
              </w:rPr>
            </w:pPr>
            <w:r>
              <w:rPr>
                <w:rFonts w:hint="eastAsia" w:ascii="Times New Roman" w:hAnsi="Times New Roman" w:cs="Times New Roman"/>
                <w:b w:val="0"/>
                <w:bCs w:val="0"/>
                <w:kern w:val="2"/>
                <w:sz w:val="15"/>
                <w:szCs w:val="15"/>
                <w:vertAlign w:val="baseline"/>
                <w:lang w:val="en-US" w:eastAsia="zh-CN" w:bidi="ar-SA"/>
              </w:rPr>
              <w:t>AE</w:t>
            </w:r>
            <w:r>
              <w:rPr>
                <w:rFonts w:hint="default" w:ascii="Times New Roman" w:hAnsi="Times New Roman" w:cs="Times New Roman"/>
                <w:b w:val="0"/>
                <w:bCs w:val="0"/>
                <w:kern w:val="2"/>
                <w:sz w:val="15"/>
                <w:szCs w:val="15"/>
                <w:vertAlign w:val="baseline"/>
                <w:lang w:val="en-US" w:eastAsia="zh-CN" w:bidi="ar-SA"/>
              </w:rPr>
              <w:t xml:space="preserve"> vs CG</w:t>
            </w:r>
          </w:p>
        </w:tc>
        <w:tc>
          <w:tcPr>
            <w:tcW w:w="1840" w:type="dxa"/>
          </w:tcPr>
          <w:p w14:paraId="502922B1">
            <w:pPr>
              <w:jc w:val="center"/>
              <w:rPr>
                <w:rFonts w:hint="eastAsia" w:ascii="Times New Roman" w:hAnsi="Times New Roman" w:cs="Times New Roman"/>
                <w:b w:val="0"/>
                <w:bCs w:val="0"/>
                <w:sz w:val="15"/>
                <w:szCs w:val="15"/>
                <w:vertAlign w:val="baseline"/>
                <w:lang w:val="en-US" w:eastAsia="zh-CN"/>
              </w:rPr>
            </w:pPr>
            <w:r>
              <w:rPr>
                <w:rFonts w:hint="default" w:ascii="Times New Roman" w:hAnsi="Times New Roman" w:cs="Times New Roman"/>
                <w:b w:val="0"/>
                <w:bCs w:val="0"/>
                <w:sz w:val="15"/>
                <w:szCs w:val="15"/>
                <w:vertAlign w:val="baseline"/>
                <w:lang w:val="en-US" w:eastAsia="zh-CN"/>
              </w:rPr>
              <w:t>Mixed</w:t>
            </w:r>
          </w:p>
        </w:tc>
        <w:tc>
          <w:tcPr>
            <w:tcW w:w="1310" w:type="dxa"/>
          </w:tcPr>
          <w:p w14:paraId="3768B80C">
            <w:pPr>
              <w:jc w:val="center"/>
              <w:rPr>
                <w:rFonts w:hint="default" w:ascii="Times New Roman" w:hAnsi="Times New Roman" w:cs="Times New Roman"/>
                <w:b w:val="0"/>
                <w:bCs w:val="0"/>
                <w:sz w:val="15"/>
                <w:szCs w:val="15"/>
                <w:vertAlign w:val="baseline"/>
                <w:lang w:val="en-US" w:eastAsia="zh-CN"/>
              </w:rPr>
            </w:pPr>
            <w:r>
              <w:rPr>
                <w:rFonts w:hint="eastAsia" w:ascii="Times New Roman" w:hAnsi="Times New Roman" w:cs="Times New Roman"/>
                <w:b w:val="0"/>
                <w:bCs w:val="0"/>
                <w:sz w:val="15"/>
                <w:szCs w:val="15"/>
                <w:vertAlign w:val="baseline"/>
                <w:lang w:val="en-US" w:eastAsia="zh-CN"/>
              </w:rPr>
              <w:t>Low</w:t>
            </w:r>
          </w:p>
        </w:tc>
        <w:tc>
          <w:tcPr>
            <w:tcW w:w="3576" w:type="dxa"/>
          </w:tcPr>
          <w:p w14:paraId="7F710309">
            <w:pPr>
              <w:jc w:val="both"/>
              <w:rPr>
                <w:rFonts w:hint="eastAsia" w:eastAsiaTheme="minorEastAsia"/>
                <w:vertAlign w:val="baseline"/>
                <w:lang w:val="en-US" w:eastAsia="zh-CN"/>
              </w:rPr>
            </w:pPr>
            <w:r>
              <w:rPr>
                <w:rFonts w:hint="default" w:ascii="Times New Roman" w:hAnsi="Times New Roman" w:cs="Times New Roman"/>
                <w:b w:val="0"/>
                <w:bCs w:val="0"/>
                <w:sz w:val="15"/>
                <w:szCs w:val="15"/>
                <w:vertAlign w:val="baseline"/>
                <w:lang w:val="en-US" w:eastAsia="zh-CN"/>
              </w:rPr>
              <w:t>Imprecision</w:t>
            </w:r>
            <w:r>
              <w:rPr>
                <w:rFonts w:hint="default" w:ascii="Times New Roman" w:hAnsi="Times New Roman" w:cs="Times New Roman"/>
                <w:b w:val="0"/>
                <w:bCs w:val="0"/>
                <w:sz w:val="15"/>
                <w:szCs w:val="15"/>
                <w:vertAlign w:val="superscript"/>
                <w:lang w:val="en-US" w:eastAsia="zh-CN"/>
              </w:rPr>
              <w:t>1</w:t>
            </w:r>
            <w:r>
              <w:rPr>
                <w:rFonts w:hint="default" w:ascii="Times New Roman" w:hAnsi="Times New Roman" w:cs="Times New Roman"/>
                <w:b w:val="0"/>
                <w:bCs w:val="0"/>
                <w:sz w:val="15"/>
                <w:szCs w:val="15"/>
                <w:vertAlign w:val="baseline"/>
                <w:lang w:val="en-US" w:eastAsia="zh-CN"/>
              </w:rPr>
              <w:t>; Study limitations</w:t>
            </w:r>
            <w:r>
              <w:rPr>
                <w:rFonts w:hint="default" w:ascii="Times New Roman" w:hAnsi="Times New Roman" w:cs="Times New Roman"/>
                <w:b w:val="0"/>
                <w:bCs w:val="0"/>
                <w:sz w:val="15"/>
                <w:szCs w:val="15"/>
                <w:vertAlign w:val="superscript"/>
                <w:lang w:val="en-US" w:eastAsia="zh-CN"/>
              </w:rPr>
              <w:t>2</w:t>
            </w:r>
          </w:p>
        </w:tc>
      </w:tr>
      <w:tr w14:paraId="61A2A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6" w:type="dxa"/>
          </w:tcPr>
          <w:p w14:paraId="6BE313E4">
            <w:pPr>
              <w:jc w:val="center"/>
              <w:rPr>
                <w:rFonts w:hint="eastAsia" w:eastAsiaTheme="minorEastAsia"/>
                <w:vertAlign w:val="baseline"/>
                <w:lang w:val="en-US" w:eastAsia="zh-CN"/>
              </w:rPr>
            </w:pPr>
            <w:r>
              <w:rPr>
                <w:rFonts w:hint="eastAsia" w:ascii="Times New Roman" w:hAnsi="Times New Roman" w:cs="Times New Roman"/>
                <w:b w:val="0"/>
                <w:bCs w:val="0"/>
                <w:kern w:val="2"/>
                <w:sz w:val="15"/>
                <w:szCs w:val="15"/>
                <w:vertAlign w:val="baseline"/>
                <w:lang w:val="en-US" w:eastAsia="zh-CN" w:bidi="ar-SA"/>
              </w:rPr>
              <w:t>ARE</w:t>
            </w:r>
            <w:r>
              <w:rPr>
                <w:rFonts w:hint="default" w:ascii="Times New Roman" w:hAnsi="Times New Roman" w:cs="Times New Roman"/>
                <w:b w:val="0"/>
                <w:bCs w:val="0"/>
                <w:kern w:val="2"/>
                <w:sz w:val="15"/>
                <w:szCs w:val="15"/>
                <w:vertAlign w:val="baseline"/>
                <w:lang w:val="en-US" w:eastAsia="zh-CN" w:bidi="ar-SA"/>
              </w:rPr>
              <w:t xml:space="preserve"> vs CG</w:t>
            </w:r>
          </w:p>
        </w:tc>
        <w:tc>
          <w:tcPr>
            <w:tcW w:w="1840" w:type="dxa"/>
          </w:tcPr>
          <w:p w14:paraId="4D608C1A">
            <w:pPr>
              <w:jc w:val="center"/>
              <w:rPr>
                <w:rFonts w:hint="eastAsia" w:eastAsiaTheme="minorEastAsia"/>
                <w:vertAlign w:val="baseline"/>
                <w:lang w:val="en-US" w:eastAsia="zh-CN"/>
              </w:rPr>
            </w:pPr>
            <w:r>
              <w:rPr>
                <w:rFonts w:hint="default" w:ascii="Times New Roman" w:hAnsi="Times New Roman" w:cs="Times New Roman"/>
                <w:b w:val="0"/>
                <w:bCs w:val="0"/>
                <w:sz w:val="15"/>
                <w:szCs w:val="15"/>
                <w:vertAlign w:val="baseline"/>
                <w:lang w:val="en-US" w:eastAsia="zh-CN"/>
              </w:rPr>
              <w:t>Mixed</w:t>
            </w:r>
          </w:p>
        </w:tc>
        <w:tc>
          <w:tcPr>
            <w:tcW w:w="1310" w:type="dxa"/>
          </w:tcPr>
          <w:p w14:paraId="655F36C7">
            <w:pPr>
              <w:jc w:val="center"/>
              <w:rPr>
                <w:rFonts w:hint="default" w:eastAsiaTheme="minorEastAsia"/>
                <w:vertAlign w:val="baseline"/>
                <w:lang w:val="en-US" w:eastAsia="zh-CN"/>
              </w:rPr>
            </w:pPr>
            <w:r>
              <w:rPr>
                <w:rFonts w:hint="eastAsia" w:ascii="Times New Roman" w:hAnsi="Times New Roman" w:cs="Times New Roman"/>
                <w:b w:val="0"/>
                <w:bCs w:val="0"/>
                <w:sz w:val="15"/>
                <w:szCs w:val="15"/>
                <w:vertAlign w:val="baseline"/>
                <w:lang w:val="en-US" w:eastAsia="zh-CN"/>
              </w:rPr>
              <w:t>Low</w:t>
            </w:r>
          </w:p>
        </w:tc>
        <w:tc>
          <w:tcPr>
            <w:tcW w:w="3576" w:type="dxa"/>
          </w:tcPr>
          <w:p w14:paraId="7FAB7006">
            <w:pPr>
              <w:jc w:val="both"/>
              <w:rPr>
                <w:rFonts w:hint="eastAsia" w:eastAsiaTheme="minorEastAsia"/>
                <w:vertAlign w:val="baseline"/>
                <w:lang w:val="en-US" w:eastAsia="zh-CN"/>
              </w:rPr>
            </w:pPr>
            <w:r>
              <w:rPr>
                <w:rFonts w:hint="default" w:ascii="Times New Roman" w:hAnsi="Times New Roman" w:cs="Times New Roman"/>
                <w:b w:val="0"/>
                <w:bCs w:val="0"/>
                <w:sz w:val="15"/>
                <w:szCs w:val="15"/>
                <w:vertAlign w:val="baseline"/>
                <w:lang w:val="en-US" w:eastAsia="zh-CN"/>
              </w:rPr>
              <w:t>Imprecision</w:t>
            </w:r>
            <w:r>
              <w:rPr>
                <w:rFonts w:hint="default" w:ascii="Times New Roman" w:hAnsi="Times New Roman" w:cs="Times New Roman"/>
                <w:b w:val="0"/>
                <w:bCs w:val="0"/>
                <w:sz w:val="15"/>
                <w:szCs w:val="15"/>
                <w:vertAlign w:val="superscript"/>
                <w:lang w:val="en-US" w:eastAsia="zh-CN"/>
              </w:rPr>
              <w:t>1</w:t>
            </w:r>
            <w:r>
              <w:rPr>
                <w:rFonts w:hint="default" w:ascii="Times New Roman" w:hAnsi="Times New Roman" w:cs="Times New Roman"/>
                <w:b w:val="0"/>
                <w:bCs w:val="0"/>
                <w:sz w:val="15"/>
                <w:szCs w:val="15"/>
                <w:vertAlign w:val="baseline"/>
                <w:lang w:val="en-US" w:eastAsia="zh-CN"/>
              </w:rPr>
              <w:t>; Study limitations</w:t>
            </w:r>
            <w:r>
              <w:rPr>
                <w:rFonts w:hint="default" w:ascii="Times New Roman" w:hAnsi="Times New Roman" w:cs="Times New Roman"/>
                <w:b w:val="0"/>
                <w:bCs w:val="0"/>
                <w:sz w:val="15"/>
                <w:szCs w:val="15"/>
                <w:vertAlign w:val="superscript"/>
                <w:lang w:val="en-US" w:eastAsia="zh-CN"/>
              </w:rPr>
              <w:t>2</w:t>
            </w:r>
          </w:p>
        </w:tc>
      </w:tr>
      <w:tr w14:paraId="6DF9C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6" w:type="dxa"/>
          </w:tcPr>
          <w:p w14:paraId="535ACBB6">
            <w:pPr>
              <w:jc w:val="center"/>
              <w:rPr>
                <w:rFonts w:hint="default" w:eastAsiaTheme="minorEastAsia"/>
                <w:vertAlign w:val="baseline"/>
                <w:lang w:val="en-US" w:eastAsia="zh-CN"/>
              </w:rPr>
            </w:pPr>
            <w:r>
              <w:rPr>
                <w:rFonts w:hint="eastAsia" w:ascii="Times New Roman" w:hAnsi="Times New Roman" w:cs="Times New Roman"/>
                <w:b w:val="0"/>
                <w:bCs w:val="0"/>
                <w:kern w:val="2"/>
                <w:sz w:val="15"/>
                <w:szCs w:val="15"/>
                <w:vertAlign w:val="baseline"/>
                <w:lang w:val="en-US" w:eastAsia="zh-CN" w:bidi="ar-SA"/>
              </w:rPr>
              <w:t>Da</w:t>
            </w:r>
            <w:r>
              <w:rPr>
                <w:rFonts w:hint="default" w:ascii="Times New Roman" w:hAnsi="Times New Roman" w:cs="Times New Roman"/>
                <w:b w:val="0"/>
                <w:bCs w:val="0"/>
                <w:kern w:val="2"/>
                <w:sz w:val="15"/>
                <w:szCs w:val="15"/>
                <w:vertAlign w:val="baseline"/>
                <w:lang w:val="en-US" w:eastAsia="zh-CN" w:bidi="ar-SA"/>
              </w:rPr>
              <w:t xml:space="preserve"> vs CG</w:t>
            </w:r>
          </w:p>
        </w:tc>
        <w:tc>
          <w:tcPr>
            <w:tcW w:w="1840" w:type="dxa"/>
          </w:tcPr>
          <w:p w14:paraId="232EF497">
            <w:pPr>
              <w:jc w:val="center"/>
              <w:rPr>
                <w:rFonts w:hint="eastAsia" w:eastAsiaTheme="minorEastAsia"/>
                <w:vertAlign w:val="baseline"/>
                <w:lang w:val="en-US" w:eastAsia="zh-CN"/>
              </w:rPr>
            </w:pPr>
            <w:r>
              <w:rPr>
                <w:rFonts w:hint="default" w:ascii="Times New Roman" w:hAnsi="Times New Roman" w:cs="Times New Roman"/>
                <w:b w:val="0"/>
                <w:bCs w:val="0"/>
                <w:sz w:val="15"/>
                <w:szCs w:val="15"/>
                <w:vertAlign w:val="baseline"/>
                <w:lang w:val="en-US" w:eastAsia="zh-CN"/>
              </w:rPr>
              <w:t>Mixed</w:t>
            </w:r>
          </w:p>
        </w:tc>
        <w:tc>
          <w:tcPr>
            <w:tcW w:w="1310" w:type="dxa"/>
          </w:tcPr>
          <w:p w14:paraId="22170D80">
            <w:pPr>
              <w:jc w:val="center"/>
              <w:rPr>
                <w:rFonts w:hint="eastAsia" w:eastAsiaTheme="minorEastAsia"/>
                <w:vertAlign w:val="baseline"/>
                <w:lang w:val="en-US" w:eastAsia="zh-CN"/>
              </w:rPr>
            </w:pPr>
            <w:r>
              <w:rPr>
                <w:rFonts w:hint="eastAsia" w:ascii="Times New Roman" w:hAnsi="Times New Roman" w:cs="Times New Roman"/>
                <w:b w:val="0"/>
                <w:bCs w:val="0"/>
                <w:sz w:val="15"/>
                <w:szCs w:val="15"/>
                <w:vertAlign w:val="baseline"/>
                <w:lang w:val="en-US" w:eastAsia="zh-CN"/>
              </w:rPr>
              <w:t>Low</w:t>
            </w:r>
          </w:p>
        </w:tc>
        <w:tc>
          <w:tcPr>
            <w:tcW w:w="3576" w:type="dxa"/>
          </w:tcPr>
          <w:p w14:paraId="65C1ADDF">
            <w:pPr>
              <w:jc w:val="both"/>
              <w:rPr>
                <w:rFonts w:hint="eastAsia" w:eastAsiaTheme="minorEastAsia"/>
                <w:vertAlign w:val="baseline"/>
                <w:lang w:val="en-US" w:eastAsia="zh-CN"/>
              </w:rPr>
            </w:pPr>
            <w:r>
              <w:rPr>
                <w:rFonts w:hint="default" w:ascii="Times New Roman" w:hAnsi="Times New Roman" w:cs="Times New Roman"/>
                <w:b w:val="0"/>
                <w:bCs w:val="0"/>
                <w:sz w:val="15"/>
                <w:szCs w:val="15"/>
                <w:vertAlign w:val="baseline"/>
                <w:lang w:val="en-US" w:eastAsia="zh-CN"/>
              </w:rPr>
              <w:t>Imprecision</w:t>
            </w:r>
            <w:r>
              <w:rPr>
                <w:rFonts w:hint="default" w:ascii="Times New Roman" w:hAnsi="Times New Roman" w:cs="Times New Roman"/>
                <w:b w:val="0"/>
                <w:bCs w:val="0"/>
                <w:sz w:val="15"/>
                <w:szCs w:val="15"/>
                <w:vertAlign w:val="superscript"/>
                <w:lang w:val="en-US" w:eastAsia="zh-CN"/>
              </w:rPr>
              <w:t>1</w:t>
            </w:r>
            <w:r>
              <w:rPr>
                <w:rFonts w:hint="default" w:ascii="Times New Roman" w:hAnsi="Times New Roman" w:cs="Times New Roman"/>
                <w:b w:val="0"/>
                <w:bCs w:val="0"/>
                <w:sz w:val="15"/>
                <w:szCs w:val="15"/>
                <w:vertAlign w:val="baseline"/>
                <w:lang w:val="en-US" w:eastAsia="zh-CN"/>
              </w:rPr>
              <w:t>; Study limitations</w:t>
            </w:r>
            <w:r>
              <w:rPr>
                <w:rFonts w:hint="default" w:ascii="Times New Roman" w:hAnsi="Times New Roman" w:cs="Times New Roman"/>
                <w:b w:val="0"/>
                <w:bCs w:val="0"/>
                <w:sz w:val="15"/>
                <w:szCs w:val="15"/>
                <w:vertAlign w:val="superscript"/>
                <w:lang w:val="en-US" w:eastAsia="zh-CN"/>
              </w:rPr>
              <w:t>2</w:t>
            </w:r>
          </w:p>
        </w:tc>
      </w:tr>
      <w:tr w14:paraId="6AFDF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6" w:type="dxa"/>
          </w:tcPr>
          <w:p w14:paraId="42846CBA">
            <w:pPr>
              <w:jc w:val="center"/>
              <w:rPr>
                <w:rFonts w:hint="eastAsia" w:eastAsiaTheme="minorEastAsia"/>
                <w:vertAlign w:val="baseline"/>
                <w:lang w:val="en-US" w:eastAsia="zh-CN"/>
              </w:rPr>
            </w:pPr>
            <w:r>
              <w:rPr>
                <w:rFonts w:hint="eastAsia" w:ascii="Times New Roman" w:hAnsi="Times New Roman" w:cs="Times New Roman"/>
                <w:b w:val="0"/>
                <w:bCs w:val="0"/>
                <w:kern w:val="2"/>
                <w:sz w:val="15"/>
                <w:szCs w:val="15"/>
                <w:vertAlign w:val="baseline"/>
                <w:lang w:val="en-US" w:eastAsia="zh-CN" w:bidi="ar-SA"/>
              </w:rPr>
              <w:t>HIIT</w:t>
            </w:r>
            <w:r>
              <w:rPr>
                <w:rFonts w:hint="default" w:ascii="Times New Roman" w:hAnsi="Times New Roman" w:cs="Times New Roman"/>
                <w:b w:val="0"/>
                <w:bCs w:val="0"/>
                <w:kern w:val="2"/>
                <w:sz w:val="15"/>
                <w:szCs w:val="15"/>
                <w:vertAlign w:val="baseline"/>
                <w:lang w:val="en-US" w:eastAsia="zh-CN" w:bidi="ar-SA"/>
              </w:rPr>
              <w:t xml:space="preserve"> vs CG</w:t>
            </w:r>
          </w:p>
        </w:tc>
        <w:tc>
          <w:tcPr>
            <w:tcW w:w="1840" w:type="dxa"/>
          </w:tcPr>
          <w:p w14:paraId="203567D1">
            <w:pPr>
              <w:jc w:val="center"/>
              <w:rPr>
                <w:rFonts w:hint="eastAsia" w:eastAsiaTheme="minorEastAsia"/>
                <w:vertAlign w:val="baseline"/>
                <w:lang w:val="en-US" w:eastAsia="zh-CN"/>
              </w:rPr>
            </w:pPr>
            <w:r>
              <w:rPr>
                <w:rFonts w:hint="default" w:ascii="Times New Roman" w:hAnsi="Times New Roman" w:cs="Times New Roman"/>
                <w:b w:val="0"/>
                <w:bCs w:val="0"/>
                <w:sz w:val="15"/>
                <w:szCs w:val="15"/>
                <w:vertAlign w:val="baseline"/>
                <w:lang w:val="en-US" w:eastAsia="zh-CN"/>
              </w:rPr>
              <w:t>Mixed</w:t>
            </w:r>
          </w:p>
        </w:tc>
        <w:tc>
          <w:tcPr>
            <w:tcW w:w="1310" w:type="dxa"/>
          </w:tcPr>
          <w:p w14:paraId="39C140CB">
            <w:pPr>
              <w:jc w:val="center"/>
              <w:rPr>
                <w:rFonts w:hint="eastAsia" w:eastAsiaTheme="minorEastAsia"/>
                <w:vertAlign w:val="baseline"/>
                <w:lang w:val="en-US" w:eastAsia="zh-CN"/>
              </w:rPr>
            </w:pPr>
            <w:r>
              <w:rPr>
                <w:rFonts w:hint="default" w:ascii="Times New Roman" w:hAnsi="Times New Roman" w:cs="Times New Roman"/>
                <w:b w:val="0"/>
                <w:bCs w:val="0"/>
                <w:sz w:val="15"/>
                <w:szCs w:val="15"/>
                <w:vertAlign w:val="baseline"/>
                <w:lang w:val="en-US" w:eastAsia="zh-CN"/>
              </w:rPr>
              <w:t>Very low</w:t>
            </w:r>
          </w:p>
        </w:tc>
        <w:tc>
          <w:tcPr>
            <w:tcW w:w="3576" w:type="dxa"/>
          </w:tcPr>
          <w:p w14:paraId="2286833E">
            <w:pPr>
              <w:jc w:val="both"/>
              <w:rPr>
                <w:rFonts w:hint="eastAsia" w:eastAsiaTheme="minorEastAsia"/>
                <w:vertAlign w:val="baseline"/>
                <w:lang w:val="en-US" w:eastAsia="zh-CN"/>
              </w:rPr>
            </w:pPr>
            <w:r>
              <w:rPr>
                <w:rFonts w:hint="default" w:ascii="Times New Roman" w:hAnsi="Times New Roman" w:cs="Times New Roman"/>
                <w:b w:val="0"/>
                <w:bCs w:val="0"/>
                <w:sz w:val="15"/>
                <w:szCs w:val="15"/>
                <w:vertAlign w:val="baseline"/>
                <w:lang w:val="en-US" w:eastAsia="zh-CN"/>
              </w:rPr>
              <w:t>Imprecision</w:t>
            </w:r>
            <w:r>
              <w:rPr>
                <w:rFonts w:hint="default" w:ascii="Times New Roman" w:hAnsi="Times New Roman" w:cs="Times New Roman"/>
                <w:b w:val="0"/>
                <w:bCs w:val="0"/>
                <w:sz w:val="15"/>
                <w:szCs w:val="15"/>
                <w:vertAlign w:val="superscript"/>
                <w:lang w:val="en-US" w:eastAsia="zh-CN"/>
              </w:rPr>
              <w:t xml:space="preserve">1 </w:t>
            </w:r>
            <w:r>
              <w:rPr>
                <w:rFonts w:hint="default" w:ascii="Times New Roman" w:hAnsi="Times New Roman" w:cs="Times New Roman"/>
                <w:b w:val="0"/>
                <w:bCs w:val="0"/>
                <w:sz w:val="15"/>
                <w:szCs w:val="15"/>
                <w:vertAlign w:val="baseline"/>
                <w:lang w:val="en-US" w:eastAsia="zh-CN"/>
              </w:rPr>
              <w:t>;Study limitations</w:t>
            </w:r>
            <w:r>
              <w:rPr>
                <w:rFonts w:hint="default" w:ascii="Times New Roman" w:hAnsi="Times New Roman" w:cs="Times New Roman"/>
                <w:b w:val="0"/>
                <w:bCs w:val="0"/>
                <w:sz w:val="15"/>
                <w:szCs w:val="15"/>
                <w:vertAlign w:val="superscript"/>
                <w:lang w:val="en-US" w:eastAsia="zh-CN"/>
              </w:rPr>
              <w:t xml:space="preserve">2 </w:t>
            </w:r>
            <w:r>
              <w:rPr>
                <w:rFonts w:hint="default" w:ascii="Times New Roman" w:hAnsi="Times New Roman" w:cs="Times New Roman"/>
                <w:b w:val="0"/>
                <w:bCs w:val="0"/>
                <w:sz w:val="15"/>
                <w:szCs w:val="15"/>
                <w:vertAlign w:val="baseline"/>
                <w:lang w:val="en-US" w:eastAsia="zh-CN"/>
              </w:rPr>
              <w:t>Indirectness</w:t>
            </w:r>
            <w:r>
              <w:rPr>
                <w:rFonts w:hint="default" w:ascii="Times New Roman" w:hAnsi="Times New Roman" w:cs="Times New Roman"/>
                <w:b w:val="0"/>
                <w:bCs w:val="0"/>
                <w:sz w:val="15"/>
                <w:szCs w:val="15"/>
                <w:vertAlign w:val="superscript"/>
                <w:lang w:val="en-US" w:eastAsia="zh-CN"/>
              </w:rPr>
              <w:t>3</w:t>
            </w:r>
          </w:p>
        </w:tc>
      </w:tr>
      <w:tr w14:paraId="5A192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6" w:type="dxa"/>
          </w:tcPr>
          <w:p w14:paraId="09702F53">
            <w:pPr>
              <w:jc w:val="center"/>
              <w:rPr>
                <w:rFonts w:hint="eastAsia" w:eastAsiaTheme="minorEastAsia"/>
                <w:vertAlign w:val="baseline"/>
                <w:lang w:val="en-US" w:eastAsia="zh-CN"/>
              </w:rPr>
            </w:pPr>
            <w:r>
              <w:rPr>
                <w:rFonts w:hint="eastAsia" w:ascii="Times New Roman" w:hAnsi="Times New Roman" w:cs="Times New Roman"/>
                <w:b w:val="0"/>
                <w:bCs w:val="0"/>
                <w:kern w:val="2"/>
                <w:sz w:val="15"/>
                <w:szCs w:val="15"/>
                <w:vertAlign w:val="baseline"/>
                <w:lang w:val="en-US" w:eastAsia="zh-CN" w:bidi="ar-SA"/>
              </w:rPr>
              <w:t>ME</w:t>
            </w:r>
            <w:r>
              <w:rPr>
                <w:rFonts w:hint="default" w:ascii="Times New Roman" w:hAnsi="Times New Roman" w:cs="Times New Roman"/>
                <w:b w:val="0"/>
                <w:bCs w:val="0"/>
                <w:kern w:val="2"/>
                <w:sz w:val="15"/>
                <w:szCs w:val="15"/>
                <w:vertAlign w:val="baseline"/>
                <w:lang w:val="en-US" w:eastAsia="zh-CN" w:bidi="ar-SA"/>
              </w:rPr>
              <w:t xml:space="preserve"> vs CG</w:t>
            </w:r>
          </w:p>
        </w:tc>
        <w:tc>
          <w:tcPr>
            <w:tcW w:w="1840" w:type="dxa"/>
          </w:tcPr>
          <w:p w14:paraId="2E89E2BB">
            <w:pPr>
              <w:jc w:val="center"/>
              <w:rPr>
                <w:rFonts w:hint="eastAsia" w:eastAsiaTheme="minorEastAsia"/>
                <w:vertAlign w:val="baseline"/>
                <w:lang w:val="en-US" w:eastAsia="zh-CN"/>
              </w:rPr>
            </w:pPr>
            <w:r>
              <w:rPr>
                <w:rFonts w:hint="default" w:ascii="Times New Roman" w:hAnsi="Times New Roman" w:cs="Times New Roman"/>
                <w:b w:val="0"/>
                <w:bCs w:val="0"/>
                <w:sz w:val="15"/>
                <w:szCs w:val="15"/>
                <w:vertAlign w:val="baseline"/>
                <w:lang w:val="en-US" w:eastAsia="zh-CN"/>
              </w:rPr>
              <w:t>Mixed</w:t>
            </w:r>
          </w:p>
        </w:tc>
        <w:tc>
          <w:tcPr>
            <w:tcW w:w="1310" w:type="dxa"/>
          </w:tcPr>
          <w:p w14:paraId="3A41F81E">
            <w:pPr>
              <w:jc w:val="center"/>
              <w:rPr>
                <w:rFonts w:hint="eastAsia" w:eastAsiaTheme="minorEastAsia"/>
                <w:vertAlign w:val="baseline"/>
                <w:lang w:val="en-US" w:eastAsia="zh-CN"/>
              </w:rPr>
            </w:pPr>
            <w:r>
              <w:rPr>
                <w:rFonts w:hint="default" w:ascii="Times New Roman" w:hAnsi="Times New Roman" w:cs="Times New Roman"/>
                <w:b w:val="0"/>
                <w:bCs w:val="0"/>
                <w:sz w:val="15"/>
                <w:szCs w:val="15"/>
                <w:vertAlign w:val="baseline"/>
                <w:lang w:val="en-US" w:eastAsia="zh-CN"/>
              </w:rPr>
              <w:t>Very low</w:t>
            </w:r>
          </w:p>
        </w:tc>
        <w:tc>
          <w:tcPr>
            <w:tcW w:w="3576" w:type="dxa"/>
          </w:tcPr>
          <w:p w14:paraId="53BF171B">
            <w:pPr>
              <w:jc w:val="both"/>
              <w:rPr>
                <w:rFonts w:hint="eastAsia" w:eastAsiaTheme="minorEastAsia"/>
                <w:vertAlign w:val="baseline"/>
                <w:lang w:val="en-US" w:eastAsia="zh-CN"/>
              </w:rPr>
            </w:pPr>
            <w:r>
              <w:rPr>
                <w:rFonts w:hint="default" w:ascii="Times New Roman" w:hAnsi="Times New Roman" w:cs="Times New Roman"/>
                <w:b w:val="0"/>
                <w:bCs w:val="0"/>
                <w:sz w:val="15"/>
                <w:szCs w:val="15"/>
                <w:vertAlign w:val="baseline"/>
                <w:lang w:val="en-US" w:eastAsia="zh-CN"/>
              </w:rPr>
              <w:t>Imprecision</w:t>
            </w:r>
            <w:r>
              <w:rPr>
                <w:rFonts w:hint="default" w:ascii="Times New Roman" w:hAnsi="Times New Roman" w:cs="Times New Roman"/>
                <w:b w:val="0"/>
                <w:bCs w:val="0"/>
                <w:sz w:val="15"/>
                <w:szCs w:val="15"/>
                <w:vertAlign w:val="superscript"/>
                <w:lang w:val="en-US" w:eastAsia="zh-CN"/>
              </w:rPr>
              <w:t xml:space="preserve">1 </w:t>
            </w:r>
            <w:r>
              <w:rPr>
                <w:rFonts w:hint="default" w:ascii="Times New Roman" w:hAnsi="Times New Roman" w:cs="Times New Roman"/>
                <w:b w:val="0"/>
                <w:bCs w:val="0"/>
                <w:sz w:val="15"/>
                <w:szCs w:val="15"/>
                <w:vertAlign w:val="baseline"/>
                <w:lang w:val="en-US" w:eastAsia="zh-CN"/>
              </w:rPr>
              <w:t>;Study limitations</w:t>
            </w:r>
            <w:r>
              <w:rPr>
                <w:rFonts w:hint="default" w:ascii="Times New Roman" w:hAnsi="Times New Roman" w:cs="Times New Roman"/>
                <w:b w:val="0"/>
                <w:bCs w:val="0"/>
                <w:sz w:val="15"/>
                <w:szCs w:val="15"/>
                <w:vertAlign w:val="superscript"/>
                <w:lang w:val="en-US" w:eastAsia="zh-CN"/>
              </w:rPr>
              <w:t xml:space="preserve">2 </w:t>
            </w:r>
            <w:r>
              <w:rPr>
                <w:rFonts w:hint="default" w:ascii="Times New Roman" w:hAnsi="Times New Roman" w:cs="Times New Roman"/>
                <w:b w:val="0"/>
                <w:bCs w:val="0"/>
                <w:sz w:val="15"/>
                <w:szCs w:val="15"/>
                <w:vertAlign w:val="baseline"/>
                <w:lang w:val="en-US" w:eastAsia="zh-CN"/>
              </w:rPr>
              <w:t>Indirectness</w:t>
            </w:r>
            <w:r>
              <w:rPr>
                <w:rFonts w:hint="default" w:ascii="Times New Roman" w:hAnsi="Times New Roman" w:cs="Times New Roman"/>
                <w:b w:val="0"/>
                <w:bCs w:val="0"/>
                <w:sz w:val="15"/>
                <w:szCs w:val="15"/>
                <w:vertAlign w:val="superscript"/>
                <w:lang w:val="en-US" w:eastAsia="zh-CN"/>
              </w:rPr>
              <w:t>3</w:t>
            </w:r>
          </w:p>
        </w:tc>
      </w:tr>
      <w:tr w14:paraId="0DB0C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6" w:type="dxa"/>
          </w:tcPr>
          <w:p w14:paraId="6A8A1CD7">
            <w:pPr>
              <w:jc w:val="center"/>
              <w:rPr>
                <w:rFonts w:hint="eastAsia" w:eastAsiaTheme="minorEastAsia"/>
                <w:vertAlign w:val="baseline"/>
                <w:lang w:val="en-US" w:eastAsia="zh-CN"/>
              </w:rPr>
            </w:pPr>
            <w:r>
              <w:rPr>
                <w:rFonts w:hint="eastAsia" w:ascii="Times New Roman" w:hAnsi="Times New Roman" w:cs="Times New Roman"/>
                <w:b w:val="0"/>
                <w:bCs w:val="0"/>
                <w:kern w:val="2"/>
                <w:sz w:val="15"/>
                <w:szCs w:val="15"/>
                <w:vertAlign w:val="baseline"/>
                <w:lang w:val="en-US" w:eastAsia="zh-CN" w:bidi="ar-SA"/>
              </w:rPr>
              <w:t>QT</w:t>
            </w:r>
            <w:r>
              <w:rPr>
                <w:rFonts w:hint="default" w:ascii="Times New Roman" w:hAnsi="Times New Roman" w:cs="Times New Roman"/>
                <w:b w:val="0"/>
                <w:bCs w:val="0"/>
                <w:kern w:val="2"/>
                <w:sz w:val="15"/>
                <w:szCs w:val="15"/>
                <w:vertAlign w:val="baseline"/>
                <w:lang w:val="en-US" w:eastAsia="zh-CN" w:bidi="ar-SA"/>
              </w:rPr>
              <w:t xml:space="preserve"> vs CG</w:t>
            </w:r>
          </w:p>
        </w:tc>
        <w:tc>
          <w:tcPr>
            <w:tcW w:w="1840" w:type="dxa"/>
          </w:tcPr>
          <w:p w14:paraId="06EFE3AD">
            <w:pPr>
              <w:jc w:val="center"/>
              <w:rPr>
                <w:rFonts w:hint="eastAsia" w:eastAsiaTheme="minorEastAsia"/>
                <w:vertAlign w:val="baseline"/>
                <w:lang w:val="en-US" w:eastAsia="zh-CN"/>
              </w:rPr>
            </w:pPr>
            <w:r>
              <w:rPr>
                <w:rFonts w:hint="default" w:ascii="Times New Roman" w:hAnsi="Times New Roman" w:cs="Times New Roman"/>
                <w:b w:val="0"/>
                <w:bCs w:val="0"/>
                <w:sz w:val="15"/>
                <w:szCs w:val="15"/>
                <w:vertAlign w:val="baseline"/>
                <w:lang w:val="en-US" w:eastAsia="zh-CN"/>
              </w:rPr>
              <w:t>Mixed</w:t>
            </w:r>
          </w:p>
        </w:tc>
        <w:tc>
          <w:tcPr>
            <w:tcW w:w="1310" w:type="dxa"/>
          </w:tcPr>
          <w:p w14:paraId="0A074601">
            <w:pPr>
              <w:jc w:val="center"/>
              <w:rPr>
                <w:rFonts w:hint="eastAsia" w:eastAsiaTheme="minorEastAsia"/>
                <w:vertAlign w:val="baseline"/>
                <w:lang w:val="en-US" w:eastAsia="zh-CN"/>
              </w:rPr>
            </w:pPr>
            <w:r>
              <w:rPr>
                <w:rFonts w:hint="eastAsia" w:ascii="Times New Roman" w:hAnsi="Times New Roman" w:cs="Times New Roman"/>
                <w:b w:val="0"/>
                <w:bCs w:val="0"/>
                <w:sz w:val="15"/>
                <w:szCs w:val="15"/>
                <w:vertAlign w:val="baseline"/>
                <w:lang w:val="en-US" w:eastAsia="zh-CN"/>
              </w:rPr>
              <w:t>Low</w:t>
            </w:r>
          </w:p>
        </w:tc>
        <w:tc>
          <w:tcPr>
            <w:tcW w:w="3576" w:type="dxa"/>
          </w:tcPr>
          <w:p w14:paraId="782521DF">
            <w:pPr>
              <w:jc w:val="both"/>
              <w:rPr>
                <w:rFonts w:hint="eastAsia" w:eastAsiaTheme="minorEastAsia"/>
                <w:vertAlign w:val="baseline"/>
                <w:lang w:val="en-US" w:eastAsia="zh-CN"/>
              </w:rPr>
            </w:pPr>
            <w:r>
              <w:rPr>
                <w:rFonts w:hint="default" w:ascii="Times New Roman" w:hAnsi="Times New Roman" w:cs="Times New Roman"/>
                <w:b w:val="0"/>
                <w:bCs w:val="0"/>
                <w:sz w:val="15"/>
                <w:szCs w:val="15"/>
                <w:vertAlign w:val="baseline"/>
                <w:lang w:val="en-US" w:eastAsia="zh-CN"/>
              </w:rPr>
              <w:t>Study limitations</w:t>
            </w:r>
            <w:r>
              <w:rPr>
                <w:rFonts w:hint="default" w:ascii="Times New Roman" w:hAnsi="Times New Roman" w:cs="Times New Roman"/>
                <w:b w:val="0"/>
                <w:bCs w:val="0"/>
                <w:sz w:val="15"/>
                <w:szCs w:val="15"/>
                <w:vertAlign w:val="superscript"/>
                <w:lang w:val="en-US" w:eastAsia="zh-CN"/>
              </w:rPr>
              <w:t>2</w:t>
            </w:r>
            <w:r>
              <w:rPr>
                <w:rFonts w:hint="default" w:ascii="Times New Roman" w:hAnsi="Times New Roman" w:cs="Times New Roman"/>
                <w:b w:val="0"/>
                <w:bCs w:val="0"/>
                <w:sz w:val="15"/>
                <w:szCs w:val="15"/>
                <w:vertAlign w:val="baseline"/>
                <w:lang w:val="en-US" w:eastAsia="zh-CN"/>
              </w:rPr>
              <w:t>; Indirectness</w:t>
            </w:r>
            <w:r>
              <w:rPr>
                <w:rFonts w:hint="default" w:ascii="Times New Roman" w:hAnsi="Times New Roman" w:cs="Times New Roman"/>
                <w:b w:val="0"/>
                <w:bCs w:val="0"/>
                <w:sz w:val="15"/>
                <w:szCs w:val="15"/>
                <w:vertAlign w:val="superscript"/>
                <w:lang w:val="en-US" w:eastAsia="zh-CN"/>
              </w:rPr>
              <w:t>3</w:t>
            </w:r>
          </w:p>
        </w:tc>
      </w:tr>
      <w:tr w14:paraId="69631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6" w:type="dxa"/>
          </w:tcPr>
          <w:p w14:paraId="47493721">
            <w:pPr>
              <w:jc w:val="center"/>
              <w:rPr>
                <w:rFonts w:hint="eastAsia" w:eastAsiaTheme="minorEastAsia"/>
                <w:vertAlign w:val="baseline"/>
                <w:lang w:val="en-US" w:eastAsia="zh-CN"/>
              </w:rPr>
            </w:pPr>
            <w:r>
              <w:rPr>
                <w:rFonts w:hint="eastAsia" w:ascii="Times New Roman" w:hAnsi="Times New Roman" w:cs="Times New Roman"/>
                <w:b w:val="0"/>
                <w:bCs w:val="0"/>
                <w:kern w:val="2"/>
                <w:sz w:val="15"/>
                <w:szCs w:val="15"/>
                <w:vertAlign w:val="baseline"/>
                <w:lang w:val="en-US" w:eastAsia="zh-CN" w:bidi="ar-SA"/>
              </w:rPr>
              <w:t>WK</w:t>
            </w:r>
            <w:r>
              <w:rPr>
                <w:rFonts w:hint="default" w:ascii="Times New Roman" w:hAnsi="Times New Roman" w:cs="Times New Roman"/>
                <w:b w:val="0"/>
                <w:bCs w:val="0"/>
                <w:kern w:val="2"/>
                <w:sz w:val="15"/>
                <w:szCs w:val="15"/>
                <w:vertAlign w:val="baseline"/>
                <w:lang w:val="en-US" w:eastAsia="zh-CN" w:bidi="ar-SA"/>
              </w:rPr>
              <w:t xml:space="preserve"> vs CG</w:t>
            </w:r>
          </w:p>
        </w:tc>
        <w:tc>
          <w:tcPr>
            <w:tcW w:w="1840" w:type="dxa"/>
          </w:tcPr>
          <w:p w14:paraId="14DE9A0F">
            <w:pPr>
              <w:jc w:val="center"/>
              <w:rPr>
                <w:rFonts w:hint="eastAsia" w:eastAsiaTheme="minorEastAsia"/>
                <w:vertAlign w:val="baseline"/>
                <w:lang w:val="en-US" w:eastAsia="zh-CN"/>
              </w:rPr>
            </w:pPr>
            <w:r>
              <w:rPr>
                <w:rFonts w:hint="default" w:ascii="Times New Roman" w:hAnsi="Times New Roman" w:cs="Times New Roman"/>
                <w:b w:val="0"/>
                <w:bCs w:val="0"/>
                <w:sz w:val="15"/>
                <w:szCs w:val="15"/>
                <w:vertAlign w:val="baseline"/>
                <w:lang w:val="en-US" w:eastAsia="zh-CN"/>
              </w:rPr>
              <w:t>Mixed</w:t>
            </w:r>
          </w:p>
        </w:tc>
        <w:tc>
          <w:tcPr>
            <w:tcW w:w="1310" w:type="dxa"/>
            <w:vAlign w:val="top"/>
          </w:tcPr>
          <w:p w14:paraId="61EB7E79">
            <w:pPr>
              <w:jc w:val="center"/>
              <w:rPr>
                <w:rFonts w:hint="eastAsia" w:eastAsiaTheme="minorEastAsia"/>
                <w:vertAlign w:val="baseline"/>
                <w:lang w:val="en-US" w:eastAsia="zh-CN"/>
              </w:rPr>
            </w:pPr>
            <w:r>
              <w:rPr>
                <w:rFonts w:hint="default" w:ascii="Times New Roman" w:hAnsi="Times New Roman" w:cs="Times New Roman"/>
                <w:b w:val="0"/>
                <w:bCs w:val="0"/>
                <w:sz w:val="15"/>
                <w:szCs w:val="15"/>
                <w:vertAlign w:val="baseline"/>
                <w:lang w:val="en-US" w:eastAsia="zh-CN"/>
              </w:rPr>
              <w:t>Very low</w:t>
            </w:r>
          </w:p>
        </w:tc>
        <w:tc>
          <w:tcPr>
            <w:tcW w:w="3576" w:type="dxa"/>
            <w:vAlign w:val="top"/>
          </w:tcPr>
          <w:p w14:paraId="7591B6BB">
            <w:pPr>
              <w:jc w:val="both"/>
              <w:rPr>
                <w:rFonts w:hint="eastAsia" w:eastAsiaTheme="minorEastAsia"/>
                <w:vertAlign w:val="baseline"/>
                <w:lang w:val="en-US" w:eastAsia="zh-CN"/>
              </w:rPr>
            </w:pPr>
            <w:r>
              <w:rPr>
                <w:rFonts w:hint="default" w:ascii="Times New Roman" w:hAnsi="Times New Roman" w:cs="Times New Roman"/>
                <w:b w:val="0"/>
                <w:bCs w:val="0"/>
                <w:sz w:val="15"/>
                <w:szCs w:val="15"/>
                <w:vertAlign w:val="baseline"/>
                <w:lang w:val="en-US" w:eastAsia="zh-CN"/>
              </w:rPr>
              <w:t>Imprecision</w:t>
            </w:r>
            <w:r>
              <w:rPr>
                <w:rFonts w:hint="default" w:ascii="Times New Roman" w:hAnsi="Times New Roman" w:cs="Times New Roman"/>
                <w:b w:val="0"/>
                <w:bCs w:val="0"/>
                <w:sz w:val="15"/>
                <w:szCs w:val="15"/>
                <w:vertAlign w:val="superscript"/>
                <w:lang w:val="en-US" w:eastAsia="zh-CN"/>
              </w:rPr>
              <w:t xml:space="preserve">1 </w:t>
            </w:r>
            <w:r>
              <w:rPr>
                <w:rFonts w:hint="default" w:ascii="Times New Roman" w:hAnsi="Times New Roman" w:cs="Times New Roman"/>
                <w:b w:val="0"/>
                <w:bCs w:val="0"/>
                <w:sz w:val="15"/>
                <w:szCs w:val="15"/>
                <w:vertAlign w:val="baseline"/>
                <w:lang w:val="en-US" w:eastAsia="zh-CN"/>
              </w:rPr>
              <w:t>;Study limitations</w:t>
            </w:r>
            <w:r>
              <w:rPr>
                <w:rFonts w:hint="default" w:ascii="Times New Roman" w:hAnsi="Times New Roman" w:cs="Times New Roman"/>
                <w:b w:val="0"/>
                <w:bCs w:val="0"/>
                <w:sz w:val="15"/>
                <w:szCs w:val="15"/>
                <w:vertAlign w:val="superscript"/>
                <w:lang w:val="en-US" w:eastAsia="zh-CN"/>
              </w:rPr>
              <w:t xml:space="preserve">2 </w:t>
            </w:r>
            <w:r>
              <w:rPr>
                <w:rFonts w:hint="default" w:ascii="Times New Roman" w:hAnsi="Times New Roman" w:cs="Times New Roman"/>
                <w:b w:val="0"/>
                <w:bCs w:val="0"/>
                <w:sz w:val="15"/>
                <w:szCs w:val="15"/>
                <w:vertAlign w:val="baseline"/>
                <w:lang w:val="en-US" w:eastAsia="zh-CN"/>
              </w:rPr>
              <w:t>Indirectness</w:t>
            </w:r>
            <w:r>
              <w:rPr>
                <w:rFonts w:hint="default" w:ascii="Times New Roman" w:hAnsi="Times New Roman" w:cs="Times New Roman"/>
                <w:b w:val="0"/>
                <w:bCs w:val="0"/>
                <w:sz w:val="15"/>
                <w:szCs w:val="15"/>
                <w:vertAlign w:val="superscript"/>
                <w:lang w:val="en-US" w:eastAsia="zh-CN"/>
              </w:rPr>
              <w:t>3</w:t>
            </w:r>
          </w:p>
        </w:tc>
      </w:tr>
      <w:tr w14:paraId="09C10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6" w:type="dxa"/>
          </w:tcPr>
          <w:p w14:paraId="144F673D">
            <w:pPr>
              <w:jc w:val="center"/>
              <w:rPr>
                <w:rFonts w:hint="eastAsia" w:eastAsiaTheme="minorEastAsia"/>
                <w:vertAlign w:val="baseline"/>
                <w:lang w:val="en-US" w:eastAsia="zh-CN"/>
              </w:rPr>
            </w:pPr>
            <w:r>
              <w:rPr>
                <w:rFonts w:hint="eastAsia" w:ascii="Times New Roman" w:hAnsi="Times New Roman" w:cs="Times New Roman"/>
                <w:b w:val="0"/>
                <w:bCs w:val="0"/>
                <w:kern w:val="2"/>
                <w:sz w:val="15"/>
                <w:szCs w:val="15"/>
                <w:vertAlign w:val="baseline"/>
                <w:lang w:val="en-US" w:eastAsia="zh-CN" w:bidi="ar-SA"/>
              </w:rPr>
              <w:t>YG</w:t>
            </w:r>
            <w:r>
              <w:rPr>
                <w:rFonts w:hint="default" w:ascii="Times New Roman" w:hAnsi="Times New Roman" w:cs="Times New Roman"/>
                <w:b w:val="0"/>
                <w:bCs w:val="0"/>
                <w:kern w:val="2"/>
                <w:sz w:val="15"/>
                <w:szCs w:val="15"/>
                <w:vertAlign w:val="baseline"/>
                <w:lang w:val="en-US" w:eastAsia="zh-CN" w:bidi="ar-SA"/>
              </w:rPr>
              <w:t xml:space="preserve"> vs CG</w:t>
            </w:r>
          </w:p>
        </w:tc>
        <w:tc>
          <w:tcPr>
            <w:tcW w:w="1840" w:type="dxa"/>
          </w:tcPr>
          <w:p w14:paraId="01756064">
            <w:pPr>
              <w:jc w:val="center"/>
              <w:rPr>
                <w:rFonts w:hint="eastAsia" w:eastAsiaTheme="minorEastAsia"/>
                <w:vertAlign w:val="baseline"/>
                <w:lang w:val="en-US" w:eastAsia="zh-CN"/>
              </w:rPr>
            </w:pPr>
            <w:r>
              <w:rPr>
                <w:rFonts w:hint="default" w:ascii="Times New Roman" w:hAnsi="Times New Roman" w:cs="Times New Roman"/>
                <w:b w:val="0"/>
                <w:bCs w:val="0"/>
                <w:sz w:val="15"/>
                <w:szCs w:val="15"/>
                <w:vertAlign w:val="baseline"/>
                <w:lang w:val="en-US" w:eastAsia="zh-CN"/>
              </w:rPr>
              <w:t>Mixed</w:t>
            </w:r>
          </w:p>
        </w:tc>
        <w:tc>
          <w:tcPr>
            <w:tcW w:w="1310" w:type="dxa"/>
          </w:tcPr>
          <w:p w14:paraId="5FF2EDCE">
            <w:pPr>
              <w:jc w:val="center"/>
              <w:rPr>
                <w:rFonts w:hint="eastAsia" w:eastAsiaTheme="minorEastAsia"/>
                <w:vertAlign w:val="baseline"/>
                <w:lang w:val="en-US" w:eastAsia="zh-CN"/>
              </w:rPr>
            </w:pPr>
            <w:r>
              <w:rPr>
                <w:rFonts w:hint="eastAsia" w:ascii="Times New Roman" w:hAnsi="Times New Roman" w:cs="Times New Roman"/>
                <w:b w:val="0"/>
                <w:bCs w:val="0"/>
                <w:sz w:val="15"/>
                <w:szCs w:val="15"/>
                <w:vertAlign w:val="baseline"/>
                <w:lang w:val="en-US" w:eastAsia="zh-CN"/>
              </w:rPr>
              <w:t>Low</w:t>
            </w:r>
          </w:p>
        </w:tc>
        <w:tc>
          <w:tcPr>
            <w:tcW w:w="3576" w:type="dxa"/>
          </w:tcPr>
          <w:p w14:paraId="7C444633">
            <w:pPr>
              <w:jc w:val="both"/>
              <w:rPr>
                <w:rFonts w:hint="eastAsia" w:eastAsiaTheme="minorEastAsia"/>
                <w:vertAlign w:val="baseline"/>
                <w:lang w:val="en-US" w:eastAsia="zh-CN"/>
              </w:rPr>
            </w:pPr>
            <w:r>
              <w:rPr>
                <w:rFonts w:hint="default" w:ascii="Times New Roman" w:hAnsi="Times New Roman" w:cs="Times New Roman"/>
                <w:b w:val="0"/>
                <w:bCs w:val="0"/>
                <w:sz w:val="15"/>
                <w:szCs w:val="15"/>
                <w:vertAlign w:val="baseline"/>
                <w:lang w:val="en-US" w:eastAsia="zh-CN"/>
              </w:rPr>
              <w:t>Imprecision</w:t>
            </w:r>
            <w:r>
              <w:rPr>
                <w:rFonts w:hint="default" w:ascii="Times New Roman" w:hAnsi="Times New Roman" w:cs="Times New Roman"/>
                <w:b w:val="0"/>
                <w:bCs w:val="0"/>
                <w:sz w:val="15"/>
                <w:szCs w:val="15"/>
                <w:vertAlign w:val="superscript"/>
                <w:lang w:val="en-US" w:eastAsia="zh-CN"/>
              </w:rPr>
              <w:t>1</w:t>
            </w:r>
            <w:r>
              <w:rPr>
                <w:rFonts w:hint="default" w:ascii="Times New Roman" w:hAnsi="Times New Roman" w:cs="Times New Roman"/>
                <w:b w:val="0"/>
                <w:bCs w:val="0"/>
                <w:sz w:val="15"/>
                <w:szCs w:val="15"/>
                <w:vertAlign w:val="baseline"/>
                <w:lang w:val="en-US" w:eastAsia="zh-CN"/>
              </w:rPr>
              <w:t>; Study limitations</w:t>
            </w:r>
            <w:r>
              <w:rPr>
                <w:rFonts w:hint="default" w:ascii="Times New Roman" w:hAnsi="Times New Roman" w:cs="Times New Roman"/>
                <w:b w:val="0"/>
                <w:bCs w:val="0"/>
                <w:sz w:val="15"/>
                <w:szCs w:val="15"/>
                <w:vertAlign w:val="superscript"/>
                <w:lang w:val="en-US" w:eastAsia="zh-CN"/>
              </w:rPr>
              <w:t>2</w:t>
            </w:r>
          </w:p>
        </w:tc>
      </w:tr>
      <w:tr w14:paraId="583C8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6" w:type="dxa"/>
          </w:tcPr>
          <w:p w14:paraId="4EECA1B5">
            <w:pPr>
              <w:jc w:val="center"/>
              <w:rPr>
                <w:rFonts w:hint="eastAsia" w:ascii="Times New Roman" w:hAnsi="Times New Roman"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RE</w:t>
            </w:r>
            <w:r>
              <w:rPr>
                <w:rFonts w:hint="default" w:ascii="Times New Roman" w:hAnsi="Times New Roman" w:cs="Times New Roman"/>
                <w:b w:val="0"/>
                <w:bCs w:val="0"/>
                <w:kern w:val="2"/>
                <w:sz w:val="15"/>
                <w:szCs w:val="15"/>
                <w:vertAlign w:val="baseline"/>
                <w:lang w:val="en-US" w:eastAsia="zh-CN" w:bidi="ar-SA"/>
              </w:rPr>
              <w:t xml:space="preserve"> vs CG</w:t>
            </w:r>
          </w:p>
        </w:tc>
        <w:tc>
          <w:tcPr>
            <w:tcW w:w="1840" w:type="dxa"/>
          </w:tcPr>
          <w:p w14:paraId="70937A63">
            <w:pPr>
              <w:jc w:val="center"/>
              <w:rPr>
                <w:rFonts w:hint="eastAsia" w:eastAsiaTheme="minorEastAsia"/>
                <w:vertAlign w:val="baseline"/>
                <w:lang w:val="en-US" w:eastAsia="zh-CN"/>
              </w:rPr>
            </w:pPr>
            <w:r>
              <w:rPr>
                <w:rFonts w:hint="default" w:ascii="Times New Roman" w:hAnsi="Times New Roman" w:cs="Times New Roman"/>
                <w:b w:val="0"/>
                <w:bCs w:val="0"/>
                <w:sz w:val="15"/>
                <w:szCs w:val="15"/>
                <w:vertAlign w:val="baseline"/>
                <w:lang w:val="en-US" w:eastAsia="zh-CN"/>
              </w:rPr>
              <w:t>Mixed</w:t>
            </w:r>
          </w:p>
        </w:tc>
        <w:tc>
          <w:tcPr>
            <w:tcW w:w="1310" w:type="dxa"/>
          </w:tcPr>
          <w:p w14:paraId="637EC726">
            <w:pPr>
              <w:jc w:val="center"/>
              <w:rPr>
                <w:rFonts w:hint="eastAsia" w:eastAsiaTheme="minorEastAsia"/>
                <w:vertAlign w:val="baseline"/>
                <w:lang w:val="en-US" w:eastAsia="zh-CN"/>
              </w:rPr>
            </w:pPr>
            <w:r>
              <w:rPr>
                <w:rFonts w:hint="eastAsia" w:ascii="Times New Roman" w:hAnsi="Times New Roman" w:cs="Times New Roman"/>
                <w:b w:val="0"/>
                <w:bCs w:val="0"/>
                <w:sz w:val="15"/>
                <w:szCs w:val="15"/>
                <w:vertAlign w:val="baseline"/>
                <w:lang w:val="en-US" w:eastAsia="zh-CN"/>
              </w:rPr>
              <w:t>Low</w:t>
            </w:r>
          </w:p>
        </w:tc>
        <w:tc>
          <w:tcPr>
            <w:tcW w:w="3576" w:type="dxa"/>
          </w:tcPr>
          <w:p w14:paraId="33B2A2ED">
            <w:pPr>
              <w:jc w:val="both"/>
              <w:rPr>
                <w:rFonts w:hint="eastAsia" w:eastAsiaTheme="minorEastAsia"/>
                <w:vertAlign w:val="baseline"/>
                <w:lang w:val="en-US" w:eastAsia="zh-CN"/>
              </w:rPr>
            </w:pPr>
            <w:r>
              <w:rPr>
                <w:rFonts w:hint="default" w:ascii="Times New Roman" w:hAnsi="Times New Roman" w:cs="Times New Roman"/>
                <w:b w:val="0"/>
                <w:bCs w:val="0"/>
                <w:sz w:val="15"/>
                <w:szCs w:val="15"/>
                <w:vertAlign w:val="baseline"/>
                <w:lang w:val="en-US" w:eastAsia="zh-CN"/>
              </w:rPr>
              <w:t>Study limitations</w:t>
            </w:r>
            <w:r>
              <w:rPr>
                <w:rFonts w:hint="default" w:ascii="Times New Roman" w:hAnsi="Times New Roman" w:cs="Times New Roman"/>
                <w:b w:val="0"/>
                <w:bCs w:val="0"/>
                <w:sz w:val="15"/>
                <w:szCs w:val="15"/>
                <w:vertAlign w:val="superscript"/>
                <w:lang w:val="en-US" w:eastAsia="zh-CN"/>
              </w:rPr>
              <w:t>2</w:t>
            </w:r>
            <w:r>
              <w:rPr>
                <w:rFonts w:hint="default" w:ascii="Times New Roman" w:hAnsi="Times New Roman" w:cs="Times New Roman"/>
                <w:b w:val="0"/>
                <w:bCs w:val="0"/>
                <w:sz w:val="15"/>
                <w:szCs w:val="15"/>
                <w:vertAlign w:val="baseline"/>
                <w:lang w:val="en-US" w:eastAsia="zh-CN"/>
              </w:rPr>
              <w:t>; Indirectness</w:t>
            </w:r>
            <w:r>
              <w:rPr>
                <w:rFonts w:hint="default" w:ascii="Times New Roman" w:hAnsi="Times New Roman" w:cs="Times New Roman"/>
                <w:b w:val="0"/>
                <w:bCs w:val="0"/>
                <w:sz w:val="15"/>
                <w:szCs w:val="15"/>
                <w:vertAlign w:val="superscript"/>
                <w:lang w:val="en-US" w:eastAsia="zh-CN"/>
              </w:rPr>
              <w:t>3</w:t>
            </w:r>
          </w:p>
        </w:tc>
      </w:tr>
      <w:tr w14:paraId="5C02D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6" w:type="dxa"/>
          </w:tcPr>
          <w:p w14:paraId="7AF18A42">
            <w:pPr>
              <w:jc w:val="center"/>
              <w:rPr>
                <w:rFonts w:hint="default" w:ascii="Times New Roman" w:hAnsi="Times New Roman"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AE vs ARE</w:t>
            </w:r>
          </w:p>
        </w:tc>
        <w:tc>
          <w:tcPr>
            <w:tcW w:w="1840" w:type="dxa"/>
          </w:tcPr>
          <w:p w14:paraId="63763CBB">
            <w:pPr>
              <w:jc w:val="center"/>
              <w:rPr>
                <w:rFonts w:hint="eastAsia" w:eastAsiaTheme="minorEastAsia"/>
                <w:vertAlign w:val="baseline"/>
                <w:lang w:val="en-US" w:eastAsia="zh-CN"/>
              </w:rPr>
            </w:pPr>
            <w:r>
              <w:rPr>
                <w:rFonts w:hint="default" w:ascii="Times New Roman" w:hAnsi="Times New Roman" w:cs="Times New Roman"/>
                <w:b w:val="0"/>
                <w:bCs w:val="0"/>
                <w:sz w:val="15"/>
                <w:szCs w:val="15"/>
                <w:vertAlign w:val="baseline"/>
                <w:lang w:val="en-US" w:eastAsia="zh-CN"/>
              </w:rPr>
              <w:t>Mixed</w:t>
            </w:r>
          </w:p>
        </w:tc>
        <w:tc>
          <w:tcPr>
            <w:tcW w:w="1310" w:type="dxa"/>
            <w:vAlign w:val="top"/>
          </w:tcPr>
          <w:p w14:paraId="0E078B2A">
            <w:pPr>
              <w:jc w:val="center"/>
              <w:rPr>
                <w:rFonts w:hint="eastAsia" w:eastAsiaTheme="minorEastAsia"/>
                <w:vertAlign w:val="baseline"/>
                <w:lang w:val="en-US" w:eastAsia="zh-CN"/>
              </w:rPr>
            </w:pPr>
            <w:r>
              <w:rPr>
                <w:rFonts w:hint="eastAsia" w:ascii="Times New Roman" w:hAnsi="Times New Roman" w:cs="Times New Roman"/>
                <w:b w:val="0"/>
                <w:bCs w:val="0"/>
                <w:sz w:val="15"/>
                <w:szCs w:val="15"/>
                <w:vertAlign w:val="baseline"/>
                <w:lang w:val="en-US" w:eastAsia="zh-CN"/>
              </w:rPr>
              <w:t>Low</w:t>
            </w:r>
          </w:p>
        </w:tc>
        <w:tc>
          <w:tcPr>
            <w:tcW w:w="3576" w:type="dxa"/>
            <w:vAlign w:val="top"/>
          </w:tcPr>
          <w:p w14:paraId="36AE5ED5">
            <w:pPr>
              <w:jc w:val="both"/>
              <w:rPr>
                <w:rFonts w:hint="eastAsia" w:eastAsiaTheme="minorEastAsia"/>
                <w:vertAlign w:val="baseline"/>
                <w:lang w:val="en-US" w:eastAsia="zh-CN"/>
              </w:rPr>
            </w:pPr>
            <w:r>
              <w:rPr>
                <w:rFonts w:hint="default" w:ascii="Times New Roman" w:hAnsi="Times New Roman" w:cs="Times New Roman"/>
                <w:b w:val="0"/>
                <w:bCs w:val="0"/>
                <w:sz w:val="15"/>
                <w:szCs w:val="15"/>
                <w:vertAlign w:val="baseline"/>
                <w:lang w:val="en-US" w:eastAsia="zh-CN"/>
              </w:rPr>
              <w:t>Study limitations</w:t>
            </w:r>
            <w:r>
              <w:rPr>
                <w:rFonts w:hint="default" w:ascii="Times New Roman" w:hAnsi="Times New Roman" w:cs="Times New Roman"/>
                <w:b w:val="0"/>
                <w:bCs w:val="0"/>
                <w:sz w:val="15"/>
                <w:szCs w:val="15"/>
                <w:vertAlign w:val="superscript"/>
                <w:lang w:val="en-US" w:eastAsia="zh-CN"/>
              </w:rPr>
              <w:t>2</w:t>
            </w:r>
            <w:r>
              <w:rPr>
                <w:rFonts w:hint="default" w:ascii="Times New Roman" w:hAnsi="Times New Roman" w:cs="Times New Roman"/>
                <w:b w:val="0"/>
                <w:bCs w:val="0"/>
                <w:sz w:val="15"/>
                <w:szCs w:val="15"/>
                <w:vertAlign w:val="baseline"/>
                <w:lang w:val="en-US" w:eastAsia="zh-CN"/>
              </w:rPr>
              <w:t>; Indirectness</w:t>
            </w:r>
            <w:r>
              <w:rPr>
                <w:rFonts w:hint="default" w:ascii="Times New Roman" w:hAnsi="Times New Roman" w:cs="Times New Roman"/>
                <w:b w:val="0"/>
                <w:bCs w:val="0"/>
                <w:sz w:val="15"/>
                <w:szCs w:val="15"/>
                <w:vertAlign w:val="superscript"/>
                <w:lang w:val="en-US" w:eastAsia="zh-CN"/>
              </w:rPr>
              <w:t>3</w:t>
            </w:r>
          </w:p>
        </w:tc>
      </w:tr>
      <w:tr w14:paraId="14795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6" w:type="dxa"/>
          </w:tcPr>
          <w:p w14:paraId="716705A6">
            <w:pPr>
              <w:jc w:val="center"/>
              <w:rPr>
                <w:rFonts w:hint="default" w:ascii="Times New Roman" w:hAnsi="Times New Roman"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AE vs Da</w:t>
            </w:r>
          </w:p>
        </w:tc>
        <w:tc>
          <w:tcPr>
            <w:tcW w:w="1840" w:type="dxa"/>
          </w:tcPr>
          <w:p w14:paraId="22F59452">
            <w:pPr>
              <w:jc w:val="center"/>
              <w:rPr>
                <w:rFonts w:hint="eastAsia" w:eastAsiaTheme="minorEastAsia"/>
                <w:vertAlign w:val="baseline"/>
                <w:lang w:val="en-US" w:eastAsia="zh-CN"/>
              </w:rPr>
            </w:pPr>
            <w:r>
              <w:rPr>
                <w:rFonts w:hint="default" w:ascii="Times New Roman" w:hAnsi="Times New Roman" w:cs="Times New Roman"/>
                <w:b w:val="0"/>
                <w:bCs w:val="0"/>
                <w:sz w:val="15"/>
                <w:szCs w:val="15"/>
                <w:vertAlign w:val="baseline"/>
                <w:lang w:val="en-US" w:eastAsia="zh-CN"/>
              </w:rPr>
              <w:t>Indirect</w:t>
            </w:r>
          </w:p>
        </w:tc>
        <w:tc>
          <w:tcPr>
            <w:tcW w:w="1310" w:type="dxa"/>
            <w:vAlign w:val="top"/>
          </w:tcPr>
          <w:p w14:paraId="0F79C8C2">
            <w:pPr>
              <w:jc w:val="center"/>
              <w:rPr>
                <w:rFonts w:hint="eastAsia" w:eastAsiaTheme="minorEastAsia"/>
                <w:vertAlign w:val="baseline"/>
                <w:lang w:val="en-US" w:eastAsia="zh-CN"/>
              </w:rPr>
            </w:pPr>
            <w:r>
              <w:rPr>
                <w:rFonts w:hint="eastAsia" w:ascii="Times New Roman" w:hAnsi="Times New Roman" w:cs="Times New Roman"/>
                <w:b w:val="0"/>
                <w:bCs w:val="0"/>
                <w:sz w:val="15"/>
                <w:szCs w:val="15"/>
                <w:vertAlign w:val="baseline"/>
                <w:lang w:val="en-US" w:eastAsia="zh-CN"/>
              </w:rPr>
              <w:t>Low</w:t>
            </w:r>
          </w:p>
        </w:tc>
        <w:tc>
          <w:tcPr>
            <w:tcW w:w="3576" w:type="dxa"/>
            <w:vAlign w:val="top"/>
          </w:tcPr>
          <w:p w14:paraId="367675EE">
            <w:pPr>
              <w:jc w:val="both"/>
              <w:rPr>
                <w:rFonts w:hint="eastAsia" w:eastAsiaTheme="minorEastAsia"/>
                <w:vertAlign w:val="baseline"/>
                <w:lang w:val="en-US" w:eastAsia="zh-CN"/>
              </w:rPr>
            </w:pPr>
            <w:r>
              <w:rPr>
                <w:rFonts w:hint="default" w:ascii="Times New Roman" w:hAnsi="Times New Roman" w:cs="Times New Roman"/>
                <w:b w:val="0"/>
                <w:bCs w:val="0"/>
                <w:sz w:val="15"/>
                <w:szCs w:val="15"/>
                <w:vertAlign w:val="baseline"/>
                <w:lang w:val="en-US" w:eastAsia="zh-CN"/>
              </w:rPr>
              <w:t>Imprecision</w:t>
            </w:r>
            <w:r>
              <w:rPr>
                <w:rFonts w:hint="default" w:ascii="Times New Roman" w:hAnsi="Times New Roman" w:cs="Times New Roman"/>
                <w:b w:val="0"/>
                <w:bCs w:val="0"/>
                <w:sz w:val="15"/>
                <w:szCs w:val="15"/>
                <w:vertAlign w:val="superscript"/>
                <w:lang w:val="en-US" w:eastAsia="zh-CN"/>
              </w:rPr>
              <w:t>1</w:t>
            </w:r>
            <w:r>
              <w:rPr>
                <w:rFonts w:hint="default" w:ascii="Times New Roman" w:hAnsi="Times New Roman" w:cs="Times New Roman"/>
                <w:b w:val="0"/>
                <w:bCs w:val="0"/>
                <w:sz w:val="15"/>
                <w:szCs w:val="15"/>
                <w:vertAlign w:val="baseline"/>
                <w:lang w:val="en-US" w:eastAsia="zh-CN"/>
              </w:rPr>
              <w:t>; Study limitations</w:t>
            </w:r>
            <w:r>
              <w:rPr>
                <w:rFonts w:hint="default" w:ascii="Times New Roman" w:hAnsi="Times New Roman" w:cs="Times New Roman"/>
                <w:b w:val="0"/>
                <w:bCs w:val="0"/>
                <w:sz w:val="15"/>
                <w:szCs w:val="15"/>
                <w:vertAlign w:val="superscript"/>
                <w:lang w:val="en-US" w:eastAsia="zh-CN"/>
              </w:rPr>
              <w:t>2</w:t>
            </w:r>
          </w:p>
        </w:tc>
      </w:tr>
      <w:tr w14:paraId="26682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6" w:type="dxa"/>
          </w:tcPr>
          <w:p w14:paraId="2BBCCC0B">
            <w:pPr>
              <w:jc w:val="center"/>
              <w:rPr>
                <w:rFonts w:hint="default" w:ascii="Times New Roman" w:hAnsi="Times New Roman"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AE vs HIIT</w:t>
            </w:r>
          </w:p>
        </w:tc>
        <w:tc>
          <w:tcPr>
            <w:tcW w:w="1840" w:type="dxa"/>
          </w:tcPr>
          <w:p w14:paraId="24A5E796">
            <w:pPr>
              <w:jc w:val="center"/>
              <w:rPr>
                <w:rFonts w:hint="eastAsia" w:eastAsiaTheme="minorEastAsia"/>
                <w:vertAlign w:val="baseline"/>
                <w:lang w:val="en-US" w:eastAsia="zh-CN"/>
              </w:rPr>
            </w:pPr>
            <w:r>
              <w:rPr>
                <w:rFonts w:hint="default" w:ascii="Times New Roman" w:hAnsi="Times New Roman" w:cs="Times New Roman"/>
                <w:b w:val="0"/>
                <w:bCs w:val="0"/>
                <w:sz w:val="15"/>
                <w:szCs w:val="15"/>
                <w:vertAlign w:val="baseline"/>
                <w:lang w:val="en-US" w:eastAsia="zh-CN"/>
              </w:rPr>
              <w:t>Mixed</w:t>
            </w:r>
          </w:p>
        </w:tc>
        <w:tc>
          <w:tcPr>
            <w:tcW w:w="1310" w:type="dxa"/>
            <w:vAlign w:val="top"/>
          </w:tcPr>
          <w:p w14:paraId="0BA38F86">
            <w:pPr>
              <w:jc w:val="center"/>
              <w:rPr>
                <w:rFonts w:hint="eastAsia" w:eastAsiaTheme="minorEastAsia"/>
                <w:vertAlign w:val="baseline"/>
                <w:lang w:val="en-US" w:eastAsia="zh-CN"/>
              </w:rPr>
            </w:pPr>
            <w:r>
              <w:rPr>
                <w:rFonts w:hint="eastAsia" w:ascii="Times New Roman" w:hAnsi="Times New Roman" w:cs="Times New Roman"/>
                <w:b w:val="0"/>
                <w:bCs w:val="0"/>
                <w:sz w:val="15"/>
                <w:szCs w:val="15"/>
                <w:vertAlign w:val="baseline"/>
                <w:lang w:val="en-US" w:eastAsia="zh-CN"/>
              </w:rPr>
              <w:t>Low</w:t>
            </w:r>
          </w:p>
        </w:tc>
        <w:tc>
          <w:tcPr>
            <w:tcW w:w="3576" w:type="dxa"/>
            <w:vAlign w:val="top"/>
          </w:tcPr>
          <w:p w14:paraId="7C400961">
            <w:pPr>
              <w:jc w:val="both"/>
              <w:rPr>
                <w:rFonts w:hint="eastAsia" w:eastAsiaTheme="minorEastAsia"/>
                <w:vertAlign w:val="baseline"/>
                <w:lang w:val="en-US" w:eastAsia="zh-CN"/>
              </w:rPr>
            </w:pPr>
            <w:r>
              <w:rPr>
                <w:rFonts w:hint="default" w:ascii="Times New Roman" w:hAnsi="Times New Roman" w:cs="Times New Roman"/>
                <w:b w:val="0"/>
                <w:bCs w:val="0"/>
                <w:sz w:val="15"/>
                <w:szCs w:val="15"/>
                <w:vertAlign w:val="baseline"/>
                <w:lang w:val="en-US" w:eastAsia="zh-CN"/>
              </w:rPr>
              <w:t>Imprecision</w:t>
            </w:r>
            <w:r>
              <w:rPr>
                <w:rFonts w:hint="default" w:ascii="Times New Roman" w:hAnsi="Times New Roman" w:cs="Times New Roman"/>
                <w:b w:val="0"/>
                <w:bCs w:val="0"/>
                <w:sz w:val="15"/>
                <w:szCs w:val="15"/>
                <w:vertAlign w:val="superscript"/>
                <w:lang w:val="en-US" w:eastAsia="zh-CN"/>
              </w:rPr>
              <w:t>1</w:t>
            </w:r>
            <w:r>
              <w:rPr>
                <w:rFonts w:hint="default" w:ascii="Times New Roman" w:hAnsi="Times New Roman" w:cs="Times New Roman"/>
                <w:b w:val="0"/>
                <w:bCs w:val="0"/>
                <w:sz w:val="15"/>
                <w:szCs w:val="15"/>
                <w:vertAlign w:val="baseline"/>
                <w:lang w:val="en-US" w:eastAsia="zh-CN"/>
              </w:rPr>
              <w:t>; Study limitations</w:t>
            </w:r>
            <w:r>
              <w:rPr>
                <w:rFonts w:hint="default" w:ascii="Times New Roman" w:hAnsi="Times New Roman" w:cs="Times New Roman"/>
                <w:b w:val="0"/>
                <w:bCs w:val="0"/>
                <w:sz w:val="15"/>
                <w:szCs w:val="15"/>
                <w:vertAlign w:val="superscript"/>
                <w:lang w:val="en-US" w:eastAsia="zh-CN"/>
              </w:rPr>
              <w:t>2</w:t>
            </w:r>
          </w:p>
        </w:tc>
      </w:tr>
      <w:tr w14:paraId="55174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6" w:type="dxa"/>
          </w:tcPr>
          <w:p w14:paraId="1A6D4D34">
            <w:pPr>
              <w:jc w:val="center"/>
              <w:rPr>
                <w:rFonts w:hint="default" w:ascii="Times New Roman" w:hAnsi="Times New Roman"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AE vs ME</w:t>
            </w:r>
          </w:p>
        </w:tc>
        <w:tc>
          <w:tcPr>
            <w:tcW w:w="1840" w:type="dxa"/>
          </w:tcPr>
          <w:p w14:paraId="03B106B1">
            <w:pPr>
              <w:jc w:val="center"/>
              <w:rPr>
                <w:rFonts w:hint="eastAsia" w:eastAsiaTheme="minorEastAsia"/>
                <w:vertAlign w:val="baseline"/>
                <w:lang w:val="en-US" w:eastAsia="zh-CN"/>
              </w:rPr>
            </w:pPr>
            <w:r>
              <w:rPr>
                <w:rFonts w:hint="default" w:ascii="Times New Roman" w:hAnsi="Times New Roman" w:cs="Times New Roman"/>
                <w:b w:val="0"/>
                <w:bCs w:val="0"/>
                <w:sz w:val="15"/>
                <w:szCs w:val="15"/>
                <w:vertAlign w:val="baseline"/>
                <w:lang w:val="en-US" w:eastAsia="zh-CN"/>
              </w:rPr>
              <w:t>Indirect</w:t>
            </w:r>
          </w:p>
        </w:tc>
        <w:tc>
          <w:tcPr>
            <w:tcW w:w="1310" w:type="dxa"/>
            <w:vAlign w:val="top"/>
          </w:tcPr>
          <w:p w14:paraId="49D88C80">
            <w:pPr>
              <w:jc w:val="center"/>
              <w:rPr>
                <w:rFonts w:hint="eastAsia" w:eastAsiaTheme="minorEastAsia"/>
                <w:vertAlign w:val="baseline"/>
                <w:lang w:val="en-US" w:eastAsia="zh-CN"/>
              </w:rPr>
            </w:pPr>
            <w:r>
              <w:rPr>
                <w:rFonts w:hint="eastAsia" w:ascii="Times New Roman" w:hAnsi="Times New Roman" w:cs="Times New Roman"/>
                <w:b w:val="0"/>
                <w:bCs w:val="0"/>
                <w:sz w:val="15"/>
                <w:szCs w:val="15"/>
                <w:vertAlign w:val="baseline"/>
                <w:lang w:val="en-US" w:eastAsia="zh-CN"/>
              </w:rPr>
              <w:t>Low</w:t>
            </w:r>
          </w:p>
        </w:tc>
        <w:tc>
          <w:tcPr>
            <w:tcW w:w="3576" w:type="dxa"/>
            <w:vAlign w:val="top"/>
          </w:tcPr>
          <w:p w14:paraId="386C0B97">
            <w:pPr>
              <w:jc w:val="both"/>
              <w:rPr>
                <w:rFonts w:hint="eastAsia" w:eastAsiaTheme="minorEastAsia"/>
                <w:vertAlign w:val="baseline"/>
                <w:lang w:val="en-US" w:eastAsia="zh-CN"/>
              </w:rPr>
            </w:pPr>
            <w:r>
              <w:rPr>
                <w:rFonts w:hint="default" w:ascii="Times New Roman" w:hAnsi="Times New Roman" w:cs="Times New Roman"/>
                <w:b w:val="0"/>
                <w:bCs w:val="0"/>
                <w:sz w:val="15"/>
                <w:szCs w:val="15"/>
                <w:vertAlign w:val="baseline"/>
                <w:lang w:val="en-US" w:eastAsia="zh-CN"/>
              </w:rPr>
              <w:t>Imprecision</w:t>
            </w:r>
            <w:r>
              <w:rPr>
                <w:rFonts w:hint="default" w:ascii="Times New Roman" w:hAnsi="Times New Roman" w:cs="Times New Roman"/>
                <w:b w:val="0"/>
                <w:bCs w:val="0"/>
                <w:sz w:val="15"/>
                <w:szCs w:val="15"/>
                <w:vertAlign w:val="superscript"/>
                <w:lang w:val="en-US" w:eastAsia="zh-CN"/>
              </w:rPr>
              <w:t>1</w:t>
            </w:r>
            <w:r>
              <w:rPr>
                <w:rFonts w:hint="default" w:ascii="Times New Roman" w:hAnsi="Times New Roman" w:cs="Times New Roman"/>
                <w:b w:val="0"/>
                <w:bCs w:val="0"/>
                <w:sz w:val="15"/>
                <w:szCs w:val="15"/>
                <w:vertAlign w:val="baseline"/>
                <w:lang w:val="en-US" w:eastAsia="zh-CN"/>
              </w:rPr>
              <w:t>; Study limitations</w:t>
            </w:r>
            <w:r>
              <w:rPr>
                <w:rFonts w:hint="default" w:ascii="Times New Roman" w:hAnsi="Times New Roman" w:cs="Times New Roman"/>
                <w:b w:val="0"/>
                <w:bCs w:val="0"/>
                <w:sz w:val="15"/>
                <w:szCs w:val="15"/>
                <w:vertAlign w:val="superscript"/>
                <w:lang w:val="en-US" w:eastAsia="zh-CN"/>
              </w:rPr>
              <w:t>2</w:t>
            </w:r>
          </w:p>
        </w:tc>
      </w:tr>
      <w:tr w14:paraId="4CD50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6" w:type="dxa"/>
          </w:tcPr>
          <w:p w14:paraId="253E2C54">
            <w:pPr>
              <w:jc w:val="center"/>
              <w:rPr>
                <w:rFonts w:hint="default" w:ascii="Times New Roman" w:hAnsi="Times New Roman"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AE vs QT</w:t>
            </w:r>
          </w:p>
        </w:tc>
        <w:tc>
          <w:tcPr>
            <w:tcW w:w="1840" w:type="dxa"/>
          </w:tcPr>
          <w:p w14:paraId="08E45C2F">
            <w:pPr>
              <w:jc w:val="center"/>
              <w:rPr>
                <w:rFonts w:hint="eastAsia" w:eastAsiaTheme="minorEastAsia"/>
                <w:vertAlign w:val="baseline"/>
                <w:lang w:val="en-US" w:eastAsia="zh-CN"/>
              </w:rPr>
            </w:pPr>
            <w:r>
              <w:rPr>
                <w:rFonts w:hint="default" w:ascii="Times New Roman" w:hAnsi="Times New Roman" w:cs="Times New Roman"/>
                <w:b w:val="0"/>
                <w:bCs w:val="0"/>
                <w:sz w:val="15"/>
                <w:szCs w:val="15"/>
                <w:vertAlign w:val="baseline"/>
                <w:lang w:val="en-US" w:eastAsia="zh-CN"/>
              </w:rPr>
              <w:t>Indirect</w:t>
            </w:r>
          </w:p>
        </w:tc>
        <w:tc>
          <w:tcPr>
            <w:tcW w:w="1310" w:type="dxa"/>
            <w:vAlign w:val="top"/>
          </w:tcPr>
          <w:p w14:paraId="147982CD">
            <w:pPr>
              <w:jc w:val="center"/>
              <w:rPr>
                <w:rFonts w:hint="eastAsia" w:eastAsiaTheme="minorEastAsia"/>
                <w:vertAlign w:val="baseline"/>
                <w:lang w:val="en-US" w:eastAsia="zh-CN"/>
              </w:rPr>
            </w:pPr>
            <w:r>
              <w:rPr>
                <w:rFonts w:hint="eastAsia" w:ascii="Times New Roman" w:hAnsi="Times New Roman" w:cs="Times New Roman"/>
                <w:b w:val="0"/>
                <w:bCs w:val="0"/>
                <w:sz w:val="15"/>
                <w:szCs w:val="15"/>
                <w:vertAlign w:val="baseline"/>
                <w:lang w:val="en-US" w:eastAsia="zh-CN"/>
              </w:rPr>
              <w:t>Low</w:t>
            </w:r>
          </w:p>
        </w:tc>
        <w:tc>
          <w:tcPr>
            <w:tcW w:w="3576" w:type="dxa"/>
            <w:vAlign w:val="top"/>
          </w:tcPr>
          <w:p w14:paraId="7E01D398">
            <w:pPr>
              <w:jc w:val="both"/>
              <w:rPr>
                <w:rFonts w:hint="eastAsia" w:eastAsiaTheme="minorEastAsia"/>
                <w:vertAlign w:val="baseline"/>
                <w:lang w:val="en-US" w:eastAsia="zh-CN"/>
              </w:rPr>
            </w:pPr>
            <w:r>
              <w:rPr>
                <w:rFonts w:hint="default" w:ascii="Times New Roman" w:hAnsi="Times New Roman" w:cs="Times New Roman"/>
                <w:b w:val="0"/>
                <w:bCs w:val="0"/>
                <w:sz w:val="15"/>
                <w:szCs w:val="15"/>
                <w:vertAlign w:val="baseline"/>
                <w:lang w:val="en-US" w:eastAsia="zh-CN"/>
              </w:rPr>
              <w:t>Imprecision</w:t>
            </w:r>
            <w:r>
              <w:rPr>
                <w:rFonts w:hint="default" w:ascii="Times New Roman" w:hAnsi="Times New Roman" w:cs="Times New Roman"/>
                <w:b w:val="0"/>
                <w:bCs w:val="0"/>
                <w:sz w:val="15"/>
                <w:szCs w:val="15"/>
                <w:vertAlign w:val="superscript"/>
                <w:lang w:val="en-US" w:eastAsia="zh-CN"/>
              </w:rPr>
              <w:t>1</w:t>
            </w:r>
            <w:r>
              <w:rPr>
                <w:rFonts w:hint="default" w:ascii="Times New Roman" w:hAnsi="Times New Roman" w:cs="Times New Roman"/>
                <w:b w:val="0"/>
                <w:bCs w:val="0"/>
                <w:sz w:val="15"/>
                <w:szCs w:val="15"/>
                <w:vertAlign w:val="baseline"/>
                <w:lang w:val="en-US" w:eastAsia="zh-CN"/>
              </w:rPr>
              <w:t>; Study limitations</w:t>
            </w:r>
            <w:r>
              <w:rPr>
                <w:rFonts w:hint="default" w:ascii="Times New Roman" w:hAnsi="Times New Roman" w:cs="Times New Roman"/>
                <w:b w:val="0"/>
                <w:bCs w:val="0"/>
                <w:sz w:val="15"/>
                <w:szCs w:val="15"/>
                <w:vertAlign w:val="superscript"/>
                <w:lang w:val="en-US" w:eastAsia="zh-CN"/>
              </w:rPr>
              <w:t>2</w:t>
            </w:r>
          </w:p>
        </w:tc>
      </w:tr>
      <w:tr w14:paraId="5054E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6" w:type="dxa"/>
          </w:tcPr>
          <w:p w14:paraId="1F804719">
            <w:pPr>
              <w:jc w:val="center"/>
              <w:rPr>
                <w:rFonts w:hint="default" w:ascii="Times New Roman" w:hAnsi="Times New Roman"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AE vs WK</w:t>
            </w:r>
          </w:p>
        </w:tc>
        <w:tc>
          <w:tcPr>
            <w:tcW w:w="1840" w:type="dxa"/>
          </w:tcPr>
          <w:p w14:paraId="41C4864D">
            <w:pPr>
              <w:jc w:val="center"/>
              <w:rPr>
                <w:rFonts w:hint="eastAsia" w:eastAsiaTheme="minorEastAsia"/>
                <w:vertAlign w:val="baseline"/>
                <w:lang w:val="en-US" w:eastAsia="zh-CN"/>
              </w:rPr>
            </w:pPr>
            <w:r>
              <w:rPr>
                <w:rFonts w:hint="default" w:ascii="Times New Roman" w:hAnsi="Times New Roman" w:cs="Times New Roman"/>
                <w:b w:val="0"/>
                <w:bCs w:val="0"/>
                <w:sz w:val="15"/>
                <w:szCs w:val="15"/>
                <w:vertAlign w:val="baseline"/>
                <w:lang w:val="en-US" w:eastAsia="zh-CN"/>
              </w:rPr>
              <w:t>Indirect</w:t>
            </w:r>
          </w:p>
        </w:tc>
        <w:tc>
          <w:tcPr>
            <w:tcW w:w="1310" w:type="dxa"/>
            <w:vAlign w:val="top"/>
          </w:tcPr>
          <w:p w14:paraId="442E8CDF">
            <w:pPr>
              <w:jc w:val="center"/>
              <w:rPr>
                <w:rFonts w:hint="eastAsia" w:eastAsiaTheme="minorEastAsia"/>
                <w:vertAlign w:val="baseline"/>
                <w:lang w:val="en-US" w:eastAsia="zh-CN"/>
              </w:rPr>
            </w:pPr>
            <w:r>
              <w:rPr>
                <w:rFonts w:hint="eastAsia" w:ascii="Times New Roman" w:hAnsi="Times New Roman" w:cs="Times New Roman"/>
                <w:b w:val="0"/>
                <w:bCs w:val="0"/>
                <w:sz w:val="15"/>
                <w:szCs w:val="15"/>
                <w:vertAlign w:val="baseline"/>
                <w:lang w:val="en-US" w:eastAsia="zh-CN"/>
              </w:rPr>
              <w:t>Low</w:t>
            </w:r>
          </w:p>
        </w:tc>
        <w:tc>
          <w:tcPr>
            <w:tcW w:w="3576" w:type="dxa"/>
            <w:vAlign w:val="top"/>
          </w:tcPr>
          <w:p w14:paraId="38EBEBC6">
            <w:pPr>
              <w:jc w:val="both"/>
              <w:rPr>
                <w:rFonts w:hint="eastAsia" w:eastAsiaTheme="minorEastAsia"/>
                <w:vertAlign w:val="baseline"/>
                <w:lang w:val="en-US" w:eastAsia="zh-CN"/>
              </w:rPr>
            </w:pPr>
            <w:r>
              <w:rPr>
                <w:rFonts w:hint="default" w:ascii="Times New Roman" w:hAnsi="Times New Roman" w:cs="Times New Roman"/>
                <w:b w:val="0"/>
                <w:bCs w:val="0"/>
                <w:sz w:val="15"/>
                <w:szCs w:val="15"/>
                <w:vertAlign w:val="baseline"/>
                <w:lang w:val="en-US" w:eastAsia="zh-CN"/>
              </w:rPr>
              <w:t>Imprecision</w:t>
            </w:r>
            <w:r>
              <w:rPr>
                <w:rFonts w:hint="default" w:ascii="Times New Roman" w:hAnsi="Times New Roman" w:cs="Times New Roman"/>
                <w:b w:val="0"/>
                <w:bCs w:val="0"/>
                <w:sz w:val="15"/>
                <w:szCs w:val="15"/>
                <w:vertAlign w:val="superscript"/>
                <w:lang w:val="en-US" w:eastAsia="zh-CN"/>
              </w:rPr>
              <w:t>1</w:t>
            </w:r>
            <w:r>
              <w:rPr>
                <w:rFonts w:hint="default" w:ascii="Times New Roman" w:hAnsi="Times New Roman" w:cs="Times New Roman"/>
                <w:b w:val="0"/>
                <w:bCs w:val="0"/>
                <w:sz w:val="15"/>
                <w:szCs w:val="15"/>
                <w:vertAlign w:val="baseline"/>
                <w:lang w:val="en-US" w:eastAsia="zh-CN"/>
              </w:rPr>
              <w:t>; Study limitations</w:t>
            </w:r>
            <w:r>
              <w:rPr>
                <w:rFonts w:hint="default" w:ascii="Times New Roman" w:hAnsi="Times New Roman" w:cs="Times New Roman"/>
                <w:b w:val="0"/>
                <w:bCs w:val="0"/>
                <w:sz w:val="15"/>
                <w:szCs w:val="15"/>
                <w:vertAlign w:val="superscript"/>
                <w:lang w:val="en-US" w:eastAsia="zh-CN"/>
              </w:rPr>
              <w:t>2</w:t>
            </w:r>
          </w:p>
        </w:tc>
      </w:tr>
      <w:tr w14:paraId="40D4D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6" w:type="dxa"/>
          </w:tcPr>
          <w:p w14:paraId="09136B59">
            <w:pPr>
              <w:jc w:val="center"/>
              <w:rPr>
                <w:rFonts w:hint="default" w:ascii="Times New Roman" w:hAnsi="Times New Roman"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AE vs YG</w:t>
            </w:r>
          </w:p>
        </w:tc>
        <w:tc>
          <w:tcPr>
            <w:tcW w:w="1840" w:type="dxa"/>
          </w:tcPr>
          <w:p w14:paraId="00FD80C3">
            <w:pPr>
              <w:jc w:val="center"/>
              <w:rPr>
                <w:rFonts w:hint="eastAsia" w:eastAsiaTheme="minorEastAsia"/>
                <w:vertAlign w:val="baseline"/>
                <w:lang w:val="en-US" w:eastAsia="zh-CN"/>
              </w:rPr>
            </w:pPr>
            <w:r>
              <w:rPr>
                <w:rFonts w:hint="default" w:ascii="Times New Roman" w:hAnsi="Times New Roman" w:cs="Times New Roman"/>
                <w:b w:val="0"/>
                <w:bCs w:val="0"/>
                <w:sz w:val="15"/>
                <w:szCs w:val="15"/>
                <w:vertAlign w:val="baseline"/>
                <w:lang w:val="en-US" w:eastAsia="zh-CN"/>
              </w:rPr>
              <w:t>Indirect</w:t>
            </w:r>
          </w:p>
        </w:tc>
        <w:tc>
          <w:tcPr>
            <w:tcW w:w="1310" w:type="dxa"/>
            <w:vAlign w:val="top"/>
          </w:tcPr>
          <w:p w14:paraId="7F00B3E9">
            <w:pPr>
              <w:jc w:val="center"/>
              <w:rPr>
                <w:rFonts w:hint="eastAsia" w:eastAsiaTheme="minorEastAsia"/>
                <w:vertAlign w:val="baseline"/>
                <w:lang w:val="en-US" w:eastAsia="zh-CN"/>
              </w:rPr>
            </w:pPr>
            <w:r>
              <w:rPr>
                <w:rFonts w:hint="eastAsia" w:ascii="Times New Roman" w:hAnsi="Times New Roman" w:cs="Times New Roman"/>
                <w:b w:val="0"/>
                <w:bCs w:val="0"/>
                <w:sz w:val="15"/>
                <w:szCs w:val="15"/>
                <w:vertAlign w:val="baseline"/>
                <w:lang w:val="en-US" w:eastAsia="zh-CN"/>
              </w:rPr>
              <w:t>Low</w:t>
            </w:r>
          </w:p>
        </w:tc>
        <w:tc>
          <w:tcPr>
            <w:tcW w:w="3576" w:type="dxa"/>
            <w:vAlign w:val="top"/>
          </w:tcPr>
          <w:p w14:paraId="2E5C1B13">
            <w:pPr>
              <w:jc w:val="both"/>
              <w:rPr>
                <w:rFonts w:hint="eastAsia" w:eastAsiaTheme="minorEastAsia"/>
                <w:vertAlign w:val="baseline"/>
                <w:lang w:val="en-US" w:eastAsia="zh-CN"/>
              </w:rPr>
            </w:pPr>
            <w:r>
              <w:rPr>
                <w:rFonts w:hint="default" w:ascii="Times New Roman" w:hAnsi="Times New Roman" w:cs="Times New Roman"/>
                <w:b w:val="0"/>
                <w:bCs w:val="0"/>
                <w:sz w:val="15"/>
                <w:szCs w:val="15"/>
                <w:vertAlign w:val="baseline"/>
                <w:lang w:val="en-US" w:eastAsia="zh-CN"/>
              </w:rPr>
              <w:t>Imprecision</w:t>
            </w:r>
            <w:r>
              <w:rPr>
                <w:rFonts w:hint="default" w:ascii="Times New Roman" w:hAnsi="Times New Roman" w:cs="Times New Roman"/>
                <w:b w:val="0"/>
                <w:bCs w:val="0"/>
                <w:sz w:val="15"/>
                <w:szCs w:val="15"/>
                <w:vertAlign w:val="superscript"/>
                <w:lang w:val="en-US" w:eastAsia="zh-CN"/>
              </w:rPr>
              <w:t>1</w:t>
            </w:r>
            <w:r>
              <w:rPr>
                <w:rFonts w:hint="default" w:ascii="Times New Roman" w:hAnsi="Times New Roman" w:cs="Times New Roman"/>
                <w:b w:val="0"/>
                <w:bCs w:val="0"/>
                <w:sz w:val="15"/>
                <w:szCs w:val="15"/>
                <w:vertAlign w:val="baseline"/>
                <w:lang w:val="en-US" w:eastAsia="zh-CN"/>
              </w:rPr>
              <w:t>; Study limitations</w:t>
            </w:r>
            <w:r>
              <w:rPr>
                <w:rFonts w:hint="default" w:ascii="Times New Roman" w:hAnsi="Times New Roman" w:cs="Times New Roman"/>
                <w:b w:val="0"/>
                <w:bCs w:val="0"/>
                <w:sz w:val="15"/>
                <w:szCs w:val="15"/>
                <w:vertAlign w:val="superscript"/>
                <w:lang w:val="en-US" w:eastAsia="zh-CN"/>
              </w:rPr>
              <w:t>2</w:t>
            </w:r>
          </w:p>
        </w:tc>
      </w:tr>
      <w:tr w14:paraId="4BC50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6" w:type="dxa"/>
          </w:tcPr>
          <w:p w14:paraId="2B457BC5">
            <w:pPr>
              <w:jc w:val="center"/>
              <w:rPr>
                <w:rFonts w:hint="default" w:ascii="Times New Roman" w:hAnsi="Times New Roman"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AE vs RE</w:t>
            </w:r>
          </w:p>
        </w:tc>
        <w:tc>
          <w:tcPr>
            <w:tcW w:w="1840" w:type="dxa"/>
          </w:tcPr>
          <w:p w14:paraId="5885E6EA">
            <w:pPr>
              <w:jc w:val="center"/>
              <w:rPr>
                <w:rFonts w:hint="eastAsia" w:eastAsiaTheme="minorEastAsia"/>
                <w:vertAlign w:val="baseline"/>
                <w:lang w:val="en-US" w:eastAsia="zh-CN"/>
              </w:rPr>
            </w:pPr>
            <w:r>
              <w:rPr>
                <w:rFonts w:hint="default" w:ascii="Times New Roman" w:hAnsi="Times New Roman" w:cs="Times New Roman"/>
                <w:b w:val="0"/>
                <w:bCs w:val="0"/>
                <w:sz w:val="15"/>
                <w:szCs w:val="15"/>
                <w:vertAlign w:val="baseline"/>
                <w:lang w:val="en-US" w:eastAsia="zh-CN"/>
              </w:rPr>
              <w:t>Mixed</w:t>
            </w:r>
          </w:p>
        </w:tc>
        <w:tc>
          <w:tcPr>
            <w:tcW w:w="1310" w:type="dxa"/>
            <w:vAlign w:val="top"/>
          </w:tcPr>
          <w:p w14:paraId="54A90BCA">
            <w:pPr>
              <w:jc w:val="center"/>
              <w:rPr>
                <w:rFonts w:hint="eastAsia" w:eastAsiaTheme="minorEastAsia"/>
                <w:vertAlign w:val="baseline"/>
                <w:lang w:val="en-US" w:eastAsia="zh-CN"/>
              </w:rPr>
            </w:pPr>
            <w:r>
              <w:rPr>
                <w:rFonts w:hint="eastAsia" w:ascii="Times New Roman" w:hAnsi="Times New Roman" w:cs="Times New Roman"/>
                <w:b w:val="0"/>
                <w:bCs w:val="0"/>
                <w:sz w:val="15"/>
                <w:szCs w:val="15"/>
                <w:vertAlign w:val="baseline"/>
                <w:lang w:val="en-US" w:eastAsia="zh-CN"/>
              </w:rPr>
              <w:t>Low</w:t>
            </w:r>
          </w:p>
        </w:tc>
        <w:tc>
          <w:tcPr>
            <w:tcW w:w="3576" w:type="dxa"/>
            <w:vAlign w:val="top"/>
          </w:tcPr>
          <w:p w14:paraId="0C439E8F">
            <w:pPr>
              <w:jc w:val="both"/>
              <w:rPr>
                <w:rFonts w:hint="eastAsia" w:eastAsiaTheme="minorEastAsia"/>
                <w:vertAlign w:val="baseline"/>
                <w:lang w:val="en-US" w:eastAsia="zh-CN"/>
              </w:rPr>
            </w:pPr>
            <w:r>
              <w:rPr>
                <w:rFonts w:hint="default" w:ascii="Times New Roman" w:hAnsi="Times New Roman" w:cs="Times New Roman"/>
                <w:b w:val="0"/>
                <w:bCs w:val="0"/>
                <w:sz w:val="15"/>
                <w:szCs w:val="15"/>
                <w:vertAlign w:val="baseline"/>
                <w:lang w:val="en-US" w:eastAsia="zh-CN"/>
              </w:rPr>
              <w:t>Imprecision</w:t>
            </w:r>
            <w:r>
              <w:rPr>
                <w:rFonts w:hint="default" w:ascii="Times New Roman" w:hAnsi="Times New Roman" w:cs="Times New Roman"/>
                <w:b w:val="0"/>
                <w:bCs w:val="0"/>
                <w:sz w:val="15"/>
                <w:szCs w:val="15"/>
                <w:vertAlign w:val="superscript"/>
                <w:lang w:val="en-US" w:eastAsia="zh-CN"/>
              </w:rPr>
              <w:t>1</w:t>
            </w:r>
            <w:r>
              <w:rPr>
                <w:rFonts w:hint="default" w:ascii="Times New Roman" w:hAnsi="Times New Roman" w:cs="Times New Roman"/>
                <w:b w:val="0"/>
                <w:bCs w:val="0"/>
                <w:sz w:val="15"/>
                <w:szCs w:val="15"/>
                <w:vertAlign w:val="baseline"/>
                <w:lang w:val="en-US" w:eastAsia="zh-CN"/>
              </w:rPr>
              <w:t>; Study limitations</w:t>
            </w:r>
            <w:r>
              <w:rPr>
                <w:rFonts w:hint="default" w:ascii="Times New Roman" w:hAnsi="Times New Roman" w:cs="Times New Roman"/>
                <w:b w:val="0"/>
                <w:bCs w:val="0"/>
                <w:sz w:val="15"/>
                <w:szCs w:val="15"/>
                <w:vertAlign w:val="superscript"/>
                <w:lang w:val="en-US" w:eastAsia="zh-CN"/>
              </w:rPr>
              <w:t>2</w:t>
            </w:r>
          </w:p>
        </w:tc>
      </w:tr>
      <w:tr w14:paraId="535D8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6" w:type="dxa"/>
          </w:tcPr>
          <w:p w14:paraId="055C64D6">
            <w:pPr>
              <w:jc w:val="center"/>
              <w:rPr>
                <w:rFonts w:hint="default" w:ascii="Times New Roman" w:hAnsi="Times New Roman"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ARE</w:t>
            </w:r>
            <w:r>
              <w:rPr>
                <w:rFonts w:hint="default" w:ascii="Times New Roman" w:hAnsi="Times New Roman" w:cs="Times New Roman"/>
                <w:b w:val="0"/>
                <w:bCs w:val="0"/>
                <w:kern w:val="2"/>
                <w:sz w:val="15"/>
                <w:szCs w:val="15"/>
                <w:vertAlign w:val="baseline"/>
                <w:lang w:val="en-US" w:eastAsia="zh-CN" w:bidi="ar-SA"/>
              </w:rPr>
              <w:t xml:space="preserve"> vs </w:t>
            </w:r>
            <w:r>
              <w:rPr>
                <w:rFonts w:hint="eastAsia" w:ascii="Times New Roman" w:hAnsi="Times New Roman" w:cs="Times New Roman"/>
                <w:b w:val="0"/>
                <w:bCs w:val="0"/>
                <w:kern w:val="2"/>
                <w:sz w:val="15"/>
                <w:szCs w:val="15"/>
                <w:vertAlign w:val="baseline"/>
                <w:lang w:val="en-US" w:eastAsia="zh-CN" w:bidi="ar-SA"/>
              </w:rPr>
              <w:t>Da</w:t>
            </w:r>
          </w:p>
        </w:tc>
        <w:tc>
          <w:tcPr>
            <w:tcW w:w="1840" w:type="dxa"/>
          </w:tcPr>
          <w:p w14:paraId="2948A5D1">
            <w:pPr>
              <w:jc w:val="center"/>
              <w:rPr>
                <w:rFonts w:hint="eastAsia" w:eastAsiaTheme="minorEastAsia"/>
                <w:vertAlign w:val="baseline"/>
                <w:lang w:val="en-US" w:eastAsia="zh-CN"/>
              </w:rPr>
            </w:pPr>
            <w:r>
              <w:rPr>
                <w:rFonts w:hint="default" w:ascii="Times New Roman" w:hAnsi="Times New Roman" w:cs="Times New Roman"/>
                <w:b w:val="0"/>
                <w:bCs w:val="0"/>
                <w:sz w:val="15"/>
                <w:szCs w:val="15"/>
                <w:vertAlign w:val="baseline"/>
                <w:lang w:val="en-US" w:eastAsia="zh-CN"/>
              </w:rPr>
              <w:t>Indirect</w:t>
            </w:r>
          </w:p>
        </w:tc>
        <w:tc>
          <w:tcPr>
            <w:tcW w:w="1310" w:type="dxa"/>
            <w:vAlign w:val="top"/>
          </w:tcPr>
          <w:p w14:paraId="290B946A">
            <w:pPr>
              <w:jc w:val="center"/>
              <w:rPr>
                <w:rFonts w:hint="eastAsia" w:eastAsiaTheme="minorEastAsia"/>
                <w:vertAlign w:val="baseline"/>
                <w:lang w:val="en-US" w:eastAsia="zh-CN"/>
              </w:rPr>
            </w:pPr>
            <w:r>
              <w:rPr>
                <w:rFonts w:hint="eastAsia" w:ascii="Times New Roman" w:hAnsi="Times New Roman" w:cs="Times New Roman"/>
                <w:b w:val="0"/>
                <w:bCs w:val="0"/>
                <w:sz w:val="15"/>
                <w:szCs w:val="15"/>
                <w:vertAlign w:val="baseline"/>
                <w:lang w:val="en-US" w:eastAsia="zh-CN"/>
              </w:rPr>
              <w:t>Low</w:t>
            </w:r>
          </w:p>
        </w:tc>
        <w:tc>
          <w:tcPr>
            <w:tcW w:w="3576" w:type="dxa"/>
            <w:vAlign w:val="top"/>
          </w:tcPr>
          <w:p w14:paraId="1231B5E6">
            <w:pPr>
              <w:jc w:val="both"/>
              <w:rPr>
                <w:rFonts w:hint="eastAsia" w:eastAsiaTheme="minorEastAsia"/>
                <w:vertAlign w:val="baseline"/>
                <w:lang w:val="en-US" w:eastAsia="zh-CN"/>
              </w:rPr>
            </w:pPr>
            <w:r>
              <w:rPr>
                <w:rFonts w:hint="default" w:ascii="Times New Roman" w:hAnsi="Times New Roman" w:cs="Times New Roman"/>
                <w:b w:val="0"/>
                <w:bCs w:val="0"/>
                <w:sz w:val="15"/>
                <w:szCs w:val="15"/>
                <w:vertAlign w:val="baseline"/>
                <w:lang w:val="en-US" w:eastAsia="zh-CN"/>
              </w:rPr>
              <w:t>Study limitations</w:t>
            </w:r>
            <w:r>
              <w:rPr>
                <w:rFonts w:hint="default" w:ascii="Times New Roman" w:hAnsi="Times New Roman" w:cs="Times New Roman"/>
                <w:b w:val="0"/>
                <w:bCs w:val="0"/>
                <w:sz w:val="15"/>
                <w:szCs w:val="15"/>
                <w:vertAlign w:val="superscript"/>
                <w:lang w:val="en-US" w:eastAsia="zh-CN"/>
              </w:rPr>
              <w:t>2</w:t>
            </w:r>
            <w:r>
              <w:rPr>
                <w:rFonts w:hint="default" w:ascii="Times New Roman" w:hAnsi="Times New Roman" w:cs="Times New Roman"/>
                <w:b w:val="0"/>
                <w:bCs w:val="0"/>
                <w:sz w:val="15"/>
                <w:szCs w:val="15"/>
                <w:vertAlign w:val="baseline"/>
                <w:lang w:val="en-US" w:eastAsia="zh-CN"/>
              </w:rPr>
              <w:t>; Indirectness</w:t>
            </w:r>
            <w:r>
              <w:rPr>
                <w:rFonts w:hint="default" w:ascii="Times New Roman" w:hAnsi="Times New Roman" w:cs="Times New Roman"/>
                <w:b w:val="0"/>
                <w:bCs w:val="0"/>
                <w:sz w:val="15"/>
                <w:szCs w:val="15"/>
                <w:vertAlign w:val="superscript"/>
                <w:lang w:val="en-US" w:eastAsia="zh-CN"/>
              </w:rPr>
              <w:t>3</w:t>
            </w:r>
          </w:p>
        </w:tc>
      </w:tr>
      <w:tr w14:paraId="4B274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6" w:type="dxa"/>
          </w:tcPr>
          <w:p w14:paraId="112389F1">
            <w:pPr>
              <w:jc w:val="center"/>
              <w:rPr>
                <w:rFonts w:hint="default" w:ascii="Times New Roman" w:hAnsi="Times New Roman"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ARE</w:t>
            </w:r>
            <w:r>
              <w:rPr>
                <w:rFonts w:hint="default" w:ascii="Times New Roman" w:hAnsi="Times New Roman" w:cs="Times New Roman"/>
                <w:b w:val="0"/>
                <w:bCs w:val="0"/>
                <w:kern w:val="2"/>
                <w:sz w:val="15"/>
                <w:szCs w:val="15"/>
                <w:vertAlign w:val="baseline"/>
                <w:lang w:val="en-US" w:eastAsia="zh-CN" w:bidi="ar-SA"/>
              </w:rPr>
              <w:t xml:space="preserve"> vs </w:t>
            </w:r>
            <w:r>
              <w:rPr>
                <w:rFonts w:hint="eastAsia" w:ascii="Times New Roman" w:hAnsi="Times New Roman" w:cs="Times New Roman"/>
                <w:b w:val="0"/>
                <w:bCs w:val="0"/>
                <w:kern w:val="2"/>
                <w:sz w:val="15"/>
                <w:szCs w:val="15"/>
                <w:vertAlign w:val="baseline"/>
                <w:lang w:val="en-US" w:eastAsia="zh-CN" w:bidi="ar-SA"/>
              </w:rPr>
              <w:t>HIIT</w:t>
            </w:r>
          </w:p>
        </w:tc>
        <w:tc>
          <w:tcPr>
            <w:tcW w:w="1840" w:type="dxa"/>
          </w:tcPr>
          <w:p w14:paraId="0E953939">
            <w:pPr>
              <w:jc w:val="center"/>
              <w:rPr>
                <w:rFonts w:hint="eastAsia" w:eastAsiaTheme="minorEastAsia"/>
                <w:vertAlign w:val="baseline"/>
                <w:lang w:val="en-US" w:eastAsia="zh-CN"/>
              </w:rPr>
            </w:pPr>
            <w:r>
              <w:rPr>
                <w:rFonts w:hint="default" w:ascii="Times New Roman" w:hAnsi="Times New Roman" w:cs="Times New Roman"/>
                <w:b w:val="0"/>
                <w:bCs w:val="0"/>
                <w:sz w:val="15"/>
                <w:szCs w:val="15"/>
                <w:vertAlign w:val="baseline"/>
                <w:lang w:val="en-US" w:eastAsia="zh-CN"/>
              </w:rPr>
              <w:t>Indirect</w:t>
            </w:r>
          </w:p>
        </w:tc>
        <w:tc>
          <w:tcPr>
            <w:tcW w:w="1310" w:type="dxa"/>
            <w:vAlign w:val="top"/>
          </w:tcPr>
          <w:p w14:paraId="2DAAD273">
            <w:pPr>
              <w:jc w:val="center"/>
              <w:rPr>
                <w:rFonts w:hint="eastAsia" w:eastAsiaTheme="minorEastAsia"/>
                <w:vertAlign w:val="baseline"/>
                <w:lang w:val="en-US" w:eastAsia="zh-CN"/>
              </w:rPr>
            </w:pPr>
            <w:r>
              <w:rPr>
                <w:rFonts w:hint="eastAsia" w:ascii="Times New Roman" w:hAnsi="Times New Roman" w:cs="Times New Roman"/>
                <w:b w:val="0"/>
                <w:bCs w:val="0"/>
                <w:sz w:val="15"/>
                <w:szCs w:val="15"/>
                <w:vertAlign w:val="baseline"/>
                <w:lang w:val="en-US" w:eastAsia="zh-CN"/>
              </w:rPr>
              <w:t>Low</w:t>
            </w:r>
          </w:p>
        </w:tc>
        <w:tc>
          <w:tcPr>
            <w:tcW w:w="3576" w:type="dxa"/>
            <w:vAlign w:val="top"/>
          </w:tcPr>
          <w:p w14:paraId="27C2B8EB">
            <w:pPr>
              <w:jc w:val="both"/>
              <w:rPr>
                <w:rFonts w:hint="eastAsia" w:eastAsiaTheme="minorEastAsia"/>
                <w:vertAlign w:val="baseline"/>
                <w:lang w:val="en-US" w:eastAsia="zh-CN"/>
              </w:rPr>
            </w:pPr>
            <w:r>
              <w:rPr>
                <w:rFonts w:hint="default" w:ascii="Times New Roman" w:hAnsi="Times New Roman" w:cs="Times New Roman"/>
                <w:b w:val="0"/>
                <w:bCs w:val="0"/>
                <w:sz w:val="15"/>
                <w:szCs w:val="15"/>
                <w:vertAlign w:val="baseline"/>
                <w:lang w:val="en-US" w:eastAsia="zh-CN"/>
              </w:rPr>
              <w:t>Study limitations</w:t>
            </w:r>
            <w:r>
              <w:rPr>
                <w:rFonts w:hint="default" w:ascii="Times New Roman" w:hAnsi="Times New Roman" w:cs="Times New Roman"/>
                <w:b w:val="0"/>
                <w:bCs w:val="0"/>
                <w:sz w:val="15"/>
                <w:szCs w:val="15"/>
                <w:vertAlign w:val="superscript"/>
                <w:lang w:val="en-US" w:eastAsia="zh-CN"/>
              </w:rPr>
              <w:t>2</w:t>
            </w:r>
            <w:r>
              <w:rPr>
                <w:rFonts w:hint="default" w:ascii="Times New Roman" w:hAnsi="Times New Roman" w:cs="Times New Roman"/>
                <w:b w:val="0"/>
                <w:bCs w:val="0"/>
                <w:sz w:val="15"/>
                <w:szCs w:val="15"/>
                <w:vertAlign w:val="baseline"/>
                <w:lang w:val="en-US" w:eastAsia="zh-CN"/>
              </w:rPr>
              <w:t>; Indirectness</w:t>
            </w:r>
            <w:r>
              <w:rPr>
                <w:rFonts w:hint="default" w:ascii="Times New Roman" w:hAnsi="Times New Roman" w:cs="Times New Roman"/>
                <w:b w:val="0"/>
                <w:bCs w:val="0"/>
                <w:sz w:val="15"/>
                <w:szCs w:val="15"/>
                <w:vertAlign w:val="superscript"/>
                <w:lang w:val="en-US" w:eastAsia="zh-CN"/>
              </w:rPr>
              <w:t>3</w:t>
            </w:r>
          </w:p>
        </w:tc>
      </w:tr>
      <w:tr w14:paraId="6E48F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6" w:type="dxa"/>
          </w:tcPr>
          <w:p w14:paraId="613D845A">
            <w:pPr>
              <w:jc w:val="center"/>
              <w:rPr>
                <w:rFonts w:hint="default" w:ascii="Times New Roman" w:hAnsi="Times New Roman"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ARE</w:t>
            </w:r>
            <w:r>
              <w:rPr>
                <w:rFonts w:hint="default" w:ascii="Times New Roman" w:hAnsi="Times New Roman" w:cs="Times New Roman"/>
                <w:b w:val="0"/>
                <w:bCs w:val="0"/>
                <w:kern w:val="2"/>
                <w:sz w:val="15"/>
                <w:szCs w:val="15"/>
                <w:vertAlign w:val="baseline"/>
                <w:lang w:val="en-US" w:eastAsia="zh-CN" w:bidi="ar-SA"/>
              </w:rPr>
              <w:t xml:space="preserve"> vs </w:t>
            </w:r>
            <w:r>
              <w:rPr>
                <w:rFonts w:hint="eastAsia" w:ascii="Times New Roman" w:hAnsi="Times New Roman" w:cs="Times New Roman"/>
                <w:b w:val="0"/>
                <w:bCs w:val="0"/>
                <w:kern w:val="2"/>
                <w:sz w:val="15"/>
                <w:szCs w:val="15"/>
                <w:vertAlign w:val="baseline"/>
                <w:lang w:val="en-US" w:eastAsia="zh-CN" w:bidi="ar-SA"/>
              </w:rPr>
              <w:t>ME</w:t>
            </w:r>
          </w:p>
        </w:tc>
        <w:tc>
          <w:tcPr>
            <w:tcW w:w="1840" w:type="dxa"/>
          </w:tcPr>
          <w:p w14:paraId="65CF9E9E">
            <w:pPr>
              <w:jc w:val="center"/>
              <w:rPr>
                <w:rFonts w:hint="eastAsia" w:eastAsiaTheme="minorEastAsia"/>
                <w:vertAlign w:val="baseline"/>
                <w:lang w:val="en-US" w:eastAsia="zh-CN"/>
              </w:rPr>
            </w:pPr>
            <w:r>
              <w:rPr>
                <w:rFonts w:hint="default" w:ascii="Times New Roman" w:hAnsi="Times New Roman" w:cs="Times New Roman"/>
                <w:b w:val="0"/>
                <w:bCs w:val="0"/>
                <w:sz w:val="15"/>
                <w:szCs w:val="15"/>
                <w:vertAlign w:val="baseline"/>
                <w:lang w:val="en-US" w:eastAsia="zh-CN"/>
              </w:rPr>
              <w:t>Indirect</w:t>
            </w:r>
          </w:p>
        </w:tc>
        <w:tc>
          <w:tcPr>
            <w:tcW w:w="1310" w:type="dxa"/>
            <w:vAlign w:val="top"/>
          </w:tcPr>
          <w:p w14:paraId="3026DB34">
            <w:pPr>
              <w:jc w:val="center"/>
              <w:rPr>
                <w:rFonts w:hint="eastAsia" w:eastAsiaTheme="minorEastAsia"/>
                <w:vertAlign w:val="baseline"/>
                <w:lang w:val="en-US" w:eastAsia="zh-CN"/>
              </w:rPr>
            </w:pPr>
            <w:r>
              <w:rPr>
                <w:rFonts w:hint="eastAsia" w:ascii="Times New Roman" w:hAnsi="Times New Roman" w:cs="Times New Roman"/>
                <w:b w:val="0"/>
                <w:bCs w:val="0"/>
                <w:sz w:val="15"/>
                <w:szCs w:val="15"/>
                <w:vertAlign w:val="baseline"/>
                <w:lang w:val="en-US" w:eastAsia="zh-CN"/>
              </w:rPr>
              <w:t>Low</w:t>
            </w:r>
          </w:p>
        </w:tc>
        <w:tc>
          <w:tcPr>
            <w:tcW w:w="3576" w:type="dxa"/>
            <w:vAlign w:val="top"/>
          </w:tcPr>
          <w:p w14:paraId="4F2F35EF">
            <w:pPr>
              <w:jc w:val="both"/>
              <w:rPr>
                <w:rFonts w:hint="eastAsia" w:eastAsiaTheme="minorEastAsia"/>
                <w:vertAlign w:val="baseline"/>
                <w:lang w:val="en-US" w:eastAsia="zh-CN"/>
              </w:rPr>
            </w:pPr>
            <w:r>
              <w:rPr>
                <w:rFonts w:hint="default" w:ascii="Times New Roman" w:hAnsi="Times New Roman" w:cs="Times New Roman"/>
                <w:b w:val="0"/>
                <w:bCs w:val="0"/>
                <w:sz w:val="15"/>
                <w:szCs w:val="15"/>
                <w:vertAlign w:val="baseline"/>
                <w:lang w:val="en-US" w:eastAsia="zh-CN"/>
              </w:rPr>
              <w:t>Study limitations</w:t>
            </w:r>
            <w:r>
              <w:rPr>
                <w:rFonts w:hint="default" w:ascii="Times New Roman" w:hAnsi="Times New Roman" w:cs="Times New Roman"/>
                <w:b w:val="0"/>
                <w:bCs w:val="0"/>
                <w:sz w:val="15"/>
                <w:szCs w:val="15"/>
                <w:vertAlign w:val="superscript"/>
                <w:lang w:val="en-US" w:eastAsia="zh-CN"/>
              </w:rPr>
              <w:t>2</w:t>
            </w:r>
            <w:r>
              <w:rPr>
                <w:rFonts w:hint="default" w:ascii="Times New Roman" w:hAnsi="Times New Roman" w:cs="Times New Roman"/>
                <w:b w:val="0"/>
                <w:bCs w:val="0"/>
                <w:sz w:val="15"/>
                <w:szCs w:val="15"/>
                <w:vertAlign w:val="baseline"/>
                <w:lang w:val="en-US" w:eastAsia="zh-CN"/>
              </w:rPr>
              <w:t>; Indirectness</w:t>
            </w:r>
            <w:r>
              <w:rPr>
                <w:rFonts w:hint="default" w:ascii="Times New Roman" w:hAnsi="Times New Roman" w:cs="Times New Roman"/>
                <w:b w:val="0"/>
                <w:bCs w:val="0"/>
                <w:sz w:val="15"/>
                <w:szCs w:val="15"/>
                <w:vertAlign w:val="superscript"/>
                <w:lang w:val="en-US" w:eastAsia="zh-CN"/>
              </w:rPr>
              <w:t>3</w:t>
            </w:r>
          </w:p>
        </w:tc>
      </w:tr>
      <w:tr w14:paraId="4F5B2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6" w:type="dxa"/>
          </w:tcPr>
          <w:p w14:paraId="74F3A7D9">
            <w:pPr>
              <w:jc w:val="center"/>
              <w:rPr>
                <w:rFonts w:hint="default" w:ascii="Times New Roman" w:hAnsi="Times New Roman"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ARE</w:t>
            </w:r>
            <w:r>
              <w:rPr>
                <w:rFonts w:hint="default" w:ascii="Times New Roman" w:hAnsi="Times New Roman" w:cs="Times New Roman"/>
                <w:b w:val="0"/>
                <w:bCs w:val="0"/>
                <w:kern w:val="2"/>
                <w:sz w:val="15"/>
                <w:szCs w:val="15"/>
                <w:vertAlign w:val="baseline"/>
                <w:lang w:val="en-US" w:eastAsia="zh-CN" w:bidi="ar-SA"/>
              </w:rPr>
              <w:t xml:space="preserve"> vs </w:t>
            </w:r>
            <w:r>
              <w:rPr>
                <w:rFonts w:hint="eastAsia" w:ascii="Times New Roman" w:hAnsi="Times New Roman" w:cs="Times New Roman"/>
                <w:b w:val="0"/>
                <w:bCs w:val="0"/>
                <w:kern w:val="2"/>
                <w:sz w:val="15"/>
                <w:szCs w:val="15"/>
                <w:vertAlign w:val="baseline"/>
                <w:lang w:val="en-US" w:eastAsia="zh-CN" w:bidi="ar-SA"/>
              </w:rPr>
              <w:t>QT</w:t>
            </w:r>
          </w:p>
        </w:tc>
        <w:tc>
          <w:tcPr>
            <w:tcW w:w="1840" w:type="dxa"/>
          </w:tcPr>
          <w:p w14:paraId="43575FD9">
            <w:pPr>
              <w:jc w:val="center"/>
              <w:rPr>
                <w:rFonts w:hint="eastAsia" w:eastAsiaTheme="minorEastAsia"/>
                <w:vertAlign w:val="baseline"/>
                <w:lang w:val="en-US" w:eastAsia="zh-CN"/>
              </w:rPr>
            </w:pPr>
            <w:r>
              <w:rPr>
                <w:rFonts w:hint="default" w:ascii="Times New Roman" w:hAnsi="Times New Roman" w:cs="Times New Roman"/>
                <w:b w:val="0"/>
                <w:bCs w:val="0"/>
                <w:sz w:val="15"/>
                <w:szCs w:val="15"/>
                <w:vertAlign w:val="baseline"/>
                <w:lang w:val="en-US" w:eastAsia="zh-CN"/>
              </w:rPr>
              <w:t>Indirect</w:t>
            </w:r>
          </w:p>
        </w:tc>
        <w:tc>
          <w:tcPr>
            <w:tcW w:w="1310" w:type="dxa"/>
            <w:vAlign w:val="top"/>
          </w:tcPr>
          <w:p w14:paraId="71D934AB">
            <w:pPr>
              <w:jc w:val="center"/>
              <w:rPr>
                <w:rFonts w:hint="eastAsia" w:eastAsiaTheme="minorEastAsia"/>
                <w:vertAlign w:val="baseline"/>
                <w:lang w:val="en-US" w:eastAsia="zh-CN"/>
              </w:rPr>
            </w:pPr>
            <w:r>
              <w:rPr>
                <w:rFonts w:hint="eastAsia" w:ascii="Times New Roman" w:hAnsi="Times New Roman" w:cs="Times New Roman"/>
                <w:b w:val="0"/>
                <w:bCs w:val="0"/>
                <w:sz w:val="15"/>
                <w:szCs w:val="15"/>
                <w:vertAlign w:val="baseline"/>
                <w:lang w:val="en-US" w:eastAsia="zh-CN"/>
              </w:rPr>
              <w:t>Low</w:t>
            </w:r>
          </w:p>
        </w:tc>
        <w:tc>
          <w:tcPr>
            <w:tcW w:w="3576" w:type="dxa"/>
            <w:vAlign w:val="top"/>
          </w:tcPr>
          <w:p w14:paraId="7E2DA1DE">
            <w:pPr>
              <w:jc w:val="both"/>
              <w:rPr>
                <w:rFonts w:hint="eastAsia" w:eastAsiaTheme="minorEastAsia"/>
                <w:vertAlign w:val="baseline"/>
                <w:lang w:val="en-US" w:eastAsia="zh-CN"/>
              </w:rPr>
            </w:pPr>
            <w:r>
              <w:rPr>
                <w:rFonts w:hint="default" w:ascii="Times New Roman" w:hAnsi="Times New Roman" w:cs="Times New Roman"/>
                <w:b w:val="0"/>
                <w:bCs w:val="0"/>
                <w:sz w:val="15"/>
                <w:szCs w:val="15"/>
                <w:vertAlign w:val="baseline"/>
                <w:lang w:val="en-US" w:eastAsia="zh-CN"/>
              </w:rPr>
              <w:t>Study limitations</w:t>
            </w:r>
            <w:r>
              <w:rPr>
                <w:rFonts w:hint="default" w:ascii="Times New Roman" w:hAnsi="Times New Roman" w:cs="Times New Roman"/>
                <w:b w:val="0"/>
                <w:bCs w:val="0"/>
                <w:sz w:val="15"/>
                <w:szCs w:val="15"/>
                <w:vertAlign w:val="superscript"/>
                <w:lang w:val="en-US" w:eastAsia="zh-CN"/>
              </w:rPr>
              <w:t>2</w:t>
            </w:r>
            <w:r>
              <w:rPr>
                <w:rFonts w:hint="default" w:ascii="Times New Roman" w:hAnsi="Times New Roman" w:cs="Times New Roman"/>
                <w:b w:val="0"/>
                <w:bCs w:val="0"/>
                <w:sz w:val="15"/>
                <w:szCs w:val="15"/>
                <w:vertAlign w:val="baseline"/>
                <w:lang w:val="en-US" w:eastAsia="zh-CN"/>
              </w:rPr>
              <w:t>; Indirectness</w:t>
            </w:r>
            <w:r>
              <w:rPr>
                <w:rFonts w:hint="default" w:ascii="Times New Roman" w:hAnsi="Times New Roman" w:cs="Times New Roman"/>
                <w:b w:val="0"/>
                <w:bCs w:val="0"/>
                <w:sz w:val="15"/>
                <w:szCs w:val="15"/>
                <w:vertAlign w:val="superscript"/>
                <w:lang w:val="en-US" w:eastAsia="zh-CN"/>
              </w:rPr>
              <w:t>3</w:t>
            </w:r>
          </w:p>
        </w:tc>
      </w:tr>
      <w:tr w14:paraId="0EB9E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6" w:type="dxa"/>
          </w:tcPr>
          <w:p w14:paraId="1F02C3D5">
            <w:pPr>
              <w:jc w:val="center"/>
              <w:rPr>
                <w:rFonts w:hint="default" w:ascii="Times New Roman" w:hAnsi="Times New Roman"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ARE</w:t>
            </w:r>
            <w:r>
              <w:rPr>
                <w:rFonts w:hint="default" w:ascii="Times New Roman" w:hAnsi="Times New Roman" w:cs="Times New Roman"/>
                <w:b w:val="0"/>
                <w:bCs w:val="0"/>
                <w:kern w:val="2"/>
                <w:sz w:val="15"/>
                <w:szCs w:val="15"/>
                <w:vertAlign w:val="baseline"/>
                <w:lang w:val="en-US" w:eastAsia="zh-CN" w:bidi="ar-SA"/>
              </w:rPr>
              <w:t xml:space="preserve"> vs </w:t>
            </w:r>
            <w:r>
              <w:rPr>
                <w:rFonts w:hint="eastAsia" w:ascii="Times New Roman" w:hAnsi="Times New Roman" w:cs="Times New Roman"/>
                <w:b w:val="0"/>
                <w:bCs w:val="0"/>
                <w:kern w:val="2"/>
                <w:sz w:val="15"/>
                <w:szCs w:val="15"/>
                <w:vertAlign w:val="baseline"/>
                <w:lang w:val="en-US" w:eastAsia="zh-CN" w:bidi="ar-SA"/>
              </w:rPr>
              <w:t>WK</w:t>
            </w:r>
          </w:p>
        </w:tc>
        <w:tc>
          <w:tcPr>
            <w:tcW w:w="1840" w:type="dxa"/>
          </w:tcPr>
          <w:p w14:paraId="60F9422A">
            <w:pPr>
              <w:jc w:val="center"/>
              <w:rPr>
                <w:rFonts w:hint="eastAsia" w:eastAsiaTheme="minorEastAsia"/>
                <w:vertAlign w:val="baseline"/>
                <w:lang w:val="en-US" w:eastAsia="zh-CN"/>
              </w:rPr>
            </w:pPr>
            <w:r>
              <w:rPr>
                <w:rFonts w:hint="default" w:ascii="Times New Roman" w:hAnsi="Times New Roman" w:cs="Times New Roman"/>
                <w:b w:val="0"/>
                <w:bCs w:val="0"/>
                <w:sz w:val="15"/>
                <w:szCs w:val="15"/>
                <w:vertAlign w:val="baseline"/>
                <w:lang w:val="en-US" w:eastAsia="zh-CN"/>
              </w:rPr>
              <w:t>Mixed</w:t>
            </w:r>
          </w:p>
        </w:tc>
        <w:tc>
          <w:tcPr>
            <w:tcW w:w="1310" w:type="dxa"/>
            <w:vAlign w:val="top"/>
          </w:tcPr>
          <w:p w14:paraId="7CDCEE2A">
            <w:pPr>
              <w:jc w:val="center"/>
              <w:rPr>
                <w:rFonts w:hint="eastAsia" w:eastAsiaTheme="minorEastAsia"/>
                <w:vertAlign w:val="baseline"/>
                <w:lang w:val="en-US" w:eastAsia="zh-CN"/>
              </w:rPr>
            </w:pPr>
            <w:r>
              <w:rPr>
                <w:rFonts w:hint="eastAsia" w:ascii="Times New Roman" w:hAnsi="Times New Roman" w:cs="Times New Roman"/>
                <w:b w:val="0"/>
                <w:bCs w:val="0"/>
                <w:sz w:val="15"/>
                <w:szCs w:val="15"/>
                <w:vertAlign w:val="baseline"/>
                <w:lang w:val="en-US" w:eastAsia="zh-CN"/>
              </w:rPr>
              <w:t>Low</w:t>
            </w:r>
          </w:p>
        </w:tc>
        <w:tc>
          <w:tcPr>
            <w:tcW w:w="3576" w:type="dxa"/>
            <w:vAlign w:val="top"/>
          </w:tcPr>
          <w:p w14:paraId="16E7938A">
            <w:pPr>
              <w:jc w:val="both"/>
              <w:rPr>
                <w:rFonts w:hint="eastAsia" w:eastAsiaTheme="minorEastAsia"/>
                <w:vertAlign w:val="baseline"/>
                <w:lang w:val="en-US" w:eastAsia="zh-CN"/>
              </w:rPr>
            </w:pPr>
            <w:r>
              <w:rPr>
                <w:rFonts w:hint="default" w:ascii="Times New Roman" w:hAnsi="Times New Roman" w:cs="Times New Roman"/>
                <w:b w:val="0"/>
                <w:bCs w:val="0"/>
                <w:sz w:val="15"/>
                <w:szCs w:val="15"/>
                <w:vertAlign w:val="baseline"/>
                <w:lang w:val="en-US" w:eastAsia="zh-CN"/>
              </w:rPr>
              <w:t>Study limitations</w:t>
            </w:r>
            <w:r>
              <w:rPr>
                <w:rFonts w:hint="default" w:ascii="Times New Roman" w:hAnsi="Times New Roman" w:cs="Times New Roman"/>
                <w:b w:val="0"/>
                <w:bCs w:val="0"/>
                <w:sz w:val="15"/>
                <w:szCs w:val="15"/>
                <w:vertAlign w:val="superscript"/>
                <w:lang w:val="en-US" w:eastAsia="zh-CN"/>
              </w:rPr>
              <w:t>2</w:t>
            </w:r>
            <w:r>
              <w:rPr>
                <w:rFonts w:hint="default" w:ascii="Times New Roman" w:hAnsi="Times New Roman" w:cs="Times New Roman"/>
                <w:b w:val="0"/>
                <w:bCs w:val="0"/>
                <w:sz w:val="15"/>
                <w:szCs w:val="15"/>
                <w:vertAlign w:val="baseline"/>
                <w:lang w:val="en-US" w:eastAsia="zh-CN"/>
              </w:rPr>
              <w:t>; Indirectness</w:t>
            </w:r>
            <w:r>
              <w:rPr>
                <w:rFonts w:hint="default" w:ascii="Times New Roman" w:hAnsi="Times New Roman" w:cs="Times New Roman"/>
                <w:b w:val="0"/>
                <w:bCs w:val="0"/>
                <w:sz w:val="15"/>
                <w:szCs w:val="15"/>
                <w:vertAlign w:val="superscript"/>
                <w:lang w:val="en-US" w:eastAsia="zh-CN"/>
              </w:rPr>
              <w:t>3</w:t>
            </w:r>
          </w:p>
        </w:tc>
      </w:tr>
      <w:tr w14:paraId="1892E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6" w:type="dxa"/>
          </w:tcPr>
          <w:p w14:paraId="1C8DC743">
            <w:pPr>
              <w:jc w:val="center"/>
              <w:rPr>
                <w:rFonts w:hint="default" w:ascii="Times New Roman" w:hAnsi="Times New Roman"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ARE</w:t>
            </w:r>
            <w:r>
              <w:rPr>
                <w:rFonts w:hint="default" w:ascii="Times New Roman" w:hAnsi="Times New Roman" w:cs="Times New Roman"/>
                <w:b w:val="0"/>
                <w:bCs w:val="0"/>
                <w:kern w:val="2"/>
                <w:sz w:val="15"/>
                <w:szCs w:val="15"/>
                <w:vertAlign w:val="baseline"/>
                <w:lang w:val="en-US" w:eastAsia="zh-CN" w:bidi="ar-SA"/>
              </w:rPr>
              <w:t xml:space="preserve"> vs </w:t>
            </w:r>
            <w:r>
              <w:rPr>
                <w:rFonts w:hint="eastAsia" w:ascii="Times New Roman" w:hAnsi="Times New Roman" w:cs="Times New Roman"/>
                <w:b w:val="0"/>
                <w:bCs w:val="0"/>
                <w:kern w:val="2"/>
                <w:sz w:val="15"/>
                <w:szCs w:val="15"/>
                <w:vertAlign w:val="baseline"/>
                <w:lang w:val="en-US" w:eastAsia="zh-CN" w:bidi="ar-SA"/>
              </w:rPr>
              <w:t>YG</w:t>
            </w:r>
          </w:p>
        </w:tc>
        <w:tc>
          <w:tcPr>
            <w:tcW w:w="1840" w:type="dxa"/>
          </w:tcPr>
          <w:p w14:paraId="59E1B191">
            <w:pPr>
              <w:jc w:val="center"/>
              <w:rPr>
                <w:rFonts w:hint="eastAsia" w:eastAsiaTheme="minorEastAsia"/>
                <w:vertAlign w:val="baseline"/>
                <w:lang w:val="en-US" w:eastAsia="zh-CN"/>
              </w:rPr>
            </w:pPr>
            <w:r>
              <w:rPr>
                <w:rFonts w:hint="default" w:ascii="Times New Roman" w:hAnsi="Times New Roman" w:cs="Times New Roman"/>
                <w:b w:val="0"/>
                <w:bCs w:val="0"/>
                <w:sz w:val="15"/>
                <w:szCs w:val="15"/>
                <w:vertAlign w:val="baseline"/>
                <w:lang w:val="en-US" w:eastAsia="zh-CN"/>
              </w:rPr>
              <w:t>Indirect</w:t>
            </w:r>
          </w:p>
        </w:tc>
        <w:tc>
          <w:tcPr>
            <w:tcW w:w="1310" w:type="dxa"/>
            <w:vAlign w:val="top"/>
          </w:tcPr>
          <w:p w14:paraId="4CD96B5D">
            <w:pPr>
              <w:jc w:val="center"/>
              <w:rPr>
                <w:rFonts w:hint="eastAsia" w:eastAsiaTheme="minorEastAsia"/>
                <w:vertAlign w:val="baseline"/>
                <w:lang w:val="en-US" w:eastAsia="zh-CN"/>
              </w:rPr>
            </w:pPr>
            <w:r>
              <w:rPr>
                <w:rFonts w:hint="eastAsia" w:ascii="Times New Roman" w:hAnsi="Times New Roman" w:cs="Times New Roman"/>
                <w:b w:val="0"/>
                <w:bCs w:val="0"/>
                <w:sz w:val="15"/>
                <w:szCs w:val="15"/>
                <w:vertAlign w:val="baseline"/>
                <w:lang w:val="en-US" w:eastAsia="zh-CN"/>
              </w:rPr>
              <w:t>Low</w:t>
            </w:r>
          </w:p>
        </w:tc>
        <w:tc>
          <w:tcPr>
            <w:tcW w:w="3576" w:type="dxa"/>
            <w:vAlign w:val="top"/>
          </w:tcPr>
          <w:p w14:paraId="026B34BF">
            <w:pPr>
              <w:jc w:val="both"/>
              <w:rPr>
                <w:rFonts w:hint="eastAsia" w:eastAsiaTheme="minorEastAsia"/>
                <w:vertAlign w:val="baseline"/>
                <w:lang w:val="en-US" w:eastAsia="zh-CN"/>
              </w:rPr>
            </w:pPr>
            <w:r>
              <w:rPr>
                <w:rFonts w:hint="default" w:ascii="Times New Roman" w:hAnsi="Times New Roman" w:cs="Times New Roman"/>
                <w:b w:val="0"/>
                <w:bCs w:val="0"/>
                <w:sz w:val="15"/>
                <w:szCs w:val="15"/>
                <w:vertAlign w:val="baseline"/>
                <w:lang w:val="en-US" w:eastAsia="zh-CN"/>
              </w:rPr>
              <w:t>Study limitations</w:t>
            </w:r>
            <w:r>
              <w:rPr>
                <w:rFonts w:hint="default" w:ascii="Times New Roman" w:hAnsi="Times New Roman" w:cs="Times New Roman"/>
                <w:b w:val="0"/>
                <w:bCs w:val="0"/>
                <w:sz w:val="15"/>
                <w:szCs w:val="15"/>
                <w:vertAlign w:val="superscript"/>
                <w:lang w:val="en-US" w:eastAsia="zh-CN"/>
              </w:rPr>
              <w:t>2</w:t>
            </w:r>
            <w:r>
              <w:rPr>
                <w:rFonts w:hint="default" w:ascii="Times New Roman" w:hAnsi="Times New Roman" w:cs="Times New Roman"/>
                <w:b w:val="0"/>
                <w:bCs w:val="0"/>
                <w:sz w:val="15"/>
                <w:szCs w:val="15"/>
                <w:vertAlign w:val="baseline"/>
                <w:lang w:val="en-US" w:eastAsia="zh-CN"/>
              </w:rPr>
              <w:t>; Indirectness</w:t>
            </w:r>
            <w:r>
              <w:rPr>
                <w:rFonts w:hint="default" w:ascii="Times New Roman" w:hAnsi="Times New Roman" w:cs="Times New Roman"/>
                <w:b w:val="0"/>
                <w:bCs w:val="0"/>
                <w:sz w:val="15"/>
                <w:szCs w:val="15"/>
                <w:vertAlign w:val="superscript"/>
                <w:lang w:val="en-US" w:eastAsia="zh-CN"/>
              </w:rPr>
              <w:t>3</w:t>
            </w:r>
          </w:p>
        </w:tc>
      </w:tr>
      <w:tr w14:paraId="210A8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6" w:type="dxa"/>
          </w:tcPr>
          <w:p w14:paraId="0D50CECC">
            <w:pPr>
              <w:jc w:val="center"/>
              <w:rPr>
                <w:rFonts w:hint="default" w:ascii="Times New Roman" w:hAnsi="Times New Roman"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ARE</w:t>
            </w:r>
            <w:r>
              <w:rPr>
                <w:rFonts w:hint="default" w:ascii="Times New Roman" w:hAnsi="Times New Roman" w:cs="Times New Roman"/>
                <w:b w:val="0"/>
                <w:bCs w:val="0"/>
                <w:kern w:val="2"/>
                <w:sz w:val="15"/>
                <w:szCs w:val="15"/>
                <w:vertAlign w:val="baseline"/>
                <w:lang w:val="en-US" w:eastAsia="zh-CN" w:bidi="ar-SA"/>
              </w:rPr>
              <w:t xml:space="preserve"> vs </w:t>
            </w:r>
            <w:r>
              <w:rPr>
                <w:rFonts w:hint="eastAsia" w:ascii="Times New Roman" w:hAnsi="Times New Roman" w:cs="Times New Roman"/>
                <w:b w:val="0"/>
                <w:bCs w:val="0"/>
                <w:kern w:val="2"/>
                <w:sz w:val="15"/>
                <w:szCs w:val="15"/>
                <w:vertAlign w:val="baseline"/>
                <w:lang w:val="en-US" w:eastAsia="zh-CN" w:bidi="ar-SA"/>
              </w:rPr>
              <w:t>RE</w:t>
            </w:r>
          </w:p>
        </w:tc>
        <w:tc>
          <w:tcPr>
            <w:tcW w:w="1840" w:type="dxa"/>
          </w:tcPr>
          <w:p w14:paraId="3778E22E">
            <w:pPr>
              <w:jc w:val="center"/>
              <w:rPr>
                <w:rFonts w:hint="eastAsia" w:eastAsiaTheme="minorEastAsia"/>
                <w:vertAlign w:val="baseline"/>
                <w:lang w:val="en-US" w:eastAsia="zh-CN"/>
              </w:rPr>
            </w:pPr>
            <w:r>
              <w:rPr>
                <w:rFonts w:hint="default" w:ascii="Times New Roman" w:hAnsi="Times New Roman" w:cs="Times New Roman"/>
                <w:b w:val="0"/>
                <w:bCs w:val="0"/>
                <w:sz w:val="15"/>
                <w:szCs w:val="15"/>
                <w:vertAlign w:val="baseline"/>
                <w:lang w:val="en-US" w:eastAsia="zh-CN"/>
              </w:rPr>
              <w:t>Indirect</w:t>
            </w:r>
          </w:p>
        </w:tc>
        <w:tc>
          <w:tcPr>
            <w:tcW w:w="1310" w:type="dxa"/>
            <w:vAlign w:val="top"/>
          </w:tcPr>
          <w:p w14:paraId="31BA6A99">
            <w:pPr>
              <w:jc w:val="center"/>
              <w:rPr>
                <w:rFonts w:hint="eastAsia" w:eastAsiaTheme="minorEastAsia"/>
                <w:vertAlign w:val="baseline"/>
                <w:lang w:val="en-US" w:eastAsia="zh-CN"/>
              </w:rPr>
            </w:pPr>
            <w:r>
              <w:rPr>
                <w:rFonts w:hint="eastAsia" w:ascii="Times New Roman" w:hAnsi="Times New Roman" w:cs="Times New Roman"/>
                <w:b w:val="0"/>
                <w:bCs w:val="0"/>
                <w:sz w:val="15"/>
                <w:szCs w:val="15"/>
                <w:vertAlign w:val="baseline"/>
                <w:lang w:val="en-US" w:eastAsia="zh-CN"/>
              </w:rPr>
              <w:t>Low</w:t>
            </w:r>
          </w:p>
        </w:tc>
        <w:tc>
          <w:tcPr>
            <w:tcW w:w="3576" w:type="dxa"/>
            <w:vAlign w:val="top"/>
          </w:tcPr>
          <w:p w14:paraId="6AA05ED9">
            <w:pPr>
              <w:jc w:val="both"/>
              <w:rPr>
                <w:rFonts w:hint="eastAsia" w:eastAsiaTheme="minorEastAsia"/>
                <w:vertAlign w:val="baseline"/>
                <w:lang w:val="en-US" w:eastAsia="zh-CN"/>
              </w:rPr>
            </w:pPr>
            <w:r>
              <w:rPr>
                <w:rFonts w:hint="default" w:ascii="Times New Roman" w:hAnsi="Times New Roman" w:cs="Times New Roman"/>
                <w:b w:val="0"/>
                <w:bCs w:val="0"/>
                <w:sz w:val="15"/>
                <w:szCs w:val="15"/>
                <w:vertAlign w:val="baseline"/>
                <w:lang w:val="en-US" w:eastAsia="zh-CN"/>
              </w:rPr>
              <w:t>Study limitations</w:t>
            </w:r>
            <w:r>
              <w:rPr>
                <w:rFonts w:hint="default" w:ascii="Times New Roman" w:hAnsi="Times New Roman" w:cs="Times New Roman"/>
                <w:b w:val="0"/>
                <w:bCs w:val="0"/>
                <w:sz w:val="15"/>
                <w:szCs w:val="15"/>
                <w:vertAlign w:val="superscript"/>
                <w:lang w:val="en-US" w:eastAsia="zh-CN"/>
              </w:rPr>
              <w:t>2</w:t>
            </w:r>
            <w:r>
              <w:rPr>
                <w:rFonts w:hint="default" w:ascii="Times New Roman" w:hAnsi="Times New Roman" w:cs="Times New Roman"/>
                <w:b w:val="0"/>
                <w:bCs w:val="0"/>
                <w:sz w:val="15"/>
                <w:szCs w:val="15"/>
                <w:vertAlign w:val="baseline"/>
                <w:lang w:val="en-US" w:eastAsia="zh-CN"/>
              </w:rPr>
              <w:t>; Indirectness</w:t>
            </w:r>
            <w:r>
              <w:rPr>
                <w:rFonts w:hint="default" w:ascii="Times New Roman" w:hAnsi="Times New Roman" w:cs="Times New Roman"/>
                <w:b w:val="0"/>
                <w:bCs w:val="0"/>
                <w:sz w:val="15"/>
                <w:szCs w:val="15"/>
                <w:vertAlign w:val="superscript"/>
                <w:lang w:val="en-US" w:eastAsia="zh-CN"/>
              </w:rPr>
              <w:t>3</w:t>
            </w:r>
          </w:p>
        </w:tc>
      </w:tr>
      <w:tr w14:paraId="1B8C4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6" w:type="dxa"/>
          </w:tcPr>
          <w:p w14:paraId="557F1661">
            <w:pPr>
              <w:jc w:val="center"/>
              <w:rPr>
                <w:rFonts w:hint="default" w:ascii="Times New Roman" w:hAnsi="Times New Roman"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Da</w:t>
            </w:r>
            <w:r>
              <w:rPr>
                <w:rFonts w:hint="default" w:ascii="Times New Roman" w:hAnsi="Times New Roman" w:cs="Times New Roman"/>
                <w:b w:val="0"/>
                <w:bCs w:val="0"/>
                <w:kern w:val="2"/>
                <w:sz w:val="15"/>
                <w:szCs w:val="15"/>
                <w:vertAlign w:val="baseline"/>
                <w:lang w:val="en-US" w:eastAsia="zh-CN" w:bidi="ar-SA"/>
              </w:rPr>
              <w:t xml:space="preserve"> vs </w:t>
            </w:r>
            <w:r>
              <w:rPr>
                <w:rFonts w:hint="eastAsia" w:ascii="Times New Roman" w:hAnsi="Times New Roman" w:cs="Times New Roman"/>
                <w:b w:val="0"/>
                <w:bCs w:val="0"/>
                <w:kern w:val="2"/>
                <w:sz w:val="15"/>
                <w:szCs w:val="15"/>
                <w:vertAlign w:val="baseline"/>
                <w:lang w:val="en-US" w:eastAsia="zh-CN" w:bidi="ar-SA"/>
              </w:rPr>
              <w:t>HIIT</w:t>
            </w:r>
          </w:p>
        </w:tc>
        <w:tc>
          <w:tcPr>
            <w:tcW w:w="1840" w:type="dxa"/>
          </w:tcPr>
          <w:p w14:paraId="2A08FE1D">
            <w:pPr>
              <w:jc w:val="center"/>
              <w:rPr>
                <w:rFonts w:hint="eastAsia" w:eastAsiaTheme="minorEastAsia"/>
                <w:vertAlign w:val="baseline"/>
                <w:lang w:val="en-US" w:eastAsia="zh-CN"/>
              </w:rPr>
            </w:pPr>
            <w:r>
              <w:rPr>
                <w:rFonts w:hint="default" w:ascii="Times New Roman" w:hAnsi="Times New Roman" w:cs="Times New Roman"/>
                <w:b w:val="0"/>
                <w:bCs w:val="0"/>
                <w:sz w:val="15"/>
                <w:szCs w:val="15"/>
                <w:vertAlign w:val="baseline"/>
                <w:lang w:val="en-US" w:eastAsia="zh-CN"/>
              </w:rPr>
              <w:t>Indirect</w:t>
            </w:r>
          </w:p>
        </w:tc>
        <w:tc>
          <w:tcPr>
            <w:tcW w:w="1310" w:type="dxa"/>
            <w:vAlign w:val="top"/>
          </w:tcPr>
          <w:p w14:paraId="7FC58F00">
            <w:pPr>
              <w:jc w:val="center"/>
              <w:rPr>
                <w:rFonts w:hint="eastAsia" w:eastAsiaTheme="minorEastAsia"/>
                <w:vertAlign w:val="baseline"/>
                <w:lang w:val="en-US" w:eastAsia="zh-CN"/>
              </w:rPr>
            </w:pPr>
            <w:r>
              <w:rPr>
                <w:rFonts w:hint="eastAsia" w:ascii="Times New Roman" w:hAnsi="Times New Roman" w:cs="Times New Roman"/>
                <w:b w:val="0"/>
                <w:bCs w:val="0"/>
                <w:sz w:val="15"/>
                <w:szCs w:val="15"/>
                <w:vertAlign w:val="baseline"/>
                <w:lang w:val="en-US" w:eastAsia="zh-CN"/>
              </w:rPr>
              <w:t>Low</w:t>
            </w:r>
          </w:p>
        </w:tc>
        <w:tc>
          <w:tcPr>
            <w:tcW w:w="3576" w:type="dxa"/>
            <w:vAlign w:val="top"/>
          </w:tcPr>
          <w:p w14:paraId="08452AB5">
            <w:pPr>
              <w:jc w:val="both"/>
              <w:rPr>
                <w:rFonts w:hint="eastAsia" w:eastAsiaTheme="minorEastAsia"/>
                <w:vertAlign w:val="baseline"/>
                <w:lang w:val="en-US" w:eastAsia="zh-CN"/>
              </w:rPr>
            </w:pPr>
            <w:r>
              <w:rPr>
                <w:rFonts w:hint="default" w:ascii="Times New Roman" w:hAnsi="Times New Roman" w:cs="Times New Roman"/>
                <w:b w:val="0"/>
                <w:bCs w:val="0"/>
                <w:sz w:val="15"/>
                <w:szCs w:val="15"/>
                <w:vertAlign w:val="baseline"/>
                <w:lang w:val="en-US" w:eastAsia="zh-CN"/>
              </w:rPr>
              <w:t>Study limitations</w:t>
            </w:r>
            <w:r>
              <w:rPr>
                <w:rFonts w:hint="default" w:ascii="Times New Roman" w:hAnsi="Times New Roman" w:cs="Times New Roman"/>
                <w:b w:val="0"/>
                <w:bCs w:val="0"/>
                <w:sz w:val="15"/>
                <w:szCs w:val="15"/>
                <w:vertAlign w:val="superscript"/>
                <w:lang w:val="en-US" w:eastAsia="zh-CN"/>
              </w:rPr>
              <w:t>2</w:t>
            </w:r>
            <w:r>
              <w:rPr>
                <w:rFonts w:hint="default" w:ascii="Times New Roman" w:hAnsi="Times New Roman" w:cs="Times New Roman"/>
                <w:b w:val="0"/>
                <w:bCs w:val="0"/>
                <w:sz w:val="15"/>
                <w:szCs w:val="15"/>
                <w:vertAlign w:val="baseline"/>
                <w:lang w:val="en-US" w:eastAsia="zh-CN"/>
              </w:rPr>
              <w:t>; Indirectness</w:t>
            </w:r>
            <w:r>
              <w:rPr>
                <w:rFonts w:hint="default" w:ascii="Times New Roman" w:hAnsi="Times New Roman" w:cs="Times New Roman"/>
                <w:b w:val="0"/>
                <w:bCs w:val="0"/>
                <w:sz w:val="15"/>
                <w:szCs w:val="15"/>
                <w:vertAlign w:val="superscript"/>
                <w:lang w:val="en-US" w:eastAsia="zh-CN"/>
              </w:rPr>
              <w:t>3</w:t>
            </w:r>
          </w:p>
        </w:tc>
      </w:tr>
      <w:tr w14:paraId="2CCBE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6" w:type="dxa"/>
          </w:tcPr>
          <w:p w14:paraId="6AD263EC">
            <w:pPr>
              <w:jc w:val="center"/>
              <w:rPr>
                <w:rFonts w:hint="default" w:ascii="Times New Roman" w:hAnsi="Times New Roman"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Da</w:t>
            </w:r>
            <w:r>
              <w:rPr>
                <w:rFonts w:hint="default" w:ascii="Times New Roman" w:hAnsi="Times New Roman" w:cs="Times New Roman"/>
                <w:b w:val="0"/>
                <w:bCs w:val="0"/>
                <w:kern w:val="2"/>
                <w:sz w:val="15"/>
                <w:szCs w:val="15"/>
                <w:vertAlign w:val="baseline"/>
                <w:lang w:val="en-US" w:eastAsia="zh-CN" w:bidi="ar-SA"/>
              </w:rPr>
              <w:t xml:space="preserve"> vs </w:t>
            </w:r>
            <w:r>
              <w:rPr>
                <w:rFonts w:hint="eastAsia" w:ascii="Times New Roman" w:hAnsi="Times New Roman" w:cs="Times New Roman"/>
                <w:b w:val="0"/>
                <w:bCs w:val="0"/>
                <w:kern w:val="2"/>
                <w:sz w:val="15"/>
                <w:szCs w:val="15"/>
                <w:vertAlign w:val="baseline"/>
                <w:lang w:val="en-US" w:eastAsia="zh-CN" w:bidi="ar-SA"/>
              </w:rPr>
              <w:t>ME</w:t>
            </w:r>
          </w:p>
        </w:tc>
        <w:tc>
          <w:tcPr>
            <w:tcW w:w="1840" w:type="dxa"/>
          </w:tcPr>
          <w:p w14:paraId="506BCCE0">
            <w:pPr>
              <w:jc w:val="center"/>
              <w:rPr>
                <w:rFonts w:hint="eastAsia" w:eastAsiaTheme="minorEastAsia"/>
                <w:vertAlign w:val="baseline"/>
                <w:lang w:val="en-US" w:eastAsia="zh-CN"/>
              </w:rPr>
            </w:pPr>
            <w:r>
              <w:rPr>
                <w:rFonts w:hint="default" w:ascii="Times New Roman" w:hAnsi="Times New Roman" w:cs="Times New Roman"/>
                <w:b w:val="0"/>
                <w:bCs w:val="0"/>
                <w:sz w:val="15"/>
                <w:szCs w:val="15"/>
                <w:vertAlign w:val="baseline"/>
                <w:lang w:val="en-US" w:eastAsia="zh-CN"/>
              </w:rPr>
              <w:t>Indirect</w:t>
            </w:r>
          </w:p>
        </w:tc>
        <w:tc>
          <w:tcPr>
            <w:tcW w:w="1310" w:type="dxa"/>
            <w:vAlign w:val="top"/>
          </w:tcPr>
          <w:p w14:paraId="1BE8C10C">
            <w:pPr>
              <w:jc w:val="center"/>
              <w:rPr>
                <w:rFonts w:hint="eastAsia" w:eastAsiaTheme="minorEastAsia"/>
                <w:vertAlign w:val="baseline"/>
                <w:lang w:val="en-US" w:eastAsia="zh-CN"/>
              </w:rPr>
            </w:pPr>
            <w:r>
              <w:rPr>
                <w:rFonts w:hint="eastAsia" w:ascii="Times New Roman" w:hAnsi="Times New Roman" w:cs="Times New Roman"/>
                <w:b w:val="0"/>
                <w:bCs w:val="0"/>
                <w:sz w:val="15"/>
                <w:szCs w:val="15"/>
                <w:vertAlign w:val="baseline"/>
                <w:lang w:val="en-US" w:eastAsia="zh-CN"/>
              </w:rPr>
              <w:t>Low</w:t>
            </w:r>
          </w:p>
        </w:tc>
        <w:tc>
          <w:tcPr>
            <w:tcW w:w="3576" w:type="dxa"/>
            <w:vAlign w:val="top"/>
          </w:tcPr>
          <w:p w14:paraId="403F2CF6">
            <w:pPr>
              <w:jc w:val="both"/>
              <w:rPr>
                <w:rFonts w:hint="eastAsia" w:eastAsiaTheme="minorEastAsia"/>
                <w:vertAlign w:val="baseline"/>
                <w:lang w:val="en-US" w:eastAsia="zh-CN"/>
              </w:rPr>
            </w:pPr>
            <w:r>
              <w:rPr>
                <w:rFonts w:hint="default" w:ascii="Times New Roman" w:hAnsi="Times New Roman" w:cs="Times New Roman"/>
                <w:b w:val="0"/>
                <w:bCs w:val="0"/>
                <w:sz w:val="15"/>
                <w:szCs w:val="15"/>
                <w:vertAlign w:val="baseline"/>
                <w:lang w:val="en-US" w:eastAsia="zh-CN"/>
              </w:rPr>
              <w:t>Study limitations</w:t>
            </w:r>
            <w:r>
              <w:rPr>
                <w:rFonts w:hint="default" w:ascii="Times New Roman" w:hAnsi="Times New Roman" w:cs="Times New Roman"/>
                <w:b w:val="0"/>
                <w:bCs w:val="0"/>
                <w:sz w:val="15"/>
                <w:szCs w:val="15"/>
                <w:vertAlign w:val="superscript"/>
                <w:lang w:val="en-US" w:eastAsia="zh-CN"/>
              </w:rPr>
              <w:t>2</w:t>
            </w:r>
            <w:r>
              <w:rPr>
                <w:rFonts w:hint="default" w:ascii="Times New Roman" w:hAnsi="Times New Roman" w:cs="Times New Roman"/>
                <w:b w:val="0"/>
                <w:bCs w:val="0"/>
                <w:sz w:val="15"/>
                <w:szCs w:val="15"/>
                <w:vertAlign w:val="baseline"/>
                <w:lang w:val="en-US" w:eastAsia="zh-CN"/>
              </w:rPr>
              <w:t>; Indirectness</w:t>
            </w:r>
            <w:r>
              <w:rPr>
                <w:rFonts w:hint="default" w:ascii="Times New Roman" w:hAnsi="Times New Roman" w:cs="Times New Roman"/>
                <w:b w:val="0"/>
                <w:bCs w:val="0"/>
                <w:sz w:val="15"/>
                <w:szCs w:val="15"/>
                <w:vertAlign w:val="superscript"/>
                <w:lang w:val="en-US" w:eastAsia="zh-CN"/>
              </w:rPr>
              <w:t>3</w:t>
            </w:r>
          </w:p>
        </w:tc>
      </w:tr>
      <w:tr w14:paraId="00415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6" w:type="dxa"/>
          </w:tcPr>
          <w:p w14:paraId="789ACC56">
            <w:pPr>
              <w:jc w:val="center"/>
              <w:rPr>
                <w:rFonts w:hint="default" w:ascii="Times New Roman" w:hAnsi="Times New Roman"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Da</w:t>
            </w:r>
            <w:r>
              <w:rPr>
                <w:rFonts w:hint="default" w:ascii="Times New Roman" w:hAnsi="Times New Roman" w:cs="Times New Roman"/>
                <w:b w:val="0"/>
                <w:bCs w:val="0"/>
                <w:kern w:val="2"/>
                <w:sz w:val="15"/>
                <w:szCs w:val="15"/>
                <w:vertAlign w:val="baseline"/>
                <w:lang w:val="en-US" w:eastAsia="zh-CN" w:bidi="ar-SA"/>
              </w:rPr>
              <w:t xml:space="preserve"> vs </w:t>
            </w:r>
            <w:r>
              <w:rPr>
                <w:rFonts w:hint="eastAsia" w:ascii="Times New Roman" w:hAnsi="Times New Roman" w:cs="Times New Roman"/>
                <w:b w:val="0"/>
                <w:bCs w:val="0"/>
                <w:kern w:val="2"/>
                <w:sz w:val="15"/>
                <w:szCs w:val="15"/>
                <w:vertAlign w:val="baseline"/>
                <w:lang w:val="en-US" w:eastAsia="zh-CN" w:bidi="ar-SA"/>
              </w:rPr>
              <w:t>QT</w:t>
            </w:r>
          </w:p>
        </w:tc>
        <w:tc>
          <w:tcPr>
            <w:tcW w:w="1840" w:type="dxa"/>
          </w:tcPr>
          <w:p w14:paraId="34C3A6EB">
            <w:pPr>
              <w:jc w:val="center"/>
              <w:rPr>
                <w:rFonts w:hint="eastAsia" w:eastAsiaTheme="minorEastAsia"/>
                <w:vertAlign w:val="baseline"/>
                <w:lang w:val="en-US" w:eastAsia="zh-CN"/>
              </w:rPr>
            </w:pPr>
            <w:r>
              <w:rPr>
                <w:rFonts w:hint="default" w:ascii="Times New Roman" w:hAnsi="Times New Roman" w:cs="Times New Roman"/>
                <w:b w:val="0"/>
                <w:bCs w:val="0"/>
                <w:sz w:val="15"/>
                <w:szCs w:val="15"/>
                <w:vertAlign w:val="baseline"/>
                <w:lang w:val="en-US" w:eastAsia="zh-CN"/>
              </w:rPr>
              <w:t>Indirect</w:t>
            </w:r>
          </w:p>
        </w:tc>
        <w:tc>
          <w:tcPr>
            <w:tcW w:w="1310" w:type="dxa"/>
            <w:vAlign w:val="top"/>
          </w:tcPr>
          <w:p w14:paraId="54C64092">
            <w:pPr>
              <w:jc w:val="center"/>
              <w:rPr>
                <w:rFonts w:hint="eastAsia" w:eastAsiaTheme="minorEastAsia"/>
                <w:vertAlign w:val="baseline"/>
                <w:lang w:val="en-US" w:eastAsia="zh-CN"/>
              </w:rPr>
            </w:pPr>
            <w:r>
              <w:rPr>
                <w:rFonts w:hint="eastAsia" w:ascii="Times New Roman" w:hAnsi="Times New Roman" w:cs="Times New Roman"/>
                <w:b w:val="0"/>
                <w:bCs w:val="0"/>
                <w:sz w:val="15"/>
                <w:szCs w:val="15"/>
                <w:vertAlign w:val="baseline"/>
                <w:lang w:val="en-US" w:eastAsia="zh-CN"/>
              </w:rPr>
              <w:t>Low</w:t>
            </w:r>
          </w:p>
        </w:tc>
        <w:tc>
          <w:tcPr>
            <w:tcW w:w="3576" w:type="dxa"/>
            <w:vAlign w:val="top"/>
          </w:tcPr>
          <w:p w14:paraId="5E0015A4">
            <w:pPr>
              <w:jc w:val="both"/>
              <w:rPr>
                <w:rFonts w:hint="eastAsia" w:eastAsiaTheme="minorEastAsia"/>
                <w:vertAlign w:val="baseline"/>
                <w:lang w:val="en-US" w:eastAsia="zh-CN"/>
              </w:rPr>
            </w:pPr>
            <w:r>
              <w:rPr>
                <w:rFonts w:hint="default" w:ascii="Times New Roman" w:hAnsi="Times New Roman" w:cs="Times New Roman"/>
                <w:b w:val="0"/>
                <w:bCs w:val="0"/>
                <w:sz w:val="15"/>
                <w:szCs w:val="15"/>
                <w:vertAlign w:val="baseline"/>
                <w:lang w:val="en-US" w:eastAsia="zh-CN"/>
              </w:rPr>
              <w:t>Study limitations</w:t>
            </w:r>
            <w:r>
              <w:rPr>
                <w:rFonts w:hint="default" w:ascii="Times New Roman" w:hAnsi="Times New Roman" w:cs="Times New Roman"/>
                <w:b w:val="0"/>
                <w:bCs w:val="0"/>
                <w:sz w:val="15"/>
                <w:szCs w:val="15"/>
                <w:vertAlign w:val="superscript"/>
                <w:lang w:val="en-US" w:eastAsia="zh-CN"/>
              </w:rPr>
              <w:t>2</w:t>
            </w:r>
            <w:r>
              <w:rPr>
                <w:rFonts w:hint="default" w:ascii="Times New Roman" w:hAnsi="Times New Roman" w:cs="Times New Roman"/>
                <w:b w:val="0"/>
                <w:bCs w:val="0"/>
                <w:sz w:val="15"/>
                <w:szCs w:val="15"/>
                <w:vertAlign w:val="baseline"/>
                <w:lang w:val="en-US" w:eastAsia="zh-CN"/>
              </w:rPr>
              <w:t>; Indirectness</w:t>
            </w:r>
            <w:r>
              <w:rPr>
                <w:rFonts w:hint="default" w:ascii="Times New Roman" w:hAnsi="Times New Roman" w:cs="Times New Roman"/>
                <w:b w:val="0"/>
                <w:bCs w:val="0"/>
                <w:sz w:val="15"/>
                <w:szCs w:val="15"/>
                <w:vertAlign w:val="superscript"/>
                <w:lang w:val="en-US" w:eastAsia="zh-CN"/>
              </w:rPr>
              <w:t>3</w:t>
            </w:r>
          </w:p>
        </w:tc>
      </w:tr>
      <w:tr w14:paraId="1E01B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6" w:type="dxa"/>
          </w:tcPr>
          <w:p w14:paraId="17A986A3">
            <w:pPr>
              <w:jc w:val="center"/>
              <w:rPr>
                <w:rFonts w:hint="default" w:ascii="Times New Roman" w:hAnsi="Times New Roman"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Da</w:t>
            </w:r>
            <w:r>
              <w:rPr>
                <w:rFonts w:hint="default" w:ascii="Times New Roman" w:hAnsi="Times New Roman" w:cs="Times New Roman"/>
                <w:b w:val="0"/>
                <w:bCs w:val="0"/>
                <w:kern w:val="2"/>
                <w:sz w:val="15"/>
                <w:szCs w:val="15"/>
                <w:vertAlign w:val="baseline"/>
                <w:lang w:val="en-US" w:eastAsia="zh-CN" w:bidi="ar-SA"/>
              </w:rPr>
              <w:t xml:space="preserve"> vs </w:t>
            </w:r>
            <w:r>
              <w:rPr>
                <w:rFonts w:hint="eastAsia" w:ascii="Times New Roman" w:hAnsi="Times New Roman" w:cs="Times New Roman"/>
                <w:b w:val="0"/>
                <w:bCs w:val="0"/>
                <w:kern w:val="2"/>
                <w:sz w:val="15"/>
                <w:szCs w:val="15"/>
                <w:vertAlign w:val="baseline"/>
                <w:lang w:val="en-US" w:eastAsia="zh-CN" w:bidi="ar-SA"/>
              </w:rPr>
              <w:t>WK</w:t>
            </w:r>
          </w:p>
        </w:tc>
        <w:tc>
          <w:tcPr>
            <w:tcW w:w="1840" w:type="dxa"/>
          </w:tcPr>
          <w:p w14:paraId="7EB8F475">
            <w:pPr>
              <w:jc w:val="center"/>
              <w:rPr>
                <w:rFonts w:hint="eastAsia" w:eastAsiaTheme="minorEastAsia"/>
                <w:vertAlign w:val="baseline"/>
                <w:lang w:val="en-US" w:eastAsia="zh-CN"/>
              </w:rPr>
            </w:pPr>
            <w:r>
              <w:rPr>
                <w:rFonts w:hint="default" w:ascii="Times New Roman" w:hAnsi="Times New Roman" w:cs="Times New Roman"/>
                <w:b w:val="0"/>
                <w:bCs w:val="0"/>
                <w:sz w:val="15"/>
                <w:szCs w:val="15"/>
                <w:vertAlign w:val="baseline"/>
                <w:lang w:val="en-US" w:eastAsia="zh-CN"/>
              </w:rPr>
              <w:t>Mixed</w:t>
            </w:r>
          </w:p>
        </w:tc>
        <w:tc>
          <w:tcPr>
            <w:tcW w:w="1310" w:type="dxa"/>
            <w:vAlign w:val="top"/>
          </w:tcPr>
          <w:p w14:paraId="15A489D4">
            <w:pPr>
              <w:jc w:val="center"/>
              <w:rPr>
                <w:rFonts w:hint="eastAsia" w:eastAsiaTheme="minorEastAsia"/>
                <w:vertAlign w:val="baseline"/>
                <w:lang w:val="en-US" w:eastAsia="zh-CN"/>
              </w:rPr>
            </w:pPr>
            <w:r>
              <w:rPr>
                <w:rFonts w:hint="eastAsia" w:ascii="Times New Roman" w:hAnsi="Times New Roman" w:cs="Times New Roman"/>
                <w:b w:val="0"/>
                <w:bCs w:val="0"/>
                <w:sz w:val="15"/>
                <w:szCs w:val="15"/>
                <w:vertAlign w:val="baseline"/>
                <w:lang w:val="en-US" w:eastAsia="zh-CN"/>
              </w:rPr>
              <w:t>Low</w:t>
            </w:r>
          </w:p>
        </w:tc>
        <w:tc>
          <w:tcPr>
            <w:tcW w:w="3576" w:type="dxa"/>
            <w:vAlign w:val="top"/>
          </w:tcPr>
          <w:p w14:paraId="6068FB92">
            <w:pPr>
              <w:jc w:val="both"/>
              <w:rPr>
                <w:rFonts w:hint="eastAsia" w:eastAsiaTheme="minorEastAsia"/>
                <w:vertAlign w:val="baseline"/>
                <w:lang w:val="en-US" w:eastAsia="zh-CN"/>
              </w:rPr>
            </w:pPr>
            <w:r>
              <w:rPr>
                <w:rFonts w:hint="default" w:ascii="Times New Roman" w:hAnsi="Times New Roman" w:cs="Times New Roman"/>
                <w:b w:val="0"/>
                <w:bCs w:val="0"/>
                <w:sz w:val="15"/>
                <w:szCs w:val="15"/>
                <w:vertAlign w:val="baseline"/>
                <w:lang w:val="en-US" w:eastAsia="zh-CN"/>
              </w:rPr>
              <w:t>Study limitations</w:t>
            </w:r>
            <w:r>
              <w:rPr>
                <w:rFonts w:hint="default" w:ascii="Times New Roman" w:hAnsi="Times New Roman" w:cs="Times New Roman"/>
                <w:b w:val="0"/>
                <w:bCs w:val="0"/>
                <w:sz w:val="15"/>
                <w:szCs w:val="15"/>
                <w:vertAlign w:val="superscript"/>
                <w:lang w:val="en-US" w:eastAsia="zh-CN"/>
              </w:rPr>
              <w:t>2</w:t>
            </w:r>
            <w:r>
              <w:rPr>
                <w:rFonts w:hint="default" w:ascii="Times New Roman" w:hAnsi="Times New Roman" w:cs="Times New Roman"/>
                <w:b w:val="0"/>
                <w:bCs w:val="0"/>
                <w:sz w:val="15"/>
                <w:szCs w:val="15"/>
                <w:vertAlign w:val="baseline"/>
                <w:lang w:val="en-US" w:eastAsia="zh-CN"/>
              </w:rPr>
              <w:t>; Indirectness</w:t>
            </w:r>
            <w:r>
              <w:rPr>
                <w:rFonts w:hint="default" w:ascii="Times New Roman" w:hAnsi="Times New Roman" w:cs="Times New Roman"/>
                <w:b w:val="0"/>
                <w:bCs w:val="0"/>
                <w:sz w:val="15"/>
                <w:szCs w:val="15"/>
                <w:vertAlign w:val="superscript"/>
                <w:lang w:val="en-US" w:eastAsia="zh-CN"/>
              </w:rPr>
              <w:t>3</w:t>
            </w:r>
          </w:p>
        </w:tc>
      </w:tr>
      <w:tr w14:paraId="6E08D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6" w:type="dxa"/>
          </w:tcPr>
          <w:p w14:paraId="15B09A8D">
            <w:pPr>
              <w:jc w:val="center"/>
              <w:rPr>
                <w:rFonts w:hint="default" w:ascii="Times New Roman" w:hAnsi="Times New Roman"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Da</w:t>
            </w:r>
            <w:r>
              <w:rPr>
                <w:rFonts w:hint="default" w:ascii="Times New Roman" w:hAnsi="Times New Roman" w:cs="Times New Roman"/>
                <w:b w:val="0"/>
                <w:bCs w:val="0"/>
                <w:kern w:val="2"/>
                <w:sz w:val="15"/>
                <w:szCs w:val="15"/>
                <w:vertAlign w:val="baseline"/>
                <w:lang w:val="en-US" w:eastAsia="zh-CN" w:bidi="ar-SA"/>
              </w:rPr>
              <w:t xml:space="preserve"> vs </w:t>
            </w:r>
            <w:r>
              <w:rPr>
                <w:rFonts w:hint="eastAsia" w:ascii="Times New Roman" w:hAnsi="Times New Roman" w:cs="Times New Roman"/>
                <w:b w:val="0"/>
                <w:bCs w:val="0"/>
                <w:kern w:val="2"/>
                <w:sz w:val="15"/>
                <w:szCs w:val="15"/>
                <w:vertAlign w:val="baseline"/>
                <w:lang w:val="en-US" w:eastAsia="zh-CN" w:bidi="ar-SA"/>
              </w:rPr>
              <w:t>YG</w:t>
            </w:r>
          </w:p>
        </w:tc>
        <w:tc>
          <w:tcPr>
            <w:tcW w:w="1840" w:type="dxa"/>
          </w:tcPr>
          <w:p w14:paraId="5C99F2CE">
            <w:pPr>
              <w:jc w:val="center"/>
              <w:rPr>
                <w:rFonts w:hint="eastAsia" w:eastAsiaTheme="minorEastAsia"/>
                <w:vertAlign w:val="baseline"/>
                <w:lang w:val="en-US" w:eastAsia="zh-CN"/>
              </w:rPr>
            </w:pPr>
            <w:r>
              <w:rPr>
                <w:rFonts w:hint="default" w:ascii="Times New Roman" w:hAnsi="Times New Roman" w:cs="Times New Roman"/>
                <w:b w:val="0"/>
                <w:bCs w:val="0"/>
                <w:sz w:val="15"/>
                <w:szCs w:val="15"/>
                <w:vertAlign w:val="baseline"/>
                <w:lang w:val="en-US" w:eastAsia="zh-CN"/>
              </w:rPr>
              <w:t>Mixed</w:t>
            </w:r>
          </w:p>
        </w:tc>
        <w:tc>
          <w:tcPr>
            <w:tcW w:w="1310" w:type="dxa"/>
            <w:vAlign w:val="top"/>
          </w:tcPr>
          <w:p w14:paraId="6076BC07">
            <w:pPr>
              <w:jc w:val="center"/>
              <w:rPr>
                <w:rFonts w:hint="eastAsia" w:eastAsiaTheme="minorEastAsia"/>
                <w:vertAlign w:val="baseline"/>
                <w:lang w:val="en-US" w:eastAsia="zh-CN"/>
              </w:rPr>
            </w:pPr>
            <w:r>
              <w:rPr>
                <w:rFonts w:hint="eastAsia" w:ascii="Times New Roman" w:hAnsi="Times New Roman" w:cs="Times New Roman"/>
                <w:b w:val="0"/>
                <w:bCs w:val="0"/>
                <w:sz w:val="15"/>
                <w:szCs w:val="15"/>
                <w:vertAlign w:val="baseline"/>
                <w:lang w:val="en-US" w:eastAsia="zh-CN"/>
              </w:rPr>
              <w:t>Low</w:t>
            </w:r>
          </w:p>
        </w:tc>
        <w:tc>
          <w:tcPr>
            <w:tcW w:w="3576" w:type="dxa"/>
            <w:vAlign w:val="top"/>
          </w:tcPr>
          <w:p w14:paraId="0F439A11">
            <w:pPr>
              <w:jc w:val="both"/>
              <w:rPr>
                <w:rFonts w:hint="eastAsia" w:eastAsiaTheme="minorEastAsia"/>
                <w:vertAlign w:val="baseline"/>
                <w:lang w:val="en-US" w:eastAsia="zh-CN"/>
              </w:rPr>
            </w:pPr>
            <w:r>
              <w:rPr>
                <w:rFonts w:hint="default" w:ascii="Times New Roman" w:hAnsi="Times New Roman" w:cs="Times New Roman"/>
                <w:b w:val="0"/>
                <w:bCs w:val="0"/>
                <w:sz w:val="15"/>
                <w:szCs w:val="15"/>
                <w:vertAlign w:val="baseline"/>
                <w:lang w:val="en-US" w:eastAsia="zh-CN"/>
              </w:rPr>
              <w:t>Study limitations</w:t>
            </w:r>
            <w:r>
              <w:rPr>
                <w:rFonts w:hint="default" w:ascii="Times New Roman" w:hAnsi="Times New Roman" w:cs="Times New Roman"/>
                <w:b w:val="0"/>
                <w:bCs w:val="0"/>
                <w:sz w:val="15"/>
                <w:szCs w:val="15"/>
                <w:vertAlign w:val="superscript"/>
                <w:lang w:val="en-US" w:eastAsia="zh-CN"/>
              </w:rPr>
              <w:t>2</w:t>
            </w:r>
            <w:r>
              <w:rPr>
                <w:rFonts w:hint="default" w:ascii="Times New Roman" w:hAnsi="Times New Roman" w:cs="Times New Roman"/>
                <w:b w:val="0"/>
                <w:bCs w:val="0"/>
                <w:sz w:val="15"/>
                <w:szCs w:val="15"/>
                <w:vertAlign w:val="baseline"/>
                <w:lang w:val="en-US" w:eastAsia="zh-CN"/>
              </w:rPr>
              <w:t>; Indirectness</w:t>
            </w:r>
            <w:r>
              <w:rPr>
                <w:rFonts w:hint="default" w:ascii="Times New Roman" w:hAnsi="Times New Roman" w:cs="Times New Roman"/>
                <w:b w:val="0"/>
                <w:bCs w:val="0"/>
                <w:sz w:val="15"/>
                <w:szCs w:val="15"/>
                <w:vertAlign w:val="superscript"/>
                <w:lang w:val="en-US" w:eastAsia="zh-CN"/>
              </w:rPr>
              <w:t>3</w:t>
            </w:r>
          </w:p>
        </w:tc>
      </w:tr>
      <w:tr w14:paraId="2FFF8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6" w:type="dxa"/>
          </w:tcPr>
          <w:p w14:paraId="7E446425">
            <w:pPr>
              <w:jc w:val="center"/>
              <w:rPr>
                <w:rFonts w:hint="default" w:ascii="Times New Roman" w:hAnsi="Times New Roman"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Da</w:t>
            </w:r>
            <w:r>
              <w:rPr>
                <w:rFonts w:hint="default" w:ascii="Times New Roman" w:hAnsi="Times New Roman" w:cs="Times New Roman"/>
                <w:b w:val="0"/>
                <w:bCs w:val="0"/>
                <w:kern w:val="2"/>
                <w:sz w:val="15"/>
                <w:szCs w:val="15"/>
                <w:vertAlign w:val="baseline"/>
                <w:lang w:val="en-US" w:eastAsia="zh-CN" w:bidi="ar-SA"/>
              </w:rPr>
              <w:t xml:space="preserve"> vs </w:t>
            </w:r>
            <w:r>
              <w:rPr>
                <w:rFonts w:hint="eastAsia" w:ascii="Times New Roman" w:hAnsi="Times New Roman" w:cs="Times New Roman"/>
                <w:b w:val="0"/>
                <w:bCs w:val="0"/>
                <w:kern w:val="2"/>
                <w:sz w:val="15"/>
                <w:szCs w:val="15"/>
                <w:vertAlign w:val="baseline"/>
                <w:lang w:val="en-US" w:eastAsia="zh-CN" w:bidi="ar-SA"/>
              </w:rPr>
              <w:t>RE</w:t>
            </w:r>
          </w:p>
        </w:tc>
        <w:tc>
          <w:tcPr>
            <w:tcW w:w="1840" w:type="dxa"/>
          </w:tcPr>
          <w:p w14:paraId="315EC1E9">
            <w:pPr>
              <w:jc w:val="center"/>
              <w:rPr>
                <w:rFonts w:hint="eastAsia" w:eastAsiaTheme="minorEastAsia"/>
                <w:vertAlign w:val="baseline"/>
                <w:lang w:val="en-US" w:eastAsia="zh-CN"/>
              </w:rPr>
            </w:pPr>
            <w:r>
              <w:rPr>
                <w:rFonts w:hint="default" w:ascii="Times New Roman" w:hAnsi="Times New Roman" w:cs="Times New Roman"/>
                <w:b w:val="0"/>
                <w:bCs w:val="0"/>
                <w:sz w:val="15"/>
                <w:szCs w:val="15"/>
                <w:vertAlign w:val="baseline"/>
                <w:lang w:val="en-US" w:eastAsia="zh-CN"/>
              </w:rPr>
              <w:t>Indirect</w:t>
            </w:r>
          </w:p>
        </w:tc>
        <w:tc>
          <w:tcPr>
            <w:tcW w:w="1310" w:type="dxa"/>
            <w:vAlign w:val="top"/>
          </w:tcPr>
          <w:p w14:paraId="375A91F8">
            <w:pPr>
              <w:jc w:val="center"/>
              <w:rPr>
                <w:rFonts w:hint="eastAsia" w:eastAsiaTheme="minorEastAsia"/>
                <w:vertAlign w:val="baseline"/>
                <w:lang w:val="en-US" w:eastAsia="zh-CN"/>
              </w:rPr>
            </w:pPr>
            <w:r>
              <w:rPr>
                <w:rFonts w:hint="eastAsia" w:ascii="Times New Roman" w:hAnsi="Times New Roman" w:cs="Times New Roman"/>
                <w:b w:val="0"/>
                <w:bCs w:val="0"/>
                <w:sz w:val="15"/>
                <w:szCs w:val="15"/>
                <w:vertAlign w:val="baseline"/>
                <w:lang w:val="en-US" w:eastAsia="zh-CN"/>
              </w:rPr>
              <w:t>Low</w:t>
            </w:r>
          </w:p>
        </w:tc>
        <w:tc>
          <w:tcPr>
            <w:tcW w:w="3576" w:type="dxa"/>
            <w:vAlign w:val="top"/>
          </w:tcPr>
          <w:p w14:paraId="076E2EE6">
            <w:pPr>
              <w:jc w:val="both"/>
              <w:rPr>
                <w:rFonts w:hint="eastAsia" w:eastAsiaTheme="minorEastAsia"/>
                <w:vertAlign w:val="baseline"/>
                <w:lang w:val="en-US" w:eastAsia="zh-CN"/>
              </w:rPr>
            </w:pPr>
            <w:r>
              <w:rPr>
                <w:rFonts w:hint="default" w:ascii="Times New Roman" w:hAnsi="Times New Roman" w:cs="Times New Roman"/>
                <w:b w:val="0"/>
                <w:bCs w:val="0"/>
                <w:sz w:val="15"/>
                <w:szCs w:val="15"/>
                <w:vertAlign w:val="baseline"/>
                <w:lang w:val="en-US" w:eastAsia="zh-CN"/>
              </w:rPr>
              <w:t>Study limitations</w:t>
            </w:r>
            <w:r>
              <w:rPr>
                <w:rFonts w:hint="default" w:ascii="Times New Roman" w:hAnsi="Times New Roman" w:cs="Times New Roman"/>
                <w:b w:val="0"/>
                <w:bCs w:val="0"/>
                <w:sz w:val="15"/>
                <w:szCs w:val="15"/>
                <w:vertAlign w:val="superscript"/>
                <w:lang w:val="en-US" w:eastAsia="zh-CN"/>
              </w:rPr>
              <w:t>2</w:t>
            </w:r>
            <w:r>
              <w:rPr>
                <w:rFonts w:hint="default" w:ascii="Times New Roman" w:hAnsi="Times New Roman" w:cs="Times New Roman"/>
                <w:b w:val="0"/>
                <w:bCs w:val="0"/>
                <w:sz w:val="15"/>
                <w:szCs w:val="15"/>
                <w:vertAlign w:val="baseline"/>
                <w:lang w:val="en-US" w:eastAsia="zh-CN"/>
              </w:rPr>
              <w:t>; Indirectness</w:t>
            </w:r>
            <w:r>
              <w:rPr>
                <w:rFonts w:hint="default" w:ascii="Times New Roman" w:hAnsi="Times New Roman" w:cs="Times New Roman"/>
                <w:b w:val="0"/>
                <w:bCs w:val="0"/>
                <w:sz w:val="15"/>
                <w:szCs w:val="15"/>
                <w:vertAlign w:val="superscript"/>
                <w:lang w:val="en-US" w:eastAsia="zh-CN"/>
              </w:rPr>
              <w:t>3</w:t>
            </w:r>
          </w:p>
        </w:tc>
      </w:tr>
      <w:tr w14:paraId="4D4B9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6" w:type="dxa"/>
          </w:tcPr>
          <w:p w14:paraId="1AC3D591">
            <w:pPr>
              <w:jc w:val="center"/>
              <w:rPr>
                <w:rFonts w:hint="default" w:ascii="Times New Roman" w:hAnsi="Times New Roman"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HIIT</w:t>
            </w:r>
            <w:r>
              <w:rPr>
                <w:rFonts w:hint="default" w:ascii="Times New Roman" w:hAnsi="Times New Roman" w:cs="Times New Roman"/>
                <w:b w:val="0"/>
                <w:bCs w:val="0"/>
                <w:kern w:val="2"/>
                <w:sz w:val="15"/>
                <w:szCs w:val="15"/>
                <w:vertAlign w:val="baseline"/>
                <w:lang w:val="en-US" w:eastAsia="zh-CN" w:bidi="ar-SA"/>
              </w:rPr>
              <w:t xml:space="preserve"> vs </w:t>
            </w:r>
            <w:r>
              <w:rPr>
                <w:rFonts w:hint="eastAsia" w:ascii="Times New Roman" w:hAnsi="Times New Roman" w:cs="Times New Roman"/>
                <w:b w:val="0"/>
                <w:bCs w:val="0"/>
                <w:kern w:val="2"/>
                <w:sz w:val="15"/>
                <w:szCs w:val="15"/>
                <w:vertAlign w:val="baseline"/>
                <w:lang w:val="en-US" w:eastAsia="zh-CN" w:bidi="ar-SA"/>
              </w:rPr>
              <w:t>ME</w:t>
            </w:r>
          </w:p>
        </w:tc>
        <w:tc>
          <w:tcPr>
            <w:tcW w:w="1840" w:type="dxa"/>
          </w:tcPr>
          <w:p w14:paraId="5489B9FB">
            <w:pPr>
              <w:jc w:val="center"/>
              <w:rPr>
                <w:rFonts w:hint="eastAsia" w:eastAsiaTheme="minorEastAsia"/>
                <w:vertAlign w:val="baseline"/>
                <w:lang w:val="en-US" w:eastAsia="zh-CN"/>
              </w:rPr>
            </w:pPr>
            <w:r>
              <w:rPr>
                <w:rFonts w:hint="default" w:ascii="Times New Roman" w:hAnsi="Times New Roman" w:cs="Times New Roman"/>
                <w:b w:val="0"/>
                <w:bCs w:val="0"/>
                <w:sz w:val="15"/>
                <w:szCs w:val="15"/>
                <w:vertAlign w:val="baseline"/>
                <w:lang w:val="en-US" w:eastAsia="zh-CN"/>
              </w:rPr>
              <w:t>Indirect</w:t>
            </w:r>
          </w:p>
        </w:tc>
        <w:tc>
          <w:tcPr>
            <w:tcW w:w="1310" w:type="dxa"/>
            <w:vAlign w:val="top"/>
          </w:tcPr>
          <w:p w14:paraId="42B1BD57">
            <w:pPr>
              <w:jc w:val="center"/>
              <w:rPr>
                <w:rFonts w:hint="eastAsia" w:eastAsiaTheme="minorEastAsia"/>
                <w:vertAlign w:val="baseline"/>
                <w:lang w:val="en-US" w:eastAsia="zh-CN"/>
              </w:rPr>
            </w:pPr>
            <w:r>
              <w:rPr>
                <w:rFonts w:hint="default" w:ascii="Times New Roman" w:hAnsi="Times New Roman" w:cs="Times New Roman"/>
                <w:b w:val="0"/>
                <w:bCs w:val="0"/>
                <w:sz w:val="15"/>
                <w:szCs w:val="15"/>
                <w:vertAlign w:val="baseline"/>
                <w:lang w:val="en-US" w:eastAsia="zh-CN"/>
              </w:rPr>
              <w:t>Very low</w:t>
            </w:r>
          </w:p>
        </w:tc>
        <w:tc>
          <w:tcPr>
            <w:tcW w:w="3576" w:type="dxa"/>
            <w:vAlign w:val="top"/>
          </w:tcPr>
          <w:p w14:paraId="28055E23">
            <w:pPr>
              <w:jc w:val="both"/>
              <w:rPr>
                <w:rFonts w:hint="eastAsia" w:eastAsiaTheme="minorEastAsia"/>
                <w:vertAlign w:val="baseline"/>
                <w:lang w:val="en-US" w:eastAsia="zh-CN"/>
              </w:rPr>
            </w:pPr>
            <w:r>
              <w:rPr>
                <w:rFonts w:hint="default" w:ascii="Times New Roman" w:hAnsi="Times New Roman" w:cs="Times New Roman"/>
                <w:b w:val="0"/>
                <w:bCs w:val="0"/>
                <w:sz w:val="15"/>
                <w:szCs w:val="15"/>
                <w:vertAlign w:val="baseline"/>
                <w:lang w:val="en-US" w:eastAsia="zh-CN"/>
              </w:rPr>
              <w:t>Imprecision</w:t>
            </w:r>
            <w:r>
              <w:rPr>
                <w:rFonts w:hint="default" w:ascii="Times New Roman" w:hAnsi="Times New Roman" w:cs="Times New Roman"/>
                <w:b w:val="0"/>
                <w:bCs w:val="0"/>
                <w:sz w:val="15"/>
                <w:szCs w:val="15"/>
                <w:vertAlign w:val="superscript"/>
                <w:lang w:val="en-US" w:eastAsia="zh-CN"/>
              </w:rPr>
              <w:t xml:space="preserve">1 </w:t>
            </w:r>
            <w:r>
              <w:rPr>
                <w:rFonts w:hint="default" w:ascii="Times New Roman" w:hAnsi="Times New Roman" w:cs="Times New Roman"/>
                <w:b w:val="0"/>
                <w:bCs w:val="0"/>
                <w:sz w:val="15"/>
                <w:szCs w:val="15"/>
                <w:vertAlign w:val="baseline"/>
                <w:lang w:val="en-US" w:eastAsia="zh-CN"/>
              </w:rPr>
              <w:t>;Study limitations</w:t>
            </w:r>
            <w:r>
              <w:rPr>
                <w:rFonts w:hint="default" w:ascii="Times New Roman" w:hAnsi="Times New Roman" w:cs="Times New Roman"/>
                <w:b w:val="0"/>
                <w:bCs w:val="0"/>
                <w:sz w:val="15"/>
                <w:szCs w:val="15"/>
                <w:vertAlign w:val="superscript"/>
                <w:lang w:val="en-US" w:eastAsia="zh-CN"/>
              </w:rPr>
              <w:t xml:space="preserve">2 </w:t>
            </w:r>
            <w:r>
              <w:rPr>
                <w:rFonts w:hint="default" w:ascii="Times New Roman" w:hAnsi="Times New Roman" w:cs="Times New Roman"/>
                <w:b w:val="0"/>
                <w:bCs w:val="0"/>
                <w:sz w:val="15"/>
                <w:szCs w:val="15"/>
                <w:vertAlign w:val="baseline"/>
                <w:lang w:val="en-US" w:eastAsia="zh-CN"/>
              </w:rPr>
              <w:t>Indirectness</w:t>
            </w:r>
            <w:r>
              <w:rPr>
                <w:rFonts w:hint="default" w:ascii="Times New Roman" w:hAnsi="Times New Roman" w:cs="Times New Roman"/>
                <w:b w:val="0"/>
                <w:bCs w:val="0"/>
                <w:sz w:val="15"/>
                <w:szCs w:val="15"/>
                <w:vertAlign w:val="superscript"/>
                <w:lang w:val="en-US" w:eastAsia="zh-CN"/>
              </w:rPr>
              <w:t>3</w:t>
            </w:r>
          </w:p>
        </w:tc>
      </w:tr>
      <w:tr w14:paraId="6C23F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6" w:type="dxa"/>
          </w:tcPr>
          <w:p w14:paraId="1700D665">
            <w:pPr>
              <w:jc w:val="center"/>
              <w:rPr>
                <w:rFonts w:hint="default" w:ascii="Times New Roman" w:hAnsi="Times New Roman"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HIIT</w:t>
            </w:r>
            <w:r>
              <w:rPr>
                <w:rFonts w:hint="default" w:ascii="Times New Roman" w:hAnsi="Times New Roman" w:cs="Times New Roman"/>
                <w:b w:val="0"/>
                <w:bCs w:val="0"/>
                <w:kern w:val="2"/>
                <w:sz w:val="15"/>
                <w:szCs w:val="15"/>
                <w:vertAlign w:val="baseline"/>
                <w:lang w:val="en-US" w:eastAsia="zh-CN" w:bidi="ar-SA"/>
              </w:rPr>
              <w:t xml:space="preserve"> vs </w:t>
            </w:r>
            <w:r>
              <w:rPr>
                <w:rFonts w:hint="eastAsia" w:ascii="Times New Roman" w:hAnsi="Times New Roman" w:cs="Times New Roman"/>
                <w:b w:val="0"/>
                <w:bCs w:val="0"/>
                <w:kern w:val="2"/>
                <w:sz w:val="15"/>
                <w:szCs w:val="15"/>
                <w:vertAlign w:val="baseline"/>
                <w:lang w:val="en-US" w:eastAsia="zh-CN" w:bidi="ar-SA"/>
              </w:rPr>
              <w:t>QT</w:t>
            </w:r>
          </w:p>
        </w:tc>
        <w:tc>
          <w:tcPr>
            <w:tcW w:w="1840" w:type="dxa"/>
          </w:tcPr>
          <w:p w14:paraId="460B685E">
            <w:pPr>
              <w:jc w:val="center"/>
              <w:rPr>
                <w:rFonts w:hint="eastAsia" w:eastAsiaTheme="minorEastAsia"/>
                <w:vertAlign w:val="baseline"/>
                <w:lang w:val="en-US" w:eastAsia="zh-CN"/>
              </w:rPr>
            </w:pPr>
            <w:r>
              <w:rPr>
                <w:rFonts w:hint="default" w:ascii="Times New Roman" w:hAnsi="Times New Roman" w:cs="Times New Roman"/>
                <w:b w:val="0"/>
                <w:bCs w:val="0"/>
                <w:sz w:val="15"/>
                <w:szCs w:val="15"/>
                <w:vertAlign w:val="baseline"/>
                <w:lang w:val="en-US" w:eastAsia="zh-CN"/>
              </w:rPr>
              <w:t>Indirect</w:t>
            </w:r>
          </w:p>
        </w:tc>
        <w:tc>
          <w:tcPr>
            <w:tcW w:w="1310" w:type="dxa"/>
            <w:vAlign w:val="top"/>
          </w:tcPr>
          <w:p w14:paraId="272836F5">
            <w:pPr>
              <w:jc w:val="center"/>
              <w:rPr>
                <w:rFonts w:hint="eastAsia" w:eastAsiaTheme="minorEastAsia"/>
                <w:vertAlign w:val="baseline"/>
                <w:lang w:val="en-US" w:eastAsia="zh-CN"/>
              </w:rPr>
            </w:pPr>
            <w:r>
              <w:rPr>
                <w:rFonts w:hint="default" w:ascii="Times New Roman" w:hAnsi="Times New Roman" w:cs="Times New Roman"/>
                <w:b w:val="0"/>
                <w:bCs w:val="0"/>
                <w:sz w:val="15"/>
                <w:szCs w:val="15"/>
                <w:vertAlign w:val="baseline"/>
                <w:lang w:val="en-US" w:eastAsia="zh-CN"/>
              </w:rPr>
              <w:t>Very low</w:t>
            </w:r>
          </w:p>
        </w:tc>
        <w:tc>
          <w:tcPr>
            <w:tcW w:w="3576" w:type="dxa"/>
            <w:vAlign w:val="top"/>
          </w:tcPr>
          <w:p w14:paraId="65DB1A38">
            <w:pPr>
              <w:jc w:val="both"/>
              <w:rPr>
                <w:rFonts w:hint="eastAsia" w:eastAsiaTheme="minorEastAsia"/>
                <w:vertAlign w:val="baseline"/>
                <w:lang w:val="en-US" w:eastAsia="zh-CN"/>
              </w:rPr>
            </w:pPr>
            <w:r>
              <w:rPr>
                <w:rFonts w:hint="default" w:ascii="Times New Roman" w:hAnsi="Times New Roman" w:cs="Times New Roman"/>
                <w:b w:val="0"/>
                <w:bCs w:val="0"/>
                <w:sz w:val="15"/>
                <w:szCs w:val="15"/>
                <w:vertAlign w:val="baseline"/>
                <w:lang w:val="en-US" w:eastAsia="zh-CN"/>
              </w:rPr>
              <w:t>Imprecision</w:t>
            </w:r>
            <w:r>
              <w:rPr>
                <w:rFonts w:hint="default" w:ascii="Times New Roman" w:hAnsi="Times New Roman" w:cs="Times New Roman"/>
                <w:b w:val="0"/>
                <w:bCs w:val="0"/>
                <w:sz w:val="15"/>
                <w:szCs w:val="15"/>
                <w:vertAlign w:val="superscript"/>
                <w:lang w:val="en-US" w:eastAsia="zh-CN"/>
              </w:rPr>
              <w:t xml:space="preserve">1 </w:t>
            </w:r>
            <w:r>
              <w:rPr>
                <w:rFonts w:hint="default" w:ascii="Times New Roman" w:hAnsi="Times New Roman" w:cs="Times New Roman"/>
                <w:b w:val="0"/>
                <w:bCs w:val="0"/>
                <w:sz w:val="15"/>
                <w:szCs w:val="15"/>
                <w:vertAlign w:val="baseline"/>
                <w:lang w:val="en-US" w:eastAsia="zh-CN"/>
              </w:rPr>
              <w:t>;Study limitations</w:t>
            </w:r>
            <w:r>
              <w:rPr>
                <w:rFonts w:hint="default" w:ascii="Times New Roman" w:hAnsi="Times New Roman" w:cs="Times New Roman"/>
                <w:b w:val="0"/>
                <w:bCs w:val="0"/>
                <w:sz w:val="15"/>
                <w:szCs w:val="15"/>
                <w:vertAlign w:val="superscript"/>
                <w:lang w:val="en-US" w:eastAsia="zh-CN"/>
              </w:rPr>
              <w:t xml:space="preserve">2 </w:t>
            </w:r>
            <w:r>
              <w:rPr>
                <w:rFonts w:hint="default" w:ascii="Times New Roman" w:hAnsi="Times New Roman" w:cs="Times New Roman"/>
                <w:b w:val="0"/>
                <w:bCs w:val="0"/>
                <w:sz w:val="15"/>
                <w:szCs w:val="15"/>
                <w:vertAlign w:val="baseline"/>
                <w:lang w:val="en-US" w:eastAsia="zh-CN"/>
              </w:rPr>
              <w:t>Indirectness</w:t>
            </w:r>
            <w:r>
              <w:rPr>
                <w:rFonts w:hint="default" w:ascii="Times New Roman" w:hAnsi="Times New Roman" w:cs="Times New Roman"/>
                <w:b w:val="0"/>
                <w:bCs w:val="0"/>
                <w:sz w:val="15"/>
                <w:szCs w:val="15"/>
                <w:vertAlign w:val="superscript"/>
                <w:lang w:val="en-US" w:eastAsia="zh-CN"/>
              </w:rPr>
              <w:t>3</w:t>
            </w:r>
          </w:p>
        </w:tc>
      </w:tr>
      <w:tr w14:paraId="74131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6" w:type="dxa"/>
          </w:tcPr>
          <w:p w14:paraId="7B9A36AB">
            <w:pPr>
              <w:jc w:val="center"/>
              <w:rPr>
                <w:rFonts w:hint="default" w:ascii="Times New Roman" w:hAnsi="Times New Roman"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HIIT</w:t>
            </w:r>
            <w:r>
              <w:rPr>
                <w:rFonts w:hint="default" w:ascii="Times New Roman" w:hAnsi="Times New Roman" w:cs="Times New Roman"/>
                <w:b w:val="0"/>
                <w:bCs w:val="0"/>
                <w:kern w:val="2"/>
                <w:sz w:val="15"/>
                <w:szCs w:val="15"/>
                <w:vertAlign w:val="baseline"/>
                <w:lang w:val="en-US" w:eastAsia="zh-CN" w:bidi="ar-SA"/>
              </w:rPr>
              <w:t xml:space="preserve"> vs </w:t>
            </w:r>
            <w:r>
              <w:rPr>
                <w:rFonts w:hint="eastAsia" w:ascii="Times New Roman" w:hAnsi="Times New Roman" w:cs="Times New Roman"/>
                <w:b w:val="0"/>
                <w:bCs w:val="0"/>
                <w:kern w:val="2"/>
                <w:sz w:val="15"/>
                <w:szCs w:val="15"/>
                <w:vertAlign w:val="baseline"/>
                <w:lang w:val="en-US" w:eastAsia="zh-CN" w:bidi="ar-SA"/>
              </w:rPr>
              <w:t>WK</w:t>
            </w:r>
          </w:p>
        </w:tc>
        <w:tc>
          <w:tcPr>
            <w:tcW w:w="1840" w:type="dxa"/>
          </w:tcPr>
          <w:p w14:paraId="2607B81B">
            <w:pPr>
              <w:jc w:val="center"/>
              <w:rPr>
                <w:rFonts w:hint="eastAsia" w:eastAsiaTheme="minorEastAsia"/>
                <w:vertAlign w:val="baseline"/>
                <w:lang w:val="en-US" w:eastAsia="zh-CN"/>
              </w:rPr>
            </w:pPr>
            <w:r>
              <w:rPr>
                <w:rFonts w:hint="default" w:ascii="Times New Roman" w:hAnsi="Times New Roman" w:cs="Times New Roman"/>
                <w:b w:val="0"/>
                <w:bCs w:val="0"/>
                <w:sz w:val="15"/>
                <w:szCs w:val="15"/>
                <w:vertAlign w:val="baseline"/>
                <w:lang w:val="en-US" w:eastAsia="zh-CN"/>
              </w:rPr>
              <w:t>Indirect</w:t>
            </w:r>
          </w:p>
        </w:tc>
        <w:tc>
          <w:tcPr>
            <w:tcW w:w="1310" w:type="dxa"/>
            <w:vAlign w:val="top"/>
          </w:tcPr>
          <w:p w14:paraId="0B4689BD">
            <w:pPr>
              <w:jc w:val="center"/>
              <w:rPr>
                <w:rFonts w:hint="eastAsia" w:eastAsiaTheme="minorEastAsia"/>
                <w:vertAlign w:val="baseline"/>
                <w:lang w:val="en-US" w:eastAsia="zh-CN"/>
              </w:rPr>
            </w:pPr>
            <w:r>
              <w:rPr>
                <w:rFonts w:hint="default" w:ascii="Times New Roman" w:hAnsi="Times New Roman" w:cs="Times New Roman"/>
                <w:b w:val="0"/>
                <w:bCs w:val="0"/>
                <w:sz w:val="15"/>
                <w:szCs w:val="15"/>
                <w:vertAlign w:val="baseline"/>
                <w:lang w:val="en-US" w:eastAsia="zh-CN"/>
              </w:rPr>
              <w:t>Very low</w:t>
            </w:r>
          </w:p>
        </w:tc>
        <w:tc>
          <w:tcPr>
            <w:tcW w:w="3576" w:type="dxa"/>
            <w:vAlign w:val="top"/>
          </w:tcPr>
          <w:p w14:paraId="02D1CD69">
            <w:pPr>
              <w:jc w:val="both"/>
              <w:rPr>
                <w:rFonts w:hint="eastAsia" w:eastAsiaTheme="minorEastAsia"/>
                <w:vertAlign w:val="baseline"/>
                <w:lang w:val="en-US" w:eastAsia="zh-CN"/>
              </w:rPr>
            </w:pPr>
            <w:r>
              <w:rPr>
                <w:rFonts w:hint="default" w:ascii="Times New Roman" w:hAnsi="Times New Roman" w:cs="Times New Roman"/>
                <w:b w:val="0"/>
                <w:bCs w:val="0"/>
                <w:sz w:val="15"/>
                <w:szCs w:val="15"/>
                <w:vertAlign w:val="baseline"/>
                <w:lang w:val="en-US" w:eastAsia="zh-CN"/>
              </w:rPr>
              <w:t>Imprecision</w:t>
            </w:r>
            <w:r>
              <w:rPr>
                <w:rFonts w:hint="default" w:ascii="Times New Roman" w:hAnsi="Times New Roman" w:cs="Times New Roman"/>
                <w:b w:val="0"/>
                <w:bCs w:val="0"/>
                <w:sz w:val="15"/>
                <w:szCs w:val="15"/>
                <w:vertAlign w:val="superscript"/>
                <w:lang w:val="en-US" w:eastAsia="zh-CN"/>
              </w:rPr>
              <w:t xml:space="preserve">1 </w:t>
            </w:r>
            <w:r>
              <w:rPr>
                <w:rFonts w:hint="default" w:ascii="Times New Roman" w:hAnsi="Times New Roman" w:cs="Times New Roman"/>
                <w:b w:val="0"/>
                <w:bCs w:val="0"/>
                <w:sz w:val="15"/>
                <w:szCs w:val="15"/>
                <w:vertAlign w:val="baseline"/>
                <w:lang w:val="en-US" w:eastAsia="zh-CN"/>
              </w:rPr>
              <w:t>;Study limitations</w:t>
            </w:r>
            <w:r>
              <w:rPr>
                <w:rFonts w:hint="default" w:ascii="Times New Roman" w:hAnsi="Times New Roman" w:cs="Times New Roman"/>
                <w:b w:val="0"/>
                <w:bCs w:val="0"/>
                <w:sz w:val="15"/>
                <w:szCs w:val="15"/>
                <w:vertAlign w:val="superscript"/>
                <w:lang w:val="en-US" w:eastAsia="zh-CN"/>
              </w:rPr>
              <w:t xml:space="preserve">2 </w:t>
            </w:r>
            <w:r>
              <w:rPr>
                <w:rFonts w:hint="default" w:ascii="Times New Roman" w:hAnsi="Times New Roman" w:cs="Times New Roman"/>
                <w:b w:val="0"/>
                <w:bCs w:val="0"/>
                <w:sz w:val="15"/>
                <w:szCs w:val="15"/>
                <w:vertAlign w:val="baseline"/>
                <w:lang w:val="en-US" w:eastAsia="zh-CN"/>
              </w:rPr>
              <w:t>Indirectness</w:t>
            </w:r>
            <w:r>
              <w:rPr>
                <w:rFonts w:hint="default" w:ascii="Times New Roman" w:hAnsi="Times New Roman" w:cs="Times New Roman"/>
                <w:b w:val="0"/>
                <w:bCs w:val="0"/>
                <w:sz w:val="15"/>
                <w:szCs w:val="15"/>
                <w:vertAlign w:val="superscript"/>
                <w:lang w:val="en-US" w:eastAsia="zh-CN"/>
              </w:rPr>
              <w:t>3</w:t>
            </w:r>
          </w:p>
        </w:tc>
      </w:tr>
      <w:tr w14:paraId="19685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6" w:type="dxa"/>
          </w:tcPr>
          <w:p w14:paraId="3EDE0C5F">
            <w:pPr>
              <w:jc w:val="center"/>
              <w:rPr>
                <w:rFonts w:hint="eastAsia" w:ascii="Times New Roman" w:hAnsi="Times New Roman"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HIIT</w:t>
            </w:r>
            <w:r>
              <w:rPr>
                <w:rFonts w:hint="default" w:ascii="Times New Roman" w:hAnsi="Times New Roman" w:cs="Times New Roman"/>
                <w:b w:val="0"/>
                <w:bCs w:val="0"/>
                <w:kern w:val="2"/>
                <w:sz w:val="15"/>
                <w:szCs w:val="15"/>
                <w:vertAlign w:val="baseline"/>
                <w:lang w:val="en-US" w:eastAsia="zh-CN" w:bidi="ar-SA"/>
              </w:rPr>
              <w:t xml:space="preserve"> vs </w:t>
            </w:r>
            <w:r>
              <w:rPr>
                <w:rFonts w:hint="eastAsia" w:ascii="Times New Roman" w:hAnsi="Times New Roman" w:cs="Times New Roman"/>
                <w:b w:val="0"/>
                <w:bCs w:val="0"/>
                <w:kern w:val="2"/>
                <w:sz w:val="15"/>
                <w:szCs w:val="15"/>
                <w:vertAlign w:val="baseline"/>
                <w:lang w:val="en-US" w:eastAsia="zh-CN" w:bidi="ar-SA"/>
              </w:rPr>
              <w:t>Y</w:t>
            </w:r>
            <w:r>
              <w:rPr>
                <w:rFonts w:hint="default" w:ascii="Times New Roman" w:hAnsi="Times New Roman" w:cs="Times New Roman"/>
                <w:b w:val="0"/>
                <w:bCs w:val="0"/>
                <w:kern w:val="2"/>
                <w:sz w:val="15"/>
                <w:szCs w:val="15"/>
                <w:vertAlign w:val="baseline"/>
                <w:lang w:val="en-US" w:eastAsia="zh-CN" w:bidi="ar-SA"/>
              </w:rPr>
              <w:t>G</w:t>
            </w:r>
          </w:p>
        </w:tc>
        <w:tc>
          <w:tcPr>
            <w:tcW w:w="1840" w:type="dxa"/>
          </w:tcPr>
          <w:p w14:paraId="54236A74">
            <w:pPr>
              <w:jc w:val="center"/>
              <w:rPr>
                <w:rFonts w:hint="eastAsia" w:eastAsiaTheme="minorEastAsia"/>
                <w:vertAlign w:val="baseline"/>
                <w:lang w:val="en-US" w:eastAsia="zh-CN"/>
              </w:rPr>
            </w:pPr>
            <w:r>
              <w:rPr>
                <w:rFonts w:hint="default" w:ascii="Times New Roman" w:hAnsi="Times New Roman" w:cs="Times New Roman"/>
                <w:b w:val="0"/>
                <w:bCs w:val="0"/>
                <w:sz w:val="15"/>
                <w:szCs w:val="15"/>
                <w:vertAlign w:val="baseline"/>
                <w:lang w:val="en-US" w:eastAsia="zh-CN"/>
              </w:rPr>
              <w:t>Indirect</w:t>
            </w:r>
          </w:p>
        </w:tc>
        <w:tc>
          <w:tcPr>
            <w:tcW w:w="1310" w:type="dxa"/>
            <w:vAlign w:val="top"/>
          </w:tcPr>
          <w:p w14:paraId="6ACD3DAE">
            <w:pPr>
              <w:jc w:val="center"/>
              <w:rPr>
                <w:rFonts w:hint="eastAsia" w:eastAsiaTheme="minorEastAsia"/>
                <w:vertAlign w:val="baseline"/>
                <w:lang w:val="en-US" w:eastAsia="zh-CN"/>
              </w:rPr>
            </w:pPr>
            <w:r>
              <w:rPr>
                <w:rFonts w:hint="default" w:ascii="Times New Roman" w:hAnsi="Times New Roman" w:cs="Times New Roman"/>
                <w:b w:val="0"/>
                <w:bCs w:val="0"/>
                <w:sz w:val="15"/>
                <w:szCs w:val="15"/>
                <w:vertAlign w:val="baseline"/>
                <w:lang w:val="en-US" w:eastAsia="zh-CN"/>
              </w:rPr>
              <w:t>Very low</w:t>
            </w:r>
          </w:p>
        </w:tc>
        <w:tc>
          <w:tcPr>
            <w:tcW w:w="3576" w:type="dxa"/>
            <w:vAlign w:val="top"/>
          </w:tcPr>
          <w:p w14:paraId="5325C790">
            <w:pPr>
              <w:jc w:val="both"/>
              <w:rPr>
                <w:rFonts w:hint="eastAsia" w:eastAsiaTheme="minorEastAsia"/>
                <w:vertAlign w:val="baseline"/>
                <w:lang w:val="en-US" w:eastAsia="zh-CN"/>
              </w:rPr>
            </w:pPr>
            <w:r>
              <w:rPr>
                <w:rFonts w:hint="default" w:ascii="Times New Roman" w:hAnsi="Times New Roman" w:cs="Times New Roman"/>
                <w:b w:val="0"/>
                <w:bCs w:val="0"/>
                <w:sz w:val="15"/>
                <w:szCs w:val="15"/>
                <w:vertAlign w:val="baseline"/>
                <w:lang w:val="en-US" w:eastAsia="zh-CN"/>
              </w:rPr>
              <w:t>Imprecision</w:t>
            </w:r>
            <w:r>
              <w:rPr>
                <w:rFonts w:hint="default" w:ascii="Times New Roman" w:hAnsi="Times New Roman" w:cs="Times New Roman"/>
                <w:b w:val="0"/>
                <w:bCs w:val="0"/>
                <w:sz w:val="15"/>
                <w:szCs w:val="15"/>
                <w:vertAlign w:val="superscript"/>
                <w:lang w:val="en-US" w:eastAsia="zh-CN"/>
              </w:rPr>
              <w:t xml:space="preserve">1 </w:t>
            </w:r>
            <w:r>
              <w:rPr>
                <w:rFonts w:hint="default" w:ascii="Times New Roman" w:hAnsi="Times New Roman" w:cs="Times New Roman"/>
                <w:b w:val="0"/>
                <w:bCs w:val="0"/>
                <w:sz w:val="15"/>
                <w:szCs w:val="15"/>
                <w:vertAlign w:val="baseline"/>
                <w:lang w:val="en-US" w:eastAsia="zh-CN"/>
              </w:rPr>
              <w:t>;Study limitations</w:t>
            </w:r>
            <w:r>
              <w:rPr>
                <w:rFonts w:hint="default" w:ascii="Times New Roman" w:hAnsi="Times New Roman" w:cs="Times New Roman"/>
                <w:b w:val="0"/>
                <w:bCs w:val="0"/>
                <w:sz w:val="15"/>
                <w:szCs w:val="15"/>
                <w:vertAlign w:val="superscript"/>
                <w:lang w:val="en-US" w:eastAsia="zh-CN"/>
              </w:rPr>
              <w:t xml:space="preserve">2 </w:t>
            </w:r>
            <w:r>
              <w:rPr>
                <w:rFonts w:hint="default" w:ascii="Times New Roman" w:hAnsi="Times New Roman" w:cs="Times New Roman"/>
                <w:b w:val="0"/>
                <w:bCs w:val="0"/>
                <w:sz w:val="15"/>
                <w:szCs w:val="15"/>
                <w:vertAlign w:val="baseline"/>
                <w:lang w:val="en-US" w:eastAsia="zh-CN"/>
              </w:rPr>
              <w:t>Indirectness</w:t>
            </w:r>
            <w:r>
              <w:rPr>
                <w:rFonts w:hint="default" w:ascii="Times New Roman" w:hAnsi="Times New Roman" w:cs="Times New Roman"/>
                <w:b w:val="0"/>
                <w:bCs w:val="0"/>
                <w:sz w:val="15"/>
                <w:szCs w:val="15"/>
                <w:vertAlign w:val="superscript"/>
                <w:lang w:val="en-US" w:eastAsia="zh-CN"/>
              </w:rPr>
              <w:t>3</w:t>
            </w:r>
          </w:p>
        </w:tc>
      </w:tr>
      <w:tr w14:paraId="3236B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6" w:type="dxa"/>
          </w:tcPr>
          <w:p w14:paraId="26D68982">
            <w:pPr>
              <w:jc w:val="center"/>
              <w:rPr>
                <w:rFonts w:hint="default" w:ascii="Times New Roman" w:hAnsi="Times New Roman"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HIIT</w:t>
            </w:r>
            <w:r>
              <w:rPr>
                <w:rFonts w:hint="default" w:ascii="Times New Roman" w:hAnsi="Times New Roman" w:cs="Times New Roman"/>
                <w:b w:val="0"/>
                <w:bCs w:val="0"/>
                <w:kern w:val="2"/>
                <w:sz w:val="15"/>
                <w:szCs w:val="15"/>
                <w:vertAlign w:val="baseline"/>
                <w:lang w:val="en-US" w:eastAsia="zh-CN" w:bidi="ar-SA"/>
              </w:rPr>
              <w:t xml:space="preserve"> vs </w:t>
            </w:r>
            <w:r>
              <w:rPr>
                <w:rFonts w:hint="eastAsia" w:ascii="Times New Roman" w:hAnsi="Times New Roman" w:cs="Times New Roman"/>
                <w:b w:val="0"/>
                <w:bCs w:val="0"/>
                <w:kern w:val="2"/>
                <w:sz w:val="15"/>
                <w:szCs w:val="15"/>
                <w:vertAlign w:val="baseline"/>
                <w:lang w:val="en-US" w:eastAsia="zh-CN" w:bidi="ar-SA"/>
              </w:rPr>
              <w:t>RE</w:t>
            </w:r>
          </w:p>
        </w:tc>
        <w:tc>
          <w:tcPr>
            <w:tcW w:w="1840" w:type="dxa"/>
          </w:tcPr>
          <w:p w14:paraId="1D03D5D1">
            <w:pPr>
              <w:jc w:val="center"/>
              <w:rPr>
                <w:rFonts w:hint="eastAsia" w:eastAsiaTheme="minorEastAsia"/>
                <w:vertAlign w:val="baseline"/>
                <w:lang w:val="en-US" w:eastAsia="zh-CN"/>
              </w:rPr>
            </w:pPr>
            <w:r>
              <w:rPr>
                <w:rFonts w:hint="default" w:ascii="Times New Roman" w:hAnsi="Times New Roman" w:cs="Times New Roman"/>
                <w:b w:val="0"/>
                <w:bCs w:val="0"/>
                <w:sz w:val="15"/>
                <w:szCs w:val="15"/>
                <w:vertAlign w:val="baseline"/>
                <w:lang w:val="en-US" w:eastAsia="zh-CN"/>
              </w:rPr>
              <w:t>Mixed</w:t>
            </w:r>
          </w:p>
        </w:tc>
        <w:tc>
          <w:tcPr>
            <w:tcW w:w="1310" w:type="dxa"/>
            <w:vAlign w:val="top"/>
          </w:tcPr>
          <w:p w14:paraId="2324AC8A">
            <w:pPr>
              <w:jc w:val="center"/>
              <w:rPr>
                <w:rFonts w:hint="eastAsia" w:eastAsiaTheme="minorEastAsia"/>
                <w:vertAlign w:val="baseline"/>
                <w:lang w:val="en-US" w:eastAsia="zh-CN"/>
              </w:rPr>
            </w:pPr>
            <w:r>
              <w:rPr>
                <w:rFonts w:hint="default" w:ascii="Times New Roman" w:hAnsi="Times New Roman" w:cs="Times New Roman"/>
                <w:b w:val="0"/>
                <w:bCs w:val="0"/>
                <w:sz w:val="15"/>
                <w:szCs w:val="15"/>
                <w:vertAlign w:val="baseline"/>
                <w:lang w:val="en-US" w:eastAsia="zh-CN"/>
              </w:rPr>
              <w:t>Very low</w:t>
            </w:r>
          </w:p>
        </w:tc>
        <w:tc>
          <w:tcPr>
            <w:tcW w:w="3576" w:type="dxa"/>
            <w:vAlign w:val="top"/>
          </w:tcPr>
          <w:p w14:paraId="2CC07373">
            <w:pPr>
              <w:jc w:val="both"/>
              <w:rPr>
                <w:rFonts w:hint="eastAsia" w:eastAsiaTheme="minorEastAsia"/>
                <w:vertAlign w:val="baseline"/>
                <w:lang w:val="en-US" w:eastAsia="zh-CN"/>
              </w:rPr>
            </w:pPr>
            <w:r>
              <w:rPr>
                <w:rFonts w:hint="default" w:ascii="Times New Roman" w:hAnsi="Times New Roman" w:cs="Times New Roman"/>
                <w:b w:val="0"/>
                <w:bCs w:val="0"/>
                <w:sz w:val="15"/>
                <w:szCs w:val="15"/>
                <w:vertAlign w:val="baseline"/>
                <w:lang w:val="en-US" w:eastAsia="zh-CN"/>
              </w:rPr>
              <w:t>Imprecision</w:t>
            </w:r>
            <w:r>
              <w:rPr>
                <w:rFonts w:hint="default" w:ascii="Times New Roman" w:hAnsi="Times New Roman" w:cs="Times New Roman"/>
                <w:b w:val="0"/>
                <w:bCs w:val="0"/>
                <w:sz w:val="15"/>
                <w:szCs w:val="15"/>
                <w:vertAlign w:val="superscript"/>
                <w:lang w:val="en-US" w:eastAsia="zh-CN"/>
              </w:rPr>
              <w:t xml:space="preserve">1 </w:t>
            </w:r>
            <w:r>
              <w:rPr>
                <w:rFonts w:hint="default" w:ascii="Times New Roman" w:hAnsi="Times New Roman" w:cs="Times New Roman"/>
                <w:b w:val="0"/>
                <w:bCs w:val="0"/>
                <w:sz w:val="15"/>
                <w:szCs w:val="15"/>
                <w:vertAlign w:val="baseline"/>
                <w:lang w:val="en-US" w:eastAsia="zh-CN"/>
              </w:rPr>
              <w:t>;Study limitations</w:t>
            </w:r>
            <w:r>
              <w:rPr>
                <w:rFonts w:hint="default" w:ascii="Times New Roman" w:hAnsi="Times New Roman" w:cs="Times New Roman"/>
                <w:b w:val="0"/>
                <w:bCs w:val="0"/>
                <w:sz w:val="15"/>
                <w:szCs w:val="15"/>
                <w:vertAlign w:val="superscript"/>
                <w:lang w:val="en-US" w:eastAsia="zh-CN"/>
              </w:rPr>
              <w:t xml:space="preserve">2 </w:t>
            </w:r>
            <w:r>
              <w:rPr>
                <w:rFonts w:hint="default" w:ascii="Times New Roman" w:hAnsi="Times New Roman" w:cs="Times New Roman"/>
                <w:b w:val="0"/>
                <w:bCs w:val="0"/>
                <w:sz w:val="15"/>
                <w:szCs w:val="15"/>
                <w:vertAlign w:val="baseline"/>
                <w:lang w:val="en-US" w:eastAsia="zh-CN"/>
              </w:rPr>
              <w:t>Indirectness</w:t>
            </w:r>
            <w:r>
              <w:rPr>
                <w:rFonts w:hint="default" w:ascii="Times New Roman" w:hAnsi="Times New Roman" w:cs="Times New Roman"/>
                <w:b w:val="0"/>
                <w:bCs w:val="0"/>
                <w:sz w:val="15"/>
                <w:szCs w:val="15"/>
                <w:vertAlign w:val="superscript"/>
                <w:lang w:val="en-US" w:eastAsia="zh-CN"/>
              </w:rPr>
              <w:t>3</w:t>
            </w:r>
          </w:p>
        </w:tc>
      </w:tr>
      <w:tr w14:paraId="7D503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6" w:type="dxa"/>
          </w:tcPr>
          <w:p w14:paraId="39028F53">
            <w:pPr>
              <w:jc w:val="center"/>
              <w:rPr>
                <w:rFonts w:hint="default" w:ascii="Times New Roman" w:hAnsi="Times New Roman"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ME</w:t>
            </w:r>
            <w:r>
              <w:rPr>
                <w:rFonts w:hint="default" w:ascii="Times New Roman" w:hAnsi="Times New Roman" w:cs="Times New Roman"/>
                <w:b w:val="0"/>
                <w:bCs w:val="0"/>
                <w:kern w:val="2"/>
                <w:sz w:val="15"/>
                <w:szCs w:val="15"/>
                <w:vertAlign w:val="baseline"/>
                <w:lang w:val="en-US" w:eastAsia="zh-CN" w:bidi="ar-SA"/>
              </w:rPr>
              <w:t xml:space="preserve"> vs </w:t>
            </w:r>
            <w:r>
              <w:rPr>
                <w:rFonts w:hint="eastAsia" w:ascii="Times New Roman" w:hAnsi="Times New Roman" w:cs="Times New Roman"/>
                <w:b w:val="0"/>
                <w:bCs w:val="0"/>
                <w:kern w:val="2"/>
                <w:sz w:val="15"/>
                <w:szCs w:val="15"/>
                <w:vertAlign w:val="baseline"/>
                <w:lang w:val="en-US" w:eastAsia="zh-CN" w:bidi="ar-SA"/>
              </w:rPr>
              <w:t>QT</w:t>
            </w:r>
          </w:p>
        </w:tc>
        <w:tc>
          <w:tcPr>
            <w:tcW w:w="1840" w:type="dxa"/>
          </w:tcPr>
          <w:p w14:paraId="42C64A59">
            <w:pPr>
              <w:jc w:val="center"/>
              <w:rPr>
                <w:rFonts w:hint="eastAsia" w:eastAsiaTheme="minorEastAsia"/>
                <w:vertAlign w:val="baseline"/>
                <w:lang w:val="en-US" w:eastAsia="zh-CN"/>
              </w:rPr>
            </w:pPr>
            <w:r>
              <w:rPr>
                <w:rFonts w:hint="default" w:ascii="Times New Roman" w:hAnsi="Times New Roman" w:cs="Times New Roman"/>
                <w:b w:val="0"/>
                <w:bCs w:val="0"/>
                <w:sz w:val="15"/>
                <w:szCs w:val="15"/>
                <w:vertAlign w:val="baseline"/>
                <w:lang w:val="en-US" w:eastAsia="zh-CN"/>
              </w:rPr>
              <w:t>Indirect</w:t>
            </w:r>
          </w:p>
        </w:tc>
        <w:tc>
          <w:tcPr>
            <w:tcW w:w="1310" w:type="dxa"/>
            <w:vAlign w:val="top"/>
          </w:tcPr>
          <w:p w14:paraId="0018C46F">
            <w:pPr>
              <w:jc w:val="center"/>
              <w:rPr>
                <w:rFonts w:hint="eastAsia" w:eastAsiaTheme="minorEastAsia"/>
                <w:vertAlign w:val="baseline"/>
                <w:lang w:val="en-US" w:eastAsia="zh-CN"/>
              </w:rPr>
            </w:pPr>
            <w:r>
              <w:rPr>
                <w:rFonts w:hint="default" w:ascii="Times New Roman" w:hAnsi="Times New Roman" w:cs="Times New Roman"/>
                <w:b w:val="0"/>
                <w:bCs w:val="0"/>
                <w:sz w:val="15"/>
                <w:szCs w:val="15"/>
                <w:vertAlign w:val="baseline"/>
                <w:lang w:val="en-US" w:eastAsia="zh-CN"/>
              </w:rPr>
              <w:t>Very low</w:t>
            </w:r>
          </w:p>
        </w:tc>
        <w:tc>
          <w:tcPr>
            <w:tcW w:w="3576" w:type="dxa"/>
            <w:vAlign w:val="top"/>
          </w:tcPr>
          <w:p w14:paraId="12483CE4">
            <w:pPr>
              <w:jc w:val="both"/>
              <w:rPr>
                <w:rFonts w:hint="eastAsia" w:eastAsiaTheme="minorEastAsia"/>
                <w:vertAlign w:val="baseline"/>
                <w:lang w:val="en-US" w:eastAsia="zh-CN"/>
              </w:rPr>
            </w:pPr>
            <w:r>
              <w:rPr>
                <w:rFonts w:hint="default" w:ascii="Times New Roman" w:hAnsi="Times New Roman" w:cs="Times New Roman"/>
                <w:b w:val="0"/>
                <w:bCs w:val="0"/>
                <w:sz w:val="15"/>
                <w:szCs w:val="15"/>
                <w:vertAlign w:val="baseline"/>
                <w:lang w:val="en-US" w:eastAsia="zh-CN"/>
              </w:rPr>
              <w:t>Imprecision</w:t>
            </w:r>
            <w:r>
              <w:rPr>
                <w:rFonts w:hint="default" w:ascii="Times New Roman" w:hAnsi="Times New Roman" w:cs="Times New Roman"/>
                <w:b w:val="0"/>
                <w:bCs w:val="0"/>
                <w:sz w:val="15"/>
                <w:szCs w:val="15"/>
                <w:vertAlign w:val="superscript"/>
                <w:lang w:val="en-US" w:eastAsia="zh-CN"/>
              </w:rPr>
              <w:t xml:space="preserve">1 </w:t>
            </w:r>
            <w:r>
              <w:rPr>
                <w:rFonts w:hint="default" w:ascii="Times New Roman" w:hAnsi="Times New Roman" w:cs="Times New Roman"/>
                <w:b w:val="0"/>
                <w:bCs w:val="0"/>
                <w:sz w:val="15"/>
                <w:szCs w:val="15"/>
                <w:vertAlign w:val="baseline"/>
                <w:lang w:val="en-US" w:eastAsia="zh-CN"/>
              </w:rPr>
              <w:t>;Study limitations</w:t>
            </w:r>
            <w:r>
              <w:rPr>
                <w:rFonts w:hint="default" w:ascii="Times New Roman" w:hAnsi="Times New Roman" w:cs="Times New Roman"/>
                <w:b w:val="0"/>
                <w:bCs w:val="0"/>
                <w:sz w:val="15"/>
                <w:szCs w:val="15"/>
                <w:vertAlign w:val="superscript"/>
                <w:lang w:val="en-US" w:eastAsia="zh-CN"/>
              </w:rPr>
              <w:t xml:space="preserve">2 </w:t>
            </w:r>
            <w:r>
              <w:rPr>
                <w:rFonts w:hint="default" w:ascii="Times New Roman" w:hAnsi="Times New Roman" w:cs="Times New Roman"/>
                <w:b w:val="0"/>
                <w:bCs w:val="0"/>
                <w:sz w:val="15"/>
                <w:szCs w:val="15"/>
                <w:vertAlign w:val="baseline"/>
                <w:lang w:val="en-US" w:eastAsia="zh-CN"/>
              </w:rPr>
              <w:t>Indirectness</w:t>
            </w:r>
            <w:r>
              <w:rPr>
                <w:rFonts w:hint="default" w:ascii="Times New Roman" w:hAnsi="Times New Roman" w:cs="Times New Roman"/>
                <w:b w:val="0"/>
                <w:bCs w:val="0"/>
                <w:sz w:val="15"/>
                <w:szCs w:val="15"/>
                <w:vertAlign w:val="superscript"/>
                <w:lang w:val="en-US" w:eastAsia="zh-CN"/>
              </w:rPr>
              <w:t>3</w:t>
            </w:r>
          </w:p>
        </w:tc>
      </w:tr>
      <w:tr w14:paraId="1CB60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6" w:type="dxa"/>
          </w:tcPr>
          <w:p w14:paraId="36BE80F5">
            <w:pPr>
              <w:jc w:val="center"/>
              <w:rPr>
                <w:rFonts w:hint="default" w:ascii="Times New Roman" w:hAnsi="Times New Roman"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ME</w:t>
            </w:r>
            <w:r>
              <w:rPr>
                <w:rFonts w:hint="default" w:ascii="Times New Roman" w:hAnsi="Times New Roman" w:cs="Times New Roman"/>
                <w:b w:val="0"/>
                <w:bCs w:val="0"/>
                <w:kern w:val="2"/>
                <w:sz w:val="15"/>
                <w:szCs w:val="15"/>
                <w:vertAlign w:val="baseline"/>
                <w:lang w:val="en-US" w:eastAsia="zh-CN" w:bidi="ar-SA"/>
              </w:rPr>
              <w:t xml:space="preserve"> vs </w:t>
            </w:r>
            <w:r>
              <w:rPr>
                <w:rFonts w:hint="eastAsia" w:ascii="Times New Roman" w:hAnsi="Times New Roman" w:cs="Times New Roman"/>
                <w:b w:val="0"/>
                <w:bCs w:val="0"/>
                <w:kern w:val="2"/>
                <w:sz w:val="15"/>
                <w:szCs w:val="15"/>
                <w:vertAlign w:val="baseline"/>
                <w:lang w:val="en-US" w:eastAsia="zh-CN" w:bidi="ar-SA"/>
              </w:rPr>
              <w:t>WK</w:t>
            </w:r>
          </w:p>
        </w:tc>
        <w:tc>
          <w:tcPr>
            <w:tcW w:w="1840" w:type="dxa"/>
          </w:tcPr>
          <w:p w14:paraId="7D8D24A0">
            <w:pPr>
              <w:jc w:val="center"/>
              <w:rPr>
                <w:rFonts w:hint="eastAsia" w:eastAsiaTheme="minorEastAsia"/>
                <w:vertAlign w:val="baseline"/>
                <w:lang w:val="en-US" w:eastAsia="zh-CN"/>
              </w:rPr>
            </w:pPr>
            <w:r>
              <w:rPr>
                <w:rFonts w:hint="default" w:ascii="Times New Roman" w:hAnsi="Times New Roman" w:cs="Times New Roman"/>
                <w:b w:val="0"/>
                <w:bCs w:val="0"/>
                <w:sz w:val="15"/>
                <w:szCs w:val="15"/>
                <w:vertAlign w:val="baseline"/>
                <w:lang w:val="en-US" w:eastAsia="zh-CN"/>
              </w:rPr>
              <w:t>Indirect</w:t>
            </w:r>
          </w:p>
        </w:tc>
        <w:tc>
          <w:tcPr>
            <w:tcW w:w="1310" w:type="dxa"/>
            <w:vAlign w:val="top"/>
          </w:tcPr>
          <w:p w14:paraId="06F599E9">
            <w:pPr>
              <w:jc w:val="center"/>
              <w:rPr>
                <w:rFonts w:hint="eastAsia" w:eastAsiaTheme="minorEastAsia"/>
                <w:vertAlign w:val="baseline"/>
                <w:lang w:val="en-US" w:eastAsia="zh-CN"/>
              </w:rPr>
            </w:pPr>
            <w:r>
              <w:rPr>
                <w:rFonts w:hint="default" w:ascii="Times New Roman" w:hAnsi="Times New Roman" w:cs="Times New Roman"/>
                <w:b w:val="0"/>
                <w:bCs w:val="0"/>
                <w:sz w:val="15"/>
                <w:szCs w:val="15"/>
                <w:vertAlign w:val="baseline"/>
                <w:lang w:val="en-US" w:eastAsia="zh-CN"/>
              </w:rPr>
              <w:t>Very low</w:t>
            </w:r>
          </w:p>
        </w:tc>
        <w:tc>
          <w:tcPr>
            <w:tcW w:w="3576" w:type="dxa"/>
            <w:vAlign w:val="top"/>
          </w:tcPr>
          <w:p w14:paraId="2593263C">
            <w:pPr>
              <w:jc w:val="both"/>
              <w:rPr>
                <w:rFonts w:hint="eastAsia" w:eastAsiaTheme="minorEastAsia"/>
                <w:vertAlign w:val="baseline"/>
                <w:lang w:val="en-US" w:eastAsia="zh-CN"/>
              </w:rPr>
            </w:pPr>
            <w:r>
              <w:rPr>
                <w:rFonts w:hint="default" w:ascii="Times New Roman" w:hAnsi="Times New Roman" w:cs="Times New Roman"/>
                <w:b w:val="0"/>
                <w:bCs w:val="0"/>
                <w:sz w:val="15"/>
                <w:szCs w:val="15"/>
                <w:vertAlign w:val="baseline"/>
                <w:lang w:val="en-US" w:eastAsia="zh-CN"/>
              </w:rPr>
              <w:t>Imprecision</w:t>
            </w:r>
            <w:r>
              <w:rPr>
                <w:rFonts w:hint="default" w:ascii="Times New Roman" w:hAnsi="Times New Roman" w:cs="Times New Roman"/>
                <w:b w:val="0"/>
                <w:bCs w:val="0"/>
                <w:sz w:val="15"/>
                <w:szCs w:val="15"/>
                <w:vertAlign w:val="superscript"/>
                <w:lang w:val="en-US" w:eastAsia="zh-CN"/>
              </w:rPr>
              <w:t xml:space="preserve">1 </w:t>
            </w:r>
            <w:r>
              <w:rPr>
                <w:rFonts w:hint="default" w:ascii="Times New Roman" w:hAnsi="Times New Roman" w:cs="Times New Roman"/>
                <w:b w:val="0"/>
                <w:bCs w:val="0"/>
                <w:sz w:val="15"/>
                <w:szCs w:val="15"/>
                <w:vertAlign w:val="baseline"/>
                <w:lang w:val="en-US" w:eastAsia="zh-CN"/>
              </w:rPr>
              <w:t>;Study limitations</w:t>
            </w:r>
            <w:r>
              <w:rPr>
                <w:rFonts w:hint="default" w:ascii="Times New Roman" w:hAnsi="Times New Roman" w:cs="Times New Roman"/>
                <w:b w:val="0"/>
                <w:bCs w:val="0"/>
                <w:sz w:val="15"/>
                <w:szCs w:val="15"/>
                <w:vertAlign w:val="superscript"/>
                <w:lang w:val="en-US" w:eastAsia="zh-CN"/>
              </w:rPr>
              <w:t xml:space="preserve">2 </w:t>
            </w:r>
            <w:r>
              <w:rPr>
                <w:rFonts w:hint="default" w:ascii="Times New Roman" w:hAnsi="Times New Roman" w:cs="Times New Roman"/>
                <w:b w:val="0"/>
                <w:bCs w:val="0"/>
                <w:sz w:val="15"/>
                <w:szCs w:val="15"/>
                <w:vertAlign w:val="baseline"/>
                <w:lang w:val="en-US" w:eastAsia="zh-CN"/>
              </w:rPr>
              <w:t>Indirectness</w:t>
            </w:r>
            <w:r>
              <w:rPr>
                <w:rFonts w:hint="default" w:ascii="Times New Roman" w:hAnsi="Times New Roman" w:cs="Times New Roman"/>
                <w:b w:val="0"/>
                <w:bCs w:val="0"/>
                <w:sz w:val="15"/>
                <w:szCs w:val="15"/>
                <w:vertAlign w:val="superscript"/>
                <w:lang w:val="en-US" w:eastAsia="zh-CN"/>
              </w:rPr>
              <w:t>3</w:t>
            </w:r>
          </w:p>
        </w:tc>
      </w:tr>
      <w:tr w14:paraId="16A58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6" w:type="dxa"/>
          </w:tcPr>
          <w:p w14:paraId="7BECB26F">
            <w:pPr>
              <w:jc w:val="center"/>
              <w:rPr>
                <w:rFonts w:hint="eastAsia" w:ascii="Times New Roman" w:hAnsi="Times New Roman"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ME</w:t>
            </w:r>
            <w:r>
              <w:rPr>
                <w:rFonts w:hint="default" w:ascii="Times New Roman" w:hAnsi="Times New Roman" w:cs="Times New Roman"/>
                <w:b w:val="0"/>
                <w:bCs w:val="0"/>
                <w:kern w:val="2"/>
                <w:sz w:val="15"/>
                <w:szCs w:val="15"/>
                <w:vertAlign w:val="baseline"/>
                <w:lang w:val="en-US" w:eastAsia="zh-CN" w:bidi="ar-SA"/>
              </w:rPr>
              <w:t xml:space="preserve"> vs </w:t>
            </w:r>
            <w:r>
              <w:rPr>
                <w:rFonts w:hint="eastAsia" w:ascii="Times New Roman" w:hAnsi="Times New Roman" w:cs="Times New Roman"/>
                <w:b w:val="0"/>
                <w:bCs w:val="0"/>
                <w:kern w:val="2"/>
                <w:sz w:val="15"/>
                <w:szCs w:val="15"/>
                <w:vertAlign w:val="baseline"/>
                <w:lang w:val="en-US" w:eastAsia="zh-CN" w:bidi="ar-SA"/>
              </w:rPr>
              <w:t>Y</w:t>
            </w:r>
            <w:r>
              <w:rPr>
                <w:rFonts w:hint="default" w:ascii="Times New Roman" w:hAnsi="Times New Roman" w:cs="Times New Roman"/>
                <w:b w:val="0"/>
                <w:bCs w:val="0"/>
                <w:kern w:val="2"/>
                <w:sz w:val="15"/>
                <w:szCs w:val="15"/>
                <w:vertAlign w:val="baseline"/>
                <w:lang w:val="en-US" w:eastAsia="zh-CN" w:bidi="ar-SA"/>
              </w:rPr>
              <w:t>G</w:t>
            </w:r>
          </w:p>
        </w:tc>
        <w:tc>
          <w:tcPr>
            <w:tcW w:w="1840" w:type="dxa"/>
          </w:tcPr>
          <w:p w14:paraId="14090D58">
            <w:pPr>
              <w:jc w:val="center"/>
              <w:rPr>
                <w:rFonts w:hint="eastAsia" w:eastAsiaTheme="minorEastAsia"/>
                <w:vertAlign w:val="baseline"/>
                <w:lang w:val="en-US" w:eastAsia="zh-CN"/>
              </w:rPr>
            </w:pPr>
            <w:r>
              <w:rPr>
                <w:rFonts w:hint="default" w:ascii="Times New Roman" w:hAnsi="Times New Roman" w:cs="Times New Roman"/>
                <w:b w:val="0"/>
                <w:bCs w:val="0"/>
                <w:sz w:val="15"/>
                <w:szCs w:val="15"/>
                <w:vertAlign w:val="baseline"/>
                <w:lang w:val="en-US" w:eastAsia="zh-CN"/>
              </w:rPr>
              <w:t>Indirect</w:t>
            </w:r>
          </w:p>
        </w:tc>
        <w:tc>
          <w:tcPr>
            <w:tcW w:w="1310" w:type="dxa"/>
            <w:vAlign w:val="top"/>
          </w:tcPr>
          <w:p w14:paraId="3B798B78">
            <w:pPr>
              <w:jc w:val="center"/>
              <w:rPr>
                <w:rFonts w:hint="eastAsia" w:eastAsiaTheme="minorEastAsia"/>
                <w:vertAlign w:val="baseline"/>
                <w:lang w:val="en-US" w:eastAsia="zh-CN"/>
              </w:rPr>
            </w:pPr>
            <w:r>
              <w:rPr>
                <w:rFonts w:hint="default" w:ascii="Times New Roman" w:hAnsi="Times New Roman" w:cs="Times New Roman"/>
                <w:b w:val="0"/>
                <w:bCs w:val="0"/>
                <w:sz w:val="15"/>
                <w:szCs w:val="15"/>
                <w:vertAlign w:val="baseline"/>
                <w:lang w:val="en-US" w:eastAsia="zh-CN"/>
              </w:rPr>
              <w:t>Very low</w:t>
            </w:r>
          </w:p>
        </w:tc>
        <w:tc>
          <w:tcPr>
            <w:tcW w:w="3576" w:type="dxa"/>
            <w:vAlign w:val="top"/>
          </w:tcPr>
          <w:p w14:paraId="331B1A91">
            <w:pPr>
              <w:jc w:val="both"/>
              <w:rPr>
                <w:rFonts w:hint="eastAsia" w:eastAsiaTheme="minorEastAsia"/>
                <w:vertAlign w:val="baseline"/>
                <w:lang w:val="en-US" w:eastAsia="zh-CN"/>
              </w:rPr>
            </w:pPr>
            <w:r>
              <w:rPr>
                <w:rFonts w:hint="default" w:ascii="Times New Roman" w:hAnsi="Times New Roman" w:cs="Times New Roman"/>
                <w:b w:val="0"/>
                <w:bCs w:val="0"/>
                <w:sz w:val="15"/>
                <w:szCs w:val="15"/>
                <w:vertAlign w:val="baseline"/>
                <w:lang w:val="en-US" w:eastAsia="zh-CN"/>
              </w:rPr>
              <w:t>Imprecision</w:t>
            </w:r>
            <w:r>
              <w:rPr>
                <w:rFonts w:hint="default" w:ascii="Times New Roman" w:hAnsi="Times New Roman" w:cs="Times New Roman"/>
                <w:b w:val="0"/>
                <w:bCs w:val="0"/>
                <w:sz w:val="15"/>
                <w:szCs w:val="15"/>
                <w:vertAlign w:val="superscript"/>
                <w:lang w:val="en-US" w:eastAsia="zh-CN"/>
              </w:rPr>
              <w:t xml:space="preserve">1 </w:t>
            </w:r>
            <w:r>
              <w:rPr>
                <w:rFonts w:hint="default" w:ascii="Times New Roman" w:hAnsi="Times New Roman" w:cs="Times New Roman"/>
                <w:b w:val="0"/>
                <w:bCs w:val="0"/>
                <w:sz w:val="15"/>
                <w:szCs w:val="15"/>
                <w:vertAlign w:val="baseline"/>
                <w:lang w:val="en-US" w:eastAsia="zh-CN"/>
              </w:rPr>
              <w:t>;Study limitations</w:t>
            </w:r>
            <w:r>
              <w:rPr>
                <w:rFonts w:hint="default" w:ascii="Times New Roman" w:hAnsi="Times New Roman" w:cs="Times New Roman"/>
                <w:b w:val="0"/>
                <w:bCs w:val="0"/>
                <w:sz w:val="15"/>
                <w:szCs w:val="15"/>
                <w:vertAlign w:val="superscript"/>
                <w:lang w:val="en-US" w:eastAsia="zh-CN"/>
              </w:rPr>
              <w:t xml:space="preserve">2 </w:t>
            </w:r>
            <w:r>
              <w:rPr>
                <w:rFonts w:hint="default" w:ascii="Times New Roman" w:hAnsi="Times New Roman" w:cs="Times New Roman"/>
                <w:b w:val="0"/>
                <w:bCs w:val="0"/>
                <w:sz w:val="15"/>
                <w:szCs w:val="15"/>
                <w:vertAlign w:val="baseline"/>
                <w:lang w:val="en-US" w:eastAsia="zh-CN"/>
              </w:rPr>
              <w:t>Indirectness</w:t>
            </w:r>
            <w:r>
              <w:rPr>
                <w:rFonts w:hint="default" w:ascii="Times New Roman" w:hAnsi="Times New Roman" w:cs="Times New Roman"/>
                <w:b w:val="0"/>
                <w:bCs w:val="0"/>
                <w:sz w:val="15"/>
                <w:szCs w:val="15"/>
                <w:vertAlign w:val="superscript"/>
                <w:lang w:val="en-US" w:eastAsia="zh-CN"/>
              </w:rPr>
              <w:t>3</w:t>
            </w:r>
          </w:p>
        </w:tc>
      </w:tr>
      <w:tr w14:paraId="03E5E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6" w:type="dxa"/>
          </w:tcPr>
          <w:p w14:paraId="51B7DB7D">
            <w:pPr>
              <w:jc w:val="center"/>
              <w:rPr>
                <w:rFonts w:hint="default" w:ascii="Times New Roman" w:hAnsi="Times New Roman"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ME</w:t>
            </w:r>
            <w:r>
              <w:rPr>
                <w:rFonts w:hint="default" w:ascii="Times New Roman" w:hAnsi="Times New Roman" w:cs="Times New Roman"/>
                <w:b w:val="0"/>
                <w:bCs w:val="0"/>
                <w:kern w:val="2"/>
                <w:sz w:val="15"/>
                <w:szCs w:val="15"/>
                <w:vertAlign w:val="baseline"/>
                <w:lang w:val="en-US" w:eastAsia="zh-CN" w:bidi="ar-SA"/>
              </w:rPr>
              <w:t xml:space="preserve"> vs </w:t>
            </w:r>
            <w:r>
              <w:rPr>
                <w:rFonts w:hint="eastAsia" w:ascii="Times New Roman" w:hAnsi="Times New Roman" w:cs="Times New Roman"/>
                <w:b w:val="0"/>
                <w:bCs w:val="0"/>
                <w:kern w:val="2"/>
                <w:sz w:val="15"/>
                <w:szCs w:val="15"/>
                <w:vertAlign w:val="baseline"/>
                <w:lang w:val="en-US" w:eastAsia="zh-CN" w:bidi="ar-SA"/>
              </w:rPr>
              <w:t>RE</w:t>
            </w:r>
          </w:p>
        </w:tc>
        <w:tc>
          <w:tcPr>
            <w:tcW w:w="1840" w:type="dxa"/>
          </w:tcPr>
          <w:p w14:paraId="586ACDA2">
            <w:pPr>
              <w:jc w:val="center"/>
              <w:rPr>
                <w:rFonts w:hint="eastAsia" w:eastAsiaTheme="minorEastAsia"/>
                <w:vertAlign w:val="baseline"/>
                <w:lang w:val="en-US" w:eastAsia="zh-CN"/>
              </w:rPr>
            </w:pPr>
            <w:r>
              <w:rPr>
                <w:rFonts w:hint="default" w:ascii="Times New Roman" w:hAnsi="Times New Roman" w:cs="Times New Roman"/>
                <w:b w:val="0"/>
                <w:bCs w:val="0"/>
                <w:sz w:val="15"/>
                <w:szCs w:val="15"/>
                <w:vertAlign w:val="baseline"/>
                <w:lang w:val="en-US" w:eastAsia="zh-CN"/>
              </w:rPr>
              <w:t>Indirect</w:t>
            </w:r>
          </w:p>
        </w:tc>
        <w:tc>
          <w:tcPr>
            <w:tcW w:w="1310" w:type="dxa"/>
            <w:vAlign w:val="top"/>
          </w:tcPr>
          <w:p w14:paraId="1830F5CA">
            <w:pPr>
              <w:jc w:val="center"/>
              <w:rPr>
                <w:rFonts w:hint="eastAsia" w:eastAsiaTheme="minorEastAsia"/>
                <w:vertAlign w:val="baseline"/>
                <w:lang w:val="en-US" w:eastAsia="zh-CN"/>
              </w:rPr>
            </w:pPr>
            <w:r>
              <w:rPr>
                <w:rFonts w:hint="default" w:ascii="Times New Roman" w:hAnsi="Times New Roman" w:cs="Times New Roman"/>
                <w:b w:val="0"/>
                <w:bCs w:val="0"/>
                <w:sz w:val="15"/>
                <w:szCs w:val="15"/>
                <w:vertAlign w:val="baseline"/>
                <w:lang w:val="en-US" w:eastAsia="zh-CN"/>
              </w:rPr>
              <w:t>Very low</w:t>
            </w:r>
          </w:p>
        </w:tc>
        <w:tc>
          <w:tcPr>
            <w:tcW w:w="3576" w:type="dxa"/>
            <w:vAlign w:val="top"/>
          </w:tcPr>
          <w:p w14:paraId="7B2BC272">
            <w:pPr>
              <w:jc w:val="both"/>
              <w:rPr>
                <w:rFonts w:hint="eastAsia" w:eastAsiaTheme="minorEastAsia"/>
                <w:vertAlign w:val="baseline"/>
                <w:lang w:val="en-US" w:eastAsia="zh-CN"/>
              </w:rPr>
            </w:pPr>
            <w:r>
              <w:rPr>
                <w:rFonts w:hint="default" w:ascii="Times New Roman" w:hAnsi="Times New Roman" w:cs="Times New Roman"/>
                <w:b w:val="0"/>
                <w:bCs w:val="0"/>
                <w:sz w:val="15"/>
                <w:szCs w:val="15"/>
                <w:vertAlign w:val="baseline"/>
                <w:lang w:val="en-US" w:eastAsia="zh-CN"/>
              </w:rPr>
              <w:t>Imprecision</w:t>
            </w:r>
            <w:r>
              <w:rPr>
                <w:rFonts w:hint="default" w:ascii="Times New Roman" w:hAnsi="Times New Roman" w:cs="Times New Roman"/>
                <w:b w:val="0"/>
                <w:bCs w:val="0"/>
                <w:sz w:val="15"/>
                <w:szCs w:val="15"/>
                <w:vertAlign w:val="superscript"/>
                <w:lang w:val="en-US" w:eastAsia="zh-CN"/>
              </w:rPr>
              <w:t xml:space="preserve">1 </w:t>
            </w:r>
            <w:r>
              <w:rPr>
                <w:rFonts w:hint="default" w:ascii="Times New Roman" w:hAnsi="Times New Roman" w:cs="Times New Roman"/>
                <w:b w:val="0"/>
                <w:bCs w:val="0"/>
                <w:sz w:val="15"/>
                <w:szCs w:val="15"/>
                <w:vertAlign w:val="baseline"/>
                <w:lang w:val="en-US" w:eastAsia="zh-CN"/>
              </w:rPr>
              <w:t>;Study limitations</w:t>
            </w:r>
            <w:r>
              <w:rPr>
                <w:rFonts w:hint="default" w:ascii="Times New Roman" w:hAnsi="Times New Roman" w:cs="Times New Roman"/>
                <w:b w:val="0"/>
                <w:bCs w:val="0"/>
                <w:sz w:val="15"/>
                <w:szCs w:val="15"/>
                <w:vertAlign w:val="superscript"/>
                <w:lang w:val="en-US" w:eastAsia="zh-CN"/>
              </w:rPr>
              <w:t xml:space="preserve">2 </w:t>
            </w:r>
            <w:r>
              <w:rPr>
                <w:rFonts w:hint="default" w:ascii="Times New Roman" w:hAnsi="Times New Roman" w:cs="Times New Roman"/>
                <w:b w:val="0"/>
                <w:bCs w:val="0"/>
                <w:sz w:val="15"/>
                <w:szCs w:val="15"/>
                <w:vertAlign w:val="baseline"/>
                <w:lang w:val="en-US" w:eastAsia="zh-CN"/>
              </w:rPr>
              <w:t>Indirectness</w:t>
            </w:r>
            <w:r>
              <w:rPr>
                <w:rFonts w:hint="default" w:ascii="Times New Roman" w:hAnsi="Times New Roman" w:cs="Times New Roman"/>
                <w:b w:val="0"/>
                <w:bCs w:val="0"/>
                <w:sz w:val="15"/>
                <w:szCs w:val="15"/>
                <w:vertAlign w:val="superscript"/>
                <w:lang w:val="en-US" w:eastAsia="zh-CN"/>
              </w:rPr>
              <w:t>3</w:t>
            </w:r>
          </w:p>
        </w:tc>
      </w:tr>
      <w:tr w14:paraId="0A549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6" w:type="dxa"/>
          </w:tcPr>
          <w:p w14:paraId="5206DD51">
            <w:pPr>
              <w:jc w:val="center"/>
              <w:rPr>
                <w:rFonts w:hint="default" w:ascii="Times New Roman" w:hAnsi="Times New Roman"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QT</w:t>
            </w:r>
            <w:r>
              <w:rPr>
                <w:rFonts w:hint="default" w:ascii="Times New Roman" w:hAnsi="Times New Roman" w:cs="Times New Roman"/>
                <w:b w:val="0"/>
                <w:bCs w:val="0"/>
                <w:kern w:val="2"/>
                <w:sz w:val="15"/>
                <w:szCs w:val="15"/>
                <w:vertAlign w:val="baseline"/>
                <w:lang w:val="en-US" w:eastAsia="zh-CN" w:bidi="ar-SA"/>
              </w:rPr>
              <w:t xml:space="preserve"> vs </w:t>
            </w:r>
            <w:r>
              <w:rPr>
                <w:rFonts w:hint="eastAsia" w:ascii="Times New Roman" w:hAnsi="Times New Roman" w:cs="Times New Roman"/>
                <w:b w:val="0"/>
                <w:bCs w:val="0"/>
                <w:kern w:val="2"/>
                <w:sz w:val="15"/>
                <w:szCs w:val="15"/>
                <w:vertAlign w:val="baseline"/>
                <w:lang w:val="en-US" w:eastAsia="zh-CN" w:bidi="ar-SA"/>
              </w:rPr>
              <w:t>WK</w:t>
            </w:r>
          </w:p>
        </w:tc>
        <w:tc>
          <w:tcPr>
            <w:tcW w:w="1840" w:type="dxa"/>
          </w:tcPr>
          <w:p w14:paraId="60ACB795">
            <w:pPr>
              <w:jc w:val="center"/>
              <w:rPr>
                <w:rFonts w:hint="eastAsia" w:eastAsiaTheme="minorEastAsia"/>
                <w:vertAlign w:val="baseline"/>
                <w:lang w:val="en-US" w:eastAsia="zh-CN"/>
              </w:rPr>
            </w:pPr>
            <w:r>
              <w:rPr>
                <w:rFonts w:hint="default" w:ascii="Times New Roman" w:hAnsi="Times New Roman" w:cs="Times New Roman"/>
                <w:b w:val="0"/>
                <w:bCs w:val="0"/>
                <w:sz w:val="15"/>
                <w:szCs w:val="15"/>
                <w:vertAlign w:val="baseline"/>
                <w:lang w:val="en-US" w:eastAsia="zh-CN"/>
              </w:rPr>
              <w:t>Indirect</w:t>
            </w:r>
          </w:p>
        </w:tc>
        <w:tc>
          <w:tcPr>
            <w:tcW w:w="1310" w:type="dxa"/>
            <w:vAlign w:val="top"/>
          </w:tcPr>
          <w:p w14:paraId="0F7BCCB6">
            <w:pPr>
              <w:jc w:val="center"/>
              <w:rPr>
                <w:rFonts w:hint="eastAsia" w:eastAsiaTheme="minorEastAsia"/>
                <w:vertAlign w:val="baseline"/>
                <w:lang w:val="en-US" w:eastAsia="zh-CN"/>
              </w:rPr>
            </w:pPr>
            <w:r>
              <w:rPr>
                <w:rFonts w:hint="eastAsia" w:ascii="Times New Roman" w:hAnsi="Times New Roman" w:cs="Times New Roman"/>
                <w:b w:val="0"/>
                <w:bCs w:val="0"/>
                <w:sz w:val="15"/>
                <w:szCs w:val="15"/>
                <w:vertAlign w:val="baseline"/>
                <w:lang w:val="en-US" w:eastAsia="zh-CN"/>
              </w:rPr>
              <w:t>Low</w:t>
            </w:r>
          </w:p>
        </w:tc>
        <w:tc>
          <w:tcPr>
            <w:tcW w:w="3576" w:type="dxa"/>
            <w:vAlign w:val="top"/>
          </w:tcPr>
          <w:p w14:paraId="753D4466">
            <w:pPr>
              <w:jc w:val="both"/>
              <w:rPr>
                <w:rFonts w:hint="eastAsia" w:eastAsiaTheme="minorEastAsia"/>
                <w:vertAlign w:val="baseline"/>
                <w:lang w:val="en-US" w:eastAsia="zh-CN"/>
              </w:rPr>
            </w:pPr>
            <w:r>
              <w:rPr>
                <w:rFonts w:hint="default" w:ascii="Times New Roman" w:hAnsi="Times New Roman" w:cs="Times New Roman"/>
                <w:b w:val="0"/>
                <w:bCs w:val="0"/>
                <w:sz w:val="15"/>
                <w:szCs w:val="15"/>
                <w:vertAlign w:val="baseline"/>
                <w:lang w:val="en-US" w:eastAsia="zh-CN"/>
              </w:rPr>
              <w:t>Study limitations</w:t>
            </w:r>
            <w:r>
              <w:rPr>
                <w:rFonts w:hint="default" w:ascii="Times New Roman" w:hAnsi="Times New Roman" w:cs="Times New Roman"/>
                <w:b w:val="0"/>
                <w:bCs w:val="0"/>
                <w:sz w:val="15"/>
                <w:szCs w:val="15"/>
                <w:vertAlign w:val="superscript"/>
                <w:lang w:val="en-US" w:eastAsia="zh-CN"/>
              </w:rPr>
              <w:t>2</w:t>
            </w:r>
            <w:r>
              <w:rPr>
                <w:rFonts w:hint="default" w:ascii="Times New Roman" w:hAnsi="Times New Roman" w:cs="Times New Roman"/>
                <w:b w:val="0"/>
                <w:bCs w:val="0"/>
                <w:sz w:val="15"/>
                <w:szCs w:val="15"/>
                <w:vertAlign w:val="baseline"/>
                <w:lang w:val="en-US" w:eastAsia="zh-CN"/>
              </w:rPr>
              <w:t>; Indirectness</w:t>
            </w:r>
            <w:r>
              <w:rPr>
                <w:rFonts w:hint="default" w:ascii="Times New Roman" w:hAnsi="Times New Roman" w:cs="Times New Roman"/>
                <w:b w:val="0"/>
                <w:bCs w:val="0"/>
                <w:sz w:val="15"/>
                <w:szCs w:val="15"/>
                <w:vertAlign w:val="superscript"/>
                <w:lang w:val="en-US" w:eastAsia="zh-CN"/>
              </w:rPr>
              <w:t>3</w:t>
            </w:r>
          </w:p>
        </w:tc>
      </w:tr>
      <w:tr w14:paraId="15634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6" w:type="dxa"/>
          </w:tcPr>
          <w:p w14:paraId="1A830D56">
            <w:pPr>
              <w:jc w:val="center"/>
              <w:rPr>
                <w:rFonts w:hint="eastAsia" w:ascii="Times New Roman" w:hAnsi="Times New Roman"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QT</w:t>
            </w:r>
            <w:r>
              <w:rPr>
                <w:rFonts w:hint="default" w:ascii="Times New Roman" w:hAnsi="Times New Roman" w:cs="Times New Roman"/>
                <w:b w:val="0"/>
                <w:bCs w:val="0"/>
                <w:kern w:val="2"/>
                <w:sz w:val="15"/>
                <w:szCs w:val="15"/>
                <w:vertAlign w:val="baseline"/>
                <w:lang w:val="en-US" w:eastAsia="zh-CN" w:bidi="ar-SA"/>
              </w:rPr>
              <w:t xml:space="preserve"> vs </w:t>
            </w:r>
            <w:r>
              <w:rPr>
                <w:rFonts w:hint="eastAsia" w:ascii="Times New Roman" w:hAnsi="Times New Roman" w:cs="Times New Roman"/>
                <w:b w:val="0"/>
                <w:bCs w:val="0"/>
                <w:kern w:val="2"/>
                <w:sz w:val="15"/>
                <w:szCs w:val="15"/>
                <w:vertAlign w:val="baseline"/>
                <w:lang w:val="en-US" w:eastAsia="zh-CN" w:bidi="ar-SA"/>
              </w:rPr>
              <w:t>Y</w:t>
            </w:r>
            <w:r>
              <w:rPr>
                <w:rFonts w:hint="default" w:ascii="Times New Roman" w:hAnsi="Times New Roman" w:cs="Times New Roman"/>
                <w:b w:val="0"/>
                <w:bCs w:val="0"/>
                <w:kern w:val="2"/>
                <w:sz w:val="15"/>
                <w:szCs w:val="15"/>
                <w:vertAlign w:val="baseline"/>
                <w:lang w:val="en-US" w:eastAsia="zh-CN" w:bidi="ar-SA"/>
              </w:rPr>
              <w:t>G</w:t>
            </w:r>
          </w:p>
        </w:tc>
        <w:tc>
          <w:tcPr>
            <w:tcW w:w="1840" w:type="dxa"/>
          </w:tcPr>
          <w:p w14:paraId="1C9256D1">
            <w:pPr>
              <w:jc w:val="center"/>
              <w:rPr>
                <w:rFonts w:hint="eastAsia" w:eastAsiaTheme="minorEastAsia"/>
                <w:vertAlign w:val="baseline"/>
                <w:lang w:val="en-US" w:eastAsia="zh-CN"/>
              </w:rPr>
            </w:pPr>
            <w:r>
              <w:rPr>
                <w:rFonts w:hint="default" w:ascii="Times New Roman" w:hAnsi="Times New Roman" w:cs="Times New Roman"/>
                <w:b w:val="0"/>
                <w:bCs w:val="0"/>
                <w:sz w:val="15"/>
                <w:szCs w:val="15"/>
                <w:vertAlign w:val="baseline"/>
                <w:lang w:val="en-US" w:eastAsia="zh-CN"/>
              </w:rPr>
              <w:t>Indirect</w:t>
            </w:r>
          </w:p>
        </w:tc>
        <w:tc>
          <w:tcPr>
            <w:tcW w:w="1310" w:type="dxa"/>
            <w:vAlign w:val="top"/>
          </w:tcPr>
          <w:p w14:paraId="6E955168">
            <w:pPr>
              <w:jc w:val="center"/>
              <w:rPr>
                <w:rFonts w:hint="eastAsia" w:eastAsiaTheme="minorEastAsia"/>
                <w:vertAlign w:val="baseline"/>
                <w:lang w:val="en-US" w:eastAsia="zh-CN"/>
              </w:rPr>
            </w:pPr>
            <w:r>
              <w:rPr>
                <w:rFonts w:hint="eastAsia" w:ascii="Times New Roman" w:hAnsi="Times New Roman" w:cs="Times New Roman"/>
                <w:b w:val="0"/>
                <w:bCs w:val="0"/>
                <w:sz w:val="15"/>
                <w:szCs w:val="15"/>
                <w:vertAlign w:val="baseline"/>
                <w:lang w:val="en-US" w:eastAsia="zh-CN"/>
              </w:rPr>
              <w:t>Low</w:t>
            </w:r>
          </w:p>
        </w:tc>
        <w:tc>
          <w:tcPr>
            <w:tcW w:w="3576" w:type="dxa"/>
            <w:vAlign w:val="top"/>
          </w:tcPr>
          <w:p w14:paraId="73AD2D90">
            <w:pPr>
              <w:jc w:val="both"/>
              <w:rPr>
                <w:rFonts w:hint="eastAsia" w:eastAsiaTheme="minorEastAsia"/>
                <w:vertAlign w:val="baseline"/>
                <w:lang w:val="en-US" w:eastAsia="zh-CN"/>
              </w:rPr>
            </w:pPr>
            <w:r>
              <w:rPr>
                <w:rFonts w:hint="default" w:ascii="Times New Roman" w:hAnsi="Times New Roman" w:cs="Times New Roman"/>
                <w:b w:val="0"/>
                <w:bCs w:val="0"/>
                <w:sz w:val="15"/>
                <w:szCs w:val="15"/>
                <w:vertAlign w:val="baseline"/>
                <w:lang w:val="en-US" w:eastAsia="zh-CN"/>
              </w:rPr>
              <w:t>Study limitations</w:t>
            </w:r>
            <w:r>
              <w:rPr>
                <w:rFonts w:hint="default" w:ascii="Times New Roman" w:hAnsi="Times New Roman" w:cs="Times New Roman"/>
                <w:b w:val="0"/>
                <w:bCs w:val="0"/>
                <w:sz w:val="15"/>
                <w:szCs w:val="15"/>
                <w:vertAlign w:val="superscript"/>
                <w:lang w:val="en-US" w:eastAsia="zh-CN"/>
              </w:rPr>
              <w:t>2</w:t>
            </w:r>
            <w:r>
              <w:rPr>
                <w:rFonts w:hint="default" w:ascii="Times New Roman" w:hAnsi="Times New Roman" w:cs="Times New Roman"/>
                <w:b w:val="0"/>
                <w:bCs w:val="0"/>
                <w:sz w:val="15"/>
                <w:szCs w:val="15"/>
                <w:vertAlign w:val="baseline"/>
                <w:lang w:val="en-US" w:eastAsia="zh-CN"/>
              </w:rPr>
              <w:t>; Indirectness</w:t>
            </w:r>
            <w:r>
              <w:rPr>
                <w:rFonts w:hint="default" w:ascii="Times New Roman" w:hAnsi="Times New Roman" w:cs="Times New Roman"/>
                <w:b w:val="0"/>
                <w:bCs w:val="0"/>
                <w:sz w:val="15"/>
                <w:szCs w:val="15"/>
                <w:vertAlign w:val="superscript"/>
                <w:lang w:val="en-US" w:eastAsia="zh-CN"/>
              </w:rPr>
              <w:t>3</w:t>
            </w:r>
          </w:p>
        </w:tc>
      </w:tr>
      <w:tr w14:paraId="59B17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6" w:type="dxa"/>
          </w:tcPr>
          <w:p w14:paraId="7D69116A">
            <w:pPr>
              <w:jc w:val="center"/>
              <w:rPr>
                <w:rFonts w:hint="default" w:ascii="Times New Roman" w:hAnsi="Times New Roman"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QT</w:t>
            </w:r>
            <w:r>
              <w:rPr>
                <w:rFonts w:hint="default" w:ascii="Times New Roman" w:hAnsi="Times New Roman" w:cs="Times New Roman"/>
                <w:b w:val="0"/>
                <w:bCs w:val="0"/>
                <w:kern w:val="2"/>
                <w:sz w:val="15"/>
                <w:szCs w:val="15"/>
                <w:vertAlign w:val="baseline"/>
                <w:lang w:val="en-US" w:eastAsia="zh-CN" w:bidi="ar-SA"/>
              </w:rPr>
              <w:t xml:space="preserve"> vs </w:t>
            </w:r>
            <w:r>
              <w:rPr>
                <w:rFonts w:hint="eastAsia" w:ascii="Times New Roman" w:hAnsi="Times New Roman" w:cs="Times New Roman"/>
                <w:b w:val="0"/>
                <w:bCs w:val="0"/>
                <w:kern w:val="2"/>
                <w:sz w:val="15"/>
                <w:szCs w:val="15"/>
                <w:vertAlign w:val="baseline"/>
                <w:lang w:val="en-US" w:eastAsia="zh-CN" w:bidi="ar-SA"/>
              </w:rPr>
              <w:t>RE</w:t>
            </w:r>
          </w:p>
        </w:tc>
        <w:tc>
          <w:tcPr>
            <w:tcW w:w="1840" w:type="dxa"/>
          </w:tcPr>
          <w:p w14:paraId="43B17E2A">
            <w:pPr>
              <w:jc w:val="center"/>
              <w:rPr>
                <w:rFonts w:hint="eastAsia" w:eastAsiaTheme="minorEastAsia"/>
                <w:vertAlign w:val="baseline"/>
                <w:lang w:val="en-US" w:eastAsia="zh-CN"/>
              </w:rPr>
            </w:pPr>
            <w:r>
              <w:rPr>
                <w:rFonts w:hint="default" w:ascii="Times New Roman" w:hAnsi="Times New Roman" w:cs="Times New Roman"/>
                <w:b w:val="0"/>
                <w:bCs w:val="0"/>
                <w:sz w:val="15"/>
                <w:szCs w:val="15"/>
                <w:vertAlign w:val="baseline"/>
                <w:lang w:val="en-US" w:eastAsia="zh-CN"/>
              </w:rPr>
              <w:t>Mixed</w:t>
            </w:r>
          </w:p>
        </w:tc>
        <w:tc>
          <w:tcPr>
            <w:tcW w:w="1310" w:type="dxa"/>
            <w:vAlign w:val="top"/>
          </w:tcPr>
          <w:p w14:paraId="5F1E5737">
            <w:pPr>
              <w:jc w:val="center"/>
              <w:rPr>
                <w:rFonts w:hint="eastAsia" w:eastAsiaTheme="minorEastAsia"/>
                <w:vertAlign w:val="baseline"/>
                <w:lang w:val="en-US" w:eastAsia="zh-CN"/>
              </w:rPr>
            </w:pPr>
            <w:r>
              <w:rPr>
                <w:rFonts w:hint="eastAsia" w:ascii="Times New Roman" w:hAnsi="Times New Roman" w:cs="Times New Roman"/>
                <w:b w:val="0"/>
                <w:bCs w:val="0"/>
                <w:sz w:val="15"/>
                <w:szCs w:val="15"/>
                <w:vertAlign w:val="baseline"/>
                <w:lang w:val="en-US" w:eastAsia="zh-CN"/>
              </w:rPr>
              <w:t>Low</w:t>
            </w:r>
          </w:p>
        </w:tc>
        <w:tc>
          <w:tcPr>
            <w:tcW w:w="3576" w:type="dxa"/>
            <w:vAlign w:val="top"/>
          </w:tcPr>
          <w:p w14:paraId="0481F9E2">
            <w:pPr>
              <w:jc w:val="both"/>
              <w:rPr>
                <w:rFonts w:hint="eastAsia" w:eastAsiaTheme="minorEastAsia"/>
                <w:vertAlign w:val="baseline"/>
                <w:lang w:val="en-US" w:eastAsia="zh-CN"/>
              </w:rPr>
            </w:pPr>
            <w:r>
              <w:rPr>
                <w:rFonts w:hint="default" w:ascii="Times New Roman" w:hAnsi="Times New Roman" w:cs="Times New Roman"/>
                <w:b w:val="0"/>
                <w:bCs w:val="0"/>
                <w:sz w:val="15"/>
                <w:szCs w:val="15"/>
                <w:vertAlign w:val="baseline"/>
                <w:lang w:val="en-US" w:eastAsia="zh-CN"/>
              </w:rPr>
              <w:t>Study limitations</w:t>
            </w:r>
            <w:r>
              <w:rPr>
                <w:rFonts w:hint="default" w:ascii="Times New Roman" w:hAnsi="Times New Roman" w:cs="Times New Roman"/>
                <w:b w:val="0"/>
                <w:bCs w:val="0"/>
                <w:sz w:val="15"/>
                <w:szCs w:val="15"/>
                <w:vertAlign w:val="superscript"/>
                <w:lang w:val="en-US" w:eastAsia="zh-CN"/>
              </w:rPr>
              <w:t>2</w:t>
            </w:r>
            <w:r>
              <w:rPr>
                <w:rFonts w:hint="default" w:ascii="Times New Roman" w:hAnsi="Times New Roman" w:cs="Times New Roman"/>
                <w:b w:val="0"/>
                <w:bCs w:val="0"/>
                <w:sz w:val="15"/>
                <w:szCs w:val="15"/>
                <w:vertAlign w:val="baseline"/>
                <w:lang w:val="en-US" w:eastAsia="zh-CN"/>
              </w:rPr>
              <w:t>; Indirectness</w:t>
            </w:r>
            <w:r>
              <w:rPr>
                <w:rFonts w:hint="default" w:ascii="Times New Roman" w:hAnsi="Times New Roman" w:cs="Times New Roman"/>
                <w:b w:val="0"/>
                <w:bCs w:val="0"/>
                <w:sz w:val="15"/>
                <w:szCs w:val="15"/>
                <w:vertAlign w:val="superscript"/>
                <w:lang w:val="en-US" w:eastAsia="zh-CN"/>
              </w:rPr>
              <w:t>3</w:t>
            </w:r>
          </w:p>
        </w:tc>
      </w:tr>
      <w:tr w14:paraId="26405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6" w:type="dxa"/>
          </w:tcPr>
          <w:p w14:paraId="7CBC0371">
            <w:pPr>
              <w:jc w:val="center"/>
              <w:rPr>
                <w:rFonts w:hint="eastAsia" w:ascii="Times New Roman" w:hAnsi="Times New Roman"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WK</w:t>
            </w:r>
            <w:r>
              <w:rPr>
                <w:rFonts w:hint="default" w:ascii="Times New Roman" w:hAnsi="Times New Roman" w:cs="Times New Roman"/>
                <w:b w:val="0"/>
                <w:bCs w:val="0"/>
                <w:kern w:val="2"/>
                <w:sz w:val="15"/>
                <w:szCs w:val="15"/>
                <w:vertAlign w:val="baseline"/>
                <w:lang w:val="en-US" w:eastAsia="zh-CN" w:bidi="ar-SA"/>
              </w:rPr>
              <w:t xml:space="preserve"> vs </w:t>
            </w:r>
            <w:r>
              <w:rPr>
                <w:rFonts w:hint="eastAsia" w:ascii="Times New Roman" w:hAnsi="Times New Roman" w:cs="Times New Roman"/>
                <w:b w:val="0"/>
                <w:bCs w:val="0"/>
                <w:kern w:val="2"/>
                <w:sz w:val="15"/>
                <w:szCs w:val="15"/>
                <w:vertAlign w:val="baseline"/>
                <w:lang w:val="en-US" w:eastAsia="zh-CN" w:bidi="ar-SA"/>
              </w:rPr>
              <w:t>Y</w:t>
            </w:r>
            <w:r>
              <w:rPr>
                <w:rFonts w:hint="default" w:ascii="Times New Roman" w:hAnsi="Times New Roman" w:cs="Times New Roman"/>
                <w:b w:val="0"/>
                <w:bCs w:val="0"/>
                <w:kern w:val="2"/>
                <w:sz w:val="15"/>
                <w:szCs w:val="15"/>
                <w:vertAlign w:val="baseline"/>
                <w:lang w:val="en-US" w:eastAsia="zh-CN" w:bidi="ar-SA"/>
              </w:rPr>
              <w:t>G</w:t>
            </w:r>
          </w:p>
        </w:tc>
        <w:tc>
          <w:tcPr>
            <w:tcW w:w="1840" w:type="dxa"/>
          </w:tcPr>
          <w:p w14:paraId="6AD5A34F">
            <w:pPr>
              <w:jc w:val="center"/>
              <w:rPr>
                <w:rFonts w:hint="eastAsia" w:eastAsiaTheme="minorEastAsia"/>
                <w:vertAlign w:val="baseline"/>
                <w:lang w:val="en-US" w:eastAsia="zh-CN"/>
              </w:rPr>
            </w:pPr>
            <w:r>
              <w:rPr>
                <w:rFonts w:hint="default" w:ascii="Times New Roman" w:hAnsi="Times New Roman" w:cs="Times New Roman"/>
                <w:b w:val="0"/>
                <w:bCs w:val="0"/>
                <w:sz w:val="15"/>
                <w:szCs w:val="15"/>
                <w:vertAlign w:val="baseline"/>
                <w:lang w:val="en-US" w:eastAsia="zh-CN"/>
              </w:rPr>
              <w:t>Indirect</w:t>
            </w:r>
          </w:p>
        </w:tc>
        <w:tc>
          <w:tcPr>
            <w:tcW w:w="1310" w:type="dxa"/>
            <w:vAlign w:val="top"/>
          </w:tcPr>
          <w:p w14:paraId="4E15336C">
            <w:pPr>
              <w:jc w:val="center"/>
              <w:rPr>
                <w:rFonts w:hint="eastAsia" w:eastAsiaTheme="minorEastAsia"/>
                <w:vertAlign w:val="baseline"/>
                <w:lang w:val="en-US" w:eastAsia="zh-CN"/>
              </w:rPr>
            </w:pPr>
            <w:r>
              <w:rPr>
                <w:rFonts w:hint="default" w:ascii="Times New Roman" w:hAnsi="Times New Roman" w:cs="Times New Roman"/>
                <w:b w:val="0"/>
                <w:bCs w:val="0"/>
                <w:sz w:val="15"/>
                <w:szCs w:val="15"/>
                <w:vertAlign w:val="baseline"/>
                <w:lang w:val="en-US" w:eastAsia="zh-CN"/>
              </w:rPr>
              <w:t>Very low</w:t>
            </w:r>
          </w:p>
        </w:tc>
        <w:tc>
          <w:tcPr>
            <w:tcW w:w="3576" w:type="dxa"/>
            <w:vAlign w:val="top"/>
          </w:tcPr>
          <w:p w14:paraId="76029147">
            <w:pPr>
              <w:jc w:val="both"/>
              <w:rPr>
                <w:rFonts w:hint="eastAsia" w:eastAsiaTheme="minorEastAsia"/>
                <w:vertAlign w:val="baseline"/>
                <w:lang w:val="en-US" w:eastAsia="zh-CN"/>
              </w:rPr>
            </w:pPr>
            <w:r>
              <w:rPr>
                <w:rFonts w:hint="default" w:ascii="Times New Roman" w:hAnsi="Times New Roman" w:cs="Times New Roman"/>
                <w:b w:val="0"/>
                <w:bCs w:val="0"/>
                <w:sz w:val="15"/>
                <w:szCs w:val="15"/>
                <w:vertAlign w:val="baseline"/>
                <w:lang w:val="en-US" w:eastAsia="zh-CN"/>
              </w:rPr>
              <w:t>Imprecision</w:t>
            </w:r>
            <w:r>
              <w:rPr>
                <w:rFonts w:hint="default" w:ascii="Times New Roman" w:hAnsi="Times New Roman" w:cs="Times New Roman"/>
                <w:b w:val="0"/>
                <w:bCs w:val="0"/>
                <w:sz w:val="15"/>
                <w:szCs w:val="15"/>
                <w:vertAlign w:val="superscript"/>
                <w:lang w:val="en-US" w:eastAsia="zh-CN"/>
              </w:rPr>
              <w:t xml:space="preserve">1 </w:t>
            </w:r>
            <w:r>
              <w:rPr>
                <w:rFonts w:hint="default" w:ascii="Times New Roman" w:hAnsi="Times New Roman" w:cs="Times New Roman"/>
                <w:b w:val="0"/>
                <w:bCs w:val="0"/>
                <w:sz w:val="15"/>
                <w:szCs w:val="15"/>
                <w:vertAlign w:val="baseline"/>
                <w:lang w:val="en-US" w:eastAsia="zh-CN"/>
              </w:rPr>
              <w:t>;Study limitations</w:t>
            </w:r>
            <w:r>
              <w:rPr>
                <w:rFonts w:hint="default" w:ascii="Times New Roman" w:hAnsi="Times New Roman" w:cs="Times New Roman"/>
                <w:b w:val="0"/>
                <w:bCs w:val="0"/>
                <w:sz w:val="15"/>
                <w:szCs w:val="15"/>
                <w:vertAlign w:val="superscript"/>
                <w:lang w:val="en-US" w:eastAsia="zh-CN"/>
              </w:rPr>
              <w:t xml:space="preserve">2 </w:t>
            </w:r>
            <w:r>
              <w:rPr>
                <w:rFonts w:hint="default" w:ascii="Times New Roman" w:hAnsi="Times New Roman" w:cs="Times New Roman"/>
                <w:b w:val="0"/>
                <w:bCs w:val="0"/>
                <w:sz w:val="15"/>
                <w:szCs w:val="15"/>
                <w:vertAlign w:val="baseline"/>
                <w:lang w:val="en-US" w:eastAsia="zh-CN"/>
              </w:rPr>
              <w:t>Indirectness</w:t>
            </w:r>
            <w:r>
              <w:rPr>
                <w:rFonts w:hint="default" w:ascii="Times New Roman" w:hAnsi="Times New Roman" w:cs="Times New Roman"/>
                <w:b w:val="0"/>
                <w:bCs w:val="0"/>
                <w:sz w:val="15"/>
                <w:szCs w:val="15"/>
                <w:vertAlign w:val="superscript"/>
                <w:lang w:val="en-US" w:eastAsia="zh-CN"/>
              </w:rPr>
              <w:t>3</w:t>
            </w:r>
          </w:p>
        </w:tc>
      </w:tr>
      <w:tr w14:paraId="3E632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6" w:type="dxa"/>
          </w:tcPr>
          <w:p w14:paraId="3660FC67">
            <w:pPr>
              <w:jc w:val="center"/>
              <w:rPr>
                <w:rFonts w:hint="default" w:ascii="Times New Roman" w:hAnsi="Times New Roman"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WK</w:t>
            </w:r>
            <w:r>
              <w:rPr>
                <w:rFonts w:hint="default" w:ascii="Times New Roman" w:hAnsi="Times New Roman" w:cs="Times New Roman"/>
                <w:b w:val="0"/>
                <w:bCs w:val="0"/>
                <w:kern w:val="2"/>
                <w:sz w:val="15"/>
                <w:szCs w:val="15"/>
                <w:vertAlign w:val="baseline"/>
                <w:lang w:val="en-US" w:eastAsia="zh-CN" w:bidi="ar-SA"/>
              </w:rPr>
              <w:t xml:space="preserve"> vs </w:t>
            </w:r>
            <w:r>
              <w:rPr>
                <w:rFonts w:hint="eastAsia" w:ascii="Times New Roman" w:hAnsi="Times New Roman" w:cs="Times New Roman"/>
                <w:b w:val="0"/>
                <w:bCs w:val="0"/>
                <w:kern w:val="2"/>
                <w:sz w:val="15"/>
                <w:szCs w:val="15"/>
                <w:vertAlign w:val="baseline"/>
                <w:lang w:val="en-US" w:eastAsia="zh-CN" w:bidi="ar-SA"/>
              </w:rPr>
              <w:t>RE</w:t>
            </w:r>
          </w:p>
        </w:tc>
        <w:tc>
          <w:tcPr>
            <w:tcW w:w="1840" w:type="dxa"/>
          </w:tcPr>
          <w:p w14:paraId="64F3FB1F">
            <w:pPr>
              <w:jc w:val="center"/>
              <w:rPr>
                <w:rFonts w:hint="eastAsia" w:eastAsiaTheme="minorEastAsia"/>
                <w:vertAlign w:val="baseline"/>
                <w:lang w:val="en-US" w:eastAsia="zh-CN"/>
              </w:rPr>
            </w:pPr>
            <w:r>
              <w:rPr>
                <w:rFonts w:hint="default" w:ascii="Times New Roman" w:hAnsi="Times New Roman" w:cs="Times New Roman"/>
                <w:b w:val="0"/>
                <w:bCs w:val="0"/>
                <w:sz w:val="15"/>
                <w:szCs w:val="15"/>
                <w:vertAlign w:val="baseline"/>
                <w:lang w:val="en-US" w:eastAsia="zh-CN"/>
              </w:rPr>
              <w:t>Mixed</w:t>
            </w:r>
          </w:p>
        </w:tc>
        <w:tc>
          <w:tcPr>
            <w:tcW w:w="1310" w:type="dxa"/>
            <w:vAlign w:val="top"/>
          </w:tcPr>
          <w:p w14:paraId="34A46236">
            <w:pPr>
              <w:jc w:val="center"/>
              <w:rPr>
                <w:rFonts w:hint="eastAsia" w:eastAsiaTheme="minorEastAsia"/>
                <w:vertAlign w:val="baseline"/>
                <w:lang w:val="en-US" w:eastAsia="zh-CN"/>
              </w:rPr>
            </w:pPr>
            <w:r>
              <w:rPr>
                <w:rFonts w:hint="default" w:ascii="Times New Roman" w:hAnsi="Times New Roman" w:cs="Times New Roman"/>
                <w:b w:val="0"/>
                <w:bCs w:val="0"/>
                <w:sz w:val="15"/>
                <w:szCs w:val="15"/>
                <w:vertAlign w:val="baseline"/>
                <w:lang w:val="en-US" w:eastAsia="zh-CN"/>
              </w:rPr>
              <w:t>Very low</w:t>
            </w:r>
          </w:p>
        </w:tc>
        <w:tc>
          <w:tcPr>
            <w:tcW w:w="3576" w:type="dxa"/>
            <w:vAlign w:val="top"/>
          </w:tcPr>
          <w:p w14:paraId="236BDC9A">
            <w:pPr>
              <w:jc w:val="both"/>
              <w:rPr>
                <w:rFonts w:hint="eastAsia" w:eastAsiaTheme="minorEastAsia"/>
                <w:vertAlign w:val="baseline"/>
                <w:lang w:val="en-US" w:eastAsia="zh-CN"/>
              </w:rPr>
            </w:pPr>
            <w:r>
              <w:rPr>
                <w:rFonts w:hint="default" w:ascii="Times New Roman" w:hAnsi="Times New Roman" w:cs="Times New Roman"/>
                <w:b w:val="0"/>
                <w:bCs w:val="0"/>
                <w:sz w:val="15"/>
                <w:szCs w:val="15"/>
                <w:vertAlign w:val="baseline"/>
                <w:lang w:val="en-US" w:eastAsia="zh-CN"/>
              </w:rPr>
              <w:t>Imprecision</w:t>
            </w:r>
            <w:r>
              <w:rPr>
                <w:rFonts w:hint="default" w:ascii="Times New Roman" w:hAnsi="Times New Roman" w:cs="Times New Roman"/>
                <w:b w:val="0"/>
                <w:bCs w:val="0"/>
                <w:sz w:val="15"/>
                <w:szCs w:val="15"/>
                <w:vertAlign w:val="superscript"/>
                <w:lang w:val="en-US" w:eastAsia="zh-CN"/>
              </w:rPr>
              <w:t xml:space="preserve">1 </w:t>
            </w:r>
            <w:r>
              <w:rPr>
                <w:rFonts w:hint="default" w:ascii="Times New Roman" w:hAnsi="Times New Roman" w:cs="Times New Roman"/>
                <w:b w:val="0"/>
                <w:bCs w:val="0"/>
                <w:sz w:val="15"/>
                <w:szCs w:val="15"/>
                <w:vertAlign w:val="baseline"/>
                <w:lang w:val="en-US" w:eastAsia="zh-CN"/>
              </w:rPr>
              <w:t>;Study limitations</w:t>
            </w:r>
            <w:r>
              <w:rPr>
                <w:rFonts w:hint="default" w:ascii="Times New Roman" w:hAnsi="Times New Roman" w:cs="Times New Roman"/>
                <w:b w:val="0"/>
                <w:bCs w:val="0"/>
                <w:sz w:val="15"/>
                <w:szCs w:val="15"/>
                <w:vertAlign w:val="superscript"/>
                <w:lang w:val="en-US" w:eastAsia="zh-CN"/>
              </w:rPr>
              <w:t xml:space="preserve">2 </w:t>
            </w:r>
            <w:r>
              <w:rPr>
                <w:rFonts w:hint="default" w:ascii="Times New Roman" w:hAnsi="Times New Roman" w:cs="Times New Roman"/>
                <w:b w:val="0"/>
                <w:bCs w:val="0"/>
                <w:sz w:val="15"/>
                <w:szCs w:val="15"/>
                <w:vertAlign w:val="baseline"/>
                <w:lang w:val="en-US" w:eastAsia="zh-CN"/>
              </w:rPr>
              <w:t>Indirectness</w:t>
            </w:r>
            <w:r>
              <w:rPr>
                <w:rFonts w:hint="default" w:ascii="Times New Roman" w:hAnsi="Times New Roman" w:cs="Times New Roman"/>
                <w:b w:val="0"/>
                <w:bCs w:val="0"/>
                <w:sz w:val="15"/>
                <w:szCs w:val="15"/>
                <w:vertAlign w:val="superscript"/>
                <w:lang w:val="en-US" w:eastAsia="zh-CN"/>
              </w:rPr>
              <w:t>3</w:t>
            </w:r>
          </w:p>
        </w:tc>
      </w:tr>
      <w:tr w14:paraId="60B53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6" w:type="dxa"/>
          </w:tcPr>
          <w:p w14:paraId="3339EE9A">
            <w:pPr>
              <w:jc w:val="center"/>
              <w:rPr>
                <w:rFonts w:hint="default" w:ascii="Times New Roman" w:hAnsi="Times New Roman"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YG</w:t>
            </w:r>
            <w:r>
              <w:rPr>
                <w:rFonts w:hint="default" w:ascii="Times New Roman" w:hAnsi="Times New Roman" w:cs="Times New Roman"/>
                <w:b w:val="0"/>
                <w:bCs w:val="0"/>
                <w:kern w:val="2"/>
                <w:sz w:val="15"/>
                <w:szCs w:val="15"/>
                <w:vertAlign w:val="baseline"/>
                <w:lang w:val="en-US" w:eastAsia="zh-CN" w:bidi="ar-SA"/>
              </w:rPr>
              <w:t xml:space="preserve"> vs </w:t>
            </w:r>
            <w:r>
              <w:rPr>
                <w:rFonts w:hint="eastAsia" w:ascii="Times New Roman" w:hAnsi="Times New Roman" w:cs="Times New Roman"/>
                <w:b w:val="0"/>
                <w:bCs w:val="0"/>
                <w:kern w:val="2"/>
                <w:sz w:val="15"/>
                <w:szCs w:val="15"/>
                <w:vertAlign w:val="baseline"/>
                <w:lang w:val="en-US" w:eastAsia="zh-CN" w:bidi="ar-SA"/>
              </w:rPr>
              <w:t>RE</w:t>
            </w:r>
          </w:p>
        </w:tc>
        <w:tc>
          <w:tcPr>
            <w:tcW w:w="1840" w:type="dxa"/>
          </w:tcPr>
          <w:p w14:paraId="3BF38C16">
            <w:pPr>
              <w:jc w:val="center"/>
              <w:rPr>
                <w:rFonts w:hint="eastAsia" w:eastAsiaTheme="minorEastAsia"/>
                <w:vertAlign w:val="baseline"/>
                <w:lang w:val="en-US" w:eastAsia="zh-CN"/>
              </w:rPr>
            </w:pPr>
            <w:r>
              <w:rPr>
                <w:rFonts w:hint="default" w:ascii="Times New Roman" w:hAnsi="Times New Roman" w:cs="Times New Roman"/>
                <w:b w:val="0"/>
                <w:bCs w:val="0"/>
                <w:sz w:val="15"/>
                <w:szCs w:val="15"/>
                <w:vertAlign w:val="baseline"/>
                <w:lang w:val="en-US" w:eastAsia="zh-CN"/>
              </w:rPr>
              <w:t>Indirect</w:t>
            </w:r>
          </w:p>
        </w:tc>
        <w:tc>
          <w:tcPr>
            <w:tcW w:w="1310" w:type="dxa"/>
            <w:vAlign w:val="top"/>
          </w:tcPr>
          <w:p w14:paraId="7CA0D726">
            <w:pPr>
              <w:jc w:val="center"/>
              <w:rPr>
                <w:rFonts w:hint="eastAsia" w:eastAsiaTheme="minorEastAsia"/>
                <w:vertAlign w:val="baseline"/>
                <w:lang w:val="en-US" w:eastAsia="zh-CN"/>
              </w:rPr>
            </w:pPr>
            <w:r>
              <w:rPr>
                <w:rFonts w:hint="eastAsia" w:ascii="Times New Roman" w:hAnsi="Times New Roman" w:cs="Times New Roman"/>
                <w:b w:val="0"/>
                <w:bCs w:val="0"/>
                <w:sz w:val="15"/>
                <w:szCs w:val="15"/>
                <w:vertAlign w:val="baseline"/>
                <w:lang w:val="en-US" w:eastAsia="zh-CN"/>
              </w:rPr>
              <w:t>Low</w:t>
            </w:r>
          </w:p>
        </w:tc>
        <w:tc>
          <w:tcPr>
            <w:tcW w:w="3576" w:type="dxa"/>
            <w:vAlign w:val="top"/>
          </w:tcPr>
          <w:p w14:paraId="773FD040">
            <w:pPr>
              <w:jc w:val="both"/>
              <w:rPr>
                <w:rFonts w:hint="eastAsia" w:eastAsiaTheme="minorEastAsia"/>
                <w:vertAlign w:val="baseline"/>
                <w:lang w:val="en-US" w:eastAsia="zh-CN"/>
              </w:rPr>
            </w:pPr>
            <w:r>
              <w:rPr>
                <w:rFonts w:hint="default" w:ascii="Times New Roman" w:hAnsi="Times New Roman" w:cs="Times New Roman"/>
                <w:b w:val="0"/>
                <w:bCs w:val="0"/>
                <w:sz w:val="15"/>
                <w:szCs w:val="15"/>
                <w:vertAlign w:val="baseline"/>
                <w:lang w:val="en-US" w:eastAsia="zh-CN"/>
              </w:rPr>
              <w:t>Study limitations</w:t>
            </w:r>
            <w:r>
              <w:rPr>
                <w:rFonts w:hint="default" w:ascii="Times New Roman" w:hAnsi="Times New Roman" w:cs="Times New Roman"/>
                <w:b w:val="0"/>
                <w:bCs w:val="0"/>
                <w:sz w:val="15"/>
                <w:szCs w:val="15"/>
                <w:vertAlign w:val="superscript"/>
                <w:lang w:val="en-US" w:eastAsia="zh-CN"/>
              </w:rPr>
              <w:t>2</w:t>
            </w:r>
            <w:r>
              <w:rPr>
                <w:rFonts w:hint="default" w:ascii="Times New Roman" w:hAnsi="Times New Roman" w:cs="Times New Roman"/>
                <w:b w:val="0"/>
                <w:bCs w:val="0"/>
                <w:sz w:val="15"/>
                <w:szCs w:val="15"/>
                <w:vertAlign w:val="baseline"/>
                <w:lang w:val="en-US" w:eastAsia="zh-CN"/>
              </w:rPr>
              <w:t>; Indirectness</w:t>
            </w:r>
            <w:r>
              <w:rPr>
                <w:rFonts w:hint="default" w:ascii="Times New Roman" w:hAnsi="Times New Roman" w:cs="Times New Roman"/>
                <w:b w:val="0"/>
                <w:bCs w:val="0"/>
                <w:sz w:val="15"/>
                <w:szCs w:val="15"/>
                <w:vertAlign w:val="superscript"/>
                <w:lang w:val="en-US" w:eastAsia="zh-CN"/>
              </w:rPr>
              <w:t>3</w:t>
            </w:r>
          </w:p>
        </w:tc>
      </w:tr>
    </w:tbl>
    <w:p w14:paraId="633F415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default" w:ascii="Times New Roman" w:hAnsi="Times New Roman" w:cs="Times New Roman"/>
          <w:b w:val="0"/>
          <w:bCs w:val="0"/>
          <w:sz w:val="15"/>
          <w:szCs w:val="15"/>
          <w:vertAlign w:val="baseline"/>
          <w:lang w:val="en-US" w:eastAsia="zh-CN"/>
        </w:rPr>
      </w:pPr>
      <w:r>
        <w:rPr>
          <w:rFonts w:hint="default" w:ascii="Times New Roman" w:hAnsi="Times New Roman" w:cs="Times New Roman"/>
          <w:b/>
          <w:bCs/>
          <w:sz w:val="15"/>
          <w:szCs w:val="15"/>
          <w:vertAlign w:val="baseline"/>
          <w:lang w:val="en-US" w:eastAsia="zh-CN"/>
        </w:rPr>
        <w:t xml:space="preserve">Note: </w:t>
      </w:r>
      <w:r>
        <w:rPr>
          <w:rFonts w:hint="default" w:ascii="Times New Roman" w:hAnsi="Times New Roman" w:cs="Times New Roman"/>
          <w:b w:val="0"/>
          <w:bCs w:val="0"/>
          <w:sz w:val="15"/>
          <w:szCs w:val="15"/>
          <w:vertAlign w:val="baseline"/>
          <w:lang w:val="en-US" w:eastAsia="zh-CN"/>
        </w:rPr>
        <w:t>Imprecision</w:t>
      </w:r>
      <w:r>
        <w:rPr>
          <w:rFonts w:hint="default" w:ascii="Times New Roman" w:hAnsi="Times New Roman" w:cs="Times New Roman"/>
          <w:b w:val="0"/>
          <w:bCs w:val="0"/>
          <w:sz w:val="15"/>
          <w:szCs w:val="15"/>
          <w:vertAlign w:val="superscript"/>
          <w:lang w:val="en-US" w:eastAsia="zh-CN"/>
        </w:rPr>
        <w:t>1</w:t>
      </w:r>
      <w:r>
        <w:rPr>
          <w:rFonts w:hint="default" w:ascii="Times New Roman" w:hAnsi="Times New Roman" w:cs="Times New Roman"/>
          <w:b w:val="0"/>
          <w:bCs w:val="0"/>
          <w:sz w:val="15"/>
          <w:szCs w:val="15"/>
          <w:vertAlign w:val="baseline"/>
          <w:lang w:val="en-US" w:eastAsia="zh-CN"/>
        </w:rPr>
        <w:t>: A small sample size leads to an imprecise confidence interval, limitations</w:t>
      </w:r>
      <w:r>
        <w:rPr>
          <w:rFonts w:hint="default" w:ascii="Times New Roman" w:hAnsi="Times New Roman" w:cs="Times New Roman"/>
          <w:b w:val="0"/>
          <w:bCs w:val="0"/>
          <w:sz w:val="15"/>
          <w:szCs w:val="15"/>
          <w:vertAlign w:val="superscript"/>
          <w:lang w:val="en-US" w:eastAsia="zh-CN"/>
        </w:rPr>
        <w:t>2</w:t>
      </w:r>
      <w:r>
        <w:rPr>
          <w:rFonts w:hint="default" w:ascii="Times New Roman" w:hAnsi="Times New Roman" w:cs="Times New Roman"/>
          <w:b w:val="0"/>
          <w:bCs w:val="0"/>
          <w:sz w:val="15"/>
          <w:szCs w:val="15"/>
          <w:vertAlign w:val="baseline"/>
          <w:lang w:val="en-US" w:eastAsia="zh-CN"/>
        </w:rPr>
        <w:t>: Lack of blinding and inadequate allocation concealment, Indirectness</w:t>
      </w:r>
      <w:r>
        <w:rPr>
          <w:rFonts w:hint="default" w:ascii="Times New Roman" w:hAnsi="Times New Roman" w:cs="Times New Roman"/>
          <w:b w:val="0"/>
          <w:bCs w:val="0"/>
          <w:sz w:val="15"/>
          <w:szCs w:val="15"/>
          <w:vertAlign w:val="superscript"/>
          <w:lang w:val="en-US" w:eastAsia="zh-CN"/>
        </w:rPr>
        <w:t>3</w:t>
      </w:r>
      <w:r>
        <w:rPr>
          <w:rFonts w:hint="default" w:ascii="Times New Roman" w:hAnsi="Times New Roman" w:cs="Times New Roman"/>
          <w:b w:val="0"/>
          <w:bCs w:val="0"/>
          <w:sz w:val="15"/>
          <w:szCs w:val="15"/>
          <w:vertAlign w:val="baseline"/>
          <w:lang w:val="en-US" w:eastAsia="zh-CN"/>
        </w:rPr>
        <w:t>: Inconsistency in the common comparator.</w:t>
      </w:r>
    </w:p>
    <w:p w14:paraId="6FAA4DDF">
      <w:pPr>
        <w:jc w:val="both"/>
        <w:rPr>
          <w:rFonts w:hint="eastAsia" w:eastAsiaTheme="minorEastAsia"/>
          <w:lang w:val="en-US" w:eastAsia="zh-CN"/>
        </w:rPr>
      </w:pPr>
    </w:p>
    <w:p w14:paraId="28B32EA9">
      <w:pPr>
        <w:jc w:val="both"/>
        <w:rPr>
          <w:rFonts w:hint="eastAsia" w:eastAsiaTheme="minorEastAsia"/>
          <w:lang w:val="en-US" w:eastAsia="zh-CN"/>
        </w:rPr>
      </w:pPr>
    </w:p>
    <w:p w14:paraId="35082DFB">
      <w:pPr>
        <w:jc w:val="both"/>
        <w:rPr>
          <w:rFonts w:hint="eastAsia" w:eastAsiaTheme="minorEastAsia"/>
          <w:lang w:val="en-US" w:eastAsia="zh-CN"/>
        </w:rPr>
      </w:pPr>
    </w:p>
    <w:p w14:paraId="0DDBEA87">
      <w:pPr>
        <w:jc w:val="both"/>
        <w:rPr>
          <w:rFonts w:hint="eastAsia" w:eastAsiaTheme="minorEastAsia"/>
          <w:lang w:val="en-US" w:eastAsia="zh-CN"/>
        </w:rPr>
      </w:pPr>
    </w:p>
    <w:p w14:paraId="252D065C">
      <w:pPr>
        <w:jc w:val="both"/>
        <w:rPr>
          <w:rFonts w:hint="eastAsia" w:eastAsiaTheme="minorEastAsia"/>
          <w:lang w:val="en-US" w:eastAsia="zh-CN"/>
        </w:rPr>
      </w:pPr>
    </w:p>
    <w:p w14:paraId="02D664F3">
      <w:pPr>
        <w:jc w:val="both"/>
        <w:rPr>
          <w:rFonts w:hint="eastAsia" w:eastAsiaTheme="minorEastAsia"/>
          <w:lang w:val="en-US" w:eastAsia="zh-CN"/>
        </w:rPr>
      </w:pPr>
    </w:p>
    <w:p w14:paraId="12E8D925">
      <w:pPr>
        <w:jc w:val="both"/>
        <w:rPr>
          <w:rFonts w:hint="eastAsia" w:eastAsiaTheme="minorEastAsia"/>
          <w:lang w:val="en-US" w:eastAsia="zh-CN"/>
        </w:rPr>
      </w:pPr>
    </w:p>
    <w:p w14:paraId="25C29239">
      <w:pPr>
        <w:jc w:val="both"/>
        <w:rPr>
          <w:rFonts w:hint="eastAsia" w:eastAsiaTheme="minorEastAsia"/>
          <w:lang w:val="en-US" w:eastAsia="zh-CN"/>
        </w:rPr>
      </w:pPr>
    </w:p>
    <w:p w14:paraId="2E87DBFA">
      <w:pPr>
        <w:jc w:val="both"/>
        <w:rPr>
          <w:rFonts w:hint="eastAsia" w:eastAsiaTheme="minorEastAsia"/>
          <w:lang w:val="en-US" w:eastAsia="zh-CN"/>
        </w:rPr>
      </w:pPr>
    </w:p>
    <w:p w14:paraId="69F5875B">
      <w:pPr>
        <w:jc w:val="both"/>
        <w:rPr>
          <w:rFonts w:hint="eastAsia" w:eastAsiaTheme="minorEastAsia"/>
          <w:lang w:val="en-US" w:eastAsia="zh-CN"/>
        </w:rPr>
      </w:pPr>
    </w:p>
    <w:p w14:paraId="00C67459">
      <w:pPr>
        <w:jc w:val="both"/>
        <w:rPr>
          <w:rFonts w:hint="eastAsia" w:eastAsiaTheme="minorEastAsia"/>
          <w:lang w:val="en-US" w:eastAsia="zh-CN"/>
        </w:rPr>
      </w:pPr>
    </w:p>
    <w:p w14:paraId="3C29DF80">
      <w:pPr>
        <w:jc w:val="both"/>
        <w:rPr>
          <w:rFonts w:hint="eastAsia" w:eastAsiaTheme="minorEastAsia"/>
          <w:lang w:val="en-US" w:eastAsia="zh-CN"/>
        </w:rPr>
      </w:pPr>
    </w:p>
    <w:p w14:paraId="3ADAE146">
      <w:pPr>
        <w:jc w:val="both"/>
        <w:rPr>
          <w:rFonts w:hint="eastAsia" w:eastAsiaTheme="minorEastAsia"/>
          <w:lang w:val="en-US" w:eastAsia="zh-CN"/>
        </w:rPr>
      </w:pPr>
    </w:p>
    <w:p w14:paraId="219B9511">
      <w:pPr>
        <w:jc w:val="both"/>
        <w:rPr>
          <w:rFonts w:hint="eastAsia" w:eastAsiaTheme="minorEastAsia"/>
          <w:lang w:val="en-US" w:eastAsia="zh-CN"/>
        </w:rPr>
      </w:pPr>
    </w:p>
    <w:p w14:paraId="25569B06">
      <w:pPr>
        <w:jc w:val="both"/>
        <w:rPr>
          <w:rFonts w:hint="eastAsia" w:eastAsiaTheme="minorEastAsia"/>
          <w:lang w:val="en-US" w:eastAsia="zh-CN"/>
        </w:rPr>
      </w:pPr>
    </w:p>
    <w:p w14:paraId="09BFDC4C">
      <w:pPr>
        <w:jc w:val="both"/>
        <w:rPr>
          <w:rFonts w:hint="eastAsia" w:eastAsiaTheme="minorEastAsia"/>
          <w:lang w:val="en-US" w:eastAsia="zh-CN"/>
        </w:rPr>
      </w:pPr>
    </w:p>
    <w:p w14:paraId="353DDAD5">
      <w:pPr>
        <w:jc w:val="both"/>
        <w:rPr>
          <w:rFonts w:hint="eastAsia" w:eastAsiaTheme="minorEastAsia"/>
          <w:lang w:val="en-US" w:eastAsia="zh-CN"/>
        </w:rPr>
      </w:pPr>
    </w:p>
    <w:p w14:paraId="41A83605">
      <w:pPr>
        <w:jc w:val="both"/>
        <w:rPr>
          <w:rFonts w:hint="eastAsia" w:eastAsiaTheme="minorEastAsia"/>
          <w:lang w:val="en-US" w:eastAsia="zh-CN"/>
        </w:rPr>
      </w:pPr>
    </w:p>
    <w:p w14:paraId="045430A9">
      <w:pPr>
        <w:jc w:val="both"/>
        <w:rPr>
          <w:rFonts w:hint="eastAsia" w:eastAsiaTheme="minorEastAsia"/>
          <w:lang w:val="en-US" w:eastAsia="zh-CN"/>
        </w:rPr>
      </w:pPr>
    </w:p>
    <w:p w14:paraId="1B7D4EAA">
      <w:pPr>
        <w:jc w:val="both"/>
        <w:rPr>
          <w:rFonts w:hint="eastAsia" w:eastAsiaTheme="minorEastAsia"/>
          <w:lang w:val="en-US" w:eastAsia="zh-CN"/>
        </w:rPr>
      </w:pPr>
    </w:p>
    <w:p w14:paraId="6258B107">
      <w:pPr>
        <w:jc w:val="both"/>
        <w:rPr>
          <w:rFonts w:hint="eastAsia" w:eastAsiaTheme="minorEastAsia"/>
          <w:lang w:val="en-US" w:eastAsia="zh-CN"/>
        </w:rPr>
      </w:pPr>
    </w:p>
    <w:p w14:paraId="72D15120">
      <w:pPr>
        <w:jc w:val="both"/>
        <w:rPr>
          <w:rFonts w:hint="eastAsia" w:eastAsiaTheme="minorEastAsia"/>
          <w:lang w:val="en-US" w:eastAsia="zh-CN"/>
        </w:rPr>
      </w:pPr>
    </w:p>
    <w:p w14:paraId="2A0EAC11">
      <w:pPr>
        <w:jc w:val="both"/>
        <w:rPr>
          <w:rFonts w:hint="eastAsia" w:eastAsiaTheme="minorEastAsia"/>
          <w:lang w:val="en-US" w:eastAsia="zh-CN"/>
        </w:rPr>
      </w:pPr>
    </w:p>
    <w:p w14:paraId="0D6B1D66">
      <w:pPr>
        <w:jc w:val="both"/>
        <w:rPr>
          <w:rFonts w:hint="eastAsia" w:eastAsiaTheme="minorEastAsia"/>
          <w:lang w:val="en-US" w:eastAsia="zh-CN"/>
        </w:rPr>
      </w:pPr>
    </w:p>
    <w:p w14:paraId="25DB5ECD">
      <w:pPr>
        <w:jc w:val="both"/>
        <w:rPr>
          <w:rFonts w:hint="eastAsia" w:eastAsiaTheme="minorEastAsia"/>
          <w:lang w:val="en-US" w:eastAsia="zh-CN"/>
        </w:rPr>
      </w:pPr>
    </w:p>
    <w:p w14:paraId="643118D2">
      <w:pPr>
        <w:jc w:val="both"/>
        <w:rPr>
          <w:rFonts w:hint="eastAsia" w:eastAsiaTheme="minorEastAsia"/>
          <w:lang w:val="en-US" w:eastAsia="zh-CN"/>
        </w:rPr>
      </w:pPr>
    </w:p>
    <w:p w14:paraId="40DE8292">
      <w:pPr>
        <w:jc w:val="both"/>
        <w:rPr>
          <w:rFonts w:hint="eastAsia" w:eastAsiaTheme="minorEastAsia"/>
          <w:lang w:val="en-US" w:eastAsia="zh-CN"/>
        </w:rPr>
      </w:pPr>
    </w:p>
    <w:p w14:paraId="2AFC57C3">
      <w:pPr>
        <w:jc w:val="both"/>
        <w:rPr>
          <w:rFonts w:hint="eastAsia" w:eastAsiaTheme="minorEastAsia"/>
          <w:lang w:val="en-US" w:eastAsia="zh-CN"/>
        </w:rPr>
      </w:pPr>
    </w:p>
    <w:p w14:paraId="1C7AAF3D">
      <w:pPr>
        <w:jc w:val="both"/>
        <w:rPr>
          <w:rFonts w:hint="eastAsia" w:eastAsiaTheme="minorEastAsia"/>
          <w:lang w:val="en-US" w:eastAsia="zh-CN"/>
        </w:rPr>
      </w:pPr>
    </w:p>
    <w:p w14:paraId="61ED2916">
      <w:pPr>
        <w:jc w:val="both"/>
        <w:rPr>
          <w:rFonts w:hint="eastAsia" w:eastAsiaTheme="minorEastAsia"/>
          <w:lang w:val="en-US" w:eastAsia="zh-CN"/>
        </w:rPr>
      </w:pPr>
    </w:p>
    <w:p w14:paraId="0E2DF203">
      <w:pPr>
        <w:jc w:val="both"/>
        <w:rPr>
          <w:rFonts w:hint="eastAsia" w:eastAsiaTheme="minorEastAsia"/>
          <w:lang w:val="en-US" w:eastAsia="zh-CN"/>
        </w:rPr>
      </w:pPr>
    </w:p>
    <w:p w14:paraId="59069E86">
      <w:pPr>
        <w:jc w:val="both"/>
        <w:rPr>
          <w:rFonts w:hint="eastAsia" w:eastAsiaTheme="minorEastAsia"/>
          <w:lang w:val="en-US" w:eastAsia="zh-CN"/>
        </w:rPr>
      </w:pPr>
    </w:p>
    <w:p w14:paraId="25C0ECC7">
      <w:pPr>
        <w:jc w:val="both"/>
        <w:rPr>
          <w:rFonts w:hint="eastAsia" w:eastAsiaTheme="minorEastAsia"/>
          <w:lang w:val="en-US" w:eastAsia="zh-CN"/>
        </w:rPr>
      </w:pPr>
    </w:p>
    <w:p w14:paraId="27AFDE87">
      <w:pPr>
        <w:jc w:val="both"/>
        <w:rPr>
          <w:rFonts w:hint="eastAsia" w:eastAsiaTheme="minorEastAsia"/>
          <w:lang w:val="en-US" w:eastAsia="zh-CN"/>
        </w:rPr>
      </w:pPr>
    </w:p>
    <w:p w14:paraId="37F307B0">
      <w:pPr>
        <w:jc w:val="both"/>
        <w:rPr>
          <w:rFonts w:hint="eastAsia" w:eastAsiaTheme="minorEastAsia"/>
          <w:lang w:val="en-US" w:eastAsia="zh-CN"/>
        </w:rPr>
      </w:pPr>
    </w:p>
    <w:p w14:paraId="2A4B857E">
      <w:pPr>
        <w:jc w:val="both"/>
        <w:rPr>
          <w:rFonts w:hint="default" w:ascii="Times New Roman" w:hAnsi="Times New Roman" w:cs="Times New Roman" w:eastAsiaTheme="minorEastAsia"/>
          <w:b/>
          <w:bCs/>
          <w:lang w:val="en-US" w:eastAsia="zh-CN"/>
        </w:rPr>
      </w:pPr>
      <w:r>
        <w:rPr>
          <w:rFonts w:hint="default" w:ascii="Times New Roman" w:hAnsi="Times New Roman" w:cs="Times New Roman"/>
          <w:b/>
          <w:bCs/>
          <w:lang w:val="en-US" w:eastAsia="zh-CN"/>
        </w:rPr>
        <w:t>Reference</w:t>
      </w:r>
    </w:p>
    <w:p w14:paraId="32EB0FFE">
      <w:pPr>
        <w:pStyle w:val="16"/>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ADDIN ZOTERO_BIBL {"uncited":[],"omitted":[],"custom":[]} CSL_BIBLIOGRAPHY </w:instrText>
      </w:r>
      <w:r>
        <w:rPr>
          <w:rFonts w:hint="default" w:ascii="Times New Roman" w:hAnsi="Times New Roman" w:cs="Times New Roman"/>
        </w:rPr>
        <w:fldChar w:fldCharType="separate"/>
      </w:r>
      <w:r>
        <w:rPr>
          <w:rFonts w:hint="default" w:ascii="Times New Roman" w:hAnsi="Times New Roman" w:cs="Times New Roman"/>
        </w:rPr>
        <w:t>1. Mustian KM, Peppone L, Darling TV, Palesh O, Heckler CE, Morrow GR. A 4-week home-based aerobic and resistance exercise program during radiation therapy: a pilot randomized clinical trial. J Support Oncol. 2009;7:158–67.</w:t>
      </w:r>
    </w:p>
    <w:p w14:paraId="7ED14069">
      <w:pPr>
        <w:pStyle w:val="16"/>
        <w:rPr>
          <w:rFonts w:hint="default" w:ascii="Times New Roman" w:hAnsi="Times New Roman" w:cs="Times New Roman"/>
        </w:rPr>
      </w:pPr>
      <w:r>
        <w:rPr>
          <w:rFonts w:hint="default" w:ascii="Times New Roman" w:hAnsi="Times New Roman" w:cs="Times New Roman"/>
        </w:rPr>
        <w:t>2. Alibhai SMH, O’Neill S, Fisher-Schlombs K, Breunis H, Timilshina N, Brandwein JM, et al. A pilot phase II RCT of a home-based exercise intervention for survivors of AML. Support Care Cancer. 2014;22:881–9. https://doi.org/10.1007/s00520-013-2044-8.</w:t>
      </w:r>
    </w:p>
    <w:p w14:paraId="3CA104BD">
      <w:pPr>
        <w:pStyle w:val="16"/>
        <w:rPr>
          <w:rFonts w:hint="default" w:ascii="Times New Roman" w:hAnsi="Times New Roman" w:cs="Times New Roman"/>
        </w:rPr>
      </w:pPr>
      <w:r>
        <w:rPr>
          <w:rFonts w:hint="default" w:ascii="Times New Roman" w:hAnsi="Times New Roman" w:cs="Times New Roman"/>
        </w:rPr>
        <w:t>3. Furzer BJ, Ackland TR, Wallman KE, Petterson AS, Gordon SM, Wright KE, et al. A randomised controlled trial comparing the effects of a 12-week supervised exercise versus usual care on outcomes in haematological cancer patients. Support Care Cancer. 2016;24:1697–707. https://doi.org/10.1007/s00520-015-2955-7.</w:t>
      </w:r>
    </w:p>
    <w:p w14:paraId="083FA599">
      <w:pPr>
        <w:pStyle w:val="16"/>
        <w:rPr>
          <w:rFonts w:hint="default" w:ascii="Times New Roman" w:hAnsi="Times New Roman" w:cs="Times New Roman"/>
        </w:rPr>
      </w:pPr>
      <w:r>
        <w:rPr>
          <w:rFonts w:hint="default" w:ascii="Times New Roman" w:hAnsi="Times New Roman" w:cs="Times New Roman"/>
        </w:rPr>
        <w:t>4. Owusu C, Margevicius S, Nock NL, Austin K, Bennet E, Cerne S, et al. A randomized controlled trial of the effect of supervised exercise on functional outcomes in older African American and non-Hispanic White breast cancer survivors: Are there racial differences in the effects of exercise on functional outcomes? Cancer. 2022;128:2320–38. https://doi.org/10.1002/cncr.34184.</w:t>
      </w:r>
    </w:p>
    <w:p w14:paraId="0CC09762">
      <w:pPr>
        <w:pStyle w:val="16"/>
        <w:rPr>
          <w:rFonts w:hint="default" w:ascii="Times New Roman" w:hAnsi="Times New Roman" w:cs="Times New Roman"/>
        </w:rPr>
      </w:pPr>
      <w:r>
        <w:rPr>
          <w:rFonts w:hint="default" w:ascii="Times New Roman" w:hAnsi="Times New Roman" w:cs="Times New Roman"/>
        </w:rPr>
        <w:t>5. Dieli-Conwright CM, Courneya KS, Demark-Wahnefried W, Sami N, Lee K, Sweeney FC, et al. Aerobic and resistance exercise improves physical fitness, bone health, and quality of life in overweight and obese breast cancer survivors: a randomized controlled trial. Breast Cancer Res. 2018;20:124. https://doi.org/10.1186/s13058-018-1051-6.</w:t>
      </w:r>
    </w:p>
    <w:p w14:paraId="537C31F0">
      <w:pPr>
        <w:pStyle w:val="16"/>
        <w:rPr>
          <w:rFonts w:hint="default" w:ascii="Times New Roman" w:hAnsi="Times New Roman" w:cs="Times New Roman"/>
        </w:rPr>
      </w:pPr>
      <w:r>
        <w:rPr>
          <w:rFonts w:hint="default" w:ascii="Times New Roman" w:hAnsi="Times New Roman" w:cs="Times New Roman"/>
        </w:rPr>
        <w:t>6. Galvão DA, Taaffe DR, Spry N, Joseph D, Newton RU. Combined resistance and aerobic exercise program reverses muscle loss in men undergoing androgen suppression therapy for prostate cancer without bone metastases: a randomized controlled trial. J Clin Oncol. 2010;28:340–7. https://doi.org/10.1200/JCO.2009.23.2488.</w:t>
      </w:r>
    </w:p>
    <w:p w14:paraId="5E94ABE3">
      <w:pPr>
        <w:pStyle w:val="16"/>
        <w:rPr>
          <w:rFonts w:hint="default" w:ascii="Times New Roman" w:hAnsi="Times New Roman" w:cs="Times New Roman"/>
        </w:rPr>
      </w:pPr>
      <w:r>
        <w:rPr>
          <w:rFonts w:hint="default" w:ascii="Times New Roman" w:hAnsi="Times New Roman" w:cs="Times New Roman"/>
        </w:rPr>
        <w:t>7. Neuzillet C, Bouché O, Tournigand C, Chibaudel B, Bauguion L, Bengrine-Lefevre L, et al. Effect of Adapted Physical Activity in Patients With Advanced Pancreatic Cancer: The APACaP GERCOR Randomized Trial. J Natl Compr Canc Netw. 2023;21:1234-1242.e17. https://doi.org/10.6004/jnccn.2023.7065.</w:t>
      </w:r>
    </w:p>
    <w:p w14:paraId="08930C4B">
      <w:pPr>
        <w:pStyle w:val="16"/>
        <w:rPr>
          <w:rFonts w:hint="default" w:ascii="Times New Roman" w:hAnsi="Times New Roman" w:cs="Times New Roman"/>
        </w:rPr>
      </w:pPr>
      <w:r>
        <w:rPr>
          <w:rFonts w:hint="default" w:ascii="Times New Roman" w:hAnsi="Times New Roman" w:cs="Times New Roman"/>
        </w:rPr>
        <w:t>8. Falz R, Bischoff C, Thieme R, Tegtbur U, Hillemanns P, Stolzenburg J-U, et al. Effect of home-based online training and activity feedback on oxygen uptake in patients after surgical cancer therapy: a randomized controlled trial. BMC Med. 2023;21:293. https://doi.org/10.1186/s12916-023-03010-6.</w:t>
      </w:r>
    </w:p>
    <w:p w14:paraId="0C4B5125">
      <w:pPr>
        <w:pStyle w:val="16"/>
        <w:rPr>
          <w:rFonts w:hint="default" w:ascii="Times New Roman" w:hAnsi="Times New Roman" w:cs="Times New Roman"/>
        </w:rPr>
      </w:pPr>
      <w:r>
        <w:rPr>
          <w:rFonts w:hint="default" w:ascii="Times New Roman" w:hAnsi="Times New Roman" w:cs="Times New Roman"/>
        </w:rPr>
        <w:t>9. van Waart H, Stuiver MM, van Harten WH, Geleijn E, Kieffer JM, Buffart LM, et al. Effect of Low-Intensity Physical Activity and Moderate- to High-Intensity Physical Exercise During Adjuvant Chemotherapy on Physical Fitness, Fatigue, and Chemotherapy Completion Rates: Results of the PACES Randomized Clinical Trial. J Clin Oncol. 2015;33:1918–27. https://doi.org/10.1200/JCO.2014.59.1081.</w:t>
      </w:r>
    </w:p>
    <w:p w14:paraId="4074BF40">
      <w:pPr>
        <w:pStyle w:val="16"/>
        <w:rPr>
          <w:rFonts w:hint="default" w:ascii="Times New Roman" w:hAnsi="Times New Roman" w:cs="Times New Roman"/>
        </w:rPr>
      </w:pPr>
      <w:r>
        <w:rPr>
          <w:rFonts w:hint="default" w:ascii="Times New Roman" w:hAnsi="Times New Roman" w:cs="Times New Roman"/>
        </w:rPr>
        <w:t>10. Koevoets EW, Schagen SB, de Ruiter MB, Geerlings MI, Witlox L, van der Wall E, et al. Effect of physical exercise on cognitive function after chemotherapy in patients with breast cancer: a randomized controlled trial (PAM study). Breast Cancer Res. 2022;24:36. https://doi.org/10.1186/s13058-022-01530-2.</w:t>
      </w:r>
    </w:p>
    <w:p w14:paraId="59D9C6AD">
      <w:pPr>
        <w:pStyle w:val="16"/>
        <w:rPr>
          <w:rFonts w:hint="default" w:ascii="Times New Roman" w:hAnsi="Times New Roman" w:cs="Times New Roman"/>
        </w:rPr>
      </w:pPr>
      <w:r>
        <w:rPr>
          <w:rFonts w:hint="default" w:ascii="Times New Roman" w:hAnsi="Times New Roman" w:cs="Times New Roman"/>
        </w:rPr>
        <w:t>11. Machado P, Pimenta S, Garcia AL, Nogueira T, Silva S, Dos Santos CL, et al. Effect of Preoperative Home-Based Exercise Training on Quality of Life After Lung Cancer Surgery: A Multicenter Randomized Controlled Trial. Ann Surg Oncol. 2024;31:847–59. https://doi.org/10.1245/s10434-023-14503-2.</w:t>
      </w:r>
    </w:p>
    <w:p w14:paraId="12A7BF2E">
      <w:pPr>
        <w:pStyle w:val="16"/>
        <w:rPr>
          <w:rFonts w:hint="default" w:ascii="Times New Roman" w:hAnsi="Times New Roman" w:cs="Times New Roman"/>
        </w:rPr>
      </w:pPr>
      <w:r>
        <w:rPr>
          <w:rFonts w:hint="default" w:ascii="Times New Roman" w:hAnsi="Times New Roman" w:cs="Times New Roman"/>
        </w:rPr>
        <w:t>12. D’Silva C, Shetty V, Fernandes D, Jean-Pierre B, Kumari N S, Srivastava S, et al. Effect of Structured Exercise-based rehabilitation on Sarcopenia and Quality of life among Head and Neck Cancer Patients Undergoing Chemo-radiotherapy: A Randomized Controlled Trial. Asian Pac J Cancer Prev. 2025;26:1653–60. https://doi.org/10.31557/APJCP.2025.26.5.1653.</w:t>
      </w:r>
    </w:p>
    <w:p w14:paraId="485E0381">
      <w:pPr>
        <w:pStyle w:val="16"/>
        <w:rPr>
          <w:rFonts w:hint="default" w:ascii="Times New Roman" w:hAnsi="Times New Roman" w:cs="Times New Roman"/>
        </w:rPr>
      </w:pPr>
      <w:r>
        <w:rPr>
          <w:rFonts w:hint="default" w:ascii="Times New Roman" w:hAnsi="Times New Roman" w:cs="Times New Roman"/>
        </w:rPr>
        <w:t>13. Mardani A, Pedram Razi S, Mazaheri R, Haghani S, Vaismoradi M. Effect of the exercise programme on the quality of life of prostate cancer survivors: A randomized controlled trial. Int J Nurs Pract. 2021;27:e12883. https://doi.org/10.1111/ijn.12883.</w:t>
      </w:r>
    </w:p>
    <w:p w14:paraId="59B943C1">
      <w:pPr>
        <w:pStyle w:val="16"/>
        <w:rPr>
          <w:rFonts w:hint="default" w:ascii="Times New Roman" w:hAnsi="Times New Roman" w:cs="Times New Roman"/>
        </w:rPr>
      </w:pPr>
      <w:r>
        <w:rPr>
          <w:rFonts w:hint="default" w:ascii="Times New Roman" w:hAnsi="Times New Roman" w:cs="Times New Roman"/>
        </w:rPr>
        <w:t>14. Saarto T, Penttinen HM, Sievänen H, Kellokumpu-Lehtinen P-L, Hakamies-Blomqvist L, Nikander R, et al. Effectiveness of a 12-month exercise program on physical performance and quality of life of breast cancer survivors. Anticancer Res. 2012;32:3875–84.</w:t>
      </w:r>
    </w:p>
    <w:p w14:paraId="33691F6D">
      <w:pPr>
        <w:pStyle w:val="16"/>
        <w:rPr>
          <w:rFonts w:hint="default" w:ascii="Times New Roman" w:hAnsi="Times New Roman" w:cs="Times New Roman"/>
        </w:rPr>
      </w:pPr>
      <w:r>
        <w:rPr>
          <w:rFonts w:hint="default" w:ascii="Times New Roman" w:hAnsi="Times New Roman" w:cs="Times New Roman"/>
        </w:rPr>
        <w:t>15. Casanovas-Álvarez A, Estanyol B, Ciendones M, Padròs J, Cuartero J, Barnadas A, et al. Effectiveness of an Exercise and Educational-Based Prehabilitation Program in Patients With Breast Cancer Receiving Neoadjuvant Chemotherapy (PREOptimize) on Functional Outcomes: A Randomized Controlled Trial. Phys Ther. 2024;104:pzae151. https://doi.org/10.1093/ptj/pzae151.</w:t>
      </w:r>
    </w:p>
    <w:p w14:paraId="62E76A0B">
      <w:pPr>
        <w:pStyle w:val="16"/>
        <w:rPr>
          <w:rFonts w:hint="default" w:ascii="Times New Roman" w:hAnsi="Times New Roman" w:cs="Times New Roman"/>
        </w:rPr>
      </w:pPr>
      <w:r>
        <w:rPr>
          <w:rFonts w:hint="default" w:ascii="Times New Roman" w:hAnsi="Times New Roman" w:cs="Times New Roman"/>
        </w:rPr>
        <w:t>16. Kim JY, Lee MK, Lee DH, Kang DW, Min JH, Lee JW, et al. Effects of a 12-week home-based exercise program on quality of life, psychological health, and the level of physical activity in colorectal cancer survivors: a randomized controlled trial. Support Care Cancer. 2019;27:2933–40. https://doi.org/10.1007/s00520-018-4588-0.</w:t>
      </w:r>
    </w:p>
    <w:p w14:paraId="62DC12D8">
      <w:pPr>
        <w:pStyle w:val="16"/>
        <w:rPr>
          <w:rFonts w:hint="default" w:ascii="Times New Roman" w:hAnsi="Times New Roman" w:cs="Times New Roman"/>
        </w:rPr>
      </w:pPr>
      <w:r>
        <w:rPr>
          <w:rFonts w:hint="default" w:ascii="Times New Roman" w:hAnsi="Times New Roman" w:cs="Times New Roman"/>
        </w:rPr>
        <w:t>17. Soriano-Maldonado A, Díez-Fernández DM, Esteban-Simón A, Rodríguez-Pérez MA, Artés-Rodríguez E, Casimiro-Artés MA, et al. Effects of a 12-week supervised resistance training program, combined with home-based physical activity, on physical fitness and quality of life in female breast cancer survivors: the EFICAN randomized controlled trial. J Cancer Surviv. 2023;17:1371–85. https://doi.org/10.1007/s11764-022-01192-1.</w:t>
      </w:r>
    </w:p>
    <w:p w14:paraId="2FCBC30F">
      <w:pPr>
        <w:pStyle w:val="16"/>
        <w:rPr>
          <w:rFonts w:hint="default" w:ascii="Times New Roman" w:hAnsi="Times New Roman" w:cs="Times New Roman"/>
        </w:rPr>
      </w:pPr>
      <w:r>
        <w:rPr>
          <w:rFonts w:hint="default" w:ascii="Times New Roman" w:hAnsi="Times New Roman" w:cs="Times New Roman"/>
        </w:rPr>
        <w:t>18. Milne HM, Wallman KE, Gordon S, Courneya KS. Effects of a combined aerobic and resistance exercise program in breast cancer survivors: a randomized controlled trial. Breast Cancer Res Treat. 2008;108:279–88. https://doi.org/10.1007/s10549-007-9602-z.</w:t>
      </w:r>
    </w:p>
    <w:p w14:paraId="3706E114">
      <w:pPr>
        <w:pStyle w:val="16"/>
        <w:rPr>
          <w:rFonts w:hint="default" w:ascii="Times New Roman" w:hAnsi="Times New Roman" w:cs="Times New Roman"/>
        </w:rPr>
      </w:pPr>
      <w:r>
        <w:rPr>
          <w:rFonts w:hint="default" w:ascii="Times New Roman" w:hAnsi="Times New Roman" w:cs="Times New Roman"/>
        </w:rPr>
        <w:t>19. Kenkhuis M-F, Stelten S, Hartman YA, Brouwer CG, Ten Tusscher MR, van Lonkhuijzen LR, et al. Effects of a combined exercise and dietary intervention on body composition, physical functioning and fatigue in patients with ovarian cancer: results of the PADOVA trial. Br J Cancer. 2024;131:101–9. https://doi.org/10.1038/s41416-024-02694-8.</w:t>
      </w:r>
    </w:p>
    <w:p w14:paraId="1DF592CF">
      <w:pPr>
        <w:pStyle w:val="16"/>
        <w:rPr>
          <w:rFonts w:hint="default" w:ascii="Times New Roman" w:hAnsi="Times New Roman" w:cs="Times New Roman"/>
        </w:rPr>
      </w:pPr>
      <w:r>
        <w:rPr>
          <w:rFonts w:hint="default" w:ascii="Times New Roman" w:hAnsi="Times New Roman" w:cs="Times New Roman"/>
        </w:rPr>
        <w:t>20. Porserud A, Karlsson P, Aly M, Rydwik E, Torikka S, Henningsohn L, et al. Effects of an exercise intervention in primary care after robot-assisted radical cystectomy for urinary bladder cancer: a randomised controlled trial. BMC Cancer. 2024;24:891. https://doi.org/10.1186/s12885-024-12647-2.</w:t>
      </w:r>
    </w:p>
    <w:p w14:paraId="710DE12B">
      <w:pPr>
        <w:pStyle w:val="16"/>
        <w:rPr>
          <w:rFonts w:hint="default" w:ascii="Times New Roman" w:hAnsi="Times New Roman" w:cs="Times New Roman"/>
        </w:rPr>
      </w:pPr>
      <w:r>
        <w:rPr>
          <w:rFonts w:hint="default" w:ascii="Times New Roman" w:hAnsi="Times New Roman" w:cs="Times New Roman"/>
        </w:rPr>
        <w:t>21. De Luca V, Minganti C, Borrione P, Grazioli E, Cerulli C, Guerra E, et al. Effects of concurrent aerobic and strength training on breast cancer survivors: a pilot study. Public Health. 2016;136:126–32. https://doi.org/10.1016/j.puhe.2016.03.028.</w:t>
      </w:r>
    </w:p>
    <w:p w14:paraId="3C8423E2">
      <w:pPr>
        <w:pStyle w:val="16"/>
        <w:rPr>
          <w:rFonts w:hint="default" w:ascii="Times New Roman" w:hAnsi="Times New Roman" w:cs="Times New Roman"/>
        </w:rPr>
      </w:pPr>
      <w:r>
        <w:rPr>
          <w:rFonts w:hint="default" w:ascii="Times New Roman" w:hAnsi="Times New Roman" w:cs="Times New Roman"/>
        </w:rPr>
        <w:t>22. An K-Y, Morielli AR, Kang D-W, Friedenreich CM, McKenzie DC, Gelmon K, et al. Effects of exercise dose and type during breast cancer chemotherapy on longer-term patient-reported outcomes and health-related fitness: A randomized controlled trial. Int J Cancer. 2020;146:150–60. https://doi.org/10.1002/ijc.32493.</w:t>
      </w:r>
    </w:p>
    <w:p w14:paraId="34617948">
      <w:pPr>
        <w:pStyle w:val="16"/>
        <w:rPr>
          <w:rFonts w:hint="default" w:ascii="Times New Roman" w:hAnsi="Times New Roman" w:cs="Times New Roman"/>
        </w:rPr>
      </w:pPr>
      <w:r>
        <w:rPr>
          <w:rFonts w:hint="default" w:ascii="Times New Roman" w:hAnsi="Times New Roman" w:cs="Times New Roman"/>
        </w:rPr>
        <w:t>23. Uhm KE, Yoo JS, Chung SH, Lee JD, Lee I, Kim JI, et al. Effects of exercise intervention in breast cancer patients: is mobile health (mHealth) with pedometer more effective than conventional program using brochure? Breast Cancer Res Treat. 2017;161:443–52. https://doi.org/10.1007/s10549-016-4065-8.</w:t>
      </w:r>
    </w:p>
    <w:p w14:paraId="1A769361">
      <w:pPr>
        <w:pStyle w:val="16"/>
        <w:rPr>
          <w:rFonts w:hint="default" w:ascii="Times New Roman" w:hAnsi="Times New Roman" w:cs="Times New Roman"/>
        </w:rPr>
      </w:pPr>
      <w:r>
        <w:rPr>
          <w:rFonts w:hint="default" w:ascii="Times New Roman" w:hAnsi="Times New Roman" w:cs="Times New Roman"/>
        </w:rPr>
        <w:t>24. Morey MC, Snyder DC, Sloane R, Cohen HJ, Peterson B, Hartman TJ, et al. Effects of home-based diet and exercise on functional outcomes among older, overweight long-term cancer survivors: RENEW: a randomized controlled trial. JAMA. 2009;301:1883–91. https://doi.org/10.1001/jama.2009.643.</w:t>
      </w:r>
    </w:p>
    <w:p w14:paraId="5200AA02">
      <w:pPr>
        <w:pStyle w:val="16"/>
        <w:rPr>
          <w:rFonts w:hint="default" w:ascii="Times New Roman" w:hAnsi="Times New Roman" w:cs="Times New Roman"/>
        </w:rPr>
      </w:pPr>
      <w:r>
        <w:rPr>
          <w:rFonts w:hint="default" w:ascii="Times New Roman" w:hAnsi="Times New Roman" w:cs="Times New Roman"/>
        </w:rPr>
        <w:t>25. Cornette T, Vincent F, Mandigout S, Antonini MT, Leobon S, Labrunie A, et al. Effects of home-based exercise training on VO2 in breast cancer patients under adjuvant or neoadjuvant chemotherapy (SAPA): a randomized controlled trial. Eur J Phys Rehabil Med. 2016;52:223–32.</w:t>
      </w:r>
    </w:p>
    <w:p w14:paraId="7E86EA49">
      <w:pPr>
        <w:pStyle w:val="16"/>
        <w:rPr>
          <w:rFonts w:hint="default" w:ascii="Times New Roman" w:hAnsi="Times New Roman" w:cs="Times New Roman"/>
        </w:rPr>
      </w:pPr>
      <w:r>
        <w:rPr>
          <w:rFonts w:hint="default" w:ascii="Times New Roman" w:hAnsi="Times New Roman" w:cs="Times New Roman"/>
        </w:rPr>
        <w:t>26. Midtgaard J, Christensen JF, Tolver A, Jones LW, Uth J, Rasmussen B, et al. Efficacy of multimodal exercise-based rehabilitation on physical activity, cardiorespiratory fitness, and patient-reported outcomes in cancer survivors: a randomized, controlled trial. Ann Oncol. 2013;24:2267–73. https://doi.org/10.1093/annonc/mdt185.</w:t>
      </w:r>
    </w:p>
    <w:p w14:paraId="18D6F160">
      <w:pPr>
        <w:pStyle w:val="16"/>
        <w:rPr>
          <w:rFonts w:hint="default" w:ascii="Times New Roman" w:hAnsi="Times New Roman" w:cs="Times New Roman"/>
        </w:rPr>
      </w:pPr>
      <w:r>
        <w:rPr>
          <w:rFonts w:hint="default" w:ascii="Times New Roman" w:hAnsi="Times New Roman" w:cs="Times New Roman"/>
        </w:rPr>
        <w:t>27. Baglia ML, Lin I-H, Cartmel B, Sanft T, Ligibel J, Hershman DL, et al. Endocrine-related quality of life in a randomized trial of exercise on aromatase inhibitor-induced arthralgias in breast cancer survivors. Cancer. 2019;125:2262–71. https://doi.org/10.1002/cncr.32051.</w:t>
      </w:r>
    </w:p>
    <w:p w14:paraId="08F6B749">
      <w:pPr>
        <w:pStyle w:val="16"/>
        <w:rPr>
          <w:rFonts w:hint="default" w:ascii="Times New Roman" w:hAnsi="Times New Roman" w:cs="Times New Roman"/>
        </w:rPr>
      </w:pPr>
      <w:r>
        <w:rPr>
          <w:rFonts w:hint="default" w:ascii="Times New Roman" w:hAnsi="Times New Roman" w:cs="Times New Roman"/>
        </w:rPr>
        <w:t>28. Arbane G, Tropman D, Jackson D, Garrod R. Evaluation of an early exercise intervention after thoracotomy for non-small cell lung cancer (NSCLC), effects on quality of life, muscle strength and exercise tolerance: randomised controlled trial. Lung Cancer. 2011;71:229–34. https://doi.org/10.1016/j.lungcan.2010.04.025.</w:t>
      </w:r>
    </w:p>
    <w:p w14:paraId="7BE222F7">
      <w:pPr>
        <w:pStyle w:val="16"/>
        <w:rPr>
          <w:rFonts w:hint="default" w:ascii="Times New Roman" w:hAnsi="Times New Roman" w:cs="Times New Roman"/>
        </w:rPr>
      </w:pPr>
      <w:r>
        <w:rPr>
          <w:rFonts w:hint="default" w:ascii="Times New Roman" w:hAnsi="Times New Roman" w:cs="Times New Roman"/>
        </w:rPr>
        <w:t>29. Hayes SC, Rye S, Disipio T, Yates P, Bashford J, Pyke C, et al. Exercise for health: a randomized, controlled trial evaluating the impact of a pragmatic, translational exercise intervention on the quality of life, function and treatment-related side effects following breast cancer. Breast Cancer Res Treat. 2013;137:175–86. https://doi.org/10.1007/s10549-012-2331-y.</w:t>
      </w:r>
    </w:p>
    <w:p w14:paraId="2D644775">
      <w:pPr>
        <w:pStyle w:val="16"/>
        <w:rPr>
          <w:rFonts w:hint="default" w:ascii="Times New Roman" w:hAnsi="Times New Roman" w:cs="Times New Roman"/>
        </w:rPr>
      </w:pPr>
      <w:r>
        <w:rPr>
          <w:rFonts w:hint="default" w:ascii="Times New Roman" w:hAnsi="Times New Roman" w:cs="Times New Roman"/>
        </w:rPr>
        <w:t>30. McCourt O, Fisher A, Ramdharry G, Land J, Roberts AL, Rabin N, et al. Exercise prehabilitation for people with myeloma undergoing autologous stem cell transplantation: results from PERCEPT pilot randomised controlled trial. Acta Oncol. 2023;62:696–705. https://doi.org/10.1080/0284186X.2023.2178326.</w:t>
      </w:r>
    </w:p>
    <w:p w14:paraId="7B16125E">
      <w:pPr>
        <w:pStyle w:val="16"/>
        <w:rPr>
          <w:rFonts w:hint="default" w:ascii="Times New Roman" w:hAnsi="Times New Roman" w:cs="Times New Roman"/>
        </w:rPr>
      </w:pPr>
      <w:r>
        <w:rPr>
          <w:rFonts w:hint="default" w:ascii="Times New Roman" w:hAnsi="Times New Roman" w:cs="Times New Roman"/>
        </w:rPr>
        <w:t>31. Antunes P, Joaquim A, Sampaio F, Nunes C, Ascensão A, Vilela E, et al. Exercise Training Benefits Health-Related Quality of Life and Functional Capacity during Breast Cancer Chemotherapy: A Randomized Controlled Trial. Med Sci Sports Exerc. 2024;56:600–11. https://doi.org/10.1249/MSS.0000000000003341.</w:t>
      </w:r>
    </w:p>
    <w:p w14:paraId="18CB8933">
      <w:pPr>
        <w:pStyle w:val="16"/>
        <w:rPr>
          <w:rFonts w:hint="default" w:ascii="Times New Roman" w:hAnsi="Times New Roman" w:cs="Times New Roman"/>
        </w:rPr>
      </w:pPr>
      <w:r>
        <w:rPr>
          <w:rFonts w:hint="default" w:ascii="Times New Roman" w:hAnsi="Times New Roman" w:cs="Times New Roman"/>
        </w:rPr>
        <w:t>32. Ndjavera W, Orange ST, O’Doherty AF, Leicht AS, Rochester M, Mills R, et al. Exercise-induced attenuation of treatment side-effects in patients with newly diagnosed prostate cancer beginning androgen-deprivation therapy: a randomised controlled trial. BJU Int. 2020;125:28–37. https://doi.org/10.1111/bju.14922.</w:t>
      </w:r>
    </w:p>
    <w:p w14:paraId="535B367A">
      <w:pPr>
        <w:pStyle w:val="16"/>
        <w:rPr>
          <w:rFonts w:hint="default" w:ascii="Times New Roman" w:hAnsi="Times New Roman" w:cs="Times New Roman"/>
        </w:rPr>
      </w:pPr>
      <w:r>
        <w:rPr>
          <w:rFonts w:hint="default" w:ascii="Times New Roman" w:hAnsi="Times New Roman" w:cs="Times New Roman"/>
        </w:rPr>
        <w:t>33. Rossi A, Garber CE, Ortiz M, Shankar V, Goldberg GL, Nevadunsky NS. Feasibility of a physical activity intervention for obese, socioculturally diverse endometrial cancer survivors. Gynecol Oncol. 2016;142:304–10. https://doi.org/10.1016/j.ygyno.2016.05.034.</w:t>
      </w:r>
    </w:p>
    <w:p w14:paraId="6D45D510">
      <w:pPr>
        <w:pStyle w:val="16"/>
        <w:rPr>
          <w:rFonts w:hint="default" w:ascii="Times New Roman" w:hAnsi="Times New Roman" w:cs="Times New Roman"/>
        </w:rPr>
      </w:pPr>
      <w:r>
        <w:rPr>
          <w:rFonts w:hint="default" w:ascii="Times New Roman" w:hAnsi="Times New Roman" w:cs="Times New Roman"/>
        </w:rPr>
        <w:t>34. Edvardsen E, Skjønsberg OH, Holme I, Nordsletten L, Borchsenius F, Anderssen SA. High-intensity training following lung cancer surgery: a randomised controlled trial. Thorax. 2015;70:244–50. https://doi.org/10.1136/thoraxjnl-2014-205944.</w:t>
      </w:r>
    </w:p>
    <w:p w14:paraId="2B0BB27C">
      <w:pPr>
        <w:pStyle w:val="16"/>
        <w:rPr>
          <w:rFonts w:hint="default" w:ascii="Times New Roman" w:hAnsi="Times New Roman" w:cs="Times New Roman"/>
        </w:rPr>
      </w:pPr>
      <w:r>
        <w:rPr>
          <w:rFonts w:hint="default" w:ascii="Times New Roman" w:hAnsi="Times New Roman" w:cs="Times New Roman"/>
        </w:rPr>
        <w:t>35. Vincent F, Deluche E, Bonis J, Leobon S, Antonini M-T, Laval C, et al. Home-Based Physical Activity in Patients With Breast Cancer: During and/or After Chemotherapy? Impact on Cardiorespiratory Fitness. A 3-Arm Randomized Controlled Trial (APAC). Integr Cancer Ther. 2020;19:1534735420969818. https://doi.org/10.1177/1534735420969818.</w:t>
      </w:r>
    </w:p>
    <w:p w14:paraId="7ACB19A2">
      <w:pPr>
        <w:pStyle w:val="16"/>
        <w:rPr>
          <w:rFonts w:hint="default" w:ascii="Times New Roman" w:hAnsi="Times New Roman" w:cs="Times New Roman"/>
        </w:rPr>
      </w:pPr>
      <w:r>
        <w:rPr>
          <w:rFonts w:hint="default" w:ascii="Times New Roman" w:hAnsi="Times New Roman" w:cs="Times New Roman"/>
        </w:rPr>
        <w:t>36. Touraine C, Jacot W, Gourgou S, Carayol M, Senesse P, Ninot G, et al. Impact of adapted physical activity and diet counselling on health-related quality of life in women undergoing adjuvant breast cancer therapy. Sci Rep. 2025;15:8215. https://doi.org/10.1038/s41598-025-91569-w.</w:t>
      </w:r>
    </w:p>
    <w:p w14:paraId="5CA34CD8">
      <w:pPr>
        <w:pStyle w:val="16"/>
        <w:rPr>
          <w:rFonts w:hint="default" w:ascii="Times New Roman" w:hAnsi="Times New Roman" w:cs="Times New Roman"/>
        </w:rPr>
      </w:pPr>
      <w:r>
        <w:rPr>
          <w:rFonts w:hint="default" w:ascii="Times New Roman" w:hAnsi="Times New Roman" w:cs="Times New Roman"/>
        </w:rPr>
        <w:t>37. Hojan K, Kwiatkowska-Borowczyk E, Leporowska E, Milecki P. Inflammation, cardiometabolic markers, and functional changes in men with prostate cancer. A randomized controlled trial of a 12‑month exercise program. Pol Arch Intern Med. 2017;127:25–35. https://doi.org/10.20452/pamw.3888.</w:t>
      </w:r>
    </w:p>
    <w:p w14:paraId="7FC7D102">
      <w:pPr>
        <w:pStyle w:val="16"/>
        <w:rPr>
          <w:rFonts w:hint="default" w:ascii="Times New Roman" w:hAnsi="Times New Roman" w:cs="Times New Roman"/>
        </w:rPr>
      </w:pPr>
      <w:r>
        <w:rPr>
          <w:rFonts w:hint="default" w:ascii="Times New Roman" w:hAnsi="Times New Roman" w:cs="Times New Roman"/>
        </w:rPr>
        <w:t>38. Landry S, Chasles G, Pointreau Y, Bourgeois H, Boyas S. Influence of an Adapted Physical Activity Program on Self-Esteem and Quality of Life of Breast Cancer Patients after Mastectomy. Oncology. 2018;95:188–91. https://doi.org/10.1159/000489265.</w:t>
      </w:r>
    </w:p>
    <w:p w14:paraId="2FAA3210">
      <w:pPr>
        <w:pStyle w:val="16"/>
        <w:rPr>
          <w:rFonts w:hint="default" w:ascii="Times New Roman" w:hAnsi="Times New Roman" w:cs="Times New Roman"/>
        </w:rPr>
      </w:pPr>
      <w:r>
        <w:rPr>
          <w:rFonts w:hint="default" w:ascii="Times New Roman" w:hAnsi="Times New Roman" w:cs="Times New Roman"/>
        </w:rPr>
        <w:t>39. Buffart LM, Ros WJG, Chinapaw MJM, Brug J, Knol DL, Korstjens I, et al. Mediators of physical exercise for improvement in cancer survivors’ quality of life. Psychooncology. 2014;23:330–8. https://doi.org/10.1002/pon.3428.</w:t>
      </w:r>
    </w:p>
    <w:p w14:paraId="2F4F5EDD">
      <w:pPr>
        <w:pStyle w:val="16"/>
        <w:rPr>
          <w:rFonts w:hint="default" w:ascii="Times New Roman" w:hAnsi="Times New Roman" w:cs="Times New Roman"/>
        </w:rPr>
      </w:pPr>
      <w:r>
        <w:rPr>
          <w:rFonts w:hint="default" w:ascii="Times New Roman" w:hAnsi="Times New Roman" w:cs="Times New Roman"/>
        </w:rPr>
        <w:t>40. Haines TP, Sinnamon P, Wetzig NG, Lehman M, Walpole E, Pratt T, et al. Multimodal exercise improves quality of life of women being treated for breast cancer, but at what cost? Randomized trial with economic evaluation. Breast Cancer Res Treat. 2010;124:163–75. https://doi.org/10.1007/s10549-010-1126-2.</w:t>
      </w:r>
    </w:p>
    <w:p w14:paraId="12F70FF7">
      <w:pPr>
        <w:pStyle w:val="16"/>
        <w:rPr>
          <w:rFonts w:hint="default" w:ascii="Times New Roman" w:hAnsi="Times New Roman" w:cs="Times New Roman"/>
        </w:rPr>
      </w:pPr>
      <w:r>
        <w:rPr>
          <w:rFonts w:hint="default" w:ascii="Times New Roman" w:hAnsi="Times New Roman" w:cs="Times New Roman"/>
        </w:rPr>
        <w:t>41. Mendizabal-Gallastegui N, Arietaleanizbeaskoa MS, Latorre PM, García-Álvarez A, Sancho A, Iruarrizaga E, et al. Nurse-Supervised Exercise for People with Stage IV Cancer: The EFICANCER Randomized Clinical Trial. Semin Oncol Nurs. 2023;39:151448. https://doi.org/10.1016/j.soncn.2023.151448.</w:t>
      </w:r>
    </w:p>
    <w:p w14:paraId="2B2C3BBE">
      <w:pPr>
        <w:pStyle w:val="16"/>
        <w:rPr>
          <w:rFonts w:hint="default" w:ascii="Times New Roman" w:hAnsi="Times New Roman" w:cs="Times New Roman"/>
        </w:rPr>
      </w:pPr>
      <w:r>
        <w:rPr>
          <w:rFonts w:hint="default" w:ascii="Times New Roman" w:hAnsi="Times New Roman" w:cs="Times New Roman"/>
        </w:rPr>
        <w:t>42. Hojan K, Kwiatkowska-Borowczyk E, Leporowska E, Górecki M, Ozga-Majchrzak O, Milecki T, et al. Physical exercise for functional capacity, blood immune function, fatigue, and quality of life in high-risk prostate cancer patients during radiotherapy: a prospective, randomized clinical study. Eur J Phys Rehabil Med. 2016;52:489–501.</w:t>
      </w:r>
    </w:p>
    <w:p w14:paraId="5AFCA6AA">
      <w:pPr>
        <w:pStyle w:val="16"/>
        <w:rPr>
          <w:rFonts w:hint="default" w:ascii="Times New Roman" w:hAnsi="Times New Roman" w:cs="Times New Roman"/>
        </w:rPr>
      </w:pPr>
      <w:r>
        <w:rPr>
          <w:rFonts w:hint="default" w:ascii="Times New Roman" w:hAnsi="Times New Roman" w:cs="Times New Roman"/>
        </w:rPr>
        <w:t>43. Kampshoff CS, Chinapaw MJM, Brug J, Twisk JWR, Schep G, Nijziel MR, et al. Randomized controlled trial of the effects of high intensity and low-to-moderate intensity exercise on physical fitness and fatigue in cancer survivors: results of the Resistance and Endurance exercise After ChemoTherapy (REACT) study. BMC Med. 2015;13:275. https://doi.org/10.1186/s12916-015-0513-2.</w:t>
      </w:r>
    </w:p>
    <w:p w14:paraId="29929BE7">
      <w:pPr>
        <w:pStyle w:val="16"/>
        <w:rPr>
          <w:rFonts w:hint="default" w:ascii="Times New Roman" w:hAnsi="Times New Roman" w:cs="Times New Roman"/>
        </w:rPr>
      </w:pPr>
      <w:r>
        <w:rPr>
          <w:rFonts w:hint="default" w:ascii="Times New Roman" w:hAnsi="Times New Roman" w:cs="Times New Roman"/>
        </w:rPr>
        <w:t>44. Henke CC, Cabri J, Fricke L, Pankow W, Kandilakis G, Feyer PC, et al. Strength and endurance training in the treatment of lung cancer patients in stages IIIA/IIIB/IV. Support Care Cancer. 2014;22:95–101. https://doi.org/10.1007/s00520-013-1925-1.</w:t>
      </w:r>
    </w:p>
    <w:p w14:paraId="7873C614">
      <w:pPr>
        <w:pStyle w:val="16"/>
        <w:rPr>
          <w:rFonts w:hint="default" w:ascii="Times New Roman" w:hAnsi="Times New Roman" w:cs="Times New Roman"/>
        </w:rPr>
      </w:pPr>
      <w:r>
        <w:rPr>
          <w:rFonts w:hint="default" w:ascii="Times New Roman" w:hAnsi="Times New Roman" w:cs="Times New Roman"/>
        </w:rPr>
        <w:t>45. Bloch Z, Jensen S, Sørensen V, Langer SW, Quist M. The Effect of Exercise on Quality of Life in Patients With Advanced Lung Cancer: A Secondary Analysis of a Randomized Controlled Trial. Clin Lung Cancer. 2025;26:e582–90. https://doi.org/10.1016/j.cllc.2025.07.005.</w:t>
      </w:r>
    </w:p>
    <w:p w14:paraId="0C82F351">
      <w:pPr>
        <w:pStyle w:val="16"/>
        <w:rPr>
          <w:rFonts w:hint="default" w:ascii="Times New Roman" w:hAnsi="Times New Roman" w:cs="Times New Roman"/>
        </w:rPr>
      </w:pPr>
      <w:r>
        <w:rPr>
          <w:rFonts w:hint="default" w:ascii="Times New Roman" w:hAnsi="Times New Roman" w:cs="Times New Roman"/>
        </w:rPr>
        <w:t>46. Buffart LM, Newton RU, Chinapaw MJ, Taaffe DR, Spry NA, Denham JW, et al. The effect, moderators, and mediators of resistance and aerobic exercise on health-related quality of life in older long-term survivors of prostate cancer. Cancer. 2015;121:2821–30. https://doi.org/10.1002/cncr.29406.</w:t>
      </w:r>
    </w:p>
    <w:p w14:paraId="16BD1C42">
      <w:pPr>
        <w:pStyle w:val="16"/>
        <w:rPr>
          <w:rFonts w:hint="default" w:ascii="Times New Roman" w:hAnsi="Times New Roman" w:cs="Times New Roman"/>
        </w:rPr>
      </w:pPr>
      <w:r>
        <w:rPr>
          <w:rFonts w:hint="default" w:ascii="Times New Roman" w:hAnsi="Times New Roman" w:cs="Times New Roman"/>
        </w:rPr>
        <w:t>47. Paulo TRS, Rossi FE, Viezel J, Tosello GT, Seidinger SC, Simões RR, et al. The impact of an exercise program on quality of life in older breast cancer survivors undergoing aromatase inhibitor therapy: a randomized controlled trial. Health Qual Life Outcomes. 2019;17:17. https://doi.org/10.1186/s12955-019-1090-4.</w:t>
      </w:r>
    </w:p>
    <w:p w14:paraId="6FF1BB6F">
      <w:pPr>
        <w:pStyle w:val="16"/>
        <w:rPr>
          <w:rFonts w:hint="default" w:ascii="Times New Roman" w:hAnsi="Times New Roman" w:cs="Times New Roman"/>
        </w:rPr>
      </w:pPr>
      <w:r>
        <w:rPr>
          <w:rFonts w:hint="default" w:ascii="Times New Roman" w:hAnsi="Times New Roman" w:cs="Times New Roman"/>
        </w:rPr>
        <w:t>48. Buchan J, Janda M, Box R, Schmitz K, Hayes S. A Randomized Trial on the Effect of Exercise Mode on Breast Cancer-Related Lymphedema. Med Sci Sports Exerc. 2016;48:1866–74. https://doi.org/10.1249/MSS.0000000000000988.</w:t>
      </w:r>
    </w:p>
    <w:p w14:paraId="27B078A7">
      <w:pPr>
        <w:pStyle w:val="16"/>
        <w:rPr>
          <w:rFonts w:hint="default" w:ascii="Times New Roman" w:hAnsi="Times New Roman" w:cs="Times New Roman"/>
        </w:rPr>
      </w:pPr>
      <w:r>
        <w:rPr>
          <w:rFonts w:hint="default" w:ascii="Times New Roman" w:hAnsi="Times New Roman" w:cs="Times New Roman"/>
        </w:rPr>
        <w:t>49. Schmidt T, Weisser B, Dürkop J, Jonat W, Van Mackelenbergh M, Röcken C, et al. Comparing Endurance and Resistance Training with Standard Care during Chemotherapy for Patients with Primary Breast Cancer. Anticancer Res. 2015;35:5623–9.</w:t>
      </w:r>
    </w:p>
    <w:p w14:paraId="381164BA">
      <w:pPr>
        <w:pStyle w:val="16"/>
        <w:rPr>
          <w:rFonts w:hint="default" w:ascii="Times New Roman" w:hAnsi="Times New Roman" w:cs="Times New Roman"/>
        </w:rPr>
      </w:pPr>
      <w:r>
        <w:rPr>
          <w:rFonts w:hint="default" w:ascii="Times New Roman" w:hAnsi="Times New Roman" w:cs="Times New Roman"/>
        </w:rPr>
        <w:t>50. Livingston PM, Craike MJ, Salmon J, Courneya KS, Gaskin CJ, Fraser SF, et al. Effects of a clinician referral and exercise program for men who have completed active treatment for prostate cancer: A multicenter cluster randomized controlled trial (ENGAGE). Cancer. 2015;121:2646–54. https://doi.org/10.1002/cncr.29385.</w:t>
      </w:r>
    </w:p>
    <w:p w14:paraId="0E52070B">
      <w:pPr>
        <w:pStyle w:val="16"/>
        <w:rPr>
          <w:rFonts w:hint="default" w:ascii="Times New Roman" w:hAnsi="Times New Roman" w:cs="Times New Roman"/>
        </w:rPr>
      </w:pPr>
      <w:r>
        <w:rPr>
          <w:rFonts w:hint="default" w:ascii="Times New Roman" w:hAnsi="Times New Roman" w:cs="Times New Roman"/>
        </w:rPr>
        <w:t>51. Courneya KS, Segal RJ, Mackey JR, Gelmon K, Reid RD, Friedenreich CM, et al. Effects of aerobic and resistance exercise in breast cancer patients receiving adjuvant chemotherapy: a multicenter randomized controlled trial. J Clin Oncol. 2007;25:4396–404. https://doi.org/10.1200/JCO.2006.08.2024.</w:t>
      </w:r>
    </w:p>
    <w:p w14:paraId="7BE4F1CE">
      <w:pPr>
        <w:pStyle w:val="16"/>
        <w:rPr>
          <w:rFonts w:hint="default" w:ascii="Times New Roman" w:hAnsi="Times New Roman" w:cs="Times New Roman"/>
        </w:rPr>
      </w:pPr>
      <w:r>
        <w:rPr>
          <w:rFonts w:hint="default" w:ascii="Times New Roman" w:hAnsi="Times New Roman" w:cs="Times New Roman"/>
        </w:rPr>
        <w:t>52. Sun J, Ge L, Cao C, Yao W, Wang X. Effects of resistance exercise in elderly cancer patients. Afr Health Sci. 2023;23:298–304. https://doi.org/10.4314/ahs.v23i2.34.</w:t>
      </w:r>
    </w:p>
    <w:p w14:paraId="191D709D">
      <w:pPr>
        <w:pStyle w:val="16"/>
        <w:rPr>
          <w:rFonts w:hint="default" w:ascii="Times New Roman" w:hAnsi="Times New Roman" w:cs="Times New Roman"/>
        </w:rPr>
      </w:pPr>
      <w:r>
        <w:rPr>
          <w:rFonts w:hint="default" w:ascii="Times New Roman" w:hAnsi="Times New Roman" w:cs="Times New Roman"/>
        </w:rPr>
        <w:t>53. Hu Q, Zhao D. Effects of resistance exercise on complications, cancer-related fatigue and quality of life in nasopharyngeal carcinoma patients undergoing chemoradiotherapy: A randomised controlled trial. Eur J Cancer Care (Engl). 2021;30:e13355. https://doi.org/10.1111/ecc.13355.</w:t>
      </w:r>
    </w:p>
    <w:p w14:paraId="1975E56B">
      <w:pPr>
        <w:pStyle w:val="16"/>
        <w:rPr>
          <w:rFonts w:hint="default" w:ascii="Times New Roman" w:hAnsi="Times New Roman" w:cs="Times New Roman"/>
        </w:rPr>
      </w:pPr>
      <w:r>
        <w:rPr>
          <w:rFonts w:hint="default" w:ascii="Times New Roman" w:hAnsi="Times New Roman" w:cs="Times New Roman"/>
        </w:rPr>
        <w:t>54. Schmidt ME, Wiskemann J, Armbrust P, Schneeweiss A, Ulrich CM, Steindorf K. Effects of resistance exercise on fatigue and quality of life in breast cancer patients undergoing adjuvant chemotherapy: A randomized controlled trial. Int J Cancer. 2015;137:471–80. https://doi.org/10.1002/ijc.29383.</w:t>
      </w:r>
    </w:p>
    <w:p w14:paraId="5AEEFE0E">
      <w:pPr>
        <w:pStyle w:val="16"/>
        <w:rPr>
          <w:rFonts w:hint="default" w:ascii="Times New Roman" w:hAnsi="Times New Roman" w:cs="Times New Roman"/>
        </w:rPr>
      </w:pPr>
      <w:r>
        <w:rPr>
          <w:rFonts w:hint="default" w:ascii="Times New Roman" w:hAnsi="Times New Roman" w:cs="Times New Roman"/>
        </w:rPr>
        <w:t>55. Hong Y, Wu C, Wu B. Effects of Resistance Exercise on Symptoms, Physical Function, and Quality of Life in Gastrointestinal Cancer Patients Undergoing Chemotherapy. Integr Cancer Ther. 2020;19:1534735420954912. https://doi.org/10.1177/1534735420954912.</w:t>
      </w:r>
    </w:p>
    <w:p w14:paraId="1D95442B">
      <w:pPr>
        <w:pStyle w:val="16"/>
        <w:rPr>
          <w:rFonts w:hint="default" w:ascii="Times New Roman" w:hAnsi="Times New Roman" w:cs="Times New Roman"/>
        </w:rPr>
      </w:pPr>
      <w:r>
        <w:rPr>
          <w:rFonts w:hint="default" w:ascii="Times New Roman" w:hAnsi="Times New Roman" w:cs="Times New Roman"/>
        </w:rPr>
        <w:t>56. Nilsen TS, Raastad T, Skovlund E, Courneya KS, Langberg CW, Lilleby W, et al. Effects of strength training on body composition, physical functioning, and quality of life in prostate cancer patients during androgen deprivation therapy. Acta Oncol. 2015;54:1805–13. https://doi.org/10.3109/0284186X.2015.1037008.</w:t>
      </w:r>
    </w:p>
    <w:p w14:paraId="0264DA60">
      <w:pPr>
        <w:pStyle w:val="16"/>
        <w:rPr>
          <w:rFonts w:hint="default" w:ascii="Times New Roman" w:hAnsi="Times New Roman" w:cs="Times New Roman"/>
        </w:rPr>
      </w:pPr>
      <w:r>
        <w:rPr>
          <w:rFonts w:hint="default" w:ascii="Times New Roman" w:hAnsi="Times New Roman" w:cs="Times New Roman"/>
        </w:rPr>
        <w:t>57. De Lazzari N, Götte M, Kasper S, Meier E, Schuler M, Pogorzelski M, et al. P-move: a randomized control trial of exercise in patients with advanced pancreatic or biliary tract cancer (aPBC) receiving beyond first-line chemotherapy. Support Care Cancer. 2024;32:437. https://doi.org/10.1007/s00520-024-08650-9.</w:t>
      </w:r>
    </w:p>
    <w:p w14:paraId="721A438D">
      <w:pPr>
        <w:pStyle w:val="16"/>
        <w:rPr>
          <w:rFonts w:hint="default" w:ascii="Times New Roman" w:hAnsi="Times New Roman" w:cs="Times New Roman"/>
        </w:rPr>
      </w:pPr>
      <w:r>
        <w:rPr>
          <w:rFonts w:hint="default" w:ascii="Times New Roman" w:hAnsi="Times New Roman" w:cs="Times New Roman"/>
        </w:rPr>
        <w:t>58. Rogers LQ, Anton PM, Fogleman A, Hopkins-Price P, Verhulst S, Rao K, et al. Pilot, randomized trial of resistance exercise during radiation therapy for head and neck cancer. Head Neck. 2013;35:1178–88. https://doi.org/10.1002/hed.23118.</w:t>
      </w:r>
    </w:p>
    <w:p w14:paraId="749E7EA5">
      <w:pPr>
        <w:pStyle w:val="16"/>
        <w:rPr>
          <w:rFonts w:hint="default" w:ascii="Times New Roman" w:hAnsi="Times New Roman" w:cs="Times New Roman"/>
        </w:rPr>
      </w:pPr>
      <w:r>
        <w:rPr>
          <w:rFonts w:hint="default" w:ascii="Times New Roman" w:hAnsi="Times New Roman" w:cs="Times New Roman"/>
        </w:rPr>
        <w:t>59. Steindorf K, Clauss D, Tjaden C, Hackert T, Herbolsheimer F, Bruckner T, et al. Quality of Life, Fatigue, and Sleep Problems in Pancreatic Cancer Patients—A Randomized Trial on the Effects of Exercise. Dtsch Arztebl Int. 2019;116:471–8. https://doi.org/10.3238/arztebl.2019.0471.</w:t>
      </w:r>
    </w:p>
    <w:p w14:paraId="7F6D6B9C">
      <w:pPr>
        <w:pStyle w:val="16"/>
        <w:rPr>
          <w:rFonts w:hint="default" w:ascii="Times New Roman" w:hAnsi="Times New Roman" w:cs="Times New Roman"/>
        </w:rPr>
      </w:pPr>
      <w:r>
        <w:rPr>
          <w:rFonts w:hint="default" w:ascii="Times New Roman" w:hAnsi="Times New Roman" w:cs="Times New Roman"/>
        </w:rPr>
        <w:t>60. Segal RJ, Reid RD, Courneya KS, Sigal RJ, Kenny GP, Prud’Homme DG, et al. Randomized controlled trial of resistance or aerobic exercise in men receiving radiation therapy for prostate cancer. J Clin Oncol. 2009;27:344–51. https://doi.org/10.1200/JCO.2007.15.4963.</w:t>
      </w:r>
    </w:p>
    <w:p w14:paraId="23C640A0">
      <w:pPr>
        <w:pStyle w:val="16"/>
        <w:rPr>
          <w:rFonts w:hint="default" w:ascii="Times New Roman" w:hAnsi="Times New Roman" w:cs="Times New Roman"/>
        </w:rPr>
      </w:pPr>
      <w:r>
        <w:rPr>
          <w:rFonts w:hint="default" w:ascii="Times New Roman" w:hAnsi="Times New Roman" w:cs="Times New Roman"/>
        </w:rPr>
        <w:t>61. Steindorf K, Schmidt ME, Klassen O, Ulrich CM, Oelmann J, Habermann N, et al. Randomized, controlled trial of resistance training in breast cancer patients receiving adjuvant radiotherapy: results on cancer-related fatigue and quality of life. Ann Oncol. 2014;25:2237–43. https://doi.org/10.1093/annonc/mdu374.</w:t>
      </w:r>
    </w:p>
    <w:p w14:paraId="07AA04D5">
      <w:pPr>
        <w:pStyle w:val="16"/>
        <w:rPr>
          <w:rFonts w:hint="default" w:ascii="Times New Roman" w:hAnsi="Times New Roman" w:cs="Times New Roman"/>
        </w:rPr>
      </w:pPr>
      <w:r>
        <w:rPr>
          <w:rFonts w:hint="default" w:ascii="Times New Roman" w:hAnsi="Times New Roman" w:cs="Times New Roman"/>
        </w:rPr>
        <w:t>62. Christensen JF, Tolver A, Andersen JL, Rørth M, Daugaard G, Hojman P. Resistance training does not protect against increases in plasma cytokine levels among germ cell cancer patients during and after chemotherapy. J Clin Endocrinol Metab. 2014;99:2967–76. https://doi.org/10.1210/jc.2013-4495.</w:t>
      </w:r>
    </w:p>
    <w:p w14:paraId="20881687">
      <w:pPr>
        <w:pStyle w:val="16"/>
        <w:rPr>
          <w:rFonts w:hint="default" w:ascii="Times New Roman" w:hAnsi="Times New Roman" w:cs="Times New Roman"/>
        </w:rPr>
      </w:pPr>
      <w:r>
        <w:rPr>
          <w:rFonts w:hint="default" w:ascii="Times New Roman" w:hAnsi="Times New Roman" w:cs="Times New Roman"/>
        </w:rPr>
        <w:t>63. Hagstrom AD, Marshall PWM, Lonsdale C, Cheema BS, Fiatarone Singh MA, Green S. Resistance training improves fatigue and quality of life in previously sedentary breast cancer survivors: a randomised controlled trial. Eur J Cancer Care (Engl). 2016;25:784–94. https://doi.org/10.1111/ecc.12422.</w:t>
      </w:r>
    </w:p>
    <w:p w14:paraId="1FD506E5">
      <w:pPr>
        <w:pStyle w:val="16"/>
        <w:rPr>
          <w:rFonts w:hint="default" w:ascii="Times New Roman" w:hAnsi="Times New Roman" w:cs="Times New Roman"/>
        </w:rPr>
      </w:pPr>
      <w:r>
        <w:rPr>
          <w:rFonts w:hint="default" w:ascii="Times New Roman" w:hAnsi="Times New Roman" w:cs="Times New Roman"/>
        </w:rPr>
        <w:t>64. Ashton RE, Aning JJ, Tew GA, Robson WA, Saxton JM. Supported progressive resistance exercise training to counter the adverse side effects of robot-assisted radical prostatectomy: a randomised controlled trial. Support Care Cancer. 2021;29:4595–605. https://doi.org/10.1007/s00520-021-06002-5.</w:t>
      </w:r>
    </w:p>
    <w:p w14:paraId="4A764E77">
      <w:pPr>
        <w:pStyle w:val="16"/>
        <w:rPr>
          <w:rFonts w:hint="default" w:ascii="Times New Roman" w:hAnsi="Times New Roman" w:cs="Times New Roman"/>
        </w:rPr>
      </w:pPr>
      <w:r>
        <w:rPr>
          <w:rFonts w:hint="default" w:ascii="Times New Roman" w:hAnsi="Times New Roman" w:cs="Times New Roman"/>
        </w:rPr>
        <w:t>65. Kocamaz D, Fidancioğlu NA, Yilmaz RC, Ünal K, Düger T, Bircan HY, et al. The effect of low-intensity resistance exercise training on Serum tumor biomarkers and quality of life in women with breast cancer: A randomized controlled trial. Cancer Biomark. 2025;42:18758592251329201. https://doi.org/10.1177/18758592251329201.</w:t>
      </w:r>
    </w:p>
    <w:p w14:paraId="37AD0BD0">
      <w:pPr>
        <w:pStyle w:val="16"/>
        <w:rPr>
          <w:rFonts w:hint="default" w:ascii="Times New Roman" w:hAnsi="Times New Roman" w:cs="Times New Roman"/>
        </w:rPr>
      </w:pPr>
      <w:r>
        <w:rPr>
          <w:rFonts w:hint="default" w:ascii="Times New Roman" w:hAnsi="Times New Roman" w:cs="Times New Roman"/>
        </w:rPr>
        <w:t>66. Park J-H, Lee J, Oh M, Park H, Chae J, Kim D-I, et al. The effect of oncologists’ exercise recommendations on the level of exercise and quality of life in survivors of breast and colorectal cancer: A randomized controlled trial. Cancer. 2015;121:2740–8. https://doi.org/10.1002/cncr.29400.</w:t>
      </w:r>
    </w:p>
    <w:p w14:paraId="04AB0993">
      <w:pPr>
        <w:pStyle w:val="16"/>
        <w:rPr>
          <w:rFonts w:hint="default" w:ascii="Times New Roman" w:hAnsi="Times New Roman" w:cs="Times New Roman"/>
        </w:rPr>
      </w:pPr>
      <w:r>
        <w:rPr>
          <w:rFonts w:hint="default" w:ascii="Times New Roman" w:hAnsi="Times New Roman" w:cs="Times New Roman"/>
        </w:rPr>
        <w:t>67. Cešeiko R, Eglītis J, Srebnijs A, Timofejevs M, Purmalis E, Erts R, et al. The impact of maximal strength training on quality of life among women with breast cancer undergoing treatment. Exp Oncol. 2019;41:166–72. https://doi.org/10.32471/exp-oncology.2312-8852.vol-41-no-2.13249.</w:t>
      </w:r>
    </w:p>
    <w:p w14:paraId="309B0C2B">
      <w:pPr>
        <w:pStyle w:val="16"/>
        <w:rPr>
          <w:rFonts w:hint="default" w:ascii="Times New Roman" w:hAnsi="Times New Roman" w:cs="Times New Roman"/>
        </w:rPr>
      </w:pPr>
      <w:r>
        <w:rPr>
          <w:rFonts w:hint="default" w:ascii="Times New Roman" w:hAnsi="Times New Roman" w:cs="Times New Roman"/>
        </w:rPr>
        <w:t>68. Chuang T-Y, Yeh M-L, Chung Y-C. A nurse facilitated mind-body interactive exercise (Chan-Chuang qigong) improves the health status of non-Hodgkin lymphoma patients receiving chemotherapy: Randomised controlled trial. Int J Nurs Stud. 2017;69:25–33. https://doi.org/10.1016/j.ijnurstu.2017.01.004.</w:t>
      </w:r>
    </w:p>
    <w:p w14:paraId="472E9733">
      <w:pPr>
        <w:pStyle w:val="16"/>
        <w:rPr>
          <w:rFonts w:hint="default" w:ascii="Times New Roman" w:hAnsi="Times New Roman" w:cs="Times New Roman"/>
        </w:rPr>
      </w:pPr>
      <w:r>
        <w:rPr>
          <w:rFonts w:hint="default" w:ascii="Times New Roman" w:hAnsi="Times New Roman" w:cs="Times New Roman"/>
        </w:rPr>
        <w:t>69. Cheung DST, Chau PH, Lam T-C, Ng AYM, Kwok TWH, Takemura N, et al. A pilot randomized controlled trial using Baduanjin qigong to reverse frailty status among post-treatment older cancer survivors. J Geriatr Oncol. 2022;13:682–90. https://doi.org/10.1016/j.jgo.2022.02.014.</w:t>
      </w:r>
    </w:p>
    <w:p w14:paraId="616B679A">
      <w:pPr>
        <w:pStyle w:val="16"/>
        <w:rPr>
          <w:rFonts w:hint="default" w:ascii="Times New Roman" w:hAnsi="Times New Roman" w:cs="Times New Roman"/>
        </w:rPr>
      </w:pPr>
      <w:r>
        <w:rPr>
          <w:rFonts w:hint="default" w:ascii="Times New Roman" w:hAnsi="Times New Roman" w:cs="Times New Roman"/>
        </w:rPr>
        <w:t>70. Cheng D, Wang X, Hu J, Dai L-L, Lv Y, Feng H, et al. Effect of Tai Chi and Resistance Training on Cancer-Related Fatigue and Quality of Life in Middle-Aged and Elderly Cancer Patients. Chin J Integr Med. 2021;27:265–72. https://doi.org/10.1007/s11655-021-3278-9.</w:t>
      </w:r>
    </w:p>
    <w:p w14:paraId="7072643F">
      <w:pPr>
        <w:pStyle w:val="16"/>
        <w:rPr>
          <w:rFonts w:hint="default" w:ascii="Times New Roman" w:hAnsi="Times New Roman" w:cs="Times New Roman"/>
        </w:rPr>
      </w:pPr>
      <w:r>
        <w:rPr>
          <w:rFonts w:hint="default" w:ascii="Times New Roman" w:hAnsi="Times New Roman" w:cs="Times New Roman"/>
        </w:rPr>
        <w:t>71. Wen L, Chen X, Cui Y, Zhang M, Bai X. Effects of Baduanjin exercise in nasopharyngeal carcinoma patients after chemoradiotherapy: a randomized controlled trial. Support Care Cancer. 2022;31:79. https://doi.org/10.1007/s00520-022-07548-8.</w:t>
      </w:r>
    </w:p>
    <w:p w14:paraId="6F7CB4E7">
      <w:pPr>
        <w:pStyle w:val="16"/>
        <w:rPr>
          <w:rFonts w:hint="default" w:ascii="Times New Roman" w:hAnsi="Times New Roman" w:cs="Times New Roman"/>
        </w:rPr>
      </w:pPr>
      <w:r>
        <w:rPr>
          <w:rFonts w:hint="default" w:ascii="Times New Roman" w:hAnsi="Times New Roman" w:cs="Times New Roman"/>
        </w:rPr>
        <w:t>72. Wei X, Yuan R, Yang J, Zheng W, Jin Y, Wang M, et al. Effects of Baduanjin exercise on cognitive function and cancer-related symptoms in women with breast cancer receiving chemotherapy: a randomized controlled trial. Support Care Cancer. 2022;30:6079–91. https://doi.org/10.1007/s00520-022-07015-4.</w:t>
      </w:r>
    </w:p>
    <w:p w14:paraId="1E34F10A">
      <w:pPr>
        <w:pStyle w:val="16"/>
        <w:rPr>
          <w:rFonts w:hint="default" w:ascii="Times New Roman" w:hAnsi="Times New Roman" w:cs="Times New Roman"/>
        </w:rPr>
      </w:pPr>
      <w:r>
        <w:rPr>
          <w:rFonts w:hint="default" w:ascii="Times New Roman" w:hAnsi="Times New Roman" w:cs="Times New Roman"/>
        </w:rPr>
        <w:t>73. Sprod LK, Janelsins MC, Palesh OG, Carroll JK, Heckler CE, Peppone LJ, et al. Health-related quality of life and biomarkers in breast cancer survivors participating in tai chi chuan. J Cancer Surviv. 2012;6:146–54. https://doi.org/10.1007/s11764-011-0205-7.</w:t>
      </w:r>
    </w:p>
    <w:p w14:paraId="700FCE7E">
      <w:pPr>
        <w:pStyle w:val="16"/>
        <w:rPr>
          <w:rFonts w:hint="default" w:ascii="Times New Roman" w:hAnsi="Times New Roman" w:cs="Times New Roman"/>
        </w:rPr>
      </w:pPr>
      <w:r>
        <w:rPr>
          <w:rFonts w:hint="default" w:ascii="Times New Roman" w:hAnsi="Times New Roman" w:cs="Times New Roman"/>
        </w:rPr>
        <w:t>74. Santa Mina D, Alibhai S MH, Matthew AG, Guglietti CL, Pirbaglou M, Trachtenberg J, et al. A randomized trial of aerobic versus resistance exercise in prostate cancer survivors. J Aging Phys Act. 2013;21:455–78. https://doi.org/10.1123/japa.21.4.455.</w:t>
      </w:r>
    </w:p>
    <w:p w14:paraId="2971AB04">
      <w:pPr>
        <w:pStyle w:val="16"/>
        <w:rPr>
          <w:rFonts w:hint="default" w:ascii="Times New Roman" w:hAnsi="Times New Roman" w:cs="Times New Roman"/>
        </w:rPr>
      </w:pPr>
      <w:r>
        <w:rPr>
          <w:rFonts w:hint="default" w:ascii="Times New Roman" w:hAnsi="Times New Roman" w:cs="Times New Roman"/>
        </w:rPr>
        <w:t>75. Courneya KS, Friedenreich CM, Quinney HA, Fields ALA, Jones LW, Fairey AS. A randomized trial of exercise and quality of life in colorectal cancer survivors. Eur J Cancer Care (Engl). 2003;12:347–57. https://doi.org/10.1046/j.1365-2354.2003.00437.x.</w:t>
      </w:r>
    </w:p>
    <w:p w14:paraId="08BA7A05">
      <w:pPr>
        <w:pStyle w:val="16"/>
        <w:rPr>
          <w:rFonts w:hint="default" w:ascii="Times New Roman" w:hAnsi="Times New Roman" w:cs="Times New Roman"/>
        </w:rPr>
      </w:pPr>
      <w:r>
        <w:rPr>
          <w:rFonts w:hint="default" w:ascii="Times New Roman" w:hAnsi="Times New Roman" w:cs="Times New Roman"/>
        </w:rPr>
        <w:t>76. Adams-Campbell LL, Hicks J, Makambi K, Randolph-Jackson P, Mills M, Isaacs C, et al. An 8-week exercise study to improve cancer treatment related fatigue and QOL among African American breast cancer patients undergoing radiation treatment: A pilot randomized clinical trial. J Natl Med Assoc. 2023;115:199–206. https://doi.org/10.1016/j.jnma.2023.01.011.</w:t>
      </w:r>
    </w:p>
    <w:p w14:paraId="74E7C2D1">
      <w:pPr>
        <w:pStyle w:val="16"/>
        <w:rPr>
          <w:rFonts w:hint="default" w:ascii="Times New Roman" w:hAnsi="Times New Roman" w:cs="Times New Roman"/>
        </w:rPr>
      </w:pPr>
      <w:r>
        <w:rPr>
          <w:rFonts w:hint="default" w:ascii="Times New Roman" w:hAnsi="Times New Roman" w:cs="Times New Roman"/>
        </w:rPr>
        <w:t>77. Messaggi-Sartor M, Marco E, Martínez-Téllez E, Rodriguez-Fuster A, Palomares C, Chiarella S, et al. Combined aerobic exercise and high-intensity respiratory muscle training in patients surgically treated for non-small cell lung cancer: a pilot randomized clinical trial. Eur J Phys Rehabil Med. 2019;55:113–22. https://doi.org/10.23736/S1973-9087.18.05156-0.</w:t>
      </w:r>
    </w:p>
    <w:p w14:paraId="7A29C42F">
      <w:pPr>
        <w:pStyle w:val="16"/>
        <w:rPr>
          <w:rFonts w:hint="default" w:ascii="Times New Roman" w:hAnsi="Times New Roman" w:cs="Times New Roman"/>
        </w:rPr>
      </w:pPr>
      <w:r>
        <w:rPr>
          <w:rFonts w:hint="default" w:ascii="Times New Roman" w:hAnsi="Times New Roman" w:cs="Times New Roman"/>
        </w:rPr>
        <w:t>78. Dimeo FC, Thomas F, Raabe-Menssen C, Pröpper F, Mathias M. Effect of aerobic exercise and relaxation training on fatigue and physical performance of cancer patients after surgery. A randomised controlled trial. Support Care Cancer. 2004;12:774–9. https://doi.org/10.1007/s00520-004-0676-4.</w:t>
      </w:r>
    </w:p>
    <w:p w14:paraId="2F582D72">
      <w:pPr>
        <w:pStyle w:val="16"/>
        <w:rPr>
          <w:rFonts w:hint="default" w:ascii="Times New Roman" w:hAnsi="Times New Roman" w:cs="Times New Roman"/>
        </w:rPr>
      </w:pPr>
      <w:r>
        <w:rPr>
          <w:rFonts w:hint="default" w:ascii="Times New Roman" w:hAnsi="Times New Roman" w:cs="Times New Roman"/>
        </w:rPr>
        <w:t>79. Yu Z, Xie G, Qin C, He H, Wei Q. Effect of postoperative exercise training on physical function and quality of life of lung cancer patients with chronic obstructive pulmonary disease: A randomized controlled trial. Medicine (Baltimore). 2024;103:e37285. https://doi.org/10.1097/MD.0000000000037285.</w:t>
      </w:r>
    </w:p>
    <w:p w14:paraId="64D43751">
      <w:pPr>
        <w:pStyle w:val="16"/>
        <w:rPr>
          <w:rFonts w:hint="default" w:ascii="Times New Roman" w:hAnsi="Times New Roman" w:cs="Times New Roman"/>
        </w:rPr>
      </w:pPr>
      <w:r>
        <w:rPr>
          <w:rFonts w:hint="default" w:ascii="Times New Roman" w:hAnsi="Times New Roman" w:cs="Times New Roman"/>
        </w:rPr>
        <w:t>80. Takemura N, Cheung DST, Fong DYT, Lee AWM, Lam T-C, Ho JC-M, et al. Effectiveness of Aerobic Exercise and Tai Chi Interventions on Sleep Quality in Patients With Advanced Lung Cancer: A Randomized Clinical Trial. JAMA Oncol. 2024;10:176–84. https://doi.org/10.1001/jamaoncol.2023.5248.</w:t>
      </w:r>
    </w:p>
    <w:p w14:paraId="3C5B1483">
      <w:pPr>
        <w:pStyle w:val="16"/>
        <w:rPr>
          <w:rFonts w:hint="default" w:ascii="Times New Roman" w:hAnsi="Times New Roman" w:cs="Times New Roman"/>
        </w:rPr>
      </w:pPr>
      <w:r>
        <w:rPr>
          <w:rFonts w:hint="default" w:ascii="Times New Roman" w:hAnsi="Times New Roman" w:cs="Times New Roman"/>
        </w:rPr>
        <w:t>81. Courneya KS, Jones LW, Peddle CJ, Sellar CM, Reiman T, Joy AA, et al. Effects of aerobic exercise training in anemic cancer patients receiving darbepoetin alfa: a randomized controlled trial. Oncologist. 2008;13:1012–20. https://doi.org/10.1634/theoncologist.2008-0017.</w:t>
      </w:r>
    </w:p>
    <w:p w14:paraId="0D2EC99F">
      <w:pPr>
        <w:pStyle w:val="16"/>
        <w:rPr>
          <w:rFonts w:hint="default" w:ascii="Times New Roman" w:hAnsi="Times New Roman" w:cs="Times New Roman"/>
        </w:rPr>
      </w:pPr>
      <w:r>
        <w:rPr>
          <w:rFonts w:hint="default" w:ascii="Times New Roman" w:hAnsi="Times New Roman" w:cs="Times New Roman"/>
        </w:rPr>
        <w:t>82. Scott E, Daley AJ, Doll H, Woodroofe N, Coleman RE, Mutrie N, et al. Effects of an exercise and hypocaloric healthy eating program on biomarkers associated with long-term prognosis after early-stage breast cancer: a randomized controlled trial. Cancer Causes Control. 2013;24:181–91. https://doi.org/10.1007/s10552-012-0104-x.</w:t>
      </w:r>
    </w:p>
    <w:p w14:paraId="56F99F0B">
      <w:pPr>
        <w:pStyle w:val="16"/>
        <w:rPr>
          <w:rFonts w:hint="default" w:ascii="Times New Roman" w:hAnsi="Times New Roman" w:cs="Times New Roman"/>
        </w:rPr>
      </w:pPr>
      <w:r>
        <w:rPr>
          <w:rFonts w:hint="default" w:ascii="Times New Roman" w:hAnsi="Times New Roman" w:cs="Times New Roman"/>
        </w:rPr>
        <w:t>83. Ergun M, Eyigor S, Karaca B, Kisim A, Uslu R. Effects of exercise on angiogenesis and apoptosis-related molecules, quality of life, fatigue and depression in breast cancer patients. Eur J Cancer Care (Engl). 2013;22:626–37. https://doi.org/10.1111/ecc.12068.</w:t>
      </w:r>
    </w:p>
    <w:p w14:paraId="4157515F">
      <w:pPr>
        <w:pStyle w:val="16"/>
        <w:rPr>
          <w:rFonts w:hint="default" w:ascii="Times New Roman" w:hAnsi="Times New Roman" w:cs="Times New Roman"/>
        </w:rPr>
      </w:pPr>
      <w:r>
        <w:rPr>
          <w:rFonts w:hint="default" w:ascii="Times New Roman" w:hAnsi="Times New Roman" w:cs="Times New Roman"/>
        </w:rPr>
        <w:t>84. Al-Majid S, Wilson LD, Rakovski C, Coburn JW. Effects of exercise on biobehavioral outcomes of fatigue during cancer treatment: results of a feasibility study. Biol Res Nurs. 2015;17:40–8. https://doi.org/10.1177/1099800414523489.</w:t>
      </w:r>
    </w:p>
    <w:p w14:paraId="4DD98453">
      <w:pPr>
        <w:pStyle w:val="16"/>
        <w:rPr>
          <w:rFonts w:hint="default" w:ascii="Times New Roman" w:hAnsi="Times New Roman" w:cs="Times New Roman"/>
        </w:rPr>
      </w:pPr>
      <w:r>
        <w:rPr>
          <w:rFonts w:hint="default" w:ascii="Times New Roman" w:hAnsi="Times New Roman" w:cs="Times New Roman"/>
        </w:rPr>
        <w:t>85. Burnham TR, Wilcox A. Effects of exercise on physiological and psychological variables in cancer survivors. Med Sci Sports Exerc. 2002;34:1863–7. https://doi.org/10.1097/00005768-200212000-00001.</w:t>
      </w:r>
    </w:p>
    <w:p w14:paraId="2CB643B0">
      <w:pPr>
        <w:pStyle w:val="16"/>
        <w:rPr>
          <w:rFonts w:hint="default" w:ascii="Times New Roman" w:hAnsi="Times New Roman" w:cs="Times New Roman"/>
        </w:rPr>
      </w:pPr>
      <w:r>
        <w:rPr>
          <w:rFonts w:hint="default" w:ascii="Times New Roman" w:hAnsi="Times New Roman" w:cs="Times New Roman"/>
        </w:rPr>
        <w:t>86. Swisher AK, Abraham J, Bonner D, Gilleland D, Hobbs G, Kurian S, et al. Exercise and dietary advice intervention for survivors of triple-negative breast cancer: effects on body fat, physical function, quality of life, and adipokine profile. Support Care Cancer. 2015;23:2995–3003. https://doi.org/10.1007/s00520-015-2667-z.</w:t>
      </w:r>
    </w:p>
    <w:p w14:paraId="674F811D">
      <w:pPr>
        <w:pStyle w:val="16"/>
        <w:rPr>
          <w:rFonts w:hint="default" w:ascii="Times New Roman" w:hAnsi="Times New Roman" w:cs="Times New Roman"/>
        </w:rPr>
      </w:pPr>
      <w:r>
        <w:rPr>
          <w:rFonts w:hint="default" w:ascii="Times New Roman" w:hAnsi="Times New Roman" w:cs="Times New Roman"/>
        </w:rPr>
        <w:t>87. Cadmus LA, Salovey P, Yu H, Chung G, Kasl S, Irwin ML. Exercise and quality of life during and after treatment for breast cancer: results of two randomized controlled trials. Psychooncology. 2009;18:343–52. https://doi.org/10.1002/pon.1525.</w:t>
      </w:r>
    </w:p>
    <w:p w14:paraId="70192EFE">
      <w:pPr>
        <w:pStyle w:val="16"/>
        <w:rPr>
          <w:rFonts w:hint="default" w:ascii="Times New Roman" w:hAnsi="Times New Roman" w:cs="Times New Roman"/>
        </w:rPr>
      </w:pPr>
      <w:r>
        <w:rPr>
          <w:rFonts w:hint="default" w:ascii="Times New Roman" w:hAnsi="Times New Roman" w:cs="Times New Roman"/>
        </w:rPr>
        <w:t>88. Scott JM, Iyengar NM, Nilsen TS, Michalski M, Thomas SM, Herndon J, et al. Feasibility, safety, and efficacy of aerobic training in pretreated patients with metastatic breast cancer: A randomized controlled trial. Cancer. 2018;124:2552–60. https://doi.org/10.1002/cncr.31368.</w:t>
      </w:r>
    </w:p>
    <w:p w14:paraId="112CB0F9">
      <w:pPr>
        <w:pStyle w:val="16"/>
        <w:rPr>
          <w:rFonts w:hint="default" w:ascii="Times New Roman" w:hAnsi="Times New Roman" w:cs="Times New Roman"/>
        </w:rPr>
      </w:pPr>
      <w:r>
        <w:rPr>
          <w:rFonts w:hint="default" w:ascii="Times New Roman" w:hAnsi="Times New Roman" w:cs="Times New Roman"/>
        </w:rPr>
        <w:t>89. Pinto BM, Papandonatos GD, Goldstein MG, Marcus BH, Farrell N. Home-based physical activity intervention for colorectal cancer survivors. Psychooncology. 2013;22:54–64. https://doi.org/10.1002/pon.2047.</w:t>
      </w:r>
    </w:p>
    <w:p w14:paraId="7A8E0D1B">
      <w:pPr>
        <w:pStyle w:val="16"/>
        <w:rPr>
          <w:rFonts w:hint="default" w:ascii="Times New Roman" w:hAnsi="Times New Roman" w:cs="Times New Roman"/>
        </w:rPr>
      </w:pPr>
      <w:r>
        <w:rPr>
          <w:rFonts w:hint="default" w:ascii="Times New Roman" w:hAnsi="Times New Roman" w:cs="Times New Roman"/>
        </w:rPr>
        <w:t>90. Ligibel JA, Meyerhardt J, Pierce JP, Najita J, Shockro L, Campbell N, et al. Impact of a telephone-based physical activity intervention upon exercise behaviors and fitness in cancer survivors enrolled in a cooperative group setting. Breast Cancer Res Treat. 2012;132:205–13. https://doi.org/10.1007/s10549-011-1882-7.</w:t>
      </w:r>
    </w:p>
    <w:p w14:paraId="3699BE0B">
      <w:pPr>
        <w:pStyle w:val="16"/>
        <w:rPr>
          <w:rFonts w:hint="default" w:ascii="Times New Roman" w:hAnsi="Times New Roman" w:cs="Times New Roman"/>
        </w:rPr>
      </w:pPr>
      <w:r>
        <w:rPr>
          <w:rFonts w:hint="default" w:ascii="Times New Roman" w:hAnsi="Times New Roman" w:cs="Times New Roman"/>
        </w:rPr>
        <w:t>91. Li H, Sang D, Gong L, Wang B, Wang Y, Jia X, et al. Improving physical and mental health in women with breast cancer undergoing anthracycline-based chemotherapy through wearable device-based aerobic exercise: a randomized controlled trial. Front Public Health. 2024;12:1451101. https://doi.org/10.3389/fpubh.2024.1451101.</w:t>
      </w:r>
    </w:p>
    <w:p w14:paraId="431C81F0">
      <w:pPr>
        <w:pStyle w:val="16"/>
        <w:rPr>
          <w:rFonts w:hint="default" w:ascii="Times New Roman" w:hAnsi="Times New Roman" w:cs="Times New Roman"/>
        </w:rPr>
      </w:pPr>
      <w:r>
        <w:rPr>
          <w:rFonts w:hint="default" w:ascii="Times New Roman" w:hAnsi="Times New Roman" w:cs="Times New Roman"/>
        </w:rPr>
        <w:t>92. Poier D, Büssing A, Rodrigues Recchia D, Beerenbrock Y, Reif M, Nikolaou A, et al. Influence of a Multimodal and Multimodal-Aerobic Therapy Concept on Health-Related Quality of Life in Breast Cancer Survivors. Integr Cancer Ther. 2019;18:1534735418820447. https://doi.org/10.1177/1534735418820447.</w:t>
      </w:r>
    </w:p>
    <w:p w14:paraId="37B1BB24">
      <w:pPr>
        <w:pStyle w:val="16"/>
        <w:rPr>
          <w:rFonts w:hint="default" w:ascii="Times New Roman" w:hAnsi="Times New Roman" w:cs="Times New Roman"/>
        </w:rPr>
      </w:pPr>
      <w:r>
        <w:rPr>
          <w:rFonts w:hint="default" w:ascii="Times New Roman" w:hAnsi="Times New Roman" w:cs="Times New Roman"/>
        </w:rPr>
        <w:t>93. DeMello MM, Pinto BM, Mitchell S, Dunsiger SI, Stein K. Peer support for physical activity adoption among breast cancer survivors: Do the helped resemble the helpers? Eur J Cancer Care (Engl). 2018;27:e12849. https://doi.org/10.1111/ecc.12849.</w:t>
      </w:r>
    </w:p>
    <w:p w14:paraId="38651D95">
      <w:pPr>
        <w:pStyle w:val="16"/>
        <w:rPr>
          <w:rFonts w:hint="default" w:ascii="Times New Roman" w:hAnsi="Times New Roman" w:cs="Times New Roman"/>
        </w:rPr>
      </w:pPr>
      <w:r>
        <w:rPr>
          <w:rFonts w:hint="default" w:ascii="Times New Roman" w:hAnsi="Times New Roman" w:cs="Times New Roman"/>
        </w:rPr>
        <w:t>94. Culos-Reed SN, Robinson JW, Lau H, Stephenson L, Keats M, Norris S, et al. Physical activity for men receiving androgen deprivation therapy for prostate cancer: benefits from a 16-week intervention. Support Care Cancer. 2010;18:591–9. https://doi.org/10.1007/s00520-009-0694-3.</w:t>
      </w:r>
    </w:p>
    <w:p w14:paraId="1A2CBE3D">
      <w:pPr>
        <w:pStyle w:val="16"/>
        <w:rPr>
          <w:rFonts w:hint="default" w:ascii="Times New Roman" w:hAnsi="Times New Roman" w:cs="Times New Roman"/>
        </w:rPr>
      </w:pPr>
      <w:r>
        <w:rPr>
          <w:rFonts w:hint="default" w:ascii="Times New Roman" w:hAnsi="Times New Roman" w:cs="Times New Roman"/>
        </w:rPr>
        <w:t>95. Lahart IM, Metsios GS, Nevill AM, Kitas GD, Carmichael AR. Randomised controlled trial of a home-based physical activity intervention in breast cancer survivors. BMC Cancer. 2016;16:234. https://doi.org/10.1186/s12885-016-2258-5.</w:t>
      </w:r>
    </w:p>
    <w:p w14:paraId="418AED39">
      <w:pPr>
        <w:pStyle w:val="16"/>
        <w:rPr>
          <w:rFonts w:hint="default" w:ascii="Times New Roman" w:hAnsi="Times New Roman" w:cs="Times New Roman"/>
        </w:rPr>
      </w:pPr>
      <w:r>
        <w:rPr>
          <w:rFonts w:hint="default" w:ascii="Times New Roman" w:hAnsi="Times New Roman" w:cs="Times New Roman"/>
        </w:rPr>
        <w:t>96. Courneya KS, Mackey JR, Bell GJ, Jones LW, Field CJ, Fairey AS. Randomized controlled trial of exercise training in postmenopausal breast cancer survivors: cardiopulmonary and quality of life outcomes. J Clin Oncol. 2003;21:1660–8. https://doi.org/10.1200/JCO.2003.04.093.</w:t>
      </w:r>
    </w:p>
    <w:p w14:paraId="09BB6CFE">
      <w:pPr>
        <w:pStyle w:val="16"/>
        <w:rPr>
          <w:rFonts w:hint="default" w:ascii="Times New Roman" w:hAnsi="Times New Roman" w:cs="Times New Roman"/>
        </w:rPr>
      </w:pPr>
      <w:r>
        <w:rPr>
          <w:rFonts w:hint="default" w:ascii="Times New Roman" w:hAnsi="Times New Roman" w:cs="Times New Roman"/>
        </w:rPr>
        <w:t>97. Courneya KS, Sellar CM, Stevinson C, McNeely ML, Peddle CJ, Friedenreich CM, et al. Randomized controlled trial of the effects of aerobic exercise on physical functioning and quality of life in lymphoma patients. J Clin Oncol. 2009;27:4605–12. https://doi.org/10.1200/JCO.2008.20.0634.</w:t>
      </w:r>
    </w:p>
    <w:p w14:paraId="7650F21C">
      <w:pPr>
        <w:pStyle w:val="16"/>
        <w:rPr>
          <w:rFonts w:hint="default" w:ascii="Times New Roman" w:hAnsi="Times New Roman" w:cs="Times New Roman"/>
        </w:rPr>
      </w:pPr>
      <w:r>
        <w:rPr>
          <w:rFonts w:hint="default" w:ascii="Times New Roman" w:hAnsi="Times New Roman" w:cs="Times New Roman"/>
        </w:rPr>
        <w:t>98. Ligibel JA, Giobbie-Hurder A, Shockro L, Campbell N, Partridge AH, Tolaney SM, et al. Randomized trial of a physical activity intervention in women with metastatic breast cancer. Cancer. 2016;122:1169–77. https://doi.org/10.1002/cncr.29899.</w:t>
      </w:r>
    </w:p>
    <w:p w14:paraId="1A6511F6">
      <w:pPr>
        <w:pStyle w:val="16"/>
        <w:rPr>
          <w:rFonts w:hint="default" w:ascii="Times New Roman" w:hAnsi="Times New Roman" w:cs="Times New Roman"/>
        </w:rPr>
      </w:pPr>
      <w:r>
        <w:rPr>
          <w:rFonts w:hint="default" w:ascii="Times New Roman" w:hAnsi="Times New Roman" w:cs="Times New Roman"/>
        </w:rPr>
        <w:t>99. Daley AJ, Crank H, Saxton JM, Mutrie N, Coleman R, Roalfe A. Randomized trial of exercise therapy in women treated for breast cancer. J Clin Oncol. 2007;25:1713–21. https://doi.org/10.1200/JCO.2006.09.5083.</w:t>
      </w:r>
    </w:p>
    <w:p w14:paraId="326ED286">
      <w:pPr>
        <w:pStyle w:val="16"/>
        <w:rPr>
          <w:rFonts w:hint="default" w:ascii="Times New Roman" w:hAnsi="Times New Roman" w:cs="Times New Roman"/>
        </w:rPr>
      </w:pPr>
      <w:r>
        <w:rPr>
          <w:rFonts w:hint="default" w:ascii="Times New Roman" w:hAnsi="Times New Roman" w:cs="Times New Roman"/>
        </w:rPr>
        <w:t>100. Courneya KS, Tamburrini A-L, Woolcott CG, McNeely ML, Karvinen KH, Campbell KL, et al. The Alberta Physical Activity and Breast Cancer Prevention Trial: quality of life outcomes. Prev Med. 2011;52:26–32. https://doi.org/10.1016/j.ypmed.2010.10.014.</w:t>
      </w:r>
    </w:p>
    <w:p w14:paraId="608F3572">
      <w:pPr>
        <w:pStyle w:val="16"/>
        <w:rPr>
          <w:rFonts w:hint="default" w:ascii="Times New Roman" w:hAnsi="Times New Roman" w:cs="Times New Roman"/>
        </w:rPr>
      </w:pPr>
      <w:r>
        <w:rPr>
          <w:rFonts w:hint="default" w:ascii="Times New Roman" w:hAnsi="Times New Roman" w:cs="Times New Roman"/>
        </w:rPr>
        <w:t>101. Murtezani A, Ibraimi Z, Bakalli A, Krasniqi S, Disha ED, Kurtishi I. The effect of aerobic exercise on quality of life among breast cancer survivors: a randomized controlled trial. J Cancer Res Ther. 2014;10:658–64. https://doi.org/10.4103/0973-1482.137985.</w:t>
      </w:r>
    </w:p>
    <w:p w14:paraId="71023D4A">
      <w:pPr>
        <w:pStyle w:val="16"/>
        <w:rPr>
          <w:rFonts w:hint="default" w:ascii="Times New Roman" w:hAnsi="Times New Roman" w:cs="Times New Roman"/>
        </w:rPr>
      </w:pPr>
      <w:r>
        <w:rPr>
          <w:rFonts w:hint="default" w:ascii="Times New Roman" w:hAnsi="Times New Roman" w:cs="Times New Roman"/>
        </w:rPr>
        <w:t>102. Shobeiri F, Masoumi SZ, Nikravesh A, Heidari Moghadam R, Karami M. The Impact of Aerobic Exercise on Quality of Life in Women with Breast Cancer: A Randomized Controlled Trial. J Res Health Sci. 2016;16:127–32.</w:t>
      </w:r>
    </w:p>
    <w:p w14:paraId="7DF628C7">
      <w:pPr>
        <w:pStyle w:val="16"/>
        <w:rPr>
          <w:rFonts w:hint="default" w:ascii="Times New Roman" w:hAnsi="Times New Roman" w:cs="Times New Roman"/>
        </w:rPr>
      </w:pPr>
      <w:r>
        <w:rPr>
          <w:rFonts w:hint="default" w:ascii="Times New Roman" w:hAnsi="Times New Roman" w:cs="Times New Roman"/>
        </w:rPr>
        <w:t>103. Ma X, Shang M, Wong CL, Qi Y, Chan DNS. A pilot randomized controlled trial of a yoga program for alleviating cancer-related fatigue and psychological distress in women with gynecological cancer. Eur J Oncol Nurs. 2025;74:102731. https://doi.org/10.1016/j.ejon.2024.102731.</w:t>
      </w:r>
    </w:p>
    <w:p w14:paraId="678765E2">
      <w:pPr>
        <w:pStyle w:val="16"/>
        <w:rPr>
          <w:rFonts w:hint="default" w:ascii="Times New Roman" w:hAnsi="Times New Roman" w:cs="Times New Roman"/>
        </w:rPr>
      </w:pPr>
      <w:r>
        <w:rPr>
          <w:rFonts w:hint="default" w:ascii="Times New Roman" w:hAnsi="Times New Roman" w:cs="Times New Roman"/>
        </w:rPr>
        <w:t>104. Culos-Reed SN, Carlson LE, Daroux LM, Hately-Aldous S. A pilot study of yoga for breast cancer survivors: physical and psychological benefits. Psychooncology. 2006;15:891–7. https://doi.org/10.1002/pon.1021.</w:t>
      </w:r>
    </w:p>
    <w:p w14:paraId="505C783A">
      <w:pPr>
        <w:pStyle w:val="16"/>
        <w:rPr>
          <w:rFonts w:hint="default" w:ascii="Times New Roman" w:hAnsi="Times New Roman" w:cs="Times New Roman"/>
        </w:rPr>
      </w:pPr>
      <w:r>
        <w:rPr>
          <w:rFonts w:hint="default" w:ascii="Times New Roman" w:hAnsi="Times New Roman" w:cs="Times New Roman"/>
        </w:rPr>
        <w:t>105. Cramer H, Pokhrel B, Fester C, Meier B, Gass F, Lauche R, et al. A randomized controlled bicenter trial of yoga for patients with colorectal cancer. Psychooncology. 2016;25:412–20. https://doi.org/10.1002/pon.3927.</w:t>
      </w:r>
    </w:p>
    <w:p w14:paraId="067D1CD8">
      <w:pPr>
        <w:pStyle w:val="16"/>
        <w:rPr>
          <w:rFonts w:hint="default" w:ascii="Times New Roman" w:hAnsi="Times New Roman" w:cs="Times New Roman"/>
        </w:rPr>
      </w:pPr>
      <w:r>
        <w:rPr>
          <w:rFonts w:hint="default" w:ascii="Times New Roman" w:hAnsi="Times New Roman" w:cs="Times New Roman"/>
        </w:rPr>
        <w:t>106. Jong MC, Boers I, Schouten van der Velden AP, Meij S van der, Göker E, Timmer-Bonte ANJH, et al. A Randomized Study of Yoga for Fatigue and Quality of Life in Women with Breast Cancer Undergoing (Neo) Adjuvant Chemotherapy. J Altern Complement Med. 2018;24:942–53. https://doi.org/10.1089/acm.2018.0191.</w:t>
      </w:r>
    </w:p>
    <w:p w14:paraId="08C840CC">
      <w:pPr>
        <w:pStyle w:val="16"/>
        <w:rPr>
          <w:rFonts w:hint="default" w:ascii="Times New Roman" w:hAnsi="Times New Roman" w:cs="Times New Roman"/>
        </w:rPr>
      </w:pPr>
      <w:r>
        <w:rPr>
          <w:rFonts w:hint="default" w:ascii="Times New Roman" w:hAnsi="Times New Roman" w:cs="Times New Roman"/>
        </w:rPr>
        <w:t>107. Eyigor S, Uslu R, Apaydın S, Caramat I, Yesil H. Can yoga have any effect on shoulder and arm pain and quality of life in patients with breast cancer? A randomized, controlled, single-blind trial. Complement Ther Clin Pract. 2018;32:40–5. https://doi.org/10.1016/j.ctcp.2018.04.010.</w:t>
      </w:r>
    </w:p>
    <w:p w14:paraId="056A79AD">
      <w:pPr>
        <w:pStyle w:val="16"/>
        <w:rPr>
          <w:rFonts w:hint="default" w:ascii="Times New Roman" w:hAnsi="Times New Roman" w:cs="Times New Roman"/>
        </w:rPr>
      </w:pPr>
      <w:r>
        <w:rPr>
          <w:rFonts w:hint="default" w:ascii="Times New Roman" w:hAnsi="Times New Roman" w:cs="Times New Roman"/>
        </w:rPr>
        <w:t>108. Liu W, Liu J, Ma L, Chen J. Effect of mindfulness yoga on anxiety and depression in early breast cancer patients received adjuvant chemotherapy: a randomized clinical trial. J Cancer Res Clin Oncol. 2022;148:2549–60. https://doi.org/10.1007/s00432-022-04167-y.</w:t>
      </w:r>
    </w:p>
    <w:p w14:paraId="60CA91BA">
      <w:pPr>
        <w:pStyle w:val="16"/>
        <w:rPr>
          <w:rFonts w:hint="default" w:ascii="Times New Roman" w:hAnsi="Times New Roman" w:cs="Times New Roman"/>
        </w:rPr>
      </w:pPr>
      <w:r>
        <w:rPr>
          <w:rFonts w:hint="default" w:ascii="Times New Roman" w:hAnsi="Times New Roman" w:cs="Times New Roman"/>
        </w:rPr>
        <w:t>109. Pasyar N, Barshan Tashnizi N, Mansouri P, Tahmasebi S. Effect of yoga exercise on the quality of life and upper extremity volume among women with breast cancer related lymphedema: A pilot study. Eur J Oncol Nurs. 2019;42:103–9. https://doi.org/10.1016/j.ejon.2019.08.008.</w:t>
      </w:r>
    </w:p>
    <w:p w14:paraId="56456908">
      <w:pPr>
        <w:pStyle w:val="16"/>
        <w:rPr>
          <w:rFonts w:hint="default" w:ascii="Times New Roman" w:hAnsi="Times New Roman" w:cs="Times New Roman"/>
        </w:rPr>
      </w:pPr>
      <w:r>
        <w:rPr>
          <w:rFonts w:hint="default" w:ascii="Times New Roman" w:hAnsi="Times New Roman" w:cs="Times New Roman"/>
        </w:rPr>
        <w:t>110. Namazinia M, Mazlum SR, Mohajer S, Lopez V. Effects of laughter yoga on health-related quality of life in cancer patients undergoing chemotherapy: a randomized clinical trial. BMC Complement Med Ther. 2023;23:192. https://doi.org/10.1186/s12906-023-04028-2.</w:t>
      </w:r>
    </w:p>
    <w:p w14:paraId="3FDB374A">
      <w:pPr>
        <w:pStyle w:val="16"/>
        <w:rPr>
          <w:rFonts w:hint="default" w:ascii="Times New Roman" w:hAnsi="Times New Roman" w:cs="Times New Roman"/>
        </w:rPr>
      </w:pPr>
      <w:r>
        <w:rPr>
          <w:rFonts w:hint="default" w:ascii="Times New Roman" w:hAnsi="Times New Roman" w:cs="Times New Roman"/>
        </w:rPr>
        <w:t>111. Eyigör S, Apaydin S, Yesil H, Tanıgor G, Hopanci Bicakli D. Effects of Yoga on Phase Angle and Quality of Life in Patients with Breast Cancer: A Randomized, Single-Blind, Controlled Trial. Complement Med Res. 2021;28:523–32. https://doi.org/10.1159/000515494.</w:t>
      </w:r>
    </w:p>
    <w:p w14:paraId="57E4F47D">
      <w:pPr>
        <w:pStyle w:val="16"/>
        <w:rPr>
          <w:rFonts w:hint="default" w:ascii="Times New Roman" w:hAnsi="Times New Roman" w:cs="Times New Roman"/>
        </w:rPr>
      </w:pPr>
      <w:r>
        <w:rPr>
          <w:rFonts w:hint="default" w:ascii="Times New Roman" w:hAnsi="Times New Roman" w:cs="Times New Roman"/>
        </w:rPr>
        <w:t>112. Aj L, Lc B, R C, Cm U, J R, B M, et al. Randomized controlled pilot trial of yoga in overweight and obese breast cancer survivors: effects on quality of life and anthropometric measures. Supportive care in cancer : official journal of the Multinational Association of Supportive Care in Cancer. 2012;20. https://doi.org/10.1007/s00520-010-1066-8.</w:t>
      </w:r>
    </w:p>
    <w:p w14:paraId="05843AC0">
      <w:pPr>
        <w:pStyle w:val="16"/>
        <w:rPr>
          <w:rFonts w:hint="default" w:ascii="Times New Roman" w:hAnsi="Times New Roman" w:cs="Times New Roman"/>
        </w:rPr>
      </w:pPr>
      <w:r>
        <w:rPr>
          <w:rFonts w:hint="default" w:ascii="Times New Roman" w:hAnsi="Times New Roman" w:cs="Times New Roman"/>
        </w:rPr>
        <w:t>113. Moadel AB, Shah C, Wylie-Rosett J, Harris MS, Patel SR, Hall CB, et al. Randomized controlled trial of yoga among a multiethnic sample of breast cancer patients: effects on quality of life. J Clin Oncol. 2007;25:4387–95. https://doi.org/10.1200/JCO.2006.06.6027.</w:t>
      </w:r>
    </w:p>
    <w:p w14:paraId="3CCE9B56">
      <w:pPr>
        <w:pStyle w:val="16"/>
        <w:rPr>
          <w:rFonts w:hint="default" w:ascii="Times New Roman" w:hAnsi="Times New Roman" w:cs="Times New Roman"/>
        </w:rPr>
      </w:pPr>
      <w:r>
        <w:rPr>
          <w:rFonts w:hint="default" w:ascii="Times New Roman" w:hAnsi="Times New Roman" w:cs="Times New Roman"/>
        </w:rPr>
        <w:t>114. Stan DL, Croghan KA, Croghan IT, Jenkins SM, Sutherland SJ, Cheville AL, et al. Randomized pilot trial of yoga versus strengthening exercises in breast cancer survivors with cancer-related fatigue. Support Care Cancer. 2016;24:4005–15. https://doi.org/10.1007/s00520-016-3233-z.</w:t>
      </w:r>
    </w:p>
    <w:p w14:paraId="5D2A05F0">
      <w:pPr>
        <w:pStyle w:val="16"/>
        <w:rPr>
          <w:rFonts w:hint="default" w:ascii="Times New Roman" w:hAnsi="Times New Roman" w:cs="Times New Roman"/>
        </w:rPr>
      </w:pPr>
      <w:r>
        <w:rPr>
          <w:rFonts w:hint="default" w:ascii="Times New Roman" w:hAnsi="Times New Roman" w:cs="Times New Roman"/>
        </w:rPr>
        <w:t>115. Đorđević D, Garnier J, van Mackelenbergh T, Seitz S, Mundhenke C. The impact of online yoga on sleep and quality of life in women with breast cancer: a randomized trial. Arch Gynecol Obstet. 2024;310:571–5. https://doi.org/10.1007/s00404-024-07563-6.</w:t>
      </w:r>
    </w:p>
    <w:p w14:paraId="30329DE8">
      <w:pPr>
        <w:pStyle w:val="16"/>
        <w:rPr>
          <w:rFonts w:hint="default" w:ascii="Times New Roman" w:hAnsi="Times New Roman" w:cs="Times New Roman"/>
        </w:rPr>
      </w:pPr>
      <w:r>
        <w:rPr>
          <w:rFonts w:hint="default" w:ascii="Times New Roman" w:hAnsi="Times New Roman" w:cs="Times New Roman"/>
        </w:rPr>
        <w:t>116. Cramer H, Rabsilber S, Lauche R, Kümmel S, Dobos G. Yoga and meditation for menopausal symptoms in breast cancer survivors-A randomized controlled trial. Cancer. 2015;121:2175–84. https://doi.org/10.1002/cncr.29330.</w:t>
      </w:r>
    </w:p>
    <w:p w14:paraId="20E09F54">
      <w:pPr>
        <w:pStyle w:val="16"/>
        <w:rPr>
          <w:rFonts w:hint="default" w:ascii="Times New Roman" w:hAnsi="Times New Roman" w:cs="Times New Roman"/>
        </w:rPr>
      </w:pPr>
      <w:r>
        <w:rPr>
          <w:rFonts w:hint="default" w:ascii="Times New Roman" w:hAnsi="Times New Roman" w:cs="Times New Roman"/>
        </w:rPr>
        <w:t>117. Schmitt J, Lindner N, Reuss-Borst M, Holmberg H-C, Sperlich B. A 3-week multimodal intervention involving high-intensity interval training in female cancer survivors: a randomized controlled trial. Physiol Rep. 2016;4:e12693. https://doi.org/10.14814/phy2.12693.</w:t>
      </w:r>
    </w:p>
    <w:p w14:paraId="644D2F62">
      <w:pPr>
        <w:pStyle w:val="16"/>
        <w:rPr>
          <w:rFonts w:hint="default" w:ascii="Times New Roman" w:hAnsi="Times New Roman" w:cs="Times New Roman"/>
        </w:rPr>
      </w:pPr>
      <w:r>
        <w:rPr>
          <w:rFonts w:hint="default" w:ascii="Times New Roman" w:hAnsi="Times New Roman" w:cs="Times New Roman"/>
        </w:rPr>
        <w:t>118. Kang D-W, Fairey AS, Boulé NG, Field CJ, Wharton SA, Courneya KS. A Randomized Trial of the Effects of Exercise on Anxiety, Fear of Cancer Progression and Quality of Life in Prostate Cancer Patients on Active Surveillance. J Urol. 2022;207:814–22. https://doi.org/10.1097/JU.0000000000002334.</w:t>
      </w:r>
    </w:p>
    <w:p w14:paraId="001FA297">
      <w:pPr>
        <w:pStyle w:val="16"/>
        <w:rPr>
          <w:rFonts w:hint="default" w:ascii="Times New Roman" w:hAnsi="Times New Roman" w:cs="Times New Roman"/>
        </w:rPr>
      </w:pPr>
      <w:r>
        <w:rPr>
          <w:rFonts w:hint="default" w:ascii="Times New Roman" w:hAnsi="Times New Roman" w:cs="Times New Roman"/>
        </w:rPr>
        <w:t>119. Mijwel S, Backman M, Bolam KA, Jervaeus A, Sundberg CJ, Margolin S, et al. Adding high-intensity interval training to conventional training modalities: optimizing health-related outcomes during chemotherapy for breast cancer: the OptiTrain randomized controlled trial. Breast Cancer Res Treat. 2018;168:79–93. https://doi.org/10.1007/s10549-017-4571-3.</w:t>
      </w:r>
    </w:p>
    <w:p w14:paraId="58AD221E">
      <w:pPr>
        <w:pStyle w:val="16"/>
        <w:rPr>
          <w:rFonts w:hint="default" w:ascii="Times New Roman" w:hAnsi="Times New Roman" w:cs="Times New Roman"/>
        </w:rPr>
      </w:pPr>
      <w:r>
        <w:rPr>
          <w:rFonts w:hint="default" w:ascii="Times New Roman" w:hAnsi="Times New Roman" w:cs="Times New Roman"/>
        </w:rPr>
        <w:t>120. Isanejad A, Nazari S, Gharib B, Motlagh AG. Comparison of the effects of high-intensity interval and moderate-intensity continuous training on inflammatory markers, cardiorespiratory fitness, and quality of life in breast cancer patients. J Sport Health Sci. 2023;12:674–89. https://doi.org/10.1016/j.jshs.2023.07.001.</w:t>
      </w:r>
    </w:p>
    <w:p w14:paraId="0502B9A3">
      <w:pPr>
        <w:pStyle w:val="16"/>
        <w:rPr>
          <w:rFonts w:hint="default" w:ascii="Times New Roman" w:hAnsi="Times New Roman" w:cs="Times New Roman"/>
        </w:rPr>
      </w:pPr>
      <w:r>
        <w:rPr>
          <w:rFonts w:hint="default" w:ascii="Times New Roman" w:hAnsi="Times New Roman" w:cs="Times New Roman"/>
        </w:rPr>
        <w:t>121. Hwang C-L, Yu C-J, Shih J-Y, Yang P-C, Wu Y-T. Effects of exercise training on exercise capacity in patients with non-small cell lung cancer receiving targeted therapy. Support Care Cancer. 2012;20:3169–77. https://doi.org/10.1007/s00520-012-1452-5.</w:t>
      </w:r>
    </w:p>
    <w:p w14:paraId="549850D2">
      <w:pPr>
        <w:pStyle w:val="16"/>
        <w:rPr>
          <w:rFonts w:hint="default" w:ascii="Times New Roman" w:hAnsi="Times New Roman" w:cs="Times New Roman"/>
        </w:rPr>
      </w:pPr>
      <w:r>
        <w:rPr>
          <w:rFonts w:hint="default" w:ascii="Times New Roman" w:hAnsi="Times New Roman" w:cs="Times New Roman"/>
        </w:rPr>
        <w:t>122. Piraux E, Caty G, Renard L, Vancraeynest D, Tombal B, Geets X, et al. Effects of high-intensity interval training compared with resistance training in prostate cancer patients undergoing radiotherapy: a randomized controlled trial. Prostate Cancer Prostatic Dis. 2021;24:156–65. https://doi.org/10.1038/s41391-020-0259-6.</w:t>
      </w:r>
    </w:p>
    <w:p w14:paraId="72616160">
      <w:pPr>
        <w:pStyle w:val="16"/>
        <w:rPr>
          <w:rFonts w:hint="default" w:ascii="Times New Roman" w:hAnsi="Times New Roman" w:cs="Times New Roman"/>
        </w:rPr>
      </w:pPr>
      <w:r>
        <w:rPr>
          <w:rFonts w:hint="default" w:ascii="Times New Roman" w:hAnsi="Times New Roman" w:cs="Times New Roman"/>
        </w:rPr>
        <w:t>123. Djurhuus SS, Simonsen C, Toft BG, Thomsen SN, Wielsøe S, Røder MA, et al. Exercise training to increase tumour natural killer-cell infiltration in men with localised prostate cancer: a randomised controlled trial. BJU Int. 2023;131:116–24. https://doi.org/10.1111/bju.15842.</w:t>
      </w:r>
    </w:p>
    <w:p w14:paraId="1CE19EF5">
      <w:pPr>
        <w:pStyle w:val="16"/>
        <w:rPr>
          <w:rFonts w:hint="default" w:ascii="Times New Roman" w:hAnsi="Times New Roman" w:cs="Times New Roman"/>
        </w:rPr>
      </w:pPr>
      <w:r>
        <w:rPr>
          <w:rFonts w:hint="default" w:ascii="Times New Roman" w:hAnsi="Times New Roman" w:cs="Times New Roman"/>
        </w:rPr>
        <w:t>124. Anandavadivelan P, Mijwel S, Wiklander M, Kjoe PLM, Luijendijk M, Bergh J, et al. Five-year follow-up of the OptiTrain trial on concurrent resistance and high-intensity interval training during chemotherapy for patients with breast cancer. Sci Rep. 2024;14:15333. https://doi.org/10.1038/s41598-024-65436-z.</w:t>
      </w:r>
    </w:p>
    <w:p w14:paraId="169BD2E1">
      <w:pPr>
        <w:pStyle w:val="16"/>
        <w:rPr>
          <w:rFonts w:hint="default" w:ascii="Times New Roman" w:hAnsi="Times New Roman" w:cs="Times New Roman"/>
        </w:rPr>
      </w:pPr>
      <w:r>
        <w:rPr>
          <w:rFonts w:hint="default" w:ascii="Times New Roman" w:hAnsi="Times New Roman" w:cs="Times New Roman"/>
        </w:rPr>
        <w:t>125. Baguley BJ, Adlard K, Jenkins D, Wright ORL, Skinner TL. Mediterranean Style Dietary Pattern with High Intensity Interval Training in Men with Prostate Cancer Treated with Androgen Deprivation Therapy: A Pilot Randomised Control Trial. Int J Environ Res Public Health. 2022;19:5709. https://doi.org/10.3390/ijerph19095709.</w:t>
      </w:r>
    </w:p>
    <w:p w14:paraId="72F5CC37">
      <w:pPr>
        <w:pStyle w:val="16"/>
        <w:rPr>
          <w:rFonts w:hint="default" w:ascii="Times New Roman" w:hAnsi="Times New Roman" w:cs="Times New Roman"/>
        </w:rPr>
      </w:pPr>
      <w:r>
        <w:rPr>
          <w:rFonts w:hint="default" w:ascii="Times New Roman" w:hAnsi="Times New Roman" w:cs="Times New Roman"/>
        </w:rPr>
        <w:t>126. Klavina A, Ceseiko R, Campa M, Jermolenko GF, Eglitis K, Llorente A, et al. The Effect of High-Intensity Interval Training on Quality of Life and Incidence of Chemotherapy Side Effects in Women With Breast Cancer. Integr Cancer Ther. 2024;23:15347354241297385. https://doi.org/10.1177/15347354241297385.</w:t>
      </w:r>
    </w:p>
    <w:p w14:paraId="5AA848F3">
      <w:pPr>
        <w:pStyle w:val="16"/>
        <w:rPr>
          <w:rFonts w:hint="default" w:ascii="Times New Roman" w:hAnsi="Times New Roman" w:cs="Times New Roman"/>
        </w:rPr>
      </w:pPr>
      <w:r>
        <w:rPr>
          <w:rFonts w:hint="default" w:ascii="Times New Roman" w:hAnsi="Times New Roman" w:cs="Times New Roman"/>
        </w:rPr>
        <w:t>127. Donnelly CM, Blaney JM, Lowe-Strong A, Rankin JP, Campbell A, McCrum-Gardner E, et al. A randomised controlled trial testing the feasibility and efficacy of a physical activity behavioural change intervention in managing fatigue with gynaecological cancer survivors. Gynecol Oncol. 2011;122:618–24. https://doi.org/10.1016/j.ygyno.2011.05.029.</w:t>
      </w:r>
    </w:p>
    <w:p w14:paraId="05036C92">
      <w:pPr>
        <w:pStyle w:val="16"/>
        <w:rPr>
          <w:rFonts w:hint="default" w:ascii="Times New Roman" w:hAnsi="Times New Roman" w:cs="Times New Roman"/>
        </w:rPr>
      </w:pPr>
      <w:r>
        <w:rPr>
          <w:rFonts w:hint="default" w:ascii="Times New Roman" w:hAnsi="Times New Roman" w:cs="Times New Roman"/>
        </w:rPr>
        <w:t>128. Backman M, Wengström Y, Johansson B, Sköldengen I, Börjesson S, Tärnbro S, et al. A randomized pilot study with daily walking during adjuvant chemotherapy for patients with breast and colorectal cancer. Acta Oncol. 2014;53:510–20. https://doi.org/10.3109/0284186X.2013.873820.</w:t>
      </w:r>
    </w:p>
    <w:p w14:paraId="6F68CBCB">
      <w:pPr>
        <w:pStyle w:val="16"/>
        <w:rPr>
          <w:rFonts w:hint="default" w:ascii="Times New Roman" w:hAnsi="Times New Roman" w:cs="Times New Roman"/>
        </w:rPr>
      </w:pPr>
      <w:r>
        <w:rPr>
          <w:rFonts w:hint="default" w:ascii="Times New Roman" w:hAnsi="Times New Roman" w:cs="Times New Roman"/>
        </w:rPr>
        <w:t>129. Tsianakas V, Harris J, Ream E, Van Hemelrijck M, Purushotham A, Mucci L, et al. CanWalk: a feasibility study with embedded randomised controlled trial pilot of a walking intervention for people with recurrent or metastatic cancer. BMJ Open. 2017;7:e013719. https://doi.org/10.1136/bmjopen-2016-013719.</w:t>
      </w:r>
    </w:p>
    <w:p w14:paraId="225F11C6">
      <w:pPr>
        <w:pStyle w:val="16"/>
        <w:rPr>
          <w:rFonts w:hint="default" w:ascii="Times New Roman" w:hAnsi="Times New Roman" w:cs="Times New Roman"/>
        </w:rPr>
      </w:pPr>
      <w:r>
        <w:rPr>
          <w:rFonts w:hint="default" w:ascii="Times New Roman" w:hAnsi="Times New Roman" w:cs="Times New Roman"/>
        </w:rPr>
        <w:t>130. Frensham LJ, Parfitt G, Dollman J. Effect of a 12-Week Online Walking Intervention on Health and Quality of Life in Cancer Survivors: A Quasi-Randomized Controlled Trial. Int J Environ Res Public Health. 2018;15:2081. https://doi.org/10.3390/ijerph15102081.</w:t>
      </w:r>
    </w:p>
    <w:p w14:paraId="3439A97B">
      <w:pPr>
        <w:pStyle w:val="16"/>
        <w:rPr>
          <w:rFonts w:hint="default" w:ascii="Times New Roman" w:hAnsi="Times New Roman" w:cs="Times New Roman"/>
        </w:rPr>
      </w:pPr>
      <w:r>
        <w:rPr>
          <w:rFonts w:hint="default" w:ascii="Times New Roman" w:hAnsi="Times New Roman" w:cs="Times New Roman"/>
        </w:rPr>
        <w:t>131. Lin Y, Wu C, He C, Yan J, Chen Y, Gao L, et al. Effectiveness of three exercise programs and intensive follow-up in improving quality of life, pain, and lymphedema among breast cancer survivors: a randomized, controlled 6-month trial. Support Care Cancer. 2022;31:9. https://doi.org/10.1007/s00520-022-07494-5.</w:t>
      </w:r>
    </w:p>
    <w:p w14:paraId="23279147">
      <w:pPr>
        <w:pStyle w:val="16"/>
        <w:rPr>
          <w:rFonts w:hint="default" w:ascii="Times New Roman" w:hAnsi="Times New Roman" w:cs="Times New Roman"/>
        </w:rPr>
      </w:pPr>
      <w:r>
        <w:rPr>
          <w:rFonts w:hint="default" w:ascii="Times New Roman" w:hAnsi="Times New Roman" w:cs="Times New Roman"/>
        </w:rPr>
        <w:t>132. Wang Y-J, Boehmke M, Wu Y-WB, Dickerson SS, Fisher N. Effects of a 6-week walking program on Taiwanese women newly diagnosed with early-stage breast cancer. Cancer Nurs. 2011;34:E1-13. https://doi.org/10.1097/NCC.0b013e3181e4588d.</w:t>
      </w:r>
    </w:p>
    <w:p w14:paraId="3FFD101C">
      <w:pPr>
        <w:pStyle w:val="16"/>
        <w:rPr>
          <w:rFonts w:hint="default" w:ascii="Times New Roman" w:hAnsi="Times New Roman" w:cs="Times New Roman"/>
        </w:rPr>
      </w:pPr>
      <w:r>
        <w:rPr>
          <w:rFonts w:hint="default" w:ascii="Times New Roman" w:hAnsi="Times New Roman" w:cs="Times New Roman"/>
        </w:rPr>
        <w:t>133. Christensen JF, Sundberg A, Osterkamp J, Thorsen-Streit S, Nielsen AB, Olsen CK, et al. Interval Walking Improves Glycemic Control and Body Composition After Cancer Treatment: A Randomized Controlled Trial. J Clin Endocrinol Metab. 2019;104:3701–12. https://doi.org/10.1210/jc.2019-00590.</w:t>
      </w:r>
    </w:p>
    <w:p w14:paraId="6A5FC84D">
      <w:pPr>
        <w:pStyle w:val="16"/>
        <w:rPr>
          <w:rFonts w:hint="default" w:ascii="Times New Roman" w:hAnsi="Times New Roman" w:cs="Times New Roman"/>
        </w:rPr>
      </w:pPr>
      <w:r>
        <w:rPr>
          <w:rFonts w:hint="default" w:ascii="Times New Roman" w:hAnsi="Times New Roman" w:cs="Times New Roman"/>
        </w:rPr>
        <w:t>134. Bade BC, Gan G, Li F, Lu L, Tanoue L, Silvestri GA, et al. Randomized trial of physical activity on quality of life and lung cancer biomarkers in patients with advanced stage lung cancer: a pilot study. BMC Cancer. 2021;21:352. https://doi.org/10.1186/s12885-021-08084-0.</w:t>
      </w:r>
    </w:p>
    <w:p w14:paraId="779432C5">
      <w:pPr>
        <w:pStyle w:val="16"/>
        <w:rPr>
          <w:rFonts w:hint="default" w:ascii="Times New Roman" w:hAnsi="Times New Roman" w:cs="Times New Roman"/>
        </w:rPr>
      </w:pPr>
      <w:r>
        <w:rPr>
          <w:rFonts w:hint="default" w:ascii="Times New Roman" w:hAnsi="Times New Roman" w:cs="Times New Roman"/>
        </w:rPr>
        <w:t>135. Chang Y-L, Tsai Y-F, Hsu C-L, Chao Y-K, Hsu C-C, Lin K-C. The effectiveness of a nurse-led exercise and health education informatics program on exercise capacity and quality of life among cancer survivors after esophagectomy: A randomized controlled trial. Int J Nurs Stud. 2020;101:103418. https://doi.org/10.1016/j.ijnurstu.2019.103418.</w:t>
      </w:r>
    </w:p>
    <w:p w14:paraId="0B6CB8FD">
      <w:pPr>
        <w:pStyle w:val="16"/>
        <w:rPr>
          <w:rFonts w:hint="default" w:ascii="Times New Roman" w:hAnsi="Times New Roman" w:cs="Times New Roman"/>
        </w:rPr>
      </w:pPr>
      <w:r>
        <w:rPr>
          <w:rFonts w:hint="default" w:ascii="Times New Roman" w:hAnsi="Times New Roman" w:cs="Times New Roman"/>
        </w:rPr>
        <w:t>136. Chen H-M, Huang C-S, Wu Y-C, Chien L-I, Hsu P-K. The effects of a 3-month walking and dietary education program on the quality of life of patients with esophageal cancer: a 1-year follow-up randomized controlled trial. Support Care Cancer. 2025;33:441. https://doi.org/10.1007/s00520-025-09489-4.</w:t>
      </w:r>
    </w:p>
    <w:p w14:paraId="65017A7B">
      <w:pPr>
        <w:pStyle w:val="16"/>
        <w:rPr>
          <w:rFonts w:hint="default" w:ascii="Times New Roman" w:hAnsi="Times New Roman" w:cs="Times New Roman"/>
        </w:rPr>
      </w:pPr>
      <w:r>
        <w:rPr>
          <w:rFonts w:hint="default" w:ascii="Times New Roman" w:hAnsi="Times New Roman" w:cs="Times New Roman"/>
        </w:rPr>
        <w:t>137. Sandel SL, Judge JO, Landry N, Faria L, Ouellette R, Majczak M. Dance and movement program improves quality-of-life measures in breast cancer survivors. Cancer Nurs. 2005;28:301–9. https://doi.org/10.1097/00002820-200507000-00011.</w:t>
      </w:r>
    </w:p>
    <w:p w14:paraId="04C49FD9">
      <w:pPr>
        <w:pStyle w:val="16"/>
        <w:rPr>
          <w:rFonts w:hint="default" w:ascii="Times New Roman" w:hAnsi="Times New Roman" w:cs="Times New Roman"/>
        </w:rPr>
      </w:pPr>
      <w:r>
        <w:rPr>
          <w:rFonts w:hint="default" w:ascii="Times New Roman" w:hAnsi="Times New Roman" w:cs="Times New Roman"/>
        </w:rPr>
        <w:t>138. He X, Ng MSN, Choi KC, So WKW. Effects of a 16-week dance intervention on the symptom cluster of fatigue-sleep disturbance-depression and quality of life among patients with breast cancer undergoing adjuvant chemotherapy: A randomized controlled trial. Int J Nurs Stud. 2022;133:104317. https://doi.org/10.1016/j.ijnurstu.2022.104317.</w:t>
      </w:r>
    </w:p>
    <w:p w14:paraId="0634EF2C">
      <w:pPr>
        <w:pStyle w:val="16"/>
        <w:rPr>
          <w:rFonts w:hint="default" w:ascii="Times New Roman" w:hAnsi="Times New Roman" w:cs="Times New Roman"/>
        </w:rPr>
      </w:pPr>
      <w:r>
        <w:rPr>
          <w:rFonts w:hint="default" w:ascii="Times New Roman" w:hAnsi="Times New Roman" w:cs="Times New Roman"/>
        </w:rPr>
        <w:t>139. Ho RTH, Fong TCT, Cheung IKM, Yip PSF, Luk M-Y. Effects of a Short-Term Dance Movement Therapy Program on Symptoms and Stress in Patients With Breast Cancer Undergoing Radiotherapy: A Randomized, Controlled, Single-Blind Trial. J Pain Symptom Manage. 2016;51:824–31. https://doi.org/10.1016/j.jpainsymman.2015.12.332.</w:t>
      </w:r>
    </w:p>
    <w:p w14:paraId="37C82C53">
      <w:pPr>
        <w:pStyle w:val="16"/>
        <w:rPr>
          <w:rFonts w:hint="default" w:ascii="Times New Roman" w:hAnsi="Times New Roman" w:cs="Times New Roman"/>
        </w:rPr>
      </w:pPr>
      <w:r>
        <w:rPr>
          <w:rFonts w:hint="default" w:ascii="Times New Roman" w:hAnsi="Times New Roman" w:cs="Times New Roman"/>
        </w:rPr>
        <w:t>140. Odynets T, Briskin Y, Todorova V. Effects of Different Exercise Interventions on Quality of Life in Breast Cancer Patients: A Randomized Controlled Trial. Integr Cancer Ther. 2019;18:1534735419880598. https://doi.org/10.1177/1534735419880598.</w:t>
      </w:r>
    </w:p>
    <w:p w14:paraId="15592E9E">
      <w:pPr>
        <w:pStyle w:val="16"/>
        <w:rPr>
          <w:rFonts w:hint="default" w:ascii="Times New Roman" w:hAnsi="Times New Roman" w:cs="Times New Roman"/>
        </w:rPr>
      </w:pPr>
      <w:r>
        <w:rPr>
          <w:rFonts w:hint="default" w:ascii="Times New Roman" w:hAnsi="Times New Roman" w:cs="Times New Roman"/>
        </w:rPr>
        <w:t>141. Eyigor S, Karapolat H, Yesil H, Uslu R, Durmaz B. Effects of pilates exercises on functional capacity, flexibility, fatigue, depression and quality of life in female breast cancer patients: a randomized controlled study. Eur J Phys Rehabil Med. 2010;46:481–7.</w:t>
      </w:r>
    </w:p>
    <w:p w14:paraId="195E1B4C">
      <w:pPr>
        <w:pStyle w:val="16"/>
        <w:rPr>
          <w:rFonts w:hint="default" w:ascii="Times New Roman" w:hAnsi="Times New Roman" w:cs="Times New Roman"/>
        </w:rPr>
      </w:pPr>
      <w:r>
        <w:rPr>
          <w:rFonts w:hint="default" w:ascii="Times New Roman" w:hAnsi="Times New Roman" w:cs="Times New Roman"/>
        </w:rPr>
        <w:t>142. Yang Y-H, Chao Y-L, Lin Y-F, Liu P-C, Chang K-J, Hou I-C. Home-based remote dance program with biopsychosocial model improves quality of life in breast cancer patients: A randomized controlled trial. J Bodyw Mov Ther. 2025;43:376–85. https://doi.org/10.1016/j.jbmt.2025.04.029.</w:t>
      </w:r>
    </w:p>
    <w:p w14:paraId="4A49F96B">
      <w:pPr>
        <w:pStyle w:val="16"/>
        <w:rPr>
          <w:rFonts w:hint="default" w:ascii="Times New Roman" w:hAnsi="Times New Roman" w:cs="Times New Roman"/>
        </w:rPr>
      </w:pPr>
      <w:r>
        <w:rPr>
          <w:rFonts w:hint="default" w:ascii="Times New Roman" w:hAnsi="Times New Roman" w:cs="Times New Roman"/>
        </w:rPr>
        <w:t>143. Shinde SB, Jain PP, Gudur A, Patil SK, Shinde RV. Effect of Multi-component Exercise Program on Body Composition and Physical, Emotional and Social well being in Breast Cancer Survivors. Asian Pac J Cancer Prev. 2024;25:4397–406. https://doi.org/10.31557/APJCP.2024.25.12.4397.</w:t>
      </w:r>
    </w:p>
    <w:p w14:paraId="12F24A4D">
      <w:pPr>
        <w:pStyle w:val="16"/>
        <w:rPr>
          <w:rFonts w:hint="default" w:ascii="Times New Roman" w:hAnsi="Times New Roman" w:cs="Times New Roman"/>
        </w:rPr>
      </w:pPr>
      <w:r>
        <w:rPr>
          <w:rFonts w:hint="default" w:ascii="Times New Roman" w:hAnsi="Times New Roman" w:cs="Times New Roman"/>
        </w:rPr>
        <w:t>144. Zhang H, Meng Y, Jiang R, Ge S, Song M. Effect of Multimodal Exercise on Cancer-Related Fatigue in Patients Undergoing Simultaneous Radiotherapy and Chemotherapy: A Randomized Trial in Patients with Breast Cancer. Altern Ther Health Med. 2023;29:233–7.</w:t>
      </w:r>
    </w:p>
    <w:p w14:paraId="741929EF">
      <w:pPr>
        <w:pStyle w:val="16"/>
        <w:rPr>
          <w:rFonts w:hint="default" w:ascii="Times New Roman" w:hAnsi="Times New Roman" w:cs="Times New Roman"/>
        </w:rPr>
      </w:pPr>
      <w:r>
        <w:rPr>
          <w:rFonts w:hint="default" w:ascii="Times New Roman" w:hAnsi="Times New Roman" w:cs="Times New Roman"/>
        </w:rPr>
        <w:t>145. Mikkelsen MK, Lund CM, Vinther A, Tolver A, Johansen JS, Chen I, et al. Effects of a 12-Week Multimodal Exercise Intervention Among Older Patients with Advanced Cancer: Results from a Randomized Controlled Trial. Oncologist. 2022;27:67–78. https://doi.org/10.1002/onco.13970.</w:t>
      </w:r>
    </w:p>
    <w:p w14:paraId="046ABE59">
      <w:pPr>
        <w:pStyle w:val="16"/>
        <w:rPr>
          <w:rFonts w:hint="default" w:ascii="Times New Roman" w:hAnsi="Times New Roman" w:cs="Times New Roman"/>
        </w:rPr>
      </w:pPr>
      <w:r>
        <w:rPr>
          <w:rFonts w:hint="default" w:ascii="Times New Roman" w:hAnsi="Times New Roman" w:cs="Times New Roman"/>
        </w:rPr>
        <w:t>146. Quist M, Langer SW, Lillelund C, Winther L, Laursen JH, Christensen KB, et al. Effects of an exercise intervention for patients with advanced inoperable lung cancer undergoing chemotherapy: A randomized clinical trial. Lung Cancer. 2020;145:76–82. https://doi.org/10.1016/j.lungcan.2020.05.003.</w:t>
      </w:r>
    </w:p>
    <w:p w14:paraId="0E150E03">
      <w:pPr>
        <w:pStyle w:val="16"/>
        <w:rPr>
          <w:rFonts w:hint="default" w:ascii="Times New Roman" w:hAnsi="Times New Roman" w:cs="Times New Roman"/>
        </w:rPr>
      </w:pPr>
      <w:r>
        <w:rPr>
          <w:rFonts w:hint="default" w:ascii="Times New Roman" w:hAnsi="Times New Roman" w:cs="Times New Roman"/>
        </w:rPr>
        <w:t>147. Zimmer P, Trebing S, Timmers-Trebing U, Schenk A, Paust R, Bloch W, et al. Eight-week, multimodal exercise counteracts a progress of chemotherapy-induced peripheral neuropathy and improves balance and strength in metastasized colorectal cancer patients: a randomized controlled trial. Support Care Cancer. 2018;26:615–24. https://doi.org/10.1007/s00520-017-3875-5.</w:t>
      </w:r>
    </w:p>
    <w:p w14:paraId="58C74CF9">
      <w:pPr>
        <w:pStyle w:val="16"/>
        <w:rPr>
          <w:rFonts w:hint="default" w:ascii="Times New Roman" w:hAnsi="Times New Roman" w:cs="Times New Roman"/>
        </w:rPr>
      </w:pPr>
      <w:r>
        <w:rPr>
          <w:rFonts w:hint="default" w:ascii="Times New Roman" w:hAnsi="Times New Roman" w:cs="Times New Roman"/>
        </w:rPr>
        <w:t>148. Fernandez-Rodriguez EJ, Sanchez-Gomez C, Mendez-Sanchez R, Recio-Rodriguez JI, Puente-Gonzalez AS, Gonzalez-Sanchez J, et al. Multimodal Physical Exercise and Functional Rehabilitation Program in Oncological Patients with Cancer-Related Fatigue-A Randomized Clinical Trial. Int J Environ Res Public Health. 2023;20:4938. https://doi.org/10.3390/ijerph20064938.</w:t>
      </w:r>
    </w:p>
    <w:p w14:paraId="70E0DC06">
      <w:pPr>
        <w:pStyle w:val="16"/>
        <w:rPr>
          <w:rFonts w:hint="default" w:ascii="Times New Roman" w:hAnsi="Times New Roman" w:cs="Times New Roman"/>
        </w:rPr>
      </w:pPr>
      <w:r>
        <w:rPr>
          <w:rFonts w:hint="default" w:ascii="Times New Roman" w:hAnsi="Times New Roman" w:cs="Times New Roman"/>
        </w:rPr>
        <w:t>149. Andersen C, Rørth M, Ejlertsen B, Stage M, Møller T, Midtgaard J, et al. The effects of a six-week supervised multimodal exercise intervention during chemotherapy on cancer-related fatigue. Eur J Oncol Nurs. 2013;17:331–9. https://doi.org/10.1016/j.ejon.2012.09.003.</w:t>
      </w:r>
    </w:p>
    <w:p w14:paraId="4C886072">
      <w:pPr>
        <w:jc w:val="both"/>
        <w:rPr>
          <w:rFonts w:hint="eastAsia" w:eastAsiaTheme="minorEastAsia"/>
          <w:lang w:val="en-US" w:eastAsia="zh-CN"/>
        </w:rPr>
      </w:pPr>
      <w:r>
        <w:rPr>
          <w:rFonts w:hint="default" w:ascii="Times New Roman" w:hAnsi="Times New Roman" w:cs="Times New Roman"/>
        </w:rPr>
        <w:fldChar w:fldCharType="end"/>
      </w: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Georgia">
    <w:panose1 w:val="02040502050405020303"/>
    <w:charset w:val="00"/>
    <w:family w:val="auto"/>
    <w:pitch w:val="default"/>
    <w:sig w:usb0="00000287" w:usb1="00000000" w:usb2="00000000" w:usb3="00000000" w:csb0="2000009F" w:csb1="00000000"/>
  </w:font>
  <w:font w:name="Helvetica">
    <w:altName w:val="Arial"/>
    <w:panose1 w:val="00000000000000000000"/>
    <w:charset w:val="00"/>
    <w:family w:val="auto"/>
    <w:pitch w:val="default"/>
    <w:sig w:usb0="00000000" w:usb1="00000000" w:usb2="00000000" w:usb3="00000000" w:csb0="0000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Lucida Console">
    <w:panose1 w:val="020B0609040504020204"/>
    <w:charset w:val="00"/>
    <w:family w:val="auto"/>
    <w:pitch w:val="default"/>
    <w:sig w:usb0="8000028F" w:usb1="00001800" w:usb2="00000000" w:usb3="00000000" w:csb0="0000001F" w:csb1="D7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087AAA">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7902DB">
                          <w:pPr>
                            <w:pStyle w:val="4"/>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2D7902DB">
                    <w:pPr>
                      <w:pStyle w:val="4"/>
                    </w:pPr>
                    <w:r>
                      <w:fldChar w:fldCharType="begin"/>
                    </w:r>
                    <w:r>
                      <w:instrText xml:space="preserve"> PAGE  \* MERGEFORMAT </w:instrText>
                    </w:r>
                    <w:r>
                      <w:fldChar w:fldCharType="separate"/>
                    </w:r>
                    <w:r>
                      <w:t>2</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FBA1D91"/>
    <w:rsid w:val="01757F74"/>
    <w:rsid w:val="03602F97"/>
    <w:rsid w:val="03B42A21"/>
    <w:rsid w:val="0512295E"/>
    <w:rsid w:val="05BE40FB"/>
    <w:rsid w:val="071D3CB8"/>
    <w:rsid w:val="08EA2FAE"/>
    <w:rsid w:val="0AC22BB4"/>
    <w:rsid w:val="0AC8253F"/>
    <w:rsid w:val="0B717128"/>
    <w:rsid w:val="0BBE1F74"/>
    <w:rsid w:val="0BDD0D82"/>
    <w:rsid w:val="0D30080B"/>
    <w:rsid w:val="0FBA1D91"/>
    <w:rsid w:val="11E3615B"/>
    <w:rsid w:val="127C4B5E"/>
    <w:rsid w:val="127E759D"/>
    <w:rsid w:val="12AF13F3"/>
    <w:rsid w:val="14746E1E"/>
    <w:rsid w:val="17430BBA"/>
    <w:rsid w:val="19856C4C"/>
    <w:rsid w:val="1AEB2C3A"/>
    <w:rsid w:val="1AF26A56"/>
    <w:rsid w:val="1F4F53ED"/>
    <w:rsid w:val="1F74552A"/>
    <w:rsid w:val="20F84124"/>
    <w:rsid w:val="20FC3771"/>
    <w:rsid w:val="21B170D7"/>
    <w:rsid w:val="234F7AFB"/>
    <w:rsid w:val="237F064A"/>
    <w:rsid w:val="23BD2E51"/>
    <w:rsid w:val="253022BB"/>
    <w:rsid w:val="2A5F2087"/>
    <w:rsid w:val="2DA07DEB"/>
    <w:rsid w:val="2EFD22A6"/>
    <w:rsid w:val="2FAC07E2"/>
    <w:rsid w:val="30486A45"/>
    <w:rsid w:val="318C6CD5"/>
    <w:rsid w:val="36D24400"/>
    <w:rsid w:val="37CC6816"/>
    <w:rsid w:val="37E2123A"/>
    <w:rsid w:val="37F45271"/>
    <w:rsid w:val="38F62A80"/>
    <w:rsid w:val="39CC17DF"/>
    <w:rsid w:val="3AD14828"/>
    <w:rsid w:val="3C053A08"/>
    <w:rsid w:val="3C1C0EAD"/>
    <w:rsid w:val="3FBD5D22"/>
    <w:rsid w:val="3FE16E29"/>
    <w:rsid w:val="404104F9"/>
    <w:rsid w:val="40E51007"/>
    <w:rsid w:val="43B3461E"/>
    <w:rsid w:val="43CF3F4E"/>
    <w:rsid w:val="44616D40"/>
    <w:rsid w:val="44B71A34"/>
    <w:rsid w:val="46B1432D"/>
    <w:rsid w:val="46CD006B"/>
    <w:rsid w:val="46F41277"/>
    <w:rsid w:val="484F4687"/>
    <w:rsid w:val="49E30645"/>
    <w:rsid w:val="4A4E5776"/>
    <w:rsid w:val="4C4C017E"/>
    <w:rsid w:val="4D811DB6"/>
    <w:rsid w:val="4D817BB7"/>
    <w:rsid w:val="4DFB65D5"/>
    <w:rsid w:val="4E66112F"/>
    <w:rsid w:val="4EE670FE"/>
    <w:rsid w:val="508B4492"/>
    <w:rsid w:val="51E51FEA"/>
    <w:rsid w:val="554177EE"/>
    <w:rsid w:val="56324B78"/>
    <w:rsid w:val="57215B30"/>
    <w:rsid w:val="58242BB1"/>
    <w:rsid w:val="58F5454D"/>
    <w:rsid w:val="59413BAD"/>
    <w:rsid w:val="5BA474E8"/>
    <w:rsid w:val="5CBF0F39"/>
    <w:rsid w:val="5CD70CB9"/>
    <w:rsid w:val="5F8A5C63"/>
    <w:rsid w:val="63457B4B"/>
    <w:rsid w:val="63E23270"/>
    <w:rsid w:val="658523C0"/>
    <w:rsid w:val="658C7CF0"/>
    <w:rsid w:val="65AB4082"/>
    <w:rsid w:val="666A3B93"/>
    <w:rsid w:val="67386806"/>
    <w:rsid w:val="68760770"/>
    <w:rsid w:val="6A090B86"/>
    <w:rsid w:val="6A6B1B24"/>
    <w:rsid w:val="6AC87CC0"/>
    <w:rsid w:val="6B9C7C98"/>
    <w:rsid w:val="6DE170D3"/>
    <w:rsid w:val="6EF015E7"/>
    <w:rsid w:val="6FB241EC"/>
    <w:rsid w:val="71F60387"/>
    <w:rsid w:val="73085DF3"/>
    <w:rsid w:val="73CA1587"/>
    <w:rsid w:val="74EC4B62"/>
    <w:rsid w:val="75E66401"/>
    <w:rsid w:val="776158EB"/>
    <w:rsid w:val="78F109B2"/>
    <w:rsid w:val="794B58BC"/>
    <w:rsid w:val="79875270"/>
    <w:rsid w:val="7A6300D6"/>
    <w:rsid w:val="7CF46211"/>
    <w:rsid w:val="7E9C6F9B"/>
    <w:rsid w:val="7EA426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5"/>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styleId="8">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styleId="14">
    <w:name w:val="Hyperlink"/>
    <w:basedOn w:val="12"/>
    <w:qFormat/>
    <w:uiPriority w:val="0"/>
    <w:rPr>
      <w:color w:val="0000FF"/>
      <w:u w:val="single"/>
    </w:rPr>
  </w:style>
  <w:style w:type="character" w:customStyle="1" w:styleId="15">
    <w:name w:val="标题 1 Char"/>
    <w:link w:val="2"/>
    <w:qFormat/>
    <w:uiPriority w:val="0"/>
    <w:rPr>
      <w:rFonts w:hint="eastAsia" w:ascii="宋体" w:hAnsi="宋体" w:eastAsia="宋体" w:cs="宋体"/>
      <w:b/>
      <w:bCs/>
      <w:kern w:val="44"/>
      <w:sz w:val="48"/>
      <w:szCs w:val="48"/>
      <w:lang w:val="en-US" w:eastAsia="zh-CN" w:bidi="ar"/>
    </w:rPr>
  </w:style>
  <w:style w:type="paragraph" w:customStyle="1" w:styleId="16">
    <w:name w:val="Bibliography"/>
    <w:basedOn w:val="1"/>
    <w:next w:val="1"/>
    <w:unhideWhenUsed/>
    <w:qFormat/>
    <w:uiPriority w:val="37"/>
    <w:pPr>
      <w:spacing w:after="240" w:line="240" w:lineRule="auto"/>
    </w:pPr>
  </w:style>
  <w:style w:type="table" w:customStyle="1" w:styleId="17">
    <w:name w:val="_Style 32"/>
    <w:autoRedefine/>
    <w:qFormat/>
    <w:uiPriority w:val="0"/>
    <w:rPr>
      <w:rFonts w:ascii="Cambria" w:hAnsi="Cambria" w:eastAsia="Times New Roman"/>
      <w:sz w:val="24"/>
      <w:szCs w:val="24"/>
    </w:rPr>
    <w:tblPr>
      <w:tblCellMar>
        <w:top w:w="100" w:type="dxa"/>
        <w:left w:w="100" w:type="dxa"/>
        <w:bottom w:w="100" w:type="dxa"/>
        <w:right w:w="10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61</Pages>
  <Words>1766</Words>
  <Characters>13269</Characters>
  <Lines>0</Lines>
  <Paragraphs>0</Paragraphs>
  <TotalTime>9</TotalTime>
  <ScaleCrop>false</ScaleCrop>
  <LinksUpToDate>false</LinksUpToDate>
  <CharactersWithSpaces>14988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2025-12-26T06:09:00Z</dcterms:created>
  <dc:creator>lil</dc:creator>
  <cp:lastModifiedBy>lil</cp:lastModifiedBy>
  <dcterms:modified xsi:type="dcterms:W3CDTF">2026-09-23T13:16:36Z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A27C75A0B1FE43F6B9F6430CD11F53FE_11</vt:lpwstr>
  </property>
  <property fmtid="{D5CDD505-2E9C-101B-9397-08002B2CF9AE}" pid="4" name="KSOTemplateDocerSaveRecord">
    <vt:lpwstr>eyJoZGlkIjoiMjczYjRkODMwOWM0M2JiNDFkYTQ4NjhmNDU1YWQ2NGQiLCJ1c2VySWQiOiIxMTQ2MDExNzk1In0=</vt:lpwstr>
  </property>
</Properties>
</file>