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763E9">
      <w:pPr>
        <w:spacing w:after="140"/>
      </w:pPr>
      <w:r>
        <w:rPr>
          <w:rFonts w:ascii="Times New Roman" w:hAnsi="Times New Roman"/>
          <w:b/>
          <w:sz w:val="26"/>
        </w:rPr>
        <w:t>Supplementary material</w:t>
      </w:r>
    </w:p>
    <w:p w14:paraId="5FDBD298">
      <w:pPr>
        <w:spacing w:after="0"/>
        <w:jc w:val="center"/>
      </w:pPr>
      <w:r>
        <w:drawing>
          <wp:inline distT="0" distB="0" distL="114300" distR="114300">
            <wp:extent cx="6446520" cy="5013960"/>
            <wp:effectExtent l="0" t="0" r="5080" b="15240"/>
            <wp:docPr id="1" name="Picture 1" descr="/Users/haoyunquankaiban/Desktop/Supplementary_Figure_S1_revised.tiffSupplementary_Figure_S1_revis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haoyunquankaiban/Desktop/Supplementary_Figure_S1_revised.tiffSupplementary_Figure_S1_revised"/>
                    <pic:cNvPicPr>
                      <a:picLocks noChangeAspect="1"/>
                    </pic:cNvPicPr>
                  </pic:nvPicPr>
                  <pic:blipFill>
                    <a:blip r:embed="rId7"/>
                    <a:srcRect t="6802" b="6802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19D7">
      <w:pPr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Figure S1. PRISMA 2020 study-selection flow and eligibility assessment.</w:t>
      </w:r>
    </w:p>
    <w:p w14:paraId="2E4B2FCC">
      <w:pPr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S1. Database-specific search strategies and search documentation.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24"/>
        <w:gridCol w:w="1944"/>
        <w:gridCol w:w="10224"/>
      </w:tblGrid>
      <w:tr w14:paraId="5383B7D0">
        <w:trPr>
          <w:tblHeader/>
          <w:jc w:val="center"/>
        </w:trPr>
        <w:tc>
          <w:tcPr>
            <w:tcW w:w="122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6B7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Database</w:t>
            </w:r>
          </w:p>
        </w:tc>
        <w:tc>
          <w:tcPr>
            <w:tcW w:w="122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0B7E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Platform</w:t>
            </w:r>
          </w:p>
        </w:tc>
        <w:tc>
          <w:tcPr>
            <w:tcW w:w="194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D2DB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Coverage / search date</w:t>
            </w:r>
          </w:p>
        </w:tc>
        <w:tc>
          <w:tcPr>
            <w:tcW w:w="1022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D987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6"/>
              </w:rPr>
              <w:t>Exact executed strategy</w:t>
            </w:r>
          </w:p>
        </w:tc>
      </w:tr>
      <w:tr w14:paraId="0181BC80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A7D01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CNKI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133A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CNKI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168A5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54A8FD">
            <w:pPr>
              <w:spacing w:before="0" w:after="20" w:line="240" w:lineRule="auto"/>
              <w:jc w:val="left"/>
            </w:pPr>
            <w:r>
              <w:rPr>
                <w:rFonts w:hint="default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(SU %= 'cervical cancer' OR SU %= 'uterine cervical cancer' OR SU %= 'cervical neoplasm' OR TI = 'cervical cancer' OR TI = 'uterine cervical cancer' OR TI = 'cervical neoplasm' OR KY = 'cervical cancer' OR KY = 'uterine cervical cancer')AND(SU %= 'radiotherapy' OR SU %= 'radiation therapy' OR SU %= 'chemoradiotherapy' OR SU %= 'brachytherapy' OR SU %= 'intensity-modulated radiotherapy' OR SU %= 'pelvic irradiation' OR SU %= 'external beam radiotherapy' OR TI = 'radiotherapy' OR TI = 'radiation therapy' OR TI = 'chemoradiotherapy' OR TI = 'brachytherapy' OR TI = 'intensity-modulated radiotherapy' OR AB = 'radiotherapy' OR AB = 'radiation therapy' OR AB = 'chemoradiotherapy' OR AB = 'brachytherapy' OR AB = 'intensity-modulated radiotherapy')AND(SU %= 'radiation proctitis' OR SU %= 'proctitis' OR SU %= 'rectal toxicity' OR SU %= 'rectal injury' OR SU %= 'radiation enteritis' OR SU %= 'enteritis' OR SU %= 'gastrointestinal toxicity' OR SU %= 'lower gastrointestinal toxicity' OR SU %= 'rectosigmoid' OR SU %= 'bleeding' OR TI = 'radiation proctitis' OR TI = 'proctitis' OR TI = 'rectal toxicity' OR TI = 'rectal injury' OR TI = 'radiation enteritis' OR TI = 'gastrointestinal toxicity' OR AB = 'radiation proctitis' OR AB = 'proctitis' OR AB = 'rectal toxicity' OR AB = 'rectal injury' OR AB = 'radiation enteritis' OR AB = 'gastrointestinal toxicity')AND(SU %= 'prediction' OR SU %= 'prediction model' OR SU %= 'risk model' OR SU %= 'risk prediction' OR SU %= 'nomogram' OR SU %= 'risk score' OR SU %= 'prognostic model' OR SU %= 'model' OR SU %= 'validation' OR SU %= 'radiomics' OR SU %= 'machine learning' OR TI = 'prediction' OR TI = 'prediction model' OR TI = 'risk model' OR TI = 'risk prediction' OR TI = 'nomogram' OR TI = 'risk score' OR TI = 'prognostic model' OR TI = 'radiomics' OR TI = 'machine learning' OR AB = 'prediction' OR AB = 'prediction model' OR AB = 'risk model' OR AB = 'risk prediction' OR AB = 'nomogram' OR AB = 'risk score' OR AB = 'prognostic model' OR AB = 'radiomics' OR AB = 'machine learning')</w:t>
            </w:r>
          </w:p>
        </w:tc>
      </w:tr>
      <w:tr w14:paraId="7AE35F3C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5F05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Wanfang Data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29AC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Wanfang Data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F4F5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EE5D4C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(Su %= 'cervical cancer' OR Su %= 'uterine cervical cancer' OR Su %= 'cervical neoplasm'</w:t>
            </w:r>
          </w:p>
          <w:p w14:paraId="6FAF3721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'cervical cancer' OR T = 'uterine cervical cancer' OR T = 'cervical neoplasm'</w:t>
            </w:r>
          </w:p>
          <w:p w14:paraId="4208DF42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K = 'cervical cancer' OR K = 'uterine cervical cancer')</w:t>
            </w:r>
          </w:p>
          <w:p w14:paraId="5FF4B897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AND</w:t>
            </w:r>
          </w:p>
          <w:p w14:paraId="3C9B41EE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(Su %= 'radiotherapy' OR Su %= 'radiation therapy' OR Su %= 'chemoradiotherapy'</w:t>
            </w:r>
          </w:p>
          <w:p w14:paraId="0B5B81AC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'brachytherapy' OR Su %= 'intensity-modulated radiotherapy'</w:t>
            </w:r>
          </w:p>
          <w:p w14:paraId="64571AA5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'pelvic irradiation' OR Su %= 'external beam radiotherapy'</w:t>
            </w:r>
          </w:p>
          <w:p w14:paraId="6FCB4406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'radiotherapy' OR T = 'radiation therapy' OR T = 'chemoradiotherapy'</w:t>
            </w:r>
          </w:p>
          <w:p w14:paraId="60806304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'brachytherapy' OR T = 'intensity-modulated radiotherapy'</w:t>
            </w:r>
          </w:p>
          <w:p w14:paraId="5D3F5570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'radiotherapy' OR S = 'radiation therapy' OR S = 'chemoradiotherapy'</w:t>
            </w:r>
          </w:p>
          <w:p w14:paraId="725C9A35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'brachytherapy' OR S = 'intensity-modulated radiotherapy')</w:t>
            </w:r>
          </w:p>
          <w:p w14:paraId="51FB0C52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AND</w:t>
            </w:r>
          </w:p>
          <w:p w14:paraId="0C6956CE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(Su %= 'radiation proctitis' OR Su %= 'proctitis' OR Su %= 'rectal toxicity'</w:t>
            </w:r>
          </w:p>
          <w:p w14:paraId="77A039CE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'rectal injury' OR Su %= 'radiation enteritis' OR Su %= 'enteritis'</w:t>
            </w:r>
          </w:p>
          <w:p w14:paraId="5B3090A6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'gastrointestinal toxicity' OR Su %= 'lower gastrointestinal toxicity'</w:t>
            </w:r>
          </w:p>
          <w:p w14:paraId="464C4F7A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'rectosigmoid' OR Su %= 'bleeding'</w:t>
            </w:r>
          </w:p>
          <w:p w14:paraId="0308A370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'radiation proctitis' OR T = 'proctitis' OR T = 'rectal toxicity'</w:t>
            </w:r>
          </w:p>
          <w:p w14:paraId="602ECDBA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'rectal injury' OR T = 'radiation enteritis' OR T = 'gastrointestinal toxicity'</w:t>
            </w:r>
          </w:p>
          <w:p w14:paraId="06C2F43B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'radiation proctitis' OR S = 'proctitis' OR S = 'rectal toxicity'</w:t>
            </w:r>
          </w:p>
          <w:p w14:paraId="44834AAA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'rectal injury' OR S = 'radiation enteritis' OR S = 'gastrointestinal toxicity')</w:t>
            </w:r>
          </w:p>
          <w:p w14:paraId="22CAC99A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AND</w:t>
            </w:r>
          </w:p>
          <w:p w14:paraId="324747D5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>(Su %= 'prediction' OR Su %= 'prediction model' OR Su %= 'risk model'</w:t>
            </w:r>
          </w:p>
          <w:p w14:paraId="63BB91D4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'risk prediction' OR Su %= 'nomogram' OR Su %= 'risk score'</w:t>
            </w:r>
          </w:p>
          <w:p w14:paraId="3B01CA79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'prognostic model' OR Su %= 'model' OR Su %= 'validation'</w:t>
            </w:r>
          </w:p>
          <w:p w14:paraId="101B399D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Su %= 'radiomics' OR Su %= 'machine learning'</w:t>
            </w:r>
          </w:p>
          <w:p w14:paraId="02FF6663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'prediction' OR T = 'prediction model' OR T = 'risk model'</w:t>
            </w:r>
          </w:p>
          <w:p w14:paraId="23CC9AAF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'risk prediction' OR T = 'nomogram' OR T = 'risk score'</w:t>
            </w:r>
          </w:p>
          <w:p w14:paraId="040A76E3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T = 'prognostic model' OR T = 'radiomics' OR T = 'machine learning'</w:t>
            </w:r>
          </w:p>
          <w:p w14:paraId="25D2EE6E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'prediction' OR S = 'prediction model' OR S = 'risk model'</w:t>
            </w:r>
          </w:p>
          <w:p w14:paraId="2F11560F">
            <w:pPr>
              <w:spacing w:before="0" w:after="20" w:line="240" w:lineRule="auto"/>
              <w:jc w:val="left"/>
              <w:rPr>
                <w:rFonts w:hint="eastAsia" w:ascii="Times New Roman" w:hAnsi="Times New Roman" w:eastAsiaTheme="minorEastAsia" w:cstheme="minorBidi"/>
                <w:b w:val="0"/>
                <w:kern w:val="0"/>
                <w:sz w:val="1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'risk prediction' OR S = 'nomogram' OR S = 'risk score'</w:t>
            </w:r>
          </w:p>
          <w:p w14:paraId="3D45FDD0">
            <w:pPr>
              <w:spacing w:before="0" w:after="20" w:line="240" w:lineRule="auto"/>
              <w:jc w:val="left"/>
            </w:pPr>
            <w:r>
              <w:rPr>
                <w:rFonts w:hint="eastAsia" w:ascii="Times New Roman" w:hAnsi="Times New Roman" w:eastAsiaTheme="minorEastAsia" w:cstheme="minorBidi"/>
                <w:b w:val="0"/>
                <w:kern w:val="0"/>
                <w:sz w:val="16"/>
                <w:szCs w:val="22"/>
                <w:lang w:val="en-US" w:eastAsia="en-US" w:bidi="ar-SA"/>
              </w:rPr>
              <w:t xml:space="preserve"> OR S = 'prognostic model' OR S = 'radiomics' OR S = 'machine learning')</w:t>
            </w:r>
          </w:p>
        </w:tc>
      </w:tr>
      <w:tr w14:paraId="5E53E73B">
        <w:trPr>
          <w:trHeight w:val="90" w:hRule="atLeast"/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52A51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VIP Database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E28C7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VIP Database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E908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C0B46C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(Su = 'cervical cancer' OR Su = 'uterine cervical cancer' OR Su = 'cervical neoplasm'</w:t>
            </w:r>
          </w:p>
          <w:p w14:paraId="387ED5BD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'cervical cancer' OR T = 'uterine cervical cancer' OR T = 'cervical neoplasm'</w:t>
            </w:r>
          </w:p>
          <w:p w14:paraId="626B0152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K = 'cervical cancer' OR K = 'uterine cervical cancer')</w:t>
            </w:r>
          </w:p>
          <w:p w14:paraId="3C880C37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AND</w:t>
            </w:r>
          </w:p>
          <w:p w14:paraId="41606BB7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(Su = 'radiotherapy' OR Su = 'radiation therapy' OR Su = 'chemoradiotherapy'</w:t>
            </w:r>
          </w:p>
          <w:p w14:paraId="38A1ACAB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'brachytherapy' OR Su = 'intensity-modulated radiotherapy'</w:t>
            </w:r>
          </w:p>
          <w:p w14:paraId="2FE8E89C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'pelvic irradiation' OR Su = 'external beam radiotherapy'</w:t>
            </w:r>
          </w:p>
          <w:p w14:paraId="35323CF9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'radiotherapy' OR T = 'radiation therapy' OR T = 'chemoradiotherapy'</w:t>
            </w:r>
          </w:p>
          <w:p w14:paraId="25C38B6E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'brachytherapy' OR T = 'intensity-modulated radiotherapy'</w:t>
            </w:r>
          </w:p>
          <w:p w14:paraId="75D5878E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'radiotherapy' OR R = 'radiation therapy' OR R = 'chemoradiotherapy'</w:t>
            </w:r>
          </w:p>
          <w:p w14:paraId="17F65EDB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'brachytherapy' OR R = 'intensity-modulated radiotherapy')</w:t>
            </w:r>
          </w:p>
          <w:p w14:paraId="098D38AA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AND</w:t>
            </w:r>
          </w:p>
          <w:p w14:paraId="045C1F8E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(Su = 'radiation proctitis' OR Su = 'proctitis' OR Su = 'rectal toxicity'</w:t>
            </w:r>
          </w:p>
          <w:p w14:paraId="5EDCE0EF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'rectal injury' OR Su = 'radiation enteritis' OR Su = 'enteritis'</w:t>
            </w:r>
          </w:p>
          <w:p w14:paraId="5CD887F4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'gastrointestinal toxicity' OR Su = 'lower gastrointestinal toxicity'</w:t>
            </w:r>
          </w:p>
          <w:p w14:paraId="3E3430F0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'rectosigmoid' OR Su = 'bleeding'</w:t>
            </w:r>
          </w:p>
          <w:p w14:paraId="3C8483DA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'radiation proctitis' OR T = 'proctitis' OR T = 'rectal toxicity'</w:t>
            </w:r>
          </w:p>
          <w:p w14:paraId="62B6A482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'rectal injury' OR T = 'radiation enteritis' OR T = 'gastrointestinal toxicity'</w:t>
            </w:r>
          </w:p>
          <w:p w14:paraId="4F47D209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'radiation proctitis' OR R = 'proctitis' OR R = 'rectal toxicity'</w:t>
            </w:r>
          </w:p>
          <w:p w14:paraId="29C94735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'rectal injury' OR R = 'radiation enteritis' OR R = 'gastrointestinal toxicity')</w:t>
            </w:r>
          </w:p>
          <w:p w14:paraId="69DB6120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AND</w:t>
            </w:r>
          </w:p>
          <w:p w14:paraId="3E5D09BF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(Su = 'prediction' OR Su = 'prediction model' OR Su = 'risk model'</w:t>
            </w:r>
          </w:p>
          <w:p w14:paraId="75572575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'risk prediction' OR Su = 'nomogram' OR Su = 'risk score'</w:t>
            </w:r>
          </w:p>
          <w:p w14:paraId="7AB03AF6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'prognostic model' OR Su = 'model' OR Su = 'validation'</w:t>
            </w:r>
          </w:p>
          <w:p w14:paraId="44E3AF1D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Su = 'radiomics' OR Su = 'machine learning'</w:t>
            </w:r>
          </w:p>
          <w:p w14:paraId="0A103C17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'prediction' OR T = 'prediction model' OR T = 'risk model'</w:t>
            </w:r>
          </w:p>
          <w:p w14:paraId="4BA7AF17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'risk prediction' OR T = 'nomogram' OR T = 'risk score'</w:t>
            </w:r>
          </w:p>
          <w:p w14:paraId="5CCDACD3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T = 'prognostic model' OR T = 'radiomics' OR T = 'machine learning'</w:t>
            </w:r>
          </w:p>
          <w:p w14:paraId="2838427A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'prediction' OR R = 'prediction model' OR R = 'risk model'</w:t>
            </w:r>
          </w:p>
          <w:p w14:paraId="4517E6AC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'risk prediction' OR R = 'nomogram' OR R = 'risk score'</w:t>
            </w:r>
          </w:p>
          <w:p w14:paraId="3D2F3C1C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OR R = 'prognostic model' OR R = 'radiomics' OR R = 'machine learning')</w:t>
            </w:r>
          </w:p>
        </w:tc>
      </w:tr>
      <w:tr w14:paraId="01A6032A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299E6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CBM/SinoMed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C84D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SinoMed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8476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C9322B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  <w:r>
              <w:rPr>
                <w:rFonts w:hint="default"/>
                <w:sz w:val="16"/>
                <w:szCs w:val="16"/>
              </w:rPr>
              <w:t>(Su = 'cervical cancer' OR Su = 'uterine cervical cancer' OR Su = 'cervical neoplasm' OR T = 'cervical cancer' OR T = 'uterine cervical cancer' OR T = 'cervical neoplasm' OR Tf = 'cervical cancer' OR Tf = 'uterine cervical cancer' OR K = 'cervical cancer' OR K = 'uterine cervical cancer')AND(Su = 'radiotherapy' OR Su = 'radiation therapy' OR Su = 'chemoradiotherapy' OR Su = 'brachytherapy' OR Su = 'intensity-modulated radiotherapy' OR Su = 'pelvic irradiation' OR Su = 'external beam radiotherapy' OR T = 'radiotherapy' OR T = 'radiation therapy' OR T = 'chemoradiotherapy' OR T = 'brachytherapy' OR T = 'intensity-modulated radiotherapy' OR Tf = 'radiotherapy' OR Tf = 'radiation therapy' OR Tf = 'chemoradiotherapy' OR Tf = 'brachytherapy' OR Tf = 'intensity-modulated radiotherapy' OR S = 'radiotherapy' OR S = 'radiation therapy' OR S = 'chemoradiotherapy' OR S = 'brachytherapy' OR S = 'intensity-modulated radiotherapy' OR DTa = 'radiotherapy' OR DTa = 'radiation therapy' OR DTa = 'chemoradiotherapy' OR DTa = 'brachytherapy' OR DTa = 'intensity-modulated radiotherapy')AND(Su = 'radiation proctitis' OR Su = 'proctitis' OR Su = 'rectal toxicity' OR Su = 'rectal injury' OR Su = 'radiation enteritis' OR Su = 'enteritis' OR Su = 'gastrointestinal toxicity' OR Su = 'lower gastrointestinal toxicity' OR Su = 'rectosigmoid' OR Su = 'bleeding' OR T = 'radiation proctitis' OR T = 'proctitis' OR T = 'rectal toxicity' OR T = 'rectal injury' OR T = 'radiation enteritis' OR T = 'gastrointestinal toxicity' OR Tf = 'radiation proctitis' OR Tf = 'proctitis' OR Tf = 'rectal toxicity' OR Tf = 'rectal injury' OR Tf = 'radiation enteritis' OR Tf = 'gastrointestinal toxicity' OR S = 'radiation proctitis' OR S = 'proctitis' OR S = 'rectal toxicity' OR S = 'rectal injury' OR S = 'radiation enteritis' OR S = 'gastrointestinal toxicity' OR DTa = 'radiation proctitis' OR DTa = 'proctitis' OR DTa = 'rectal toxicity' OR DTa = 'rectal injury' OR DTa = 'radiation enteritis' OR DTa = 'gastrointestinal toxicity')AND(Su = 'prediction' OR Su = 'prediction model' OR Su = 'risk model' OR Su = 'risk prediction' OR Su = 'nomogram' OR Su = 'risk score' OR Su = 'prognostic model' OR Su = 'model' OR Su = 'validation' OR Su = 'radiomics' OR Su = 'machine learning' OR T = 'prediction' OR T = 'prediction model' OR T = 'risk model' OR T = 'risk prediction' OR T = 'nomogram' OR T = 'risk score' OR T = 'prognostic model' OR T = 'radiomics' OR T = 'machine learning' OR Tf = 'prediction' OR Tf = 'prediction model' OR Tf = 'risk model' OR Tf = 'risk prediction' OR Tf = 'nomogram' OR Tf = 'risk score' OR Tf = 'prognostic model' OR Tf = 'radiomics' OR Tf = 'machine learning' OR S = 'prediction' OR S = 'prediction model' OR S = 'risk model' OR S = 'risk prediction' OR S = 'nomogram' OR S = 'risk score' OR S = 'prognostic model' OR S = 'radiomics' OR S = 'machine learning' OR DTa = 'prediction' OR DTa = 'prediction model' OR DTa = 'risk model' OR DTa = 'risk prediction' OR DTa = 'nomogram' OR DTa = 'risk score' OR DTa = 'prognostic model' OR DTa = 'radiomics' OR DTa = 'machine learning')</w:t>
            </w:r>
          </w:p>
          <w:p w14:paraId="1A3858C6">
            <w:pPr>
              <w:spacing w:before="0" w:after="20" w:line="240" w:lineRule="auto"/>
              <w:jc w:val="left"/>
              <w:rPr>
                <w:rFonts w:hint="eastAsia"/>
                <w:sz w:val="11"/>
                <w:szCs w:val="16"/>
              </w:rPr>
            </w:pPr>
          </w:p>
        </w:tc>
      </w:tr>
      <w:tr w14:paraId="02455D2D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A99C5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PubMed/MEDLINE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9D43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PubMed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363D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2069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(("Uterine Cervical Neoplasms"[Mesh] OR cervical cancer*[tiab] OR cervix cancer*[tiab] OR cervical carcinoma*[tiab] OR uterine cervical neoplasm*[tiab]) AND (radiotherap*[tiab] OR "radiation therapy"[tiab] OR chemoradiotherap*[tiab] OR brachytherap*[tiab] OR "pelvic irradiation"[tiab] OR "external beam radiotherapy"[tiab] OR IMRT[tiab]) AND ("radiation proctitis"[tiab] OR proctitis[tiab] OR "rectal toxicity"[tiab] OR "rectal injury"[tiab] OR "radiation-induced rectal injury"[tiab] OR "radiation enteritis"[tiab] OR enteritis[tiab] OR "gastrointestinal toxicity"[tiab] OR "lower gastrointestinal toxicity"[tiab] OR rectosigmoid[tiab] OR bleeding[tiab]) AND (predict*[tiab] OR "prediction model"[tiab] OR "risk model"[tiab] OR "risk prediction"[tiab] OR nomogram*[tiab] OR "risk score"[tiab] OR "prognostic model"[tiab] OR model*[tiab] OR validation[tiab] OR radiomic*[tiab] OR "machine learning"[tiab])) AND ("1800/01/01"[Date - Publication] : "2026/06/29"[Date - Publication])</w:t>
            </w:r>
          </w:p>
        </w:tc>
      </w:tr>
      <w:tr w14:paraId="26EDC8D3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0C70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Web of Science Core Collection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DBD6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Web of Science Core Collection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B42B90">
            <w:pPr>
              <w:spacing w:before="0" w:after="20" w:line="240" w:lineRule="auto"/>
              <w:jc w:val="left"/>
              <w:rPr>
                <w:rFonts w:ascii="Times New Roman" w:hAnsi="Times New Roman"/>
                <w:b w:val="0"/>
                <w:sz w:val="11"/>
              </w:rPr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4AF172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(("cervical cancer*" OR "cervix cancer*" OR "cervical carcinoma*" OR "uterine cervical neoplasm*" OR "cervical neoplasm*" OR "cervix neoplasm*")</w:t>
            </w:r>
          </w:p>
          <w:p w14:paraId="4ADE982A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AND</w:t>
            </w:r>
          </w:p>
          <w:p w14:paraId="0BD1D410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("radiotherap*" OR "radiation therapy" OR "chemoradiotherap*" OR "brachytherap*" OR "pelvic irradiation" OR "external beam radiotherapy" OR "IMRT" OR "intensity-modulated radiotherapy" OR "intensity modulated radiation therapy")</w:t>
            </w:r>
          </w:p>
          <w:p w14:paraId="3ED4E3E0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AND</w:t>
            </w:r>
          </w:p>
          <w:p w14:paraId="258706EA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("radiation proctitis" OR "proctitis" OR "rectal toxicity" OR "rectal injury" OR "radiation-induced rectal injury" OR "radiation enteritis" OR "enteritis" OR "gastrointestinal toxicity" OR "lower gastrointestinal toxicity" OR "rectosigmoid" OR "bleeding")</w:t>
            </w:r>
          </w:p>
          <w:p w14:paraId="5AC84A0D">
            <w:pPr>
              <w:spacing w:before="0" w:after="20" w:line="240" w:lineRule="auto"/>
              <w:jc w:val="left"/>
              <w:rPr>
                <w:rFonts w:hint="eastAsia"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AND</w:t>
            </w:r>
          </w:p>
          <w:p w14:paraId="346F3A1E">
            <w:pPr>
              <w:spacing w:before="0" w:after="20" w:line="240" w:lineRule="auto"/>
              <w:jc w:val="left"/>
              <w:rPr>
                <w:rFonts w:ascii="Times New Roman" w:hAnsi="Times New Roman"/>
                <w:b w:val="0"/>
                <w:sz w:val="11"/>
              </w:rPr>
            </w:pPr>
            <w:r>
              <w:rPr>
                <w:rFonts w:hint="eastAsia" w:ascii="Times New Roman" w:hAnsi="Times New Roman"/>
                <w:b w:val="0"/>
                <w:sz w:val="16"/>
              </w:rPr>
              <w:t>(predict* OR "prediction model" OR "risk model" OR "risk prediction" OR nomogram* OR "risk score" OR "prognostic model" OR model* OR validation OR radiomic* OR "machine learning"))</w:t>
            </w:r>
          </w:p>
        </w:tc>
      </w:tr>
      <w:tr w14:paraId="36FF6D98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A37BB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Embase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8764C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Embase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810A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2026; exact run date not documented in source manuscript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798AA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  'uterine cervix cancer'/exp OR 'cervix tumor'/exp OR 'cervical cancer':ti,ab,kw OR 'cervix cancer':ti,ab,kw OR 'cervical carcinoma':ti,ab,kw OR 'cervical neoplasm':ti,ab,kw OR 'cervix neoplasm':ti,ab,kw OR 'cervical malignan*':ti,ab,kw</w:t>
            </w:r>
          </w:p>
          <w:p w14:paraId="4FEC693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</w:p>
          <w:p w14:paraId="7C7B29A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#2  'radiotherapy'/exp OR 'chemoradiotherapy'/exp OR 'brachytherapy'/exp OR 'intensity modulated radiation therapy'/exp OR radiotherap*:ti,ab,kw OR 'radiation therapy':ti,ab,kw OR chemoradiotherap*:ti,ab,kw OR brachytherap*:ti,ab,kw OR 'pelvic irradiation':ti,ab,kw OR 'external beam radiotherapy':ti,ab,kw OR 'external beam radiation therapy':ti,ab,kw OR IMRT:ti,ab,kw OR 'intensity-modulated radiotherapy':ti,ab,kw OR 'intensity modulated radiation therapy':ti,ab,kw</w:t>
            </w:r>
          </w:p>
          <w:p w14:paraId="5E3B4AF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</w:p>
          <w:p w14:paraId="3F7BAB0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#3  'radiation proctitis'/exp OR 'proctitis'/exp OR 'radiation enteritis'/exp OR 'enteritis'/exp OR 'gastrointestinal toxicity'/exp OR 'rectal toxicity':ti,ab,kw OR 'rectal injury':ti,ab,kw OR 'radiation-induced rectal injury':ti,ab,kw OR 'lower gastrointestinal toxicity':ti,ab,kw OR rectosigmoid:ti,ab,kw OR bleeding:ti,ab,kw OR proctitis:ti,ab,kw OR 'radiation enteritis':ti,ab,kw OR 'gastrointestinal toxicity':ti,ab,kw</w:t>
            </w:r>
          </w:p>
          <w:p w14:paraId="7A9390C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</w:p>
          <w:p w14:paraId="7549660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#4  predict*:ti,ab,kw OR 'prediction model':ti,ab,kw OR 'risk model':ti,ab,kw OR 'risk prediction':ti,ab,kw OR nomogram*:ti,ab,kw OR 'risk score':ti,ab,kw OR 'prognostic model':ti,ab,kw OR model*:ti,ab,kw OR validation:ti,ab,kw OR radiomic*:ti,ab,kw OR 'machine learning'/exp OR 'machine learning':ti,ab,kw</w:t>
            </w:r>
          </w:p>
          <w:p w14:paraId="238C7D2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</w:p>
          <w:p w14:paraId="4B86814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#5  #1 AND #2 AND #3 AND #4</w:t>
            </w:r>
          </w:p>
          <w:p w14:paraId="52C81E8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</w:p>
          <w:p w14:paraId="498A3F1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</w:pPr>
            <w:r>
              <w:rPr>
                <w:rFonts w:hint="eastAsia"/>
                <w:sz w:val="16"/>
                <w:szCs w:val="16"/>
              </w:rPr>
              <w:t>#6  #5 AND [2010-2026]/py</w:t>
            </w:r>
          </w:p>
        </w:tc>
      </w:tr>
      <w:tr w14:paraId="0B31B11B">
        <w:trPr>
          <w:jc w:val="center"/>
        </w:trPr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154E9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Cochrane Library</w:t>
            </w:r>
          </w:p>
        </w:tc>
        <w:tc>
          <w:tcPr>
            <w:tcW w:w="1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45FF8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Cochrane Library</w:t>
            </w:r>
          </w:p>
        </w:tc>
        <w:tc>
          <w:tcPr>
            <w:tcW w:w="194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DC8F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Database inception to June 29, 2026; exact run date not documented in source manuscript</w:t>
            </w:r>
          </w:p>
        </w:tc>
        <w:tc>
          <w:tcPr>
            <w:tcW w:w="1022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F3DB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  MeSH descriptor: [Uterine Cervical Neoplasms] explode all trees</w:t>
            </w:r>
          </w:p>
          <w:p w14:paraId="03CC0A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#2  "cervical cancer" OR "cervix cancer" OR "cervical carcinoma" OR "cervical neoplasm" OR "cervix neoplasm" OR "cervical malignan*":ti,ab,kw</w:t>
            </w:r>
          </w:p>
          <w:p w14:paraId="5759467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#3  #1 OR #2</w:t>
            </w:r>
          </w:p>
          <w:p w14:paraId="5EF1651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#4  MeSH descriptor: [Radiotherapy] explode all trees</w:t>
            </w:r>
          </w:p>
          <w:p w14:paraId="66DC9C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#5  MeSH descriptor: [Chemoradiotherapy] explode all trees</w:t>
            </w:r>
          </w:p>
          <w:p w14:paraId="3DE586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#6  MeSH descriptor: [Brachytherapy] explode all trees</w:t>
            </w:r>
          </w:p>
          <w:p w14:paraId="0D04163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#7  radiotherap* OR "radiation therapy" OR chemoradiotherap* OR brachytherap* OR "pelvic irradiation" OR "external beam radiotherapy" OR IMRT:ti,ab,kw</w:t>
            </w:r>
          </w:p>
          <w:p w14:paraId="05C0E4A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#8  #4 OR #5 OR #6 OR #7</w:t>
            </w:r>
          </w:p>
          <w:p w14:paraId="5D501EC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#9  MeSH descriptor: [Proctitis] explode all trees</w:t>
            </w:r>
          </w:p>
          <w:p w14:paraId="5238725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#10 MeSH descriptor: [Enteritis] explode all trees</w:t>
            </w:r>
          </w:p>
          <w:p w14:paraId="3B3B64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#11 MeSH descriptor: [Gastrointestinal Diseases] explode all trees</w:t>
            </w:r>
          </w:p>
          <w:p w14:paraId="66827C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#12 "radiation proctitis" OR proctitis OR "rectal toxicity" OR "rectal injury" OR "radiation-induced rectal injury" OR "radiation enteritis" OR enteritis:ti,ab,kw</w:t>
            </w:r>
          </w:p>
          <w:p w14:paraId="565B352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#13 "gastrointestinal toxicity" OR "lower gastrointestinal toxicity" OR rectosigmoid OR bleeding:ti,ab,kw</w:t>
            </w:r>
          </w:p>
          <w:p w14:paraId="56AB8C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#14 (rect* NEAR/5 bleed*) OR (rect* NEAR/5 toxic*) OR (intestin* NEAR/5 toxic*):ti,ab,kw</w:t>
            </w:r>
          </w:p>
          <w:p w14:paraId="35348FE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#15 #9 OR #10 OR #11 OR #12 OR #13 OR #14</w:t>
            </w:r>
          </w:p>
          <w:p w14:paraId="4B7DF81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#16 "prediction model" OR "risk model" OR "risk prediction" OR "risk score" OR "prognostic model" OR validation:ti,ab,kw</w:t>
            </w:r>
          </w:p>
          <w:p w14:paraId="34133C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#17 predict* OR nomogram* OR model* OR radiomic*:ti,ab,kw</w:t>
            </w:r>
          </w:p>
          <w:p w14:paraId="49C9A5C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#18 MeSH descriptor: [Machine Learning] explode all trees</w:t>
            </w:r>
          </w:p>
          <w:p w14:paraId="36B0F8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#19 "machine learning" OR "radiomics":ti,ab,kw</w:t>
            </w:r>
          </w:p>
          <w:p w14:paraId="1CC2ED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#20 #16 OR #17 OR #18 OR #19</w:t>
            </w:r>
          </w:p>
          <w:p w14:paraId="0B8054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#21 #3 AND #8 AND #15 AND #20</w:t>
            </w:r>
          </w:p>
          <w:p w14:paraId="32A82E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left"/>
              <w:textAlignment w:val="auto"/>
              <w:rPr>
                <w:rFonts w:hint="eastAsia"/>
                <w:sz w:val="11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#22 #21 with Publication Year from 2010 to 2026</w:t>
            </w:r>
          </w:p>
        </w:tc>
      </w:tr>
    </w:tbl>
    <w:p w14:paraId="7575055E">
      <w:pPr>
        <w:pageBreakBefore/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S2. Detailed model-level inventory and counting rationale (29 provisional model entries).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7C6E8D4C">
        <w:trPr>
          <w:cantSplit/>
          <w:tblHeader/>
          <w:jc w:val="center"/>
        </w:trPr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526C45">
            <w:pPr>
              <w:spacing w:before="0" w:after="20" w:line="240" w:lineRule="auto"/>
              <w:jc w:val="left"/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14"/>
              </w:rPr>
              <w:t>Model ID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5DB5F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Study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B77D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Final model label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370F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Outcome category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C6FD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Predicted outcome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5534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Modelling method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5D2C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Why counted separately</w:t>
            </w:r>
          </w:p>
        </w:tc>
      </w:tr>
      <w:tr w14:paraId="1D6253A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2B87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DF3D0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Liao et al. [25]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2E60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75D30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15F9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Hemorrhagic chronic RP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0005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C926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6AC2892F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C7EB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7D33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et al. [26]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8FA09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B3B9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2F6E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FD54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E213D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27D82A64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F025D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44753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Ren Zhenting [27]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BA5E2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C4F2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B0AE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Chronic radiation-induced intestinal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2F6C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Machine learning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4B9A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10286035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1048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4971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Baojie et al. [28]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AB52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484B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1894B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Chronic radiation-induced rectal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4DE0C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D604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6A39EC1A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6B97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4F7C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Dai Ying et al. [29]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C4680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D767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CCFF5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E10F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B38E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6C2B7B2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7A998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C323D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et al. [30]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BF36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E0C5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E79C6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proctitis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539E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5A4E8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7C917919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586F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DD97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[31]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10E0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1DFE0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FD9A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Severe 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49AE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07B6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18C11E2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3DE8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84D2D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[32]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DA578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2769E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3405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7C1B4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EF10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51C0FA1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44E89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03C0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Zhou Xue [33]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B3088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E349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9309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Chronic radiation-induced rectal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A83AD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478B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1317526C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8532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M10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44B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Chaoyi [34]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CA229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7E59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3CFF6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proctitis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EAC1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9D06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31106ACB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E6D9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4C42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Huang Liyou et al. [35]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A2C07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0CFEA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9789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proctitis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83B9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3D99E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3C838189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64C5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33150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A323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LR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112A8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F081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D5E5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FC8ED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0B22A2CC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5582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A2F9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7D2E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SVM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517E8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695B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7D29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Support vector machine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19C8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68F6A9B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878E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74B6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6CC2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RF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DB8F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780B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911F6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Random forest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91EC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1C814795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427B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672F1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234A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LR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3F274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FCC0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5172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 regression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C0C7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0F42CDBC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49C4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3CA5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1415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5207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A407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08AF3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Decision tree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BECC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6BE4768E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AACA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B2AC3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C2B1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RF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4498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8B85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724CB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Random forest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42612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1FF5B0D4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A4A4B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63ED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Deng et al. [38]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EBBA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8B1A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CCF3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 proctitis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C0DE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MRI radiomics + logistic-regression nomogram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63F8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56E652E0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2B0D6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2BEA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7DAF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Outcome-specific NTCP model 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6FC4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Broader/composite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BD79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GI toxicity / diarrhea / persistent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ED42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Conventional dose-response regression (logistic/Cox with LASSO)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8244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415F183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C259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M20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A01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9FDF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Outcome-specific NTCP model 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4A6A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Broader/composite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01B7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GI toxicity / diarrhea / persistent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850B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Conventional dose-response regression (logistic/Cox with LASSO)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C906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17640E29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D1EF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F240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080D9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Outcome-specific NTCP model 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6269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Broader/composite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09FB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GI toxicity / diarrhea / persistent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3A731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Conventional dose-response regression (logistic/Cox with LASSO)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89B12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193317B0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1538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06D7D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623C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Outcome-specific NTCP model 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6342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Broader/composite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28A1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GI toxicity / diarrhea / persistent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D01AE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Conventional dose-response regression (logistic/Cox with LASSO)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44EEE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2279C4E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E16A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5752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E7645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Outcome-specific NTCP model 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F1F75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Broader/composite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5929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GI toxicity / diarrhea / persistent GI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D9A1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Conventional dose-response regression (logistic/Cox with LASSO)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927C2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76B8B44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514D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33A9B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18D78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Dual-radiomics (XGBoost)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22C77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30C4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Radiation-induced acute rectal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13037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XGBoost using radiomic and dosiomic features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995D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049CF91E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BF06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A119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19C6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Deep learning (ResNet with CBAM)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B655E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39029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Radiation-induced acute rectal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2EBB8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ResNet with CBAM using CT and dose distributions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A2140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69CFF1C8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731AE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94C5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B035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Integrated hybrid nomogram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6543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7838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Radiation-induced acute rectal injury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4E50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Radiomics/dosiomics/deep-learning multimodal modelling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D46F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Explicitly presented as a distinct final model with model-level performance</w:t>
            </w:r>
          </w:p>
        </w:tc>
      </w:tr>
      <w:tr w14:paraId="60D7C919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9CE5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8618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Xiao et al. [41]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BEA9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8FE1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Rectal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594D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radiation-induced proctitis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64411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SVM / MLP multi-omics models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3125C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3E74AAAC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9C6CF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2B74C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Zhu et al. [42]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A23F5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C29A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6A43E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02C84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Logistic-regression nomogram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DF648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  <w:tr w14:paraId="4088DBF4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A7D9B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395C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[43]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5D8E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A687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Bowel/intestinal toxicity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90AA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Severe acute radiation enteritis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F10DD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Logistic-regression nomogram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19F8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Single final model reported by the study</w:t>
            </w:r>
          </w:p>
        </w:tc>
      </w:tr>
    </w:tbl>
    <w:p w14:paraId="06FD2419">
      <w:pPr>
        <w:pageBreakBefore/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S3A. PROBAST+AI model-development quality and applicability assessment (29 provisional model entries).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322"/>
        <w:gridCol w:w="1322"/>
        <w:gridCol w:w="1322"/>
        <w:gridCol w:w="1322"/>
        <w:gridCol w:w="1322"/>
        <w:gridCol w:w="1322"/>
        <w:gridCol w:w="1322"/>
        <w:gridCol w:w="1322"/>
        <w:gridCol w:w="1322"/>
        <w:gridCol w:w="1322"/>
      </w:tblGrid>
      <w:tr w14:paraId="4C608EC0">
        <w:trPr>
          <w:cantSplit/>
          <w:tblHeader/>
          <w:jc w:val="center"/>
        </w:trPr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72E2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Model ID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39C3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Study / model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32A1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Participants/data sources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A794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Predictors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EE666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Outcome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F09AE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Analysis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73BD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Overall quality concern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73D1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participants/data sources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2B2BD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predictors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6BB3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outcome</w:t>
            </w:r>
          </w:p>
        </w:tc>
        <w:tc>
          <w:tcPr>
            <w:tcW w:w="1322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0B12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Overall applicability</w:t>
            </w:r>
          </w:p>
        </w:tc>
      </w:tr>
      <w:tr w14:paraId="0B2A16C6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CF74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M01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18BC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Liao et al. [25]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DF87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BDE58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0E9F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ADDB9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0BD6C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786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7D44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9464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E40A3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482C5447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98C56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M02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C16F8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et al. [26]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DBC60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FB900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DF95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72D5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D4E1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8FB94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8FBC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6C1B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27B51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7026C7B1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EF5A2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M03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ECAC7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Ren Zhenting [27]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D426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1BD4B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9EC2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86FF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3895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6994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D0FB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8B146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CE012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7E2D94DA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73A8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M04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9D46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Baojie et al. [28]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A7DA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211E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D5FB5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31724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374B6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2EE0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A116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6082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82218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1827B7D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C8E7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M05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F5B2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Dai Ying et al. [29]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84C1A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BA9AF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E40B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BBB5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223B7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ED131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1563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2DED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A6E5D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E6A96B3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07849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M06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FFF5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et al. [30]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6F643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2AAA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0C8D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51F6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D344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85F81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ED892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E033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FBAE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1556F539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BEF1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M07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287B0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[31]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80DB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74EE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B764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EB47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23267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EB23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4A29B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CA56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1F73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6339336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B522E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M08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E7B7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[32]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FE54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C59A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CF1E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1387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FFE24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D5C8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14E96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DC5C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8CA6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1BAC9582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38EC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M09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906B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Zhou Xue [33]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49715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3CBB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04AE9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6A70EB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64C04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9319F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972EE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6EE38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30C0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3436CBD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6D4B5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M10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376C0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Chaoyi [34]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4865A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EA95B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7B81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2A8B5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523F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FAB56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138C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618E6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B7B9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6CD454E4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AF91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M11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7555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Huang Liyou et al. [35]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C76A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55090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60C6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B5382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E0C0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B5072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CE1D2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17E06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8C1C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6B739553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A7DD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M12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D714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LR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0933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2545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72D6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2DA9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89E4D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A134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204E2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85D63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A161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6CA67D8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FAF88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M13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6D96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SVM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019D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001B9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C2AD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243A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6457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5DC91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D07B8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A7B1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6E97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8E5505C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93401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M14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5186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RF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D7C9C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01D1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7DDB4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0ED94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21BCB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55DBA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743A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56395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5E92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7A31D45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C102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M15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FCE2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LR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7A28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BD1F5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280B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3B988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A9FB5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C59A8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B6B5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9B35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E8E1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4990C89F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1E466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M16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0D30B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DT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9FB6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F8DF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398AC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5F2B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BCE67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520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A302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B5892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A586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182B278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61F52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M17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15CB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RF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294C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D403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8B2D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B07D0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2343E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4B19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3D64A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EF8B7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4E8E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64C9D86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1824D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M18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F84F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Deng et al. [38]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7B01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CC1E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6F79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1E720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A85C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A24E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65AD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FC24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0E994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006BDED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3EDE6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M19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66C6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1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4B481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2C47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D4F4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62DB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D211E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6629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931C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2972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E163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45622B11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FB532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M20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C2D0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2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53B2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67C4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D0A9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BDC5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EF18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BC14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0467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DF75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E0F7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02A435F4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D3D9A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M21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1E93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3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A42B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D24B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3B22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43FA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D745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D13A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82B0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0290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23EF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23C4E2B5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9E6E0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M22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0754D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4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0A1EA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6EEC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EDEF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4FC49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6D3B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8C24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C442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AB00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253B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715CBA1F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1D62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M23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A8E36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5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599D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28DD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ED47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EA18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7463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1320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4D09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78FD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C4BF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304D92DA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B9EE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M24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B9310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Dual-radiomics (XGBoost)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20C50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9A24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856D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6252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F34CE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A788A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7338B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EE891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47DD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9E7DB84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EAB6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M25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CADA5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Deep learning (ResNet with CBAM)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4E562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C535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6D49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4248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45E3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B5D4D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611D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00E7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0353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271F6DD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A723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M26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ACEF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Integrated hybrid nomogram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F823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99E0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F2B9C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8257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EBBD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39AA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33866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DBFE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AAC4F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B78BDBE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2C7B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M27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8841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Xiao et al. [41]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B993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F5878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769F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AF2A9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2435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3149A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AE1C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A702E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7FD6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BA0C885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9968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M28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8FA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Zhu et al. [42]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B45B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A84A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F1D0F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91360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38A6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4B2D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FA31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EB99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B033C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0EC751B7">
        <w:trPr>
          <w:cantSplit/>
          <w:jc w:val="center"/>
        </w:trPr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884F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M29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1AD7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[43] — Final model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B0D7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DCF5C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AF08D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EED9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0150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009A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7A7B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C230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322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F413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</w:tbl>
    <w:p w14:paraId="73216CB6">
      <w:pPr>
        <w:pageBreakBefore/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S3B. PROBAST+AI model-performance evaluation risk-of-bias and applicability assessment (32 provisional evaluation entries).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119"/>
        <w:gridCol w:w="1119"/>
        <w:gridCol w:w="1119"/>
        <w:gridCol w:w="1125"/>
        <w:gridCol w:w="1119"/>
        <w:gridCol w:w="1119"/>
        <w:gridCol w:w="1119"/>
        <w:gridCol w:w="1119"/>
        <w:gridCol w:w="1119"/>
        <w:gridCol w:w="1119"/>
        <w:gridCol w:w="1119"/>
        <w:gridCol w:w="1119"/>
      </w:tblGrid>
      <w:tr w14:paraId="5E1CE0DF">
        <w:trPr>
          <w:cantSplit/>
          <w:tblHeader/>
          <w:jc w:val="center"/>
        </w:trPr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5E48E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Eval ID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AB3B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Model ID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615F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Study / model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2FF6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Validation level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3C9F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Participants/data sources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A95E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Predictors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646E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Outcome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BC60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Analysis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F2372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Overall RoB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FDE92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participants/data sources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EB46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predictors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B8CB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App: outcome</w:t>
            </w:r>
          </w:p>
        </w:tc>
        <w:tc>
          <w:tcPr>
            <w:tcW w:w="1119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B557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Overall applicability</w:t>
            </w:r>
          </w:p>
        </w:tc>
      </w:tr>
      <w:tr w14:paraId="740A7ED6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AB5E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F2C53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ABA4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Liao et al. [25]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F791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B797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6E0A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E3E36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E0E9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1FDC5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EEF4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55AA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9B6D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148EB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252C9C91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20DA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AFFA9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28D56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et al. [26]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329C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0C19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6AFF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61A5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8FEB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085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E0C0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0927B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2F2D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0A6B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AD4B249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C51A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51B0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6B61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Ren Zhenting [27]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F9BA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4474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1651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CAC3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EEFB4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4A88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70E4C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100A5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48AA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4193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4EB085EC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C980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2E014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969A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Baojie et al. [28]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C92F5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9113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A797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EA506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D065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6E7F4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D609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6FB20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ADCE8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07F1E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1F01ED32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80D5E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7239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2327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Dai Ying et al. [29]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3EDB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118A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A058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42988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EA44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878DF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63919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BA73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80B7E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0D31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3FC72570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C7E75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5F23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500E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et al. [30]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371C5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14ADB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10372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F400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E32D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F324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C0D72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CF8E7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8C86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27DAC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21B5C4E3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F5C4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6196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DA12E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[31]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90E4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6F7E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4844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905EA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8AD4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63DF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BEFD6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6F996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7AB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447E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97A21F4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E2FCD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ED62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0528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[32]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77418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Apparent and bootstrap (1,000 resamples)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2F0A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56A9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C1BA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F150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66EDF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C3D3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BDE18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679F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4F80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3187D2DA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B7A6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E09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7A4B3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B3F1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Zhou Xue [33]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B8E0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27F8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4B3D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1AA6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6E80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22C2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454D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23D6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605C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CA25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778C8123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A144D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E10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B640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M10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D069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Chaoyi [34]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1D53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9522C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2437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7143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9E5A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5B715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10A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44A4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BAB3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A4DD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F11D39E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4BEC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68FBB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D2825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Huang Liyou et al. [35]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50D28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990D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170E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62498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4B4FA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4CC6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7549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191F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0E75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F049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82948E1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6773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9630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AE721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LR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BDDD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2C98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472D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0A054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5D50C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8FADC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709A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ACF50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7F22A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88DB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E9C3D33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78D2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4525B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8F47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SVM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FA983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52D7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D340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DC193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0CD7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4EF0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A5E5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E8F7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D233D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23855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37E14D6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F6BD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6BAB0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454A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RF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19234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3897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D355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A05F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9FD2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1F76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1C5A9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1D41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A2BD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2BD98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6036D97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34D8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2E10A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556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LR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ED87F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E64AD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E770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E2BD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25FB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7F91E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45E1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AF76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1E84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586F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AB1EFAC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2A6ED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C5C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DA5D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DT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48FD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022F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D84E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97F79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C4AF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48B6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2F28C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F00F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3489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33416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4E39813E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FF0E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8744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54EC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RF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464D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2937F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7205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4236E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7027B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2E4E2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82334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5A1C4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44BE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AB946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7C5FF68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84B6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4AFCF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8AA9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Deng et al. [38]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9542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5F458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E3BE6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9732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B2CFE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332D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CA3B2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D120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33E63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C80A1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260E87F1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64C3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E19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0EF5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6F6C6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5F44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41704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9EE3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5AFE5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9F79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45CBA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4D60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2B49D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02E5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2FF97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2F8EEBF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17641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E20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B22CF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M20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09EF0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92AD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CCCD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6CCF0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D4C8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0B43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B88D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6B4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93C35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36EA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2FBE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3EA15C0D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1B8E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3D6D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2141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FFF7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69242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0F0B5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BB76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2358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D7EC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27A87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2004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5B52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B3E0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118842D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F26F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3A1B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BF5DF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645A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55F23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94F72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DD811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E48F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15D1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784C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6886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DA7B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AEF5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5CCC49A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DCD4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84B1D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M23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F1485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E635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68EA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1215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54CFB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2B254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DAD6B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FD1F4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C2FE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D885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6B407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4392C8FF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08FE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5E001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8A35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Dual-radiomics (XGBoost)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F3A8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0DDD2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E6885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B288D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E9379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41CB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A000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4B5EC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B2BE9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86DF6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B1032C3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3B69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3A97C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4D02B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Deep learning (ResNet with CBAM)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4322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119A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BE161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99668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71B4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C475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DB550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2B1D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63DED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7F18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E63D6CA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DCE5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8103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9ACA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Integrated hybrid nomogram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14C2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F73A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5DA0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E3BE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B8F1D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980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8F100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78A0C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A9A16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7A0ED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F93B508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B818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097A2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M27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CF6E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Xiao et al. [41]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CAF2E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E439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8EB7E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96133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0FC98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5852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D9BF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CA0C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27325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B8869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56637AA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45EF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9EB9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M28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0B098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Zhu et al. [42]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F0337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/ incompletely reported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F997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4B81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8D43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16EB3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6340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CB03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1659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F8BD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CFE30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28812813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6E37D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E29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AC63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M29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52BC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[43] — Final model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CEA45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Internal / incompletely reported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6B78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B78E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29AE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68350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29B3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20E0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315C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2F38D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B8AA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Unclear</w:t>
            </w:r>
          </w:p>
        </w:tc>
      </w:tr>
      <w:tr w14:paraId="15144AD5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C5276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E30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3FE02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M24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2404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Dual-radiomics (XGBoost)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FC57D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Independent external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B5081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FF61D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7AA6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B11A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A6D8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896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7BC55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2E5B3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8838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0534AE6D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E842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E31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02E0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M25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A6EA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Deep learning (ResNet with CBAM)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98E50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Independent external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CB4F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718A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AFF0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E43C8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129A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93FD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99D9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AED21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6590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  <w:tr w14:paraId="68E081B1">
        <w:trPr>
          <w:cantSplit/>
          <w:jc w:val="center"/>
        </w:trPr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B611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E32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BF56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M26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FBCDE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Integrated hybrid nomogram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04BD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Independent external validation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D2DD2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37D4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575D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0C6DA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E2DC7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High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013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FFBEF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54D6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  <w:tc>
          <w:tcPr>
            <w:tcW w:w="1119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A4565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Low</w:t>
            </w:r>
          </w:p>
        </w:tc>
      </w:tr>
    </w:tbl>
    <w:p w14:paraId="3CE38BAB">
      <w:pPr>
        <w:pageBreakBefore/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S4. Radiotherapy-specific characteristics reported in the included studies.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447"/>
        <w:gridCol w:w="1395"/>
        <w:gridCol w:w="1431"/>
        <w:gridCol w:w="2003"/>
        <w:gridCol w:w="1412"/>
        <w:gridCol w:w="1391"/>
        <w:gridCol w:w="1415"/>
        <w:gridCol w:w="1381"/>
        <w:gridCol w:w="1382"/>
      </w:tblGrid>
      <w:tr w14:paraId="68D5D056">
        <w:trPr>
          <w:cantSplit/>
          <w:tblHeader/>
          <w:jc w:val="center"/>
        </w:trPr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90437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Study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DC4D0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Treatment setting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440E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EBRT technique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558D1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Dose/fractionation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F2AF7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Concurrent systemic therapy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D2BE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Brachytherapy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D90AE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Dose summation / EQD2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2F9B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OAR definitions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03AB8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Follow-up</w:t>
            </w:r>
          </w:p>
        </w:tc>
        <w:tc>
          <w:tcPr>
            <w:tcW w:w="1454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6173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Predictor timing</w:t>
            </w:r>
          </w:p>
        </w:tc>
      </w:tr>
      <w:tr w14:paraId="279F7814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ED52B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Liao et al. [25]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C3C3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E717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50EC8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3B00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B0FD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2DFB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C769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FF743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ED2C3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05DF031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DD33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et al. [26]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4D51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chemoradiotherapy (setting otherwise not specified)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6E7F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0460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9D7A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chemotherapy/chemoradiotherapy reported; regimen not extractable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FFE69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B55B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3DCA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95140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770BD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110D75D1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24842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Ren Zhenting [27]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5BBF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Definitive/radical radiotherapy or chemoradiotherapy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137E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35DD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4BACD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chemotherapy/chemoradiotherapy reported; regimen not extractable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BBC5C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30FA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88E7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B653C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F6CC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79F880FD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76B9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Baojie et al. [28]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E9E7EE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Definitive/radical radiotherapy or chemoradiotherapy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1B519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External-beam radiotherapy reported in study title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D821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10A66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chemotherapy/chemoradiotherapy reported; regimen not extractable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F56D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Yes (brachytherapy reported in study title)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41D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9242D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78E08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38250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95BA771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755F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Dai Ying et al. [29]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CC90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55E76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0710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933F4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30B01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B9C343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CD403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84B88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8981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675C6A0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4FB6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et al. [30]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82D36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Postoperative/adjuvant 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E82B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6160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74AC1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557C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No (intracavitary brachytherapy excluded)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2B84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DAD6A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F328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897E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626428B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3665D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[31]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9ED68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5BE6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C45A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49541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C997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A03A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77BCA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03B45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63B9A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2E661B1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9F282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[32]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7EFB9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Postoperative/adjuvant 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DD984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285C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3B625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74195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4CDC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CA50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A73CB9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3F20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4C08B222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3DD71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Zhou Xue [33]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02C0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Postoperative/adjuvant 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B6CA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49E63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E323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1755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64C8B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5B43A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4A12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C9773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F52475D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95B67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Chaoyi [34]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30041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Postoperative/adjuvant 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8E7F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B125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2B4D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8A28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84EC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4E2F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1C65C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7130C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1450E7D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BD4B6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Huang Liyou et al. [35]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97D01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84951E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E439A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B891D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1C4B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CE97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D9173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D0627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96681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AB90628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8C3AF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135F6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chemoradiotherapy (setting otherwise not specified)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D6B8E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4F45E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4718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chemotherapy/chemoradiotherapy reported; regimen not extractable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F461B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87A05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BC666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A8F4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C323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2A3713F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89205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F759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50AE7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29134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6DD7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0810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1EBE8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A0E6C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8ECB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2F497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940E55A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01F7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Deng et al. [38]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3E716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Definitive/radical radiotherapy or chemoradiotherapy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C5F4D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8B1E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7872E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C9F1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D11D52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748F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058EE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AE7FD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0AD0A31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95CD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024AF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Adjuvant (chemo)radiotherapy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07A7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3DCRT or image-guided IMRT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3D47B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FB135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Concurrent chemotherapy/chemoradiotherapy reported; regimen not extractable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7199B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020DC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B2B6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Small/large/total bowel loops; bowel bag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B980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Median 43 months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573D7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9D10327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6623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DAE55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EBRT + brachytherapy (setting otherwise not specified)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93DC2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EBRT reported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783E1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5621C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6280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6A71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02BB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1526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59C2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66416DD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E9B43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Xiao et al. [41]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6CEB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C26CC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EBRT reported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122DD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CC670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C53AA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D3C94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B356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55F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CA5C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1428C9D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F2478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Zhu et al. [42]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65C3A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8F1B5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BC7F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2234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BB68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13B3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Reported; details 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CA30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3383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872A1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6CAD449">
        <w:trPr>
          <w:cantSplit/>
          <w:jc w:val="center"/>
        </w:trPr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6FBB3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[43]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85C0F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D8E0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VMAT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9B1F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7E755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B80646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6177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BD73E4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23FFA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1454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609843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</w:tbl>
    <w:p w14:paraId="19E8AD03">
      <w:pPr>
        <w:pageBreakBefore/>
        <w:spacing w:before="80" w:after="120"/>
        <w:jc w:val="center"/>
      </w:pPr>
      <w:r>
        <w:rPr>
          <w:rFonts w:ascii="Times New Roman" w:hAnsi="Times New Roman"/>
          <w:b/>
          <w:sz w:val="18"/>
        </w:rPr>
        <w:t>Supplementary Table S5. Calibration, clinical utility, model availability, and reproducibility information (29 provisional model entries).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 w14:paraId="0F32DDDF">
        <w:trPr>
          <w:cantSplit/>
          <w:tblHeader/>
          <w:jc w:val="center"/>
        </w:trPr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1F8B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Model ID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3FA4E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Study / model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F7B2E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Calibration reporting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09D25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Clinical utility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E18AF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Model form / implementation information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99628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Preprocessing / feature-selection reporting</w:t>
            </w:r>
          </w:p>
        </w:tc>
        <w:tc>
          <w:tcPr>
            <w:tcW w:w="2078" w:type="dxa"/>
            <w:shd w:val="clear" w:color="auto" w:fill="EDEDED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CF802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/>
                <w:sz w:val="14"/>
              </w:rPr>
              <w:t>Source code / reusable model file</w:t>
            </w:r>
          </w:p>
        </w:tc>
      </w:tr>
      <w:tr w14:paraId="3C408E6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2A33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A547E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Liao et al. [25]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18C6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FD50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and clinical impact curves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A8560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FA7DE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00A7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83CB07E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63A4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71F8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et al. [26]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B390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FDF7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316CB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4B98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FAFB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91A3ED3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8A73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C2BAF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Ren Zhenting [27]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EFFF8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68BC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F94EF6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A25B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Kept continuous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5E4A0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7E42D8A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45B6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894A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Chen Baojie et al. [28]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5352A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H-L test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B92E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9EE8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350B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Kept continuous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5428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915048E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2C713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F90A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Dai Ying et al. [29]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907F1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31E4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05C8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8608E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Partly 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6E472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703459D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B3DF1A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683F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et al. [30]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CE0E7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C1C85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F87A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Nomogram; regression coefficients and intercept (primary Table 2)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25F3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Radiomic standardization and feature selection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9C2B5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42A66CC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4BD58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4AC15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[31]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46041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7D4583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22E1E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C4CDA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Partly 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53D1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42970F15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AA73E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CB359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[32]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C34BF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0545C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7874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88F1D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Partly 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81509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71671603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4A4C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M09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9FF785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Zhou Xue [33]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94EB1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H-L test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79931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57EC4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6D439E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Kept continuous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162F2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D3E4390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5CC855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M10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E7FE55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Wei Chaoyi [34]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6145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DA19F0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5FC1F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D3955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Kept continuous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8574F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FA768DE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854CB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F693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Huang Liyou et al. [35]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AD1727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91573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E9A9C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3EE1B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6E9AC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E6E8A2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79760B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55A54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LR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C285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51E567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616C0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9AC84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B0DD2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41F8DA8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6835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AEE28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SVM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294B8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F516C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8732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BF954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3AFA1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30DB1526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9AC0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9F2423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Sixuan [36] — RF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93378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4F2AB4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86E1E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FA58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E52A0B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F0A2D28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28E3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FC74DE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LR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2003DB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reported; calibration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83A0B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E50679B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832991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24D39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838DCF8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AC7F2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B1EE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DT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814EF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reported; calibration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6A347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1053CD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3A3883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F627D6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7F22B263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7C7E6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3BCB6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Wang et al. [37] — RF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421ED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reported; calibration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355FA3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Clinical utility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090D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7CF462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A9BC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3A8343F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389D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AE9929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Deng et al. [38]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7D788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E5FB21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6F5D0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Nomogram/model form reported; complete executable specification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7D19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Partly categorized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A97F00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80F8429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54A7C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M19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04C1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A57D6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D4E58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62FA7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11C2E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D06417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D1FA1D5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A62EC0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M20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90134E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17B1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6E5E4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EF3BD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75268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1D74F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12A3DDD4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49CF6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M21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CAB0D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E11AC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1407CF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D3F35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BDF34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6A839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7E76A792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36322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M22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4A44F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79A2D3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80CF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A552B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1218E5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5BF167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4DE5D42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9EDA7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M23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7E224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Corbeau et al. [39] — Outcome-specific NTCP model 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29CBFA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3D02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6D0E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Statistical model reported; complete equation/intercept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DEB3B7">
            <w:pPr>
              <w:spacing w:before="0" w:after="2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DB6AE4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4FB01BCD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47219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M24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B59FB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Dual-radiomics (XGBoost)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8788C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64D46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BEB48C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6A4B37E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Feature selection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F72BA8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BD9D301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0EB43D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M25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014B4A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Deep learning (ResNet with CBAM)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FA543B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A6B15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AE6DFC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7EA07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Feature selection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569F4A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687E2E8F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B52E1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M26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4906B7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Ning et al. [40] — Integrated hybrid nomogram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0B5CC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D43861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BB3B2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76E92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Feature selection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82191A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27FAF90F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444F0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M27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E62B0A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Xiao et al. [41]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C462D4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DCA; calibration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7652A5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CEB561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Algorithm/model family reported; reusable implementation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AAD62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Standardized + feature selection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FB29B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58462B8B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7F6443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M28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BE5002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Zhu et al. [42]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2DE5E9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H-L test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61E4B4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1050FA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Nomogram/model form reported; complete executable specification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3742CD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59FA96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  <w:tr w14:paraId="0F87B012">
        <w:trPr>
          <w:cantSplit/>
          <w:jc w:val="center"/>
        </w:trPr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66058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M29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FB63E0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Ma et al. [43] — Final model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F4F7DA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Calibration curve + DCA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917A4D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DCA reported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2C6A69C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Nomogram/model form reported; complete executable specification NE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CA269F3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Partly thresholded</w:t>
            </w:r>
          </w:p>
        </w:tc>
        <w:tc>
          <w:tcPr>
            <w:tcW w:w="207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4FB6FFF">
            <w:pPr>
              <w:spacing w:before="0" w:after="20" w:line="240" w:lineRule="auto"/>
              <w:jc w:val="left"/>
            </w:pPr>
            <w:r>
              <w:rPr>
                <w:rFonts w:ascii="Times New Roman" w:hAnsi="Times New Roman"/>
                <w:b w:val="0"/>
                <w:sz w:val="14"/>
              </w:rPr>
              <w:t>NE</w:t>
            </w:r>
          </w:p>
        </w:tc>
      </w:tr>
    </w:tbl>
    <w:p w14:paraId="08D65B74"/>
    <w:sectPr>
      <w:footerReference r:id="rId5" w:type="default"/>
      <w:pgSz w:w="15840" w:h="12240" w:orient="landscape"/>
      <w:pgMar w:top="648" w:right="648" w:bottom="648" w:left="648" w:header="720" w:footer="720" w:gutter="0"/>
      <w:lnNumType w:countBy="1" w:distance="650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90EE6">
    <w:pPr>
      <w:suppressLineNumbers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CCC65D"/>
    <w:rsid w:val="46FF7372"/>
    <w:rsid w:val="595F9046"/>
    <w:rsid w:val="665FE54E"/>
    <w:rsid w:val="DEFB9563"/>
    <w:rsid w:val="DF9A20F0"/>
    <w:rsid w:val="F3DFE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X</cp:lastModifiedBy>
  <dcterms:modified xsi:type="dcterms:W3CDTF">2026-09-16T12:11:49Z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6F24B77AE89432AD0517AA6AC80D40A3_43</vt:lpwstr>
  </property>
</Properties>
</file>