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0E4" w:rsidRPr="00AB0B31" w:rsidRDefault="00DE60E4" w:rsidP="00DE60E4">
      <w:pPr>
        <w:autoSpaceDE w:val="0"/>
        <w:autoSpaceDN w:val="0"/>
        <w:adjustRightInd w:val="0"/>
        <w:spacing w:after="0"/>
        <w:jc w:val="center"/>
        <w:rPr>
          <w:rFonts w:ascii="Times New Roman" w:hAnsi="Times New Roman" w:cs="Times New Roman"/>
          <w:sz w:val="24"/>
          <w:szCs w:val="24"/>
        </w:rPr>
      </w:pPr>
      <w:bookmarkStart w:id="0" w:name="_GoBack"/>
      <w:r w:rsidRPr="00AB0B31">
        <w:rPr>
          <w:rFonts w:ascii="Times New Roman" w:hAnsi="Times New Roman" w:cs="Times New Roman"/>
          <w:b/>
          <w:sz w:val="24"/>
          <w:szCs w:val="24"/>
          <w:u w:val="single"/>
        </w:rPr>
        <w:t>Title Page</w:t>
      </w:r>
    </w:p>
    <w:p w:rsidR="00DE60E4" w:rsidRPr="00AB0B31" w:rsidRDefault="00DE60E4" w:rsidP="00DE60E4">
      <w:pPr>
        <w:pStyle w:val="ListParagraph"/>
        <w:numPr>
          <w:ilvl w:val="0"/>
          <w:numId w:val="7"/>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b/>
          <w:sz w:val="24"/>
          <w:szCs w:val="24"/>
        </w:rPr>
        <w:t>Manuscript type:</w:t>
      </w:r>
      <w:r w:rsidRPr="00AB0B31">
        <w:rPr>
          <w:rFonts w:ascii="Times New Roman" w:eastAsia="Times New Roman" w:hAnsi="Times New Roman" w:cs="Times New Roman"/>
          <w:sz w:val="24"/>
          <w:szCs w:val="24"/>
        </w:rPr>
        <w:t xml:space="preserve"> </w:t>
      </w:r>
      <w:proofErr w:type="spellStart"/>
      <w:r w:rsidRPr="00AB0B31">
        <w:rPr>
          <w:rFonts w:ascii="Times New Roman" w:eastAsia="Times New Roman" w:hAnsi="Times New Roman" w:cs="Times New Roman"/>
          <w:sz w:val="24"/>
          <w:szCs w:val="24"/>
        </w:rPr>
        <w:t>Orginal</w:t>
      </w:r>
      <w:proofErr w:type="spellEnd"/>
      <w:r w:rsidRPr="00AB0B31">
        <w:rPr>
          <w:rFonts w:ascii="Times New Roman" w:eastAsia="Times New Roman" w:hAnsi="Times New Roman" w:cs="Times New Roman"/>
          <w:sz w:val="24"/>
          <w:szCs w:val="24"/>
        </w:rPr>
        <w:t xml:space="preserve"> article</w:t>
      </w:r>
    </w:p>
    <w:p w:rsidR="00DE60E4" w:rsidRPr="00AB0B31" w:rsidRDefault="00DE60E4" w:rsidP="00DE60E4">
      <w:pPr>
        <w:pStyle w:val="ListParagraph"/>
        <w:numPr>
          <w:ilvl w:val="0"/>
          <w:numId w:val="7"/>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b/>
          <w:sz w:val="24"/>
          <w:szCs w:val="24"/>
        </w:rPr>
        <w:t>Title:</w:t>
      </w:r>
      <w:r w:rsidRPr="00AB0B31">
        <w:rPr>
          <w:rFonts w:ascii="Times New Roman" w:eastAsia="Times New Roman" w:hAnsi="Times New Roman" w:cs="Times New Roman"/>
          <w:sz w:val="24"/>
          <w:szCs w:val="24"/>
        </w:rPr>
        <w:t xml:space="preserve"> </w:t>
      </w:r>
      <w:r w:rsidRPr="00AB0B31">
        <w:rPr>
          <w:rFonts w:ascii="Times New Roman" w:hAnsi="Times New Roman" w:cs="Times New Roman"/>
          <w:sz w:val="24"/>
          <w:szCs w:val="24"/>
        </w:rPr>
        <w:t>Comparative study of inverted Internal Limiting Membrane (ILM) flap and ILM peeling technique in large macular holes: A Randomized-control trial</w:t>
      </w:r>
      <w:r w:rsidRPr="00AB0B31">
        <w:rPr>
          <w:rFonts w:ascii="Times New Roman" w:eastAsia="Times New Roman" w:hAnsi="Times New Roman" w:cs="Times New Roman"/>
          <w:sz w:val="24"/>
          <w:szCs w:val="24"/>
        </w:rPr>
        <w:t xml:space="preserve"> </w:t>
      </w:r>
    </w:p>
    <w:p w:rsidR="00DE60E4" w:rsidRPr="00AB0B31" w:rsidRDefault="00DE60E4" w:rsidP="00DE60E4">
      <w:pPr>
        <w:pStyle w:val="ListParagraph"/>
        <w:numPr>
          <w:ilvl w:val="0"/>
          <w:numId w:val="7"/>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b/>
          <w:sz w:val="24"/>
          <w:szCs w:val="24"/>
        </w:rPr>
        <w:t xml:space="preserve">Names of the authors: </w:t>
      </w:r>
    </w:p>
    <w:p w:rsidR="00DE60E4" w:rsidRPr="00AB0B31" w:rsidRDefault="00DE60E4" w:rsidP="00DE60E4">
      <w:pPr>
        <w:pStyle w:val="ListParagraph"/>
        <w:numPr>
          <w:ilvl w:val="0"/>
          <w:numId w:val="8"/>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 xml:space="preserve">Dr </w:t>
      </w:r>
      <w:r w:rsidR="00A850D4" w:rsidRPr="00AB0B31">
        <w:rPr>
          <w:rFonts w:ascii="Times New Roman" w:eastAsia="Times New Roman" w:hAnsi="Times New Roman" w:cs="Times New Roman"/>
          <w:sz w:val="24"/>
          <w:szCs w:val="24"/>
        </w:rPr>
        <w:t xml:space="preserve">Naresh </w:t>
      </w:r>
      <w:proofErr w:type="spellStart"/>
      <w:r w:rsidR="00A850D4" w:rsidRPr="00AB0B31">
        <w:rPr>
          <w:rFonts w:ascii="Times New Roman" w:eastAsia="Times New Roman" w:hAnsi="Times New Roman" w:cs="Times New Roman"/>
          <w:sz w:val="24"/>
          <w:szCs w:val="24"/>
        </w:rPr>
        <w:t>Babu</w:t>
      </w:r>
      <w:proofErr w:type="spellEnd"/>
      <w:r w:rsidR="00A850D4" w:rsidRPr="00AB0B31">
        <w:rPr>
          <w:rFonts w:ascii="Times New Roman" w:eastAsia="Times New Roman" w:hAnsi="Times New Roman" w:cs="Times New Roman"/>
          <w:sz w:val="24"/>
          <w:szCs w:val="24"/>
        </w:rPr>
        <w:t xml:space="preserve"> </w:t>
      </w:r>
      <w:r w:rsidR="008072E0" w:rsidRPr="00AB0B31">
        <w:rPr>
          <w:rFonts w:ascii="Times New Roman" w:eastAsia="Times New Roman" w:hAnsi="Times New Roman" w:cs="Times New Roman"/>
          <w:sz w:val="24"/>
          <w:szCs w:val="24"/>
        </w:rPr>
        <w:t>Kannan</w:t>
      </w:r>
      <w:r w:rsidRPr="00AB0B31">
        <w:rPr>
          <w:rFonts w:ascii="Times New Roman" w:eastAsia="Times New Roman" w:hAnsi="Times New Roman" w:cs="Times New Roman"/>
          <w:sz w:val="24"/>
          <w:szCs w:val="24"/>
        </w:rPr>
        <w:t xml:space="preserve">; </w:t>
      </w:r>
      <w:hyperlink r:id="rId5" w:history="1">
        <w:r w:rsidRPr="00AB0B31">
          <w:rPr>
            <w:rStyle w:val="Hyperlink"/>
            <w:rFonts w:ascii="Times New Roman" w:eastAsia="Times New Roman" w:hAnsi="Times New Roman" w:cs="Times New Roman"/>
            <w:color w:val="auto"/>
            <w:sz w:val="24"/>
            <w:szCs w:val="24"/>
          </w:rPr>
          <w:t>cauveryeye@gmail.com</w:t>
        </w:r>
      </w:hyperlink>
      <w:r w:rsidRPr="00AB0B31">
        <w:rPr>
          <w:rFonts w:ascii="Times New Roman" w:eastAsia="Times New Roman" w:hAnsi="Times New Roman" w:cs="Times New Roman"/>
          <w:sz w:val="24"/>
          <w:szCs w:val="24"/>
        </w:rPr>
        <w:tab/>
      </w:r>
    </w:p>
    <w:p w:rsidR="00DE60E4" w:rsidRPr="00AB0B31" w:rsidRDefault="00DE60E4" w:rsidP="00DE60E4">
      <w:pPr>
        <w:pStyle w:val="ListParagraph"/>
        <w:numPr>
          <w:ilvl w:val="0"/>
          <w:numId w:val="8"/>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 xml:space="preserve">Dr </w:t>
      </w:r>
      <w:r w:rsidR="00A850D4" w:rsidRPr="00AB0B31">
        <w:rPr>
          <w:rFonts w:ascii="Times New Roman" w:eastAsia="Times New Roman" w:hAnsi="Times New Roman" w:cs="Times New Roman"/>
          <w:sz w:val="24"/>
          <w:szCs w:val="24"/>
        </w:rPr>
        <w:t xml:space="preserve">Piyush </w:t>
      </w:r>
      <w:r w:rsidR="008072E0" w:rsidRPr="00AB0B31">
        <w:rPr>
          <w:rFonts w:ascii="Times New Roman" w:eastAsia="Times New Roman" w:hAnsi="Times New Roman" w:cs="Times New Roman"/>
          <w:sz w:val="24"/>
          <w:szCs w:val="24"/>
        </w:rPr>
        <w:t>Kohli</w:t>
      </w:r>
      <w:r w:rsidRPr="00AB0B31">
        <w:rPr>
          <w:rFonts w:ascii="Times New Roman" w:eastAsia="Times New Roman" w:hAnsi="Times New Roman" w:cs="Times New Roman"/>
          <w:sz w:val="24"/>
          <w:szCs w:val="24"/>
        </w:rPr>
        <w:t xml:space="preserve">; </w:t>
      </w:r>
      <w:hyperlink r:id="rId6" w:history="1">
        <w:r w:rsidRPr="00AB0B31">
          <w:rPr>
            <w:rStyle w:val="Hyperlink"/>
            <w:rFonts w:ascii="Times New Roman" w:eastAsia="Times New Roman" w:hAnsi="Times New Roman" w:cs="Times New Roman"/>
            <w:color w:val="auto"/>
            <w:sz w:val="24"/>
            <w:szCs w:val="24"/>
          </w:rPr>
          <w:t>kohli119@gmail.com</w:t>
        </w:r>
      </w:hyperlink>
      <w:r w:rsidRPr="00AB0B31">
        <w:rPr>
          <w:rFonts w:ascii="Times New Roman" w:eastAsia="Times New Roman" w:hAnsi="Times New Roman" w:cs="Times New Roman"/>
          <w:sz w:val="24"/>
          <w:szCs w:val="24"/>
        </w:rPr>
        <w:t xml:space="preserve"> </w:t>
      </w:r>
    </w:p>
    <w:p w:rsidR="00DE60E4" w:rsidRPr="00AB0B31" w:rsidRDefault="00DE60E4" w:rsidP="00DE60E4">
      <w:pPr>
        <w:pStyle w:val="ListParagraph"/>
        <w:numPr>
          <w:ilvl w:val="0"/>
          <w:numId w:val="8"/>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 xml:space="preserve">Dr </w:t>
      </w:r>
      <w:proofErr w:type="spellStart"/>
      <w:r w:rsidRPr="00AB0B31">
        <w:rPr>
          <w:rFonts w:ascii="Times New Roman" w:eastAsia="Times New Roman" w:hAnsi="Times New Roman" w:cs="Times New Roman"/>
          <w:sz w:val="24"/>
          <w:szCs w:val="24"/>
        </w:rPr>
        <w:t>Haemoglobin</w:t>
      </w:r>
      <w:proofErr w:type="spellEnd"/>
      <w:r w:rsidR="00EB7A5E" w:rsidRPr="00AB0B31">
        <w:rPr>
          <w:rFonts w:ascii="Times New Roman" w:eastAsia="Times New Roman" w:hAnsi="Times New Roman" w:cs="Times New Roman"/>
          <w:sz w:val="24"/>
          <w:szCs w:val="24"/>
        </w:rPr>
        <w:t xml:space="preserve"> </w:t>
      </w:r>
      <w:proofErr w:type="spellStart"/>
      <w:r w:rsidR="00EB7A5E" w:rsidRPr="00AB0B31">
        <w:rPr>
          <w:rFonts w:ascii="Times New Roman" w:eastAsia="Times New Roman" w:hAnsi="Times New Roman" w:cs="Times New Roman"/>
          <w:sz w:val="24"/>
          <w:szCs w:val="24"/>
        </w:rPr>
        <w:t>P</w:t>
      </w:r>
      <w:r w:rsidR="00A850D4" w:rsidRPr="00AB0B31">
        <w:rPr>
          <w:rFonts w:ascii="Times New Roman" w:eastAsia="Times New Roman" w:hAnsi="Times New Roman" w:cs="Times New Roman"/>
          <w:sz w:val="24"/>
          <w:szCs w:val="24"/>
        </w:rPr>
        <w:t>arida</w:t>
      </w:r>
      <w:proofErr w:type="spellEnd"/>
      <w:r w:rsidRPr="00AB0B31">
        <w:rPr>
          <w:rFonts w:ascii="Times New Roman" w:eastAsia="Times New Roman" w:hAnsi="Times New Roman" w:cs="Times New Roman"/>
          <w:sz w:val="24"/>
          <w:szCs w:val="24"/>
        </w:rPr>
        <w:t xml:space="preserve">; </w:t>
      </w:r>
      <w:hyperlink r:id="rId7" w:history="1">
        <w:r w:rsidRPr="00AB0B31">
          <w:rPr>
            <w:rStyle w:val="Hyperlink"/>
            <w:rFonts w:ascii="Times New Roman" w:eastAsia="Times New Roman" w:hAnsi="Times New Roman" w:cs="Times New Roman"/>
            <w:color w:val="auto"/>
            <w:sz w:val="24"/>
            <w:szCs w:val="24"/>
          </w:rPr>
          <w:t>drhaemoglobinssjs@gmail.com</w:t>
        </w:r>
      </w:hyperlink>
      <w:r w:rsidRPr="00AB0B31">
        <w:rPr>
          <w:rFonts w:ascii="Times New Roman" w:eastAsia="Times New Roman" w:hAnsi="Times New Roman" w:cs="Times New Roman"/>
          <w:sz w:val="24"/>
          <w:szCs w:val="24"/>
        </w:rPr>
        <w:t xml:space="preserve"> </w:t>
      </w:r>
    </w:p>
    <w:p w:rsidR="006F45FE" w:rsidRPr="00AB0B31" w:rsidRDefault="008072E0" w:rsidP="00DE60E4">
      <w:pPr>
        <w:pStyle w:val="ListParagraph"/>
        <w:numPr>
          <w:ilvl w:val="0"/>
          <w:numId w:val="8"/>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OO</w:t>
      </w:r>
      <w:r w:rsidR="00A850D4" w:rsidRPr="00AB0B31">
        <w:rPr>
          <w:rFonts w:ascii="Times New Roman" w:eastAsia="Times New Roman" w:hAnsi="Times New Roman" w:cs="Times New Roman"/>
          <w:sz w:val="24"/>
          <w:szCs w:val="24"/>
        </w:rPr>
        <w:t xml:space="preserve"> </w:t>
      </w:r>
      <w:proofErr w:type="spellStart"/>
      <w:r w:rsidR="00A850D4" w:rsidRPr="00AB0B31">
        <w:rPr>
          <w:rFonts w:ascii="Times New Roman" w:eastAsia="Times New Roman" w:hAnsi="Times New Roman" w:cs="Times New Roman"/>
          <w:sz w:val="24"/>
          <w:szCs w:val="24"/>
        </w:rPr>
        <w:t>Adenuga</w:t>
      </w:r>
      <w:proofErr w:type="spellEnd"/>
      <w:r w:rsidR="006F45FE" w:rsidRPr="00AB0B31">
        <w:rPr>
          <w:rFonts w:ascii="Times New Roman" w:eastAsia="Times New Roman" w:hAnsi="Times New Roman" w:cs="Times New Roman"/>
          <w:sz w:val="24"/>
          <w:szCs w:val="24"/>
        </w:rPr>
        <w:t xml:space="preserve">; </w:t>
      </w:r>
      <w:hyperlink r:id="rId8" w:history="1">
        <w:r w:rsidR="006F45FE" w:rsidRPr="00AB0B31">
          <w:rPr>
            <w:rStyle w:val="Hyperlink"/>
            <w:rFonts w:ascii="Times New Roman" w:eastAsia="Times New Roman" w:hAnsi="Times New Roman" w:cs="Times New Roman"/>
            <w:color w:val="auto"/>
            <w:sz w:val="24"/>
            <w:szCs w:val="24"/>
          </w:rPr>
          <w:t>korexmed@yahoo.com</w:t>
        </w:r>
      </w:hyperlink>
      <w:r w:rsidR="006F45FE" w:rsidRPr="00AB0B31">
        <w:rPr>
          <w:rFonts w:ascii="Times New Roman" w:eastAsia="Times New Roman" w:hAnsi="Times New Roman" w:cs="Times New Roman"/>
          <w:sz w:val="24"/>
          <w:szCs w:val="24"/>
        </w:rPr>
        <w:t xml:space="preserve"> </w:t>
      </w:r>
    </w:p>
    <w:p w:rsidR="00DE60E4" w:rsidRPr="00AB0B31" w:rsidRDefault="00DE60E4" w:rsidP="00DE60E4">
      <w:pPr>
        <w:pStyle w:val="ListParagraph"/>
        <w:numPr>
          <w:ilvl w:val="0"/>
          <w:numId w:val="8"/>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Dr Kim R</w:t>
      </w:r>
      <w:r w:rsidR="00A850D4" w:rsidRPr="00AB0B31">
        <w:rPr>
          <w:rFonts w:ascii="Times New Roman" w:eastAsia="Times New Roman" w:hAnsi="Times New Roman" w:cs="Times New Roman"/>
          <w:sz w:val="24"/>
          <w:szCs w:val="24"/>
        </w:rPr>
        <w:t>amasamy</w:t>
      </w:r>
      <w:r w:rsidRPr="00AB0B31">
        <w:rPr>
          <w:rFonts w:ascii="Times New Roman" w:eastAsia="Times New Roman" w:hAnsi="Times New Roman" w:cs="Times New Roman"/>
          <w:sz w:val="24"/>
          <w:szCs w:val="24"/>
        </w:rPr>
        <w:t xml:space="preserve">; </w:t>
      </w:r>
      <w:hyperlink r:id="rId9" w:history="1">
        <w:r w:rsidRPr="00AB0B31">
          <w:rPr>
            <w:rStyle w:val="Hyperlink"/>
            <w:rFonts w:ascii="Times New Roman" w:eastAsia="Times New Roman" w:hAnsi="Times New Roman" w:cs="Times New Roman"/>
            <w:color w:val="auto"/>
            <w:sz w:val="24"/>
            <w:szCs w:val="24"/>
          </w:rPr>
          <w:t>kim@aravind.org</w:t>
        </w:r>
      </w:hyperlink>
      <w:r w:rsidRPr="00AB0B31">
        <w:rPr>
          <w:rFonts w:ascii="Times New Roman" w:eastAsia="Times New Roman" w:hAnsi="Times New Roman" w:cs="Times New Roman"/>
          <w:sz w:val="24"/>
          <w:szCs w:val="24"/>
        </w:rPr>
        <w:t xml:space="preserve"> </w:t>
      </w:r>
    </w:p>
    <w:p w:rsidR="00DE60E4" w:rsidRPr="00AB0B31" w:rsidRDefault="00DE60E4" w:rsidP="00DE60E4">
      <w:pPr>
        <w:pStyle w:val="ListParagraph"/>
        <w:numPr>
          <w:ilvl w:val="0"/>
          <w:numId w:val="7"/>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b/>
          <w:sz w:val="24"/>
          <w:szCs w:val="24"/>
        </w:rPr>
        <w:t xml:space="preserve">Affiliation of authors: </w:t>
      </w:r>
      <w:r w:rsidRPr="00AB0B31">
        <w:rPr>
          <w:rFonts w:ascii="Times New Roman" w:eastAsia="Times New Roman" w:hAnsi="Times New Roman" w:cs="Times New Roman"/>
          <w:sz w:val="24"/>
          <w:szCs w:val="24"/>
        </w:rPr>
        <w:t xml:space="preserve"> Department of </w:t>
      </w:r>
      <w:proofErr w:type="spellStart"/>
      <w:r w:rsidRPr="00AB0B31">
        <w:rPr>
          <w:rFonts w:ascii="Times New Roman" w:eastAsia="Times New Roman" w:hAnsi="Times New Roman" w:cs="Times New Roman"/>
          <w:sz w:val="24"/>
          <w:szCs w:val="24"/>
        </w:rPr>
        <w:t>Vitreo</w:t>
      </w:r>
      <w:proofErr w:type="spellEnd"/>
      <w:r w:rsidRPr="00AB0B31">
        <w:rPr>
          <w:rFonts w:ascii="Times New Roman" w:eastAsia="Times New Roman" w:hAnsi="Times New Roman" w:cs="Times New Roman"/>
          <w:sz w:val="24"/>
          <w:szCs w:val="24"/>
        </w:rPr>
        <w:t xml:space="preserve">-retinal services, Aravind Eye Hospital and Post graduate Institute of Ophthalmology, Madurai, Tamil Nadu, India </w:t>
      </w:r>
    </w:p>
    <w:p w:rsidR="00DE60E4" w:rsidRPr="00AB0B31" w:rsidRDefault="00DE60E4" w:rsidP="00DE60E4">
      <w:pPr>
        <w:pStyle w:val="ListParagraph"/>
        <w:numPr>
          <w:ilvl w:val="0"/>
          <w:numId w:val="7"/>
        </w:numPr>
        <w:spacing w:after="0" w:line="360" w:lineRule="auto"/>
        <w:jc w:val="both"/>
        <w:rPr>
          <w:rFonts w:ascii="Times New Roman" w:eastAsia="Times New Roman" w:hAnsi="Times New Roman" w:cs="Times New Roman"/>
          <w:b/>
          <w:sz w:val="24"/>
          <w:szCs w:val="24"/>
        </w:rPr>
      </w:pPr>
      <w:r w:rsidRPr="00AB0B31">
        <w:rPr>
          <w:rFonts w:ascii="Times New Roman" w:eastAsia="Times New Roman" w:hAnsi="Times New Roman" w:cs="Times New Roman"/>
          <w:b/>
          <w:sz w:val="24"/>
          <w:szCs w:val="24"/>
        </w:rPr>
        <w:t xml:space="preserve">Corresponding author </w:t>
      </w:r>
    </w:p>
    <w:p w:rsidR="00DE60E4" w:rsidRPr="00AB0B31" w:rsidRDefault="00DE60E4" w:rsidP="00DE60E4">
      <w:pPr>
        <w:spacing w:after="0" w:line="360" w:lineRule="auto"/>
        <w:ind w:left="720"/>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 xml:space="preserve">Dr. </w:t>
      </w:r>
      <w:r w:rsidR="008D4C57" w:rsidRPr="00AB0B31">
        <w:rPr>
          <w:rFonts w:ascii="Times New Roman" w:eastAsia="Times New Roman" w:hAnsi="Times New Roman" w:cs="Times New Roman"/>
          <w:sz w:val="24"/>
          <w:szCs w:val="24"/>
        </w:rPr>
        <w:t xml:space="preserve">Kannan </w:t>
      </w:r>
      <w:r w:rsidRPr="00AB0B31">
        <w:rPr>
          <w:rFonts w:ascii="Times New Roman" w:eastAsia="Times New Roman" w:hAnsi="Times New Roman" w:cs="Times New Roman"/>
          <w:sz w:val="24"/>
          <w:szCs w:val="24"/>
        </w:rPr>
        <w:t>NB</w:t>
      </w:r>
    </w:p>
    <w:p w:rsidR="00DE60E4" w:rsidRPr="00AB0B31" w:rsidRDefault="00DE60E4" w:rsidP="00DE60E4">
      <w:pPr>
        <w:spacing w:after="0" w:line="360" w:lineRule="auto"/>
        <w:ind w:left="720"/>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 xml:space="preserve">Senior medical consultant, </w:t>
      </w:r>
    </w:p>
    <w:p w:rsidR="00DE60E4" w:rsidRPr="00AB0B31" w:rsidRDefault="00DE60E4" w:rsidP="00DE60E4">
      <w:pPr>
        <w:pStyle w:val="ListParagraph"/>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 xml:space="preserve">Department of </w:t>
      </w:r>
      <w:proofErr w:type="spellStart"/>
      <w:r w:rsidRPr="00AB0B31">
        <w:rPr>
          <w:rFonts w:ascii="Times New Roman" w:eastAsia="Times New Roman" w:hAnsi="Times New Roman" w:cs="Times New Roman"/>
          <w:sz w:val="24"/>
          <w:szCs w:val="24"/>
        </w:rPr>
        <w:t>Vitreo</w:t>
      </w:r>
      <w:proofErr w:type="spellEnd"/>
      <w:r w:rsidRPr="00AB0B31">
        <w:rPr>
          <w:rFonts w:ascii="Times New Roman" w:eastAsia="Times New Roman" w:hAnsi="Times New Roman" w:cs="Times New Roman"/>
          <w:sz w:val="24"/>
          <w:szCs w:val="24"/>
        </w:rPr>
        <w:t xml:space="preserve">-retinal services, Aravind Eye Hospital and Post graduate Institute of Ophthalmology, Madurai, Tamil Nadu, India </w:t>
      </w:r>
    </w:p>
    <w:p w:rsidR="00DE60E4" w:rsidRPr="00AB0B31" w:rsidRDefault="00AB0B31" w:rsidP="00DE60E4">
      <w:pPr>
        <w:pStyle w:val="ListParagraph"/>
        <w:spacing w:after="0" w:line="360" w:lineRule="auto"/>
        <w:jc w:val="both"/>
        <w:rPr>
          <w:rFonts w:eastAsiaTheme="minorEastAsia"/>
        </w:rPr>
      </w:pPr>
      <w:hyperlink r:id="rId10" w:history="1">
        <w:r w:rsidR="00DE60E4" w:rsidRPr="00AB0B31">
          <w:rPr>
            <w:rStyle w:val="Hyperlink"/>
            <w:rFonts w:ascii="Times New Roman" w:eastAsia="Times New Roman" w:hAnsi="Times New Roman" w:cs="Times New Roman"/>
            <w:color w:val="auto"/>
            <w:sz w:val="24"/>
            <w:szCs w:val="24"/>
          </w:rPr>
          <w:t>cauveryeye@gmail.com</w:t>
        </w:r>
      </w:hyperlink>
      <w:r w:rsidR="00DE60E4" w:rsidRPr="00AB0B31">
        <w:rPr>
          <w:rFonts w:ascii="Times New Roman" w:eastAsia="Times New Roman" w:hAnsi="Times New Roman" w:cs="Times New Roman"/>
          <w:sz w:val="24"/>
          <w:szCs w:val="24"/>
        </w:rPr>
        <w:t xml:space="preserve"> </w:t>
      </w:r>
    </w:p>
    <w:p w:rsidR="00DE60E4" w:rsidRPr="00AB0B31" w:rsidRDefault="00DE60E4" w:rsidP="00DE60E4">
      <w:pPr>
        <w:pStyle w:val="ListParagraph"/>
        <w:numPr>
          <w:ilvl w:val="0"/>
          <w:numId w:val="7"/>
        </w:numPr>
        <w:spacing w:after="0" w:line="360" w:lineRule="auto"/>
        <w:jc w:val="both"/>
        <w:rPr>
          <w:rFonts w:ascii="Times New Roman" w:eastAsia="Times New Roman" w:hAnsi="Times New Roman" w:cs="Times New Roman"/>
          <w:sz w:val="24"/>
          <w:szCs w:val="24"/>
        </w:rPr>
      </w:pPr>
      <w:r w:rsidRPr="00AB0B31">
        <w:rPr>
          <w:rFonts w:ascii="Times New Roman" w:eastAsia="Times New Roman" w:hAnsi="Times New Roman" w:cs="Times New Roman"/>
          <w:sz w:val="24"/>
          <w:szCs w:val="24"/>
        </w:rPr>
        <w:t>No conflict of interests</w:t>
      </w:r>
      <w:r w:rsidRPr="00AB0B31">
        <w:rPr>
          <w:rFonts w:ascii="Times New Roman" w:hAnsi="Times New Roman" w:cs="Times New Roman"/>
          <w:b/>
          <w:sz w:val="24"/>
          <w:szCs w:val="24"/>
        </w:rPr>
        <w:br w:type="page"/>
      </w:r>
    </w:p>
    <w:p w:rsidR="00DA59A7" w:rsidRPr="00AB0B31" w:rsidRDefault="00DA59A7"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lastRenderedPageBreak/>
        <w:t>Abstract</w:t>
      </w:r>
    </w:p>
    <w:p w:rsidR="00DA59A7" w:rsidRPr="00AB0B31" w:rsidRDefault="00DD50E5"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t>Aim</w:t>
      </w:r>
    </w:p>
    <w:p w:rsidR="00DA59A7" w:rsidRPr="00AB0B31" w:rsidRDefault="00A032FE" w:rsidP="00C33F3E">
      <w:pPr>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The anatomical success rate of macular hole surgery </w:t>
      </w:r>
      <w:r w:rsidR="006342FA" w:rsidRPr="00AB0B31">
        <w:rPr>
          <w:rFonts w:ascii="Times New Roman" w:hAnsi="Times New Roman" w:cs="Times New Roman"/>
          <w:sz w:val="24"/>
          <w:szCs w:val="24"/>
        </w:rPr>
        <w:t xml:space="preserve">ranges around </w:t>
      </w:r>
      <w:r w:rsidRPr="00AB0B31">
        <w:rPr>
          <w:rFonts w:ascii="Times New Roman" w:hAnsi="Times New Roman" w:cs="Times New Roman"/>
          <w:sz w:val="24"/>
          <w:szCs w:val="24"/>
        </w:rPr>
        <w:t xml:space="preserve">93-98%. However, </w:t>
      </w:r>
      <w:r w:rsidR="00B957F6" w:rsidRPr="00AB0B31">
        <w:rPr>
          <w:rFonts w:ascii="Times New Roman" w:hAnsi="Times New Roman" w:cs="Times New Roman"/>
          <w:sz w:val="24"/>
          <w:szCs w:val="24"/>
        </w:rPr>
        <w:t xml:space="preserve">the prognosis </w:t>
      </w:r>
      <w:r w:rsidRPr="00AB0B31">
        <w:rPr>
          <w:rFonts w:ascii="Times New Roman" w:hAnsi="Times New Roman" w:cs="Times New Roman"/>
          <w:sz w:val="24"/>
          <w:szCs w:val="24"/>
        </w:rPr>
        <w:t xml:space="preserve">of large macular holes is generally poor. The study was conducted to </w:t>
      </w:r>
      <w:r w:rsidR="00DD50E5" w:rsidRPr="00AB0B31">
        <w:rPr>
          <w:rFonts w:ascii="Times New Roman" w:hAnsi="Times New Roman" w:cs="Times New Roman"/>
          <w:sz w:val="24"/>
          <w:szCs w:val="24"/>
        </w:rPr>
        <w:t>compare the anatomical and visual outcome</w:t>
      </w:r>
      <w:r w:rsidR="009C23D5" w:rsidRPr="00AB0B31">
        <w:rPr>
          <w:rFonts w:ascii="Times New Roman" w:hAnsi="Times New Roman" w:cs="Times New Roman"/>
          <w:sz w:val="24"/>
          <w:szCs w:val="24"/>
        </w:rPr>
        <w:t>s</w:t>
      </w:r>
      <w:r w:rsidR="00DD50E5" w:rsidRPr="00AB0B31">
        <w:rPr>
          <w:rFonts w:ascii="Times New Roman" w:hAnsi="Times New Roman" w:cs="Times New Roman"/>
          <w:sz w:val="24"/>
          <w:szCs w:val="24"/>
        </w:rPr>
        <w:t xml:space="preserve"> of </w:t>
      </w:r>
      <w:r w:rsidR="00F63220" w:rsidRPr="00AB0B31">
        <w:rPr>
          <w:rFonts w:ascii="Times New Roman" w:hAnsi="Times New Roman" w:cs="Times New Roman"/>
          <w:sz w:val="24"/>
          <w:szCs w:val="24"/>
        </w:rPr>
        <w:t>I</w:t>
      </w:r>
      <w:r w:rsidR="00DD50E5" w:rsidRPr="00AB0B31">
        <w:rPr>
          <w:rFonts w:ascii="Times New Roman" w:hAnsi="Times New Roman" w:cs="Times New Roman"/>
          <w:sz w:val="24"/>
          <w:szCs w:val="24"/>
        </w:rPr>
        <w:t xml:space="preserve">nternal </w:t>
      </w:r>
      <w:r w:rsidR="00F63220" w:rsidRPr="00AB0B31">
        <w:rPr>
          <w:rFonts w:ascii="Times New Roman" w:hAnsi="Times New Roman" w:cs="Times New Roman"/>
          <w:sz w:val="24"/>
          <w:szCs w:val="24"/>
        </w:rPr>
        <w:t>L</w:t>
      </w:r>
      <w:r w:rsidR="00DD50E5" w:rsidRPr="00AB0B31">
        <w:rPr>
          <w:rFonts w:ascii="Times New Roman" w:hAnsi="Times New Roman" w:cs="Times New Roman"/>
          <w:sz w:val="24"/>
          <w:szCs w:val="24"/>
        </w:rPr>
        <w:t xml:space="preserve">imiting </w:t>
      </w:r>
      <w:r w:rsidR="00F63220" w:rsidRPr="00AB0B31">
        <w:rPr>
          <w:rFonts w:ascii="Times New Roman" w:hAnsi="Times New Roman" w:cs="Times New Roman"/>
          <w:sz w:val="24"/>
          <w:szCs w:val="24"/>
        </w:rPr>
        <w:t>M</w:t>
      </w:r>
      <w:r w:rsidR="00DD50E5" w:rsidRPr="00AB0B31">
        <w:rPr>
          <w:rFonts w:ascii="Times New Roman" w:hAnsi="Times New Roman" w:cs="Times New Roman"/>
          <w:sz w:val="24"/>
          <w:szCs w:val="24"/>
        </w:rPr>
        <w:t xml:space="preserve">embrane (ILM) peeling </w:t>
      </w:r>
      <w:r w:rsidR="001E0EE5" w:rsidRPr="00AB0B31">
        <w:rPr>
          <w:rFonts w:ascii="Times New Roman" w:hAnsi="Times New Roman" w:cs="Times New Roman"/>
          <w:sz w:val="24"/>
          <w:szCs w:val="24"/>
        </w:rPr>
        <w:t>vis-a-vis</w:t>
      </w:r>
      <w:r w:rsidR="00354393" w:rsidRPr="00AB0B31">
        <w:rPr>
          <w:rFonts w:ascii="Times New Roman" w:hAnsi="Times New Roman" w:cs="Times New Roman"/>
          <w:sz w:val="24"/>
          <w:szCs w:val="24"/>
        </w:rPr>
        <w:t xml:space="preserve"> </w:t>
      </w:r>
      <w:r w:rsidR="00DD50E5" w:rsidRPr="00AB0B31">
        <w:rPr>
          <w:rFonts w:ascii="Times New Roman" w:hAnsi="Times New Roman" w:cs="Times New Roman"/>
          <w:sz w:val="24"/>
          <w:szCs w:val="24"/>
        </w:rPr>
        <w:t xml:space="preserve">inverted ILM flap </w:t>
      </w:r>
      <w:r w:rsidR="00003DA3" w:rsidRPr="00AB0B31">
        <w:rPr>
          <w:rFonts w:ascii="Times New Roman" w:hAnsi="Times New Roman" w:cs="Times New Roman"/>
          <w:sz w:val="24"/>
          <w:szCs w:val="24"/>
        </w:rPr>
        <w:t>for</w:t>
      </w:r>
      <w:r w:rsidR="009C23D5" w:rsidRPr="00AB0B31">
        <w:rPr>
          <w:rFonts w:ascii="Times New Roman" w:hAnsi="Times New Roman" w:cs="Times New Roman"/>
          <w:sz w:val="24"/>
          <w:szCs w:val="24"/>
        </w:rPr>
        <w:t xml:space="preserve"> the</w:t>
      </w:r>
      <w:r w:rsidR="00003DA3" w:rsidRPr="00AB0B31">
        <w:rPr>
          <w:rFonts w:ascii="Times New Roman" w:hAnsi="Times New Roman" w:cs="Times New Roman"/>
          <w:sz w:val="24"/>
          <w:szCs w:val="24"/>
        </w:rPr>
        <w:t xml:space="preserve"> treatment of</w:t>
      </w:r>
      <w:r w:rsidR="00DD50E5" w:rsidRPr="00AB0B31">
        <w:rPr>
          <w:rFonts w:ascii="Times New Roman" w:hAnsi="Times New Roman" w:cs="Times New Roman"/>
          <w:sz w:val="24"/>
          <w:szCs w:val="24"/>
        </w:rPr>
        <w:t xml:space="preserve"> idiopathic large</w:t>
      </w:r>
      <w:r w:rsidR="005C46A4" w:rsidRPr="00AB0B31">
        <w:rPr>
          <w:rFonts w:ascii="Times New Roman" w:hAnsi="Times New Roman" w:cs="Times New Roman"/>
          <w:sz w:val="24"/>
          <w:szCs w:val="24"/>
        </w:rPr>
        <w:t xml:space="preserve"> Full-Thickness Macular Holes</w:t>
      </w:r>
      <w:r w:rsidR="00BE0D0D" w:rsidRPr="00AB0B31">
        <w:rPr>
          <w:rFonts w:ascii="Times New Roman" w:hAnsi="Times New Roman" w:cs="Times New Roman"/>
          <w:sz w:val="24"/>
          <w:szCs w:val="24"/>
        </w:rPr>
        <w:t xml:space="preserve"> (FTMH)</w:t>
      </w:r>
      <w:r w:rsidR="00134F81" w:rsidRPr="00AB0B31">
        <w:rPr>
          <w:rFonts w:ascii="Times New Roman" w:hAnsi="Times New Roman" w:cs="Times New Roman"/>
          <w:sz w:val="24"/>
          <w:szCs w:val="24"/>
        </w:rPr>
        <w:t xml:space="preserve">. </w:t>
      </w:r>
    </w:p>
    <w:p w:rsidR="006F0CAB" w:rsidRPr="00AB0B31" w:rsidRDefault="006F0CAB"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t>Material and methods</w:t>
      </w:r>
    </w:p>
    <w:p w:rsidR="00D60C0D" w:rsidRPr="00AB0B31" w:rsidRDefault="0006277E" w:rsidP="00C33F3E">
      <w:pPr>
        <w:autoSpaceDE w:val="0"/>
        <w:autoSpaceDN w:val="0"/>
        <w:adjustRightInd w:val="0"/>
        <w:ind w:firstLine="720"/>
        <w:jc w:val="both"/>
        <w:rPr>
          <w:rFonts w:ascii="Times New Roman" w:hAnsi="Times New Roman" w:cs="Times New Roman"/>
          <w:b/>
          <w:sz w:val="24"/>
          <w:szCs w:val="24"/>
        </w:rPr>
      </w:pPr>
      <w:r w:rsidRPr="00AB0B31">
        <w:rPr>
          <w:rFonts w:ascii="Times New Roman" w:hAnsi="Times New Roman" w:cs="Times New Roman"/>
          <w:sz w:val="24"/>
          <w:szCs w:val="24"/>
        </w:rPr>
        <w:t xml:space="preserve">This </w:t>
      </w:r>
      <w:r w:rsidR="00123AE4" w:rsidRPr="00AB0B31">
        <w:rPr>
          <w:rFonts w:ascii="Times New Roman" w:hAnsi="Times New Roman" w:cs="Times New Roman"/>
          <w:sz w:val="24"/>
          <w:szCs w:val="24"/>
        </w:rPr>
        <w:t xml:space="preserve">was a </w:t>
      </w:r>
      <w:r w:rsidRPr="00AB0B31">
        <w:rPr>
          <w:rFonts w:ascii="Times New Roman" w:hAnsi="Times New Roman" w:cs="Times New Roman"/>
          <w:sz w:val="24"/>
          <w:szCs w:val="24"/>
        </w:rPr>
        <w:t xml:space="preserve">prospective </w:t>
      </w:r>
      <w:r w:rsidR="00D60C0D" w:rsidRPr="00AB0B31">
        <w:rPr>
          <w:rFonts w:ascii="Times New Roman" w:hAnsi="Times New Roman" w:cs="Times New Roman"/>
          <w:sz w:val="24"/>
          <w:szCs w:val="24"/>
        </w:rPr>
        <w:t xml:space="preserve">randomized </w:t>
      </w:r>
      <w:r w:rsidR="004047E9" w:rsidRPr="00AB0B31">
        <w:rPr>
          <w:rFonts w:ascii="Times New Roman" w:hAnsi="Times New Roman" w:cs="Times New Roman"/>
          <w:sz w:val="24"/>
          <w:szCs w:val="24"/>
        </w:rPr>
        <w:t>control</w:t>
      </w:r>
      <w:r w:rsidR="0045480C" w:rsidRPr="00AB0B31">
        <w:rPr>
          <w:rFonts w:ascii="Times New Roman" w:hAnsi="Times New Roman" w:cs="Times New Roman"/>
          <w:sz w:val="24"/>
          <w:szCs w:val="24"/>
        </w:rPr>
        <w:t xml:space="preserve"> trial</w:t>
      </w:r>
      <w:r w:rsidR="00123AE4" w:rsidRPr="00AB0B31">
        <w:rPr>
          <w:rFonts w:ascii="Times New Roman" w:hAnsi="Times New Roman" w:cs="Times New Roman"/>
          <w:sz w:val="24"/>
          <w:szCs w:val="24"/>
        </w:rPr>
        <w:t>. The</w:t>
      </w:r>
      <w:r w:rsidR="004047E9" w:rsidRPr="00AB0B31">
        <w:rPr>
          <w:rFonts w:ascii="Times New Roman" w:hAnsi="Times New Roman" w:cs="Times New Roman"/>
          <w:sz w:val="24"/>
          <w:szCs w:val="24"/>
        </w:rPr>
        <w:t xml:space="preserve"> </w:t>
      </w:r>
      <w:r w:rsidR="00D60C0D" w:rsidRPr="00AB0B31">
        <w:rPr>
          <w:rFonts w:ascii="Times New Roman" w:hAnsi="Times New Roman" w:cs="Times New Roman"/>
          <w:sz w:val="24"/>
          <w:szCs w:val="24"/>
        </w:rPr>
        <w:t>study</w:t>
      </w:r>
      <w:r w:rsidR="005D4CA0" w:rsidRPr="00AB0B31">
        <w:rPr>
          <w:rFonts w:ascii="Times New Roman" w:hAnsi="Times New Roman" w:cs="Times New Roman"/>
          <w:sz w:val="24"/>
          <w:szCs w:val="24"/>
        </w:rPr>
        <w:t xml:space="preserve"> included</w:t>
      </w:r>
      <w:r w:rsidR="00D60C0D" w:rsidRPr="00AB0B31">
        <w:rPr>
          <w:rFonts w:ascii="Times New Roman" w:hAnsi="Times New Roman" w:cs="Times New Roman"/>
          <w:sz w:val="24"/>
          <w:szCs w:val="24"/>
        </w:rPr>
        <w:t xml:space="preserve"> patients with idiopathic</w:t>
      </w:r>
      <w:r w:rsidR="00F63220" w:rsidRPr="00AB0B31">
        <w:rPr>
          <w:rFonts w:ascii="Times New Roman" w:hAnsi="Times New Roman" w:cs="Times New Roman"/>
          <w:sz w:val="24"/>
          <w:szCs w:val="24"/>
        </w:rPr>
        <w:t xml:space="preserve"> FTMH</w:t>
      </w:r>
      <w:r w:rsidR="005D4CA0" w:rsidRPr="00AB0B31">
        <w:rPr>
          <w:rFonts w:ascii="Times New Roman" w:hAnsi="Times New Roman" w:cs="Times New Roman"/>
          <w:sz w:val="24"/>
          <w:szCs w:val="24"/>
        </w:rPr>
        <w:t>,</w:t>
      </w:r>
      <w:r w:rsidR="00D60C0D" w:rsidRPr="00AB0B31">
        <w:rPr>
          <w:rFonts w:ascii="Times New Roman" w:hAnsi="Times New Roman" w:cs="Times New Roman"/>
          <w:sz w:val="24"/>
          <w:szCs w:val="24"/>
        </w:rPr>
        <w:t xml:space="preserve"> with a minimum diameter </w:t>
      </w:r>
      <w:r w:rsidR="00BB6C59" w:rsidRPr="00AB0B31">
        <w:rPr>
          <w:rFonts w:ascii="Times New Roman" w:hAnsi="Times New Roman" w:cs="Times New Roman"/>
          <w:sz w:val="24"/>
          <w:szCs w:val="24"/>
        </w:rPr>
        <w:t xml:space="preserve">ranging from </w:t>
      </w:r>
      <w:r w:rsidR="005D4CA0" w:rsidRPr="00AB0B31">
        <w:rPr>
          <w:rFonts w:ascii="Times New Roman" w:hAnsi="Times New Roman" w:cs="Times New Roman"/>
          <w:sz w:val="24"/>
          <w:szCs w:val="24"/>
        </w:rPr>
        <w:t>600-</w:t>
      </w:r>
      <w:r w:rsidR="00B32869" w:rsidRPr="00AB0B31">
        <w:rPr>
          <w:rFonts w:ascii="Times New Roman" w:hAnsi="Times New Roman" w:cs="Times New Roman"/>
          <w:sz w:val="24"/>
          <w:szCs w:val="24"/>
        </w:rPr>
        <w:t>1500μm</w:t>
      </w:r>
      <w:r w:rsidR="00D60C0D" w:rsidRPr="00AB0B31">
        <w:rPr>
          <w:rFonts w:ascii="Times New Roman" w:hAnsi="Times New Roman" w:cs="Times New Roman"/>
          <w:sz w:val="24"/>
          <w:szCs w:val="24"/>
        </w:rPr>
        <w:t xml:space="preserve">. </w:t>
      </w:r>
      <w:r w:rsidR="0051061D" w:rsidRPr="00AB0B31">
        <w:rPr>
          <w:rFonts w:ascii="Times New Roman" w:hAnsi="Times New Roman" w:cs="Times New Roman"/>
          <w:sz w:val="24"/>
          <w:szCs w:val="24"/>
        </w:rPr>
        <w:t>The p</w:t>
      </w:r>
      <w:r w:rsidR="00D60C0D" w:rsidRPr="00AB0B31">
        <w:rPr>
          <w:rFonts w:ascii="Times New Roman" w:hAnsi="Times New Roman" w:cs="Times New Roman"/>
          <w:sz w:val="24"/>
          <w:szCs w:val="24"/>
        </w:rPr>
        <w:t>atients were randomized into Group A</w:t>
      </w:r>
      <w:r w:rsidR="002D0F42" w:rsidRPr="00AB0B31">
        <w:rPr>
          <w:rFonts w:ascii="Times New Roman" w:hAnsi="Times New Roman" w:cs="Times New Roman"/>
          <w:sz w:val="24"/>
          <w:szCs w:val="24"/>
        </w:rPr>
        <w:t xml:space="preserve"> (</w:t>
      </w:r>
      <w:r w:rsidR="00D60C0D" w:rsidRPr="00AB0B31">
        <w:rPr>
          <w:rFonts w:ascii="Times New Roman" w:hAnsi="Times New Roman" w:cs="Times New Roman"/>
          <w:sz w:val="24"/>
          <w:szCs w:val="24"/>
        </w:rPr>
        <w:t>ILM peeling</w:t>
      </w:r>
      <w:r w:rsidR="002D0F42" w:rsidRPr="00AB0B31">
        <w:rPr>
          <w:rFonts w:ascii="Times New Roman" w:hAnsi="Times New Roman" w:cs="Times New Roman"/>
          <w:sz w:val="24"/>
          <w:szCs w:val="24"/>
        </w:rPr>
        <w:t>)</w:t>
      </w:r>
      <w:r w:rsidR="00D60C0D" w:rsidRPr="00AB0B31">
        <w:rPr>
          <w:rFonts w:ascii="Times New Roman" w:hAnsi="Times New Roman" w:cs="Times New Roman"/>
          <w:sz w:val="24"/>
          <w:szCs w:val="24"/>
        </w:rPr>
        <w:t xml:space="preserve"> </w:t>
      </w:r>
      <w:r w:rsidR="0056019B" w:rsidRPr="00AB0B31">
        <w:rPr>
          <w:rFonts w:ascii="Times New Roman" w:hAnsi="Times New Roman" w:cs="Times New Roman"/>
          <w:sz w:val="24"/>
          <w:szCs w:val="24"/>
        </w:rPr>
        <w:t>and</w:t>
      </w:r>
      <w:r w:rsidR="00D60C0D" w:rsidRPr="00AB0B31">
        <w:rPr>
          <w:rFonts w:ascii="Times New Roman" w:hAnsi="Times New Roman" w:cs="Times New Roman"/>
          <w:sz w:val="24"/>
          <w:szCs w:val="24"/>
        </w:rPr>
        <w:t xml:space="preserve"> Group B </w:t>
      </w:r>
      <w:r w:rsidR="002D0F42" w:rsidRPr="00AB0B31">
        <w:rPr>
          <w:rFonts w:ascii="Times New Roman" w:hAnsi="Times New Roman" w:cs="Times New Roman"/>
          <w:sz w:val="24"/>
          <w:szCs w:val="24"/>
        </w:rPr>
        <w:t>(</w:t>
      </w:r>
      <w:r w:rsidR="00D60C0D" w:rsidRPr="00AB0B31">
        <w:rPr>
          <w:rFonts w:ascii="Times New Roman" w:hAnsi="Times New Roman" w:cs="Times New Roman"/>
          <w:sz w:val="24"/>
          <w:szCs w:val="24"/>
        </w:rPr>
        <w:t>inverted ILM flap</w:t>
      </w:r>
      <w:r w:rsidR="002D0F42" w:rsidRPr="00AB0B31">
        <w:rPr>
          <w:rFonts w:ascii="Times New Roman" w:hAnsi="Times New Roman" w:cs="Times New Roman"/>
          <w:sz w:val="24"/>
          <w:szCs w:val="24"/>
        </w:rPr>
        <w:t>)</w:t>
      </w:r>
      <w:r w:rsidR="00D60C0D" w:rsidRPr="00AB0B31">
        <w:rPr>
          <w:rFonts w:ascii="Times New Roman" w:hAnsi="Times New Roman" w:cs="Times New Roman"/>
          <w:sz w:val="24"/>
          <w:szCs w:val="24"/>
        </w:rPr>
        <w:t xml:space="preserve">. </w:t>
      </w:r>
      <w:r w:rsidR="00DC43C3" w:rsidRPr="00AB0B31">
        <w:rPr>
          <w:rFonts w:ascii="Times New Roman" w:hAnsi="Times New Roman" w:cs="Times New Roman"/>
          <w:sz w:val="24"/>
          <w:szCs w:val="24"/>
        </w:rPr>
        <w:t>The main outcome measures were anatomical and visual outcome</w:t>
      </w:r>
      <w:r w:rsidR="002B20E4" w:rsidRPr="00AB0B31">
        <w:rPr>
          <w:rFonts w:ascii="Times New Roman" w:hAnsi="Times New Roman" w:cs="Times New Roman"/>
          <w:sz w:val="24"/>
          <w:szCs w:val="24"/>
        </w:rPr>
        <w:t xml:space="preserve"> at </w:t>
      </w:r>
      <w:r w:rsidR="00A91AAE" w:rsidRPr="00AB0B31">
        <w:rPr>
          <w:rFonts w:ascii="Times New Roman" w:hAnsi="Times New Roman" w:cs="Times New Roman"/>
          <w:sz w:val="24"/>
          <w:szCs w:val="24"/>
        </w:rPr>
        <w:t xml:space="preserve">the end of </w:t>
      </w:r>
      <w:r w:rsidR="002B20E4" w:rsidRPr="00AB0B31">
        <w:rPr>
          <w:rFonts w:ascii="Times New Roman" w:hAnsi="Times New Roman" w:cs="Times New Roman"/>
          <w:sz w:val="24"/>
          <w:szCs w:val="24"/>
        </w:rPr>
        <w:t>6 month</w:t>
      </w:r>
      <w:r w:rsidR="00206777" w:rsidRPr="00AB0B31">
        <w:rPr>
          <w:rFonts w:ascii="Times New Roman" w:hAnsi="Times New Roman" w:cs="Times New Roman"/>
          <w:sz w:val="24"/>
          <w:szCs w:val="24"/>
        </w:rPr>
        <w:t>s</w:t>
      </w:r>
      <w:r w:rsidR="00DC43C3" w:rsidRPr="00AB0B31">
        <w:rPr>
          <w:rFonts w:ascii="Times New Roman" w:hAnsi="Times New Roman" w:cs="Times New Roman"/>
          <w:sz w:val="24"/>
          <w:szCs w:val="24"/>
        </w:rPr>
        <w:t>.</w:t>
      </w:r>
      <w:r w:rsidR="00D53F8D" w:rsidRPr="00AB0B31">
        <w:rPr>
          <w:rFonts w:ascii="Times New Roman" w:hAnsi="Times New Roman" w:cs="Times New Roman"/>
          <w:sz w:val="24"/>
          <w:szCs w:val="24"/>
        </w:rPr>
        <w:t xml:space="preserve"> Anatomical success was defined as flattening of macular hole with resolution of </w:t>
      </w:r>
      <w:r w:rsidR="0051061D" w:rsidRPr="00AB0B31">
        <w:rPr>
          <w:rFonts w:ascii="Times New Roman" w:hAnsi="Times New Roman" w:cs="Times New Roman"/>
          <w:sz w:val="24"/>
          <w:szCs w:val="24"/>
        </w:rPr>
        <w:t xml:space="preserve">the </w:t>
      </w:r>
      <w:r w:rsidR="00D53F8D" w:rsidRPr="00AB0B31">
        <w:rPr>
          <w:rFonts w:ascii="Times New Roman" w:hAnsi="Times New Roman" w:cs="Times New Roman"/>
          <w:sz w:val="24"/>
          <w:szCs w:val="24"/>
        </w:rPr>
        <w:t xml:space="preserve">subretinal cuff of fluid and </w:t>
      </w:r>
      <w:r w:rsidR="00D53F8D" w:rsidRPr="00AB0B31">
        <w:rPr>
          <w:rFonts w:ascii="Times New Roman" w:hAnsi="Times New Roman" w:cs="Times New Roman"/>
          <w:sz w:val="24"/>
          <w:szCs w:val="24"/>
          <w:shd w:val="clear" w:color="auto" w:fill="FFFFFF"/>
        </w:rPr>
        <w:t xml:space="preserve">neurosensory retina completely covering the fovea. </w:t>
      </w:r>
    </w:p>
    <w:p w:rsidR="006F0CAB" w:rsidRPr="00AB0B31" w:rsidRDefault="006F0CAB"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t>Results</w:t>
      </w:r>
    </w:p>
    <w:p w:rsidR="00D60C0D" w:rsidRPr="00AB0B31" w:rsidRDefault="00AE4995" w:rsidP="00C33F3E">
      <w:pPr>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There were </w:t>
      </w:r>
      <w:r w:rsidR="00D544AA" w:rsidRPr="00AB0B31">
        <w:rPr>
          <w:rFonts w:ascii="Times New Roman" w:hAnsi="Times New Roman" w:cs="Times New Roman"/>
          <w:sz w:val="24"/>
          <w:szCs w:val="24"/>
        </w:rPr>
        <w:t xml:space="preserve">30 </w:t>
      </w:r>
      <w:r w:rsidRPr="00AB0B31">
        <w:rPr>
          <w:rFonts w:ascii="Times New Roman" w:hAnsi="Times New Roman" w:cs="Times New Roman"/>
          <w:sz w:val="24"/>
          <w:szCs w:val="24"/>
        </w:rPr>
        <w:t xml:space="preserve">patients in each group. </w:t>
      </w:r>
      <w:r w:rsidR="00345FF2" w:rsidRPr="00AB0B31">
        <w:rPr>
          <w:rFonts w:ascii="Times New Roman" w:hAnsi="Times New Roman" w:cs="Times New Roman"/>
          <w:sz w:val="24"/>
          <w:szCs w:val="24"/>
        </w:rPr>
        <w:t>The m</w:t>
      </w:r>
      <w:r w:rsidR="00476FB7" w:rsidRPr="00AB0B31">
        <w:rPr>
          <w:rFonts w:ascii="Times New Roman" w:hAnsi="Times New Roman" w:cs="Times New Roman"/>
          <w:sz w:val="24"/>
          <w:szCs w:val="24"/>
        </w:rPr>
        <w:t xml:space="preserve">ean minimum diameters in Group A and B </w:t>
      </w:r>
      <w:r w:rsidR="00656703" w:rsidRPr="00AB0B31">
        <w:rPr>
          <w:rFonts w:ascii="Times New Roman" w:hAnsi="Times New Roman" w:cs="Times New Roman"/>
          <w:sz w:val="24"/>
          <w:szCs w:val="24"/>
        </w:rPr>
        <w:t xml:space="preserve">were </w:t>
      </w:r>
      <w:r w:rsidR="00D544AA" w:rsidRPr="00AB0B31">
        <w:rPr>
          <w:rFonts w:ascii="Times New Roman" w:hAnsi="Times New Roman" w:cs="Times New Roman"/>
          <w:sz w:val="24"/>
          <w:szCs w:val="24"/>
        </w:rPr>
        <w:t>759</w:t>
      </w:r>
      <w:r w:rsidR="00476FB7" w:rsidRPr="00AB0B31">
        <w:rPr>
          <w:rFonts w:ascii="Times New Roman" w:hAnsi="Times New Roman" w:cs="Times New Roman"/>
          <w:sz w:val="24"/>
          <w:szCs w:val="24"/>
        </w:rPr>
        <w:t>.</w:t>
      </w:r>
      <w:r w:rsidR="00D544AA" w:rsidRPr="00AB0B31">
        <w:rPr>
          <w:rFonts w:ascii="Times New Roman" w:hAnsi="Times New Roman" w:cs="Times New Roman"/>
          <w:sz w:val="24"/>
          <w:szCs w:val="24"/>
        </w:rPr>
        <w:t>97</w:t>
      </w:r>
      <w:r w:rsidR="00476FB7" w:rsidRPr="00AB0B31">
        <w:rPr>
          <w:rFonts w:ascii="Times New Roman" w:hAnsi="Times New Roman" w:cs="Times New Roman"/>
          <w:sz w:val="24"/>
          <w:szCs w:val="24"/>
          <w:shd w:val="clear" w:color="auto" w:fill="FFFFFF"/>
        </w:rPr>
        <w:t>±</w:t>
      </w:r>
      <w:r w:rsidR="00D544AA" w:rsidRPr="00AB0B31">
        <w:rPr>
          <w:rFonts w:ascii="Times New Roman" w:hAnsi="Times New Roman" w:cs="Times New Roman"/>
          <w:sz w:val="24"/>
          <w:szCs w:val="24"/>
          <w:shd w:val="clear" w:color="auto" w:fill="FFFFFF"/>
        </w:rPr>
        <w:t>85</w:t>
      </w:r>
      <w:r w:rsidR="00476FB7" w:rsidRPr="00AB0B31">
        <w:rPr>
          <w:rFonts w:ascii="Times New Roman" w:hAnsi="Times New Roman" w:cs="Times New Roman"/>
          <w:sz w:val="24"/>
          <w:szCs w:val="24"/>
          <w:shd w:val="clear" w:color="auto" w:fill="FFFFFF"/>
        </w:rPr>
        <w:t>.</w:t>
      </w:r>
      <w:r w:rsidR="00D544AA" w:rsidRPr="00AB0B31">
        <w:rPr>
          <w:rFonts w:ascii="Times New Roman" w:hAnsi="Times New Roman" w:cs="Times New Roman"/>
          <w:sz w:val="24"/>
          <w:szCs w:val="24"/>
          <w:shd w:val="clear" w:color="auto" w:fill="FFFFFF"/>
        </w:rPr>
        <w:t>01</w:t>
      </w:r>
      <w:r w:rsidR="00D544AA" w:rsidRPr="00AB0B31">
        <w:rPr>
          <w:rFonts w:ascii="Times New Roman" w:hAnsi="Times New Roman" w:cs="Times New Roman"/>
          <w:sz w:val="24"/>
          <w:szCs w:val="24"/>
        </w:rPr>
        <w:t xml:space="preserve">μm </w:t>
      </w:r>
      <w:r w:rsidR="00476FB7" w:rsidRPr="00AB0B31">
        <w:rPr>
          <w:rFonts w:ascii="Times New Roman" w:hAnsi="Times New Roman" w:cs="Times New Roman"/>
          <w:sz w:val="24"/>
          <w:szCs w:val="24"/>
        </w:rPr>
        <w:t xml:space="preserve">and </w:t>
      </w:r>
      <w:r w:rsidR="00D544AA" w:rsidRPr="00AB0B31">
        <w:rPr>
          <w:rFonts w:ascii="Times New Roman" w:hAnsi="Times New Roman" w:cs="Times New Roman"/>
          <w:sz w:val="24"/>
          <w:szCs w:val="24"/>
        </w:rPr>
        <w:t>803</w:t>
      </w:r>
      <w:r w:rsidR="00476FB7" w:rsidRPr="00AB0B31">
        <w:rPr>
          <w:rFonts w:ascii="Times New Roman" w:hAnsi="Times New Roman" w:cs="Times New Roman"/>
          <w:sz w:val="24"/>
          <w:szCs w:val="24"/>
        </w:rPr>
        <w:t>.</w:t>
      </w:r>
      <w:r w:rsidR="00D544AA" w:rsidRPr="00AB0B31">
        <w:rPr>
          <w:rFonts w:ascii="Times New Roman" w:hAnsi="Times New Roman" w:cs="Times New Roman"/>
          <w:sz w:val="24"/>
          <w:szCs w:val="24"/>
        </w:rPr>
        <w:t>33</w:t>
      </w:r>
      <w:r w:rsidR="00476FB7" w:rsidRPr="00AB0B31">
        <w:rPr>
          <w:rFonts w:ascii="Times New Roman" w:hAnsi="Times New Roman" w:cs="Times New Roman"/>
          <w:sz w:val="24"/>
          <w:szCs w:val="24"/>
          <w:shd w:val="clear" w:color="auto" w:fill="FFFFFF"/>
        </w:rPr>
        <w:t>±</w:t>
      </w:r>
      <w:r w:rsidR="00D544AA" w:rsidRPr="00AB0B31">
        <w:rPr>
          <w:rFonts w:ascii="Times New Roman" w:hAnsi="Times New Roman" w:cs="Times New Roman"/>
          <w:sz w:val="24"/>
          <w:szCs w:val="24"/>
          <w:shd w:val="clear" w:color="auto" w:fill="FFFFFF"/>
        </w:rPr>
        <w:t>120</w:t>
      </w:r>
      <w:r w:rsidR="00476FB7" w:rsidRPr="00AB0B31">
        <w:rPr>
          <w:rFonts w:ascii="Times New Roman" w:hAnsi="Times New Roman" w:cs="Times New Roman"/>
          <w:sz w:val="24"/>
          <w:szCs w:val="24"/>
          <w:shd w:val="clear" w:color="auto" w:fill="FFFFFF"/>
        </w:rPr>
        <w:t>.</w:t>
      </w:r>
      <w:r w:rsidR="00D544AA" w:rsidRPr="00AB0B31">
        <w:rPr>
          <w:rFonts w:ascii="Times New Roman" w:hAnsi="Times New Roman" w:cs="Times New Roman"/>
          <w:sz w:val="24"/>
          <w:szCs w:val="24"/>
          <w:shd w:val="clear" w:color="auto" w:fill="FFFFFF"/>
        </w:rPr>
        <w:t>65</w:t>
      </w:r>
      <w:r w:rsidR="00D544AA" w:rsidRPr="00AB0B31">
        <w:rPr>
          <w:rFonts w:ascii="Times New Roman" w:hAnsi="Times New Roman" w:cs="Times New Roman"/>
          <w:sz w:val="24"/>
          <w:szCs w:val="24"/>
        </w:rPr>
        <w:t xml:space="preserve">μm </w:t>
      </w:r>
      <w:r w:rsidR="00476FB7" w:rsidRPr="00AB0B31">
        <w:rPr>
          <w:rFonts w:ascii="Times New Roman" w:hAnsi="Times New Roman" w:cs="Times New Roman"/>
          <w:sz w:val="24"/>
          <w:szCs w:val="24"/>
        </w:rPr>
        <w:t>respectively</w:t>
      </w:r>
      <w:r w:rsidR="00AA09B0" w:rsidRPr="00AB0B31">
        <w:rPr>
          <w:rFonts w:ascii="Times New Roman" w:hAnsi="Times New Roman" w:cs="Times New Roman"/>
          <w:sz w:val="24"/>
          <w:szCs w:val="24"/>
        </w:rPr>
        <w:t xml:space="preserve"> (p=0.</w:t>
      </w:r>
      <w:r w:rsidR="00CC4CDF" w:rsidRPr="00AB0B31">
        <w:rPr>
          <w:rFonts w:ascii="Times New Roman" w:hAnsi="Times New Roman" w:cs="Times New Roman"/>
          <w:sz w:val="24"/>
          <w:szCs w:val="24"/>
        </w:rPr>
        <w:t>113</w:t>
      </w:r>
      <w:r w:rsidR="00AA09B0" w:rsidRPr="00AB0B31">
        <w:rPr>
          <w:rFonts w:ascii="Times New Roman" w:hAnsi="Times New Roman" w:cs="Times New Roman"/>
          <w:sz w:val="24"/>
          <w:szCs w:val="24"/>
        </w:rPr>
        <w:t>)</w:t>
      </w:r>
      <w:r w:rsidR="00476FB7" w:rsidRPr="00AB0B31">
        <w:rPr>
          <w:rFonts w:ascii="Times New Roman" w:hAnsi="Times New Roman" w:cs="Times New Roman"/>
          <w:sz w:val="24"/>
          <w:szCs w:val="24"/>
        </w:rPr>
        <w:t xml:space="preserve">. </w:t>
      </w:r>
      <w:r w:rsidR="007671C7" w:rsidRPr="00AB0B31">
        <w:rPr>
          <w:rFonts w:ascii="Times New Roman" w:hAnsi="Times New Roman" w:cs="Times New Roman"/>
          <w:sz w:val="24"/>
          <w:szCs w:val="24"/>
        </w:rPr>
        <w:t>The mean base diameter in group A and B was 1304.50</w:t>
      </w:r>
      <w:r w:rsidR="007671C7" w:rsidRPr="00AB0B31">
        <w:rPr>
          <w:rFonts w:ascii="Times New Roman" w:hAnsi="Times New Roman" w:cs="Times New Roman"/>
          <w:sz w:val="24"/>
          <w:szCs w:val="24"/>
          <w:shd w:val="clear" w:color="auto" w:fill="FFFFFF"/>
        </w:rPr>
        <w:t>±191.59</w:t>
      </w:r>
      <w:r w:rsidR="007671C7" w:rsidRPr="00AB0B31">
        <w:rPr>
          <w:rFonts w:ascii="Times New Roman" w:hAnsi="Times New Roman" w:cs="Times New Roman"/>
          <w:sz w:val="24"/>
          <w:szCs w:val="24"/>
        </w:rPr>
        <w:t>μm and 1395.17</w:t>
      </w:r>
      <w:r w:rsidR="007671C7" w:rsidRPr="00AB0B31">
        <w:rPr>
          <w:rFonts w:ascii="Times New Roman" w:hAnsi="Times New Roman" w:cs="Times New Roman"/>
          <w:sz w:val="24"/>
          <w:szCs w:val="24"/>
          <w:shd w:val="clear" w:color="auto" w:fill="FFFFFF"/>
        </w:rPr>
        <w:t>±240.56</w:t>
      </w:r>
      <w:r w:rsidR="007671C7" w:rsidRPr="00AB0B31">
        <w:rPr>
          <w:rFonts w:ascii="Times New Roman" w:hAnsi="Times New Roman" w:cs="Times New Roman"/>
          <w:sz w:val="24"/>
          <w:szCs w:val="24"/>
        </w:rPr>
        <w:t xml:space="preserve">μm respectively (p=0.112). </w:t>
      </w:r>
      <w:r w:rsidR="00D53F8D" w:rsidRPr="00AB0B31">
        <w:rPr>
          <w:rFonts w:ascii="Times New Roman" w:hAnsi="Times New Roman" w:cs="Times New Roman"/>
          <w:sz w:val="24"/>
          <w:szCs w:val="24"/>
        </w:rPr>
        <w:t>The anatomical success rate</w:t>
      </w:r>
      <w:r w:rsidR="00005766" w:rsidRPr="00AB0B31">
        <w:rPr>
          <w:rFonts w:ascii="Times New Roman" w:hAnsi="Times New Roman" w:cs="Times New Roman"/>
          <w:sz w:val="24"/>
          <w:szCs w:val="24"/>
        </w:rPr>
        <w:t>s</w:t>
      </w:r>
      <w:r w:rsidR="00D53F8D" w:rsidRPr="00AB0B31">
        <w:rPr>
          <w:rFonts w:ascii="Times New Roman" w:hAnsi="Times New Roman" w:cs="Times New Roman"/>
          <w:sz w:val="24"/>
          <w:szCs w:val="24"/>
        </w:rPr>
        <w:t xml:space="preserve"> achieved in Group A and B w</w:t>
      </w:r>
      <w:r w:rsidR="00005766" w:rsidRPr="00AB0B31">
        <w:rPr>
          <w:rFonts w:ascii="Times New Roman" w:hAnsi="Times New Roman" w:cs="Times New Roman"/>
          <w:sz w:val="24"/>
          <w:szCs w:val="24"/>
        </w:rPr>
        <w:t>ere</w:t>
      </w:r>
      <w:r w:rsidR="00D53F8D" w:rsidRPr="00AB0B31">
        <w:rPr>
          <w:rFonts w:ascii="Times New Roman" w:hAnsi="Times New Roman" w:cs="Times New Roman"/>
          <w:sz w:val="24"/>
          <w:szCs w:val="24"/>
        </w:rPr>
        <w:t xml:space="preserve"> </w:t>
      </w:r>
      <w:r w:rsidR="00D544AA" w:rsidRPr="00AB0B31">
        <w:rPr>
          <w:rFonts w:ascii="Times New Roman" w:hAnsi="Times New Roman" w:cs="Times New Roman"/>
          <w:sz w:val="24"/>
          <w:szCs w:val="24"/>
        </w:rPr>
        <w:t>70</w:t>
      </w:r>
      <w:r w:rsidR="00D53F8D" w:rsidRPr="00AB0B31">
        <w:rPr>
          <w:rFonts w:ascii="Times New Roman" w:hAnsi="Times New Roman" w:cs="Times New Roman"/>
          <w:sz w:val="24"/>
          <w:szCs w:val="24"/>
        </w:rPr>
        <w:t xml:space="preserve">.0% and </w:t>
      </w:r>
      <w:r w:rsidR="00D544AA" w:rsidRPr="00AB0B31">
        <w:rPr>
          <w:rFonts w:ascii="Times New Roman" w:hAnsi="Times New Roman" w:cs="Times New Roman"/>
          <w:sz w:val="24"/>
          <w:szCs w:val="24"/>
        </w:rPr>
        <w:t>90</w:t>
      </w:r>
      <w:r w:rsidR="00D53F8D" w:rsidRPr="00AB0B31">
        <w:rPr>
          <w:rFonts w:ascii="Times New Roman" w:hAnsi="Times New Roman" w:cs="Times New Roman"/>
          <w:sz w:val="24"/>
          <w:szCs w:val="24"/>
        </w:rPr>
        <w:t>.</w:t>
      </w:r>
      <w:r w:rsidR="00D544AA" w:rsidRPr="00AB0B31">
        <w:rPr>
          <w:rFonts w:ascii="Times New Roman" w:hAnsi="Times New Roman" w:cs="Times New Roman"/>
          <w:sz w:val="24"/>
          <w:szCs w:val="24"/>
        </w:rPr>
        <w:t>0</w:t>
      </w:r>
      <w:r w:rsidR="00D53F8D" w:rsidRPr="00AB0B31">
        <w:rPr>
          <w:rFonts w:ascii="Times New Roman" w:hAnsi="Times New Roman" w:cs="Times New Roman"/>
          <w:sz w:val="24"/>
          <w:szCs w:val="24"/>
        </w:rPr>
        <w:t xml:space="preserve">% </w:t>
      </w:r>
      <w:r w:rsidR="00B72B0F" w:rsidRPr="00AB0B31">
        <w:rPr>
          <w:rFonts w:ascii="Times New Roman" w:hAnsi="Times New Roman" w:cs="Times New Roman"/>
          <w:sz w:val="24"/>
          <w:szCs w:val="24"/>
        </w:rPr>
        <w:t>respectively (p=</w:t>
      </w:r>
      <w:r w:rsidR="00E36058" w:rsidRPr="00AB0B31">
        <w:rPr>
          <w:rFonts w:ascii="Times New Roman" w:hAnsi="Times New Roman" w:cs="Times New Roman"/>
          <w:sz w:val="24"/>
          <w:szCs w:val="24"/>
        </w:rPr>
        <w:t>0.</w:t>
      </w:r>
      <w:r w:rsidR="00D544AA" w:rsidRPr="00AB0B31">
        <w:rPr>
          <w:rFonts w:ascii="Times New Roman" w:hAnsi="Times New Roman" w:cs="Times New Roman"/>
          <w:sz w:val="24"/>
          <w:szCs w:val="24"/>
        </w:rPr>
        <w:t>1</w:t>
      </w:r>
      <w:r w:rsidR="00E36058" w:rsidRPr="00AB0B31">
        <w:rPr>
          <w:rFonts w:ascii="Times New Roman" w:hAnsi="Times New Roman" w:cs="Times New Roman"/>
          <w:sz w:val="24"/>
          <w:szCs w:val="24"/>
        </w:rPr>
        <w:t>25</w:t>
      </w:r>
      <w:r w:rsidR="00B72B0F" w:rsidRPr="00AB0B31">
        <w:rPr>
          <w:rFonts w:ascii="Times New Roman" w:hAnsi="Times New Roman" w:cs="Times New Roman"/>
          <w:sz w:val="24"/>
          <w:szCs w:val="24"/>
        </w:rPr>
        <w:t>)</w:t>
      </w:r>
      <w:r w:rsidR="00115C2B" w:rsidRPr="00AB0B31">
        <w:rPr>
          <w:rFonts w:ascii="Times New Roman" w:hAnsi="Times New Roman" w:cs="Times New Roman"/>
          <w:sz w:val="24"/>
          <w:szCs w:val="24"/>
        </w:rPr>
        <w:t xml:space="preserve">. </w:t>
      </w:r>
      <w:r w:rsidR="00D72B6E" w:rsidRPr="00AB0B31">
        <w:rPr>
          <w:rFonts w:ascii="Times New Roman" w:hAnsi="Times New Roman" w:cs="Times New Roman"/>
          <w:sz w:val="24"/>
          <w:szCs w:val="24"/>
        </w:rPr>
        <w:t xml:space="preserve">The mean </w:t>
      </w:r>
      <w:r w:rsidR="00733189" w:rsidRPr="00AB0B31">
        <w:rPr>
          <w:rFonts w:ascii="Times New Roman" w:hAnsi="Times New Roman" w:cs="Times New Roman"/>
          <w:sz w:val="24"/>
          <w:szCs w:val="24"/>
        </w:rPr>
        <w:t xml:space="preserve">best-corrected visual acuity </w:t>
      </w:r>
      <w:r w:rsidR="00D544AA" w:rsidRPr="00AB0B31">
        <w:rPr>
          <w:rFonts w:ascii="Times New Roman" w:hAnsi="Times New Roman" w:cs="Times New Roman"/>
          <w:sz w:val="24"/>
          <w:szCs w:val="24"/>
        </w:rPr>
        <w:t xml:space="preserve">(BCVA) </w:t>
      </w:r>
      <w:r w:rsidR="00D72B6E" w:rsidRPr="00AB0B31">
        <w:rPr>
          <w:rFonts w:ascii="Times New Roman" w:hAnsi="Times New Roman" w:cs="Times New Roman"/>
          <w:sz w:val="24"/>
          <w:szCs w:val="24"/>
        </w:rPr>
        <w:t xml:space="preserve">after 6 months </w:t>
      </w:r>
      <w:r w:rsidR="00703180" w:rsidRPr="00AB0B31">
        <w:rPr>
          <w:rFonts w:ascii="Times New Roman" w:hAnsi="Times New Roman" w:cs="Times New Roman"/>
          <w:sz w:val="24"/>
          <w:szCs w:val="24"/>
        </w:rPr>
        <w:t>was</w:t>
      </w:r>
      <w:r w:rsidR="00D72B6E" w:rsidRPr="00AB0B31">
        <w:rPr>
          <w:rFonts w:ascii="Times New Roman" w:hAnsi="Times New Roman" w:cs="Times New Roman"/>
          <w:sz w:val="24"/>
          <w:szCs w:val="24"/>
        </w:rPr>
        <w:t xml:space="preserve"> </w:t>
      </w:r>
      <w:proofErr w:type="spellStart"/>
      <w:r w:rsidR="00D72B6E" w:rsidRPr="00AB0B31">
        <w:rPr>
          <w:rFonts w:ascii="Times New Roman" w:hAnsi="Times New Roman" w:cs="Times New Roman"/>
          <w:sz w:val="24"/>
          <w:szCs w:val="24"/>
        </w:rPr>
        <w:t>logMAR</w:t>
      </w:r>
      <w:proofErr w:type="spellEnd"/>
      <w:r w:rsidR="00D72B6E" w:rsidRPr="00AB0B31">
        <w:rPr>
          <w:rFonts w:ascii="Times New Roman" w:hAnsi="Times New Roman" w:cs="Times New Roman"/>
          <w:sz w:val="24"/>
          <w:szCs w:val="24"/>
        </w:rPr>
        <w:t xml:space="preserve"> 0.</w:t>
      </w:r>
      <w:r w:rsidR="00D544AA" w:rsidRPr="00AB0B31">
        <w:rPr>
          <w:rFonts w:ascii="Times New Roman" w:hAnsi="Times New Roman" w:cs="Times New Roman"/>
          <w:sz w:val="24"/>
          <w:szCs w:val="24"/>
        </w:rPr>
        <w:t>6</w:t>
      </w:r>
      <w:r w:rsidR="00814597" w:rsidRPr="00AB0B31">
        <w:rPr>
          <w:rFonts w:ascii="Times New Roman" w:hAnsi="Times New Roman" w:cs="Times New Roman"/>
          <w:sz w:val="24"/>
          <w:szCs w:val="24"/>
        </w:rPr>
        <w:t>5</w:t>
      </w:r>
      <w:r w:rsidR="00D544AA" w:rsidRPr="00AB0B31">
        <w:rPr>
          <w:rFonts w:ascii="Times New Roman" w:hAnsi="Times New Roman" w:cs="Times New Roman"/>
          <w:sz w:val="24"/>
          <w:szCs w:val="24"/>
        </w:rPr>
        <w:t xml:space="preserve">±0.25 </w:t>
      </w:r>
      <w:r w:rsidR="00D72B6E" w:rsidRPr="00AB0B31">
        <w:rPr>
          <w:rFonts w:ascii="Times New Roman" w:hAnsi="Times New Roman" w:cs="Times New Roman"/>
          <w:sz w:val="24"/>
          <w:szCs w:val="24"/>
        </w:rPr>
        <w:t>(Snellen equivalent, 20/</w:t>
      </w:r>
      <w:r w:rsidR="00D544AA" w:rsidRPr="00AB0B31">
        <w:rPr>
          <w:rFonts w:ascii="Times New Roman" w:hAnsi="Times New Roman" w:cs="Times New Roman"/>
          <w:sz w:val="24"/>
          <w:szCs w:val="24"/>
        </w:rPr>
        <w:t>89</w:t>
      </w:r>
      <w:r w:rsidR="00D72B6E" w:rsidRPr="00AB0B31">
        <w:rPr>
          <w:rFonts w:ascii="Times New Roman" w:hAnsi="Times New Roman" w:cs="Times New Roman"/>
          <w:sz w:val="24"/>
          <w:szCs w:val="24"/>
        </w:rPr>
        <w:t xml:space="preserve">) in Group A and </w:t>
      </w:r>
      <w:proofErr w:type="spellStart"/>
      <w:r w:rsidR="00D72B6E" w:rsidRPr="00AB0B31">
        <w:rPr>
          <w:rFonts w:ascii="Times New Roman" w:hAnsi="Times New Roman" w:cs="Times New Roman"/>
          <w:sz w:val="24"/>
          <w:szCs w:val="24"/>
        </w:rPr>
        <w:t>logMAR</w:t>
      </w:r>
      <w:proofErr w:type="spellEnd"/>
      <w:r w:rsidR="00D72B6E" w:rsidRPr="00AB0B31">
        <w:rPr>
          <w:rFonts w:ascii="Times New Roman" w:hAnsi="Times New Roman" w:cs="Times New Roman"/>
          <w:sz w:val="24"/>
          <w:szCs w:val="24"/>
        </w:rPr>
        <w:t xml:space="preserve"> 0.</w:t>
      </w:r>
      <w:r w:rsidR="00D544AA" w:rsidRPr="00AB0B31">
        <w:rPr>
          <w:rFonts w:ascii="Times New Roman" w:hAnsi="Times New Roman" w:cs="Times New Roman"/>
          <w:sz w:val="24"/>
          <w:szCs w:val="24"/>
        </w:rPr>
        <w:t xml:space="preserve">53±0.20 </w:t>
      </w:r>
      <w:r w:rsidR="00D72B6E" w:rsidRPr="00AB0B31">
        <w:rPr>
          <w:rFonts w:ascii="Times New Roman" w:hAnsi="Times New Roman" w:cs="Times New Roman"/>
          <w:sz w:val="24"/>
          <w:szCs w:val="24"/>
        </w:rPr>
        <w:t>(Snellen equivalent, 20/</w:t>
      </w:r>
      <w:r w:rsidR="00D544AA" w:rsidRPr="00AB0B31">
        <w:rPr>
          <w:rFonts w:ascii="Times New Roman" w:hAnsi="Times New Roman" w:cs="Times New Roman"/>
          <w:sz w:val="24"/>
          <w:szCs w:val="24"/>
        </w:rPr>
        <w:t>68</w:t>
      </w:r>
      <w:r w:rsidR="00D72B6E" w:rsidRPr="00AB0B31">
        <w:rPr>
          <w:rFonts w:ascii="Times New Roman" w:hAnsi="Times New Roman" w:cs="Times New Roman"/>
          <w:sz w:val="24"/>
          <w:szCs w:val="24"/>
        </w:rPr>
        <w:t>) in Group B (p</w:t>
      </w:r>
      <w:r w:rsidR="00C45E07" w:rsidRPr="00AB0B31">
        <w:rPr>
          <w:rFonts w:ascii="Times New Roman" w:hAnsi="Times New Roman" w:cs="Times New Roman"/>
          <w:sz w:val="24"/>
          <w:szCs w:val="24"/>
        </w:rPr>
        <w:t>=</w:t>
      </w:r>
      <w:r w:rsidR="00D72B6E" w:rsidRPr="00AB0B31">
        <w:rPr>
          <w:rFonts w:ascii="Times New Roman" w:hAnsi="Times New Roman" w:cs="Times New Roman"/>
          <w:sz w:val="24"/>
          <w:szCs w:val="24"/>
        </w:rPr>
        <w:t>0.</w:t>
      </w:r>
      <w:r w:rsidR="00D544AA" w:rsidRPr="00AB0B31">
        <w:rPr>
          <w:rFonts w:ascii="Times New Roman" w:hAnsi="Times New Roman" w:cs="Times New Roman"/>
          <w:sz w:val="24"/>
          <w:szCs w:val="24"/>
        </w:rPr>
        <w:t>060</w:t>
      </w:r>
      <w:r w:rsidR="00D72B6E" w:rsidRPr="00AB0B31">
        <w:rPr>
          <w:rFonts w:ascii="Times New Roman" w:hAnsi="Times New Roman" w:cs="Times New Roman"/>
          <w:sz w:val="24"/>
          <w:szCs w:val="24"/>
        </w:rPr>
        <w:t xml:space="preserve">). </w:t>
      </w:r>
      <w:r w:rsidR="00D544AA" w:rsidRPr="00AB0B31">
        <w:rPr>
          <w:rFonts w:ascii="Times New Roman" w:hAnsi="Times New Roman" w:cs="Times New Roman"/>
          <w:sz w:val="24"/>
          <w:szCs w:val="24"/>
        </w:rPr>
        <w:t xml:space="preserve">The mean improvement in BCVA was 1.4 lines and 2.1 lines in groups A and B respectively (p=0.353). BCVA≥20/60 was </w:t>
      </w:r>
      <w:r w:rsidR="00187F7E" w:rsidRPr="00AB0B31">
        <w:rPr>
          <w:rFonts w:ascii="Times New Roman" w:hAnsi="Times New Roman" w:cs="Times New Roman"/>
          <w:sz w:val="24"/>
          <w:szCs w:val="24"/>
        </w:rPr>
        <w:t xml:space="preserve">achieved by </w:t>
      </w:r>
      <w:r w:rsidR="00501031" w:rsidRPr="00AB0B31">
        <w:rPr>
          <w:rFonts w:ascii="Times New Roman" w:hAnsi="Times New Roman" w:cs="Times New Roman"/>
          <w:sz w:val="24"/>
          <w:szCs w:val="24"/>
        </w:rPr>
        <w:t>13</w:t>
      </w:r>
      <w:r w:rsidR="00187F7E" w:rsidRPr="00AB0B31">
        <w:rPr>
          <w:rFonts w:ascii="Times New Roman" w:hAnsi="Times New Roman" w:cs="Times New Roman"/>
          <w:sz w:val="24"/>
          <w:szCs w:val="24"/>
        </w:rPr>
        <w:t>.</w:t>
      </w:r>
      <w:r w:rsidR="00501031" w:rsidRPr="00AB0B31">
        <w:rPr>
          <w:rFonts w:ascii="Times New Roman" w:hAnsi="Times New Roman" w:cs="Times New Roman"/>
          <w:sz w:val="24"/>
          <w:szCs w:val="24"/>
        </w:rPr>
        <w:t>3</w:t>
      </w:r>
      <w:r w:rsidR="00187F7E" w:rsidRPr="00AB0B31">
        <w:rPr>
          <w:rFonts w:ascii="Times New Roman" w:hAnsi="Times New Roman" w:cs="Times New Roman"/>
          <w:sz w:val="24"/>
          <w:szCs w:val="24"/>
        </w:rPr>
        <w:t>% and 2</w:t>
      </w:r>
      <w:r w:rsidR="00501031" w:rsidRPr="00AB0B31">
        <w:rPr>
          <w:rFonts w:ascii="Times New Roman" w:hAnsi="Times New Roman" w:cs="Times New Roman"/>
          <w:sz w:val="24"/>
          <w:szCs w:val="24"/>
        </w:rPr>
        <w:t>0</w:t>
      </w:r>
      <w:r w:rsidR="00187F7E" w:rsidRPr="00AB0B31">
        <w:rPr>
          <w:rFonts w:ascii="Times New Roman" w:hAnsi="Times New Roman" w:cs="Times New Roman"/>
          <w:sz w:val="24"/>
          <w:szCs w:val="24"/>
        </w:rPr>
        <w:t>.</w:t>
      </w:r>
      <w:r w:rsidR="00501031" w:rsidRPr="00AB0B31">
        <w:rPr>
          <w:rFonts w:ascii="Times New Roman" w:hAnsi="Times New Roman" w:cs="Times New Roman"/>
          <w:sz w:val="24"/>
          <w:szCs w:val="24"/>
        </w:rPr>
        <w:t>0</w:t>
      </w:r>
      <w:r w:rsidR="00187F7E" w:rsidRPr="00AB0B31">
        <w:rPr>
          <w:rFonts w:ascii="Times New Roman" w:hAnsi="Times New Roman" w:cs="Times New Roman"/>
          <w:sz w:val="24"/>
          <w:szCs w:val="24"/>
        </w:rPr>
        <w:t>% in group A and B respectively (p=0.</w:t>
      </w:r>
      <w:r w:rsidR="006E4756" w:rsidRPr="00AB0B31">
        <w:rPr>
          <w:rFonts w:ascii="Times New Roman" w:hAnsi="Times New Roman" w:cs="Times New Roman"/>
          <w:sz w:val="24"/>
          <w:szCs w:val="24"/>
        </w:rPr>
        <w:t>766</w:t>
      </w:r>
      <w:r w:rsidR="00187F7E" w:rsidRPr="00AB0B31">
        <w:rPr>
          <w:rFonts w:ascii="Times New Roman" w:hAnsi="Times New Roman" w:cs="Times New Roman"/>
          <w:sz w:val="24"/>
          <w:szCs w:val="24"/>
        </w:rPr>
        <w:t>)</w:t>
      </w:r>
      <w:r w:rsidR="00177400" w:rsidRPr="00AB0B31">
        <w:rPr>
          <w:rFonts w:ascii="Times New Roman" w:hAnsi="Times New Roman" w:cs="Times New Roman"/>
          <w:sz w:val="24"/>
          <w:szCs w:val="24"/>
        </w:rPr>
        <w:t>.</w:t>
      </w:r>
    </w:p>
    <w:p w:rsidR="006F0CAB" w:rsidRPr="00AB0B31" w:rsidRDefault="006F0CAB"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t>Conclusion</w:t>
      </w:r>
    </w:p>
    <w:p w:rsidR="006342FA" w:rsidRPr="00AB0B31" w:rsidRDefault="008F3496" w:rsidP="00C33F3E">
      <w:pPr>
        <w:jc w:val="both"/>
        <w:rPr>
          <w:rFonts w:ascii="Times New Roman" w:hAnsi="Times New Roman" w:cs="Times New Roman"/>
          <w:sz w:val="24"/>
          <w:szCs w:val="24"/>
        </w:rPr>
      </w:pPr>
      <w:r w:rsidRPr="00AB0B31">
        <w:rPr>
          <w:rFonts w:ascii="Times New Roman" w:hAnsi="Times New Roman" w:cs="Times New Roman"/>
          <w:sz w:val="24"/>
          <w:szCs w:val="24"/>
        </w:rPr>
        <w:tab/>
      </w:r>
      <w:r w:rsidR="008F0F6F" w:rsidRPr="00AB0B31">
        <w:rPr>
          <w:rFonts w:ascii="Times New Roman" w:hAnsi="Times New Roman" w:cs="Times New Roman"/>
          <w:sz w:val="24"/>
          <w:szCs w:val="24"/>
        </w:rPr>
        <w:t xml:space="preserve">The anatomical and functional outcome of Inverted ILM flap technique in large FTMH is </w:t>
      </w:r>
      <w:r w:rsidR="007671C7" w:rsidRPr="00AB0B31">
        <w:rPr>
          <w:rFonts w:ascii="Times New Roman" w:hAnsi="Times New Roman" w:cs="Times New Roman"/>
          <w:sz w:val="24"/>
          <w:szCs w:val="24"/>
        </w:rPr>
        <w:t xml:space="preserve">statistically </w:t>
      </w:r>
      <w:r w:rsidR="008F0F6F" w:rsidRPr="00AB0B31">
        <w:rPr>
          <w:rFonts w:ascii="Times New Roman" w:hAnsi="Times New Roman" w:cs="Times New Roman"/>
          <w:sz w:val="24"/>
          <w:szCs w:val="24"/>
        </w:rPr>
        <w:t>similar to that seen in conventional ILM peeling</w:t>
      </w:r>
      <w:r w:rsidR="00E117CC" w:rsidRPr="00AB0B31">
        <w:rPr>
          <w:rFonts w:ascii="Times New Roman" w:hAnsi="Times New Roman" w:cs="Times New Roman"/>
          <w:sz w:val="24"/>
          <w:szCs w:val="24"/>
        </w:rPr>
        <w:t>.</w:t>
      </w:r>
    </w:p>
    <w:p w:rsidR="0034356B" w:rsidRPr="00AB0B31" w:rsidRDefault="006342FA" w:rsidP="0034356B">
      <w:pPr>
        <w:shd w:val="clear" w:color="auto" w:fill="FFFFFF"/>
        <w:jc w:val="both"/>
        <w:rPr>
          <w:rFonts w:ascii="Times New Roman" w:eastAsia="Times New Roman" w:hAnsi="Times New Roman" w:cs="Times New Roman"/>
          <w:sz w:val="24"/>
          <w:szCs w:val="26"/>
          <w:lang w:val="en-IN" w:eastAsia="en-IN"/>
        </w:rPr>
      </w:pPr>
      <w:r w:rsidRPr="00AB0B31">
        <w:rPr>
          <w:rFonts w:ascii="Times New Roman" w:hAnsi="Times New Roman" w:cs="Times New Roman"/>
          <w:b/>
          <w:sz w:val="24"/>
          <w:szCs w:val="24"/>
        </w:rPr>
        <w:t>Trial Registration</w:t>
      </w:r>
      <w:r w:rsidR="002516CB" w:rsidRPr="00AB0B31">
        <w:rPr>
          <w:rFonts w:ascii="Times New Roman" w:hAnsi="Times New Roman" w:cs="Times New Roman"/>
          <w:b/>
          <w:sz w:val="24"/>
          <w:szCs w:val="24"/>
        </w:rPr>
        <w:t xml:space="preserve"> (</w:t>
      </w:r>
      <w:r w:rsidR="002516CB" w:rsidRPr="00AB0B31">
        <w:rPr>
          <w:rFonts w:ascii="Times New Roman" w:hAnsi="Times New Roman" w:cs="Times New Roman"/>
          <w:b/>
          <w:sz w:val="24"/>
          <w:szCs w:val="24"/>
          <w:shd w:val="clear" w:color="auto" w:fill="FFFFFF"/>
        </w:rPr>
        <w:t>retrospectively registered)</w:t>
      </w:r>
      <w:r w:rsidRPr="00AB0B31">
        <w:rPr>
          <w:rFonts w:ascii="Times New Roman" w:hAnsi="Times New Roman" w:cs="Times New Roman"/>
          <w:b/>
          <w:sz w:val="24"/>
          <w:szCs w:val="24"/>
        </w:rPr>
        <w:t xml:space="preserve">: </w:t>
      </w:r>
      <w:r w:rsidRPr="00AB0B31">
        <w:rPr>
          <w:rStyle w:val="apple-converted-space"/>
          <w:rFonts w:ascii="Arial" w:hAnsi="Arial" w:cs="Arial"/>
          <w:sz w:val="20"/>
          <w:szCs w:val="20"/>
        </w:rPr>
        <w:t> </w:t>
      </w:r>
      <w:r w:rsidRPr="00AB0B31">
        <w:rPr>
          <w:rFonts w:ascii="Times New Roman" w:eastAsia="Times New Roman" w:hAnsi="Times New Roman" w:cs="Times New Roman"/>
          <w:sz w:val="24"/>
          <w:szCs w:val="26"/>
          <w:lang w:val="en-IN" w:eastAsia="en-IN"/>
        </w:rPr>
        <w:t>Clinical Trials Registry – India (Indian Medical</w:t>
      </w:r>
      <w:r w:rsidR="00C33F3E" w:rsidRPr="00AB0B31">
        <w:rPr>
          <w:rFonts w:ascii="Times New Roman" w:eastAsia="Times New Roman" w:hAnsi="Times New Roman" w:cs="Times New Roman"/>
          <w:sz w:val="24"/>
          <w:szCs w:val="26"/>
          <w:lang w:val="en-IN" w:eastAsia="en-IN"/>
        </w:rPr>
        <w:t xml:space="preserve"> Research</w:t>
      </w:r>
      <w:r w:rsidR="002516CB" w:rsidRPr="00AB0B31">
        <w:rPr>
          <w:rFonts w:ascii="Times New Roman" w:eastAsia="Times New Roman" w:hAnsi="Times New Roman" w:cs="Times New Roman"/>
          <w:sz w:val="24"/>
          <w:szCs w:val="26"/>
          <w:lang w:val="en-IN" w:eastAsia="en-IN"/>
        </w:rPr>
        <w:t>)</w:t>
      </w:r>
      <w:r w:rsidR="00C33F3E" w:rsidRPr="00AB0B31">
        <w:rPr>
          <w:rFonts w:ascii="Times New Roman" w:eastAsia="Times New Roman" w:hAnsi="Times New Roman" w:cs="Times New Roman"/>
          <w:sz w:val="24"/>
          <w:szCs w:val="26"/>
          <w:lang w:val="en-IN" w:eastAsia="en-IN"/>
        </w:rPr>
        <w:t xml:space="preserve"> CTRI/2017/11/01</w:t>
      </w:r>
      <w:r w:rsidR="00DB5542" w:rsidRPr="00AB0B31">
        <w:rPr>
          <w:rFonts w:ascii="Times New Roman" w:eastAsia="Times New Roman" w:hAnsi="Times New Roman" w:cs="Times New Roman"/>
          <w:sz w:val="24"/>
          <w:szCs w:val="26"/>
          <w:lang w:val="en-IN" w:eastAsia="en-IN"/>
        </w:rPr>
        <w:t>0</w:t>
      </w:r>
      <w:r w:rsidR="00C33F3E" w:rsidRPr="00AB0B31">
        <w:rPr>
          <w:rFonts w:ascii="Times New Roman" w:eastAsia="Times New Roman" w:hAnsi="Times New Roman" w:cs="Times New Roman"/>
          <w:sz w:val="24"/>
          <w:szCs w:val="26"/>
          <w:lang w:val="en-IN" w:eastAsia="en-IN"/>
        </w:rPr>
        <w:t>474</w:t>
      </w:r>
      <w:r w:rsidR="005B2F09" w:rsidRPr="00AB0B31">
        <w:rPr>
          <w:rFonts w:ascii="Times New Roman" w:eastAsia="Times New Roman" w:hAnsi="Times New Roman" w:cs="Times New Roman"/>
          <w:sz w:val="24"/>
          <w:szCs w:val="26"/>
          <w:lang w:val="en-IN" w:eastAsia="en-IN"/>
        </w:rPr>
        <w:t>.</w:t>
      </w:r>
      <w:r w:rsidR="0034356B" w:rsidRPr="00AB0B31">
        <w:rPr>
          <w:rFonts w:ascii="Times New Roman" w:eastAsia="Times New Roman" w:hAnsi="Times New Roman" w:cs="Times New Roman"/>
          <w:sz w:val="24"/>
          <w:szCs w:val="26"/>
          <w:lang w:val="en-IN" w:eastAsia="en-IN"/>
        </w:rPr>
        <w:br w:type="page"/>
      </w:r>
    </w:p>
    <w:p w:rsidR="0034356B" w:rsidRPr="00AB0B31" w:rsidRDefault="0034356B" w:rsidP="00D527C6">
      <w:pPr>
        <w:shd w:val="clear" w:color="auto" w:fill="FFFFFF"/>
        <w:jc w:val="both"/>
        <w:rPr>
          <w:rFonts w:ascii="Times New Roman" w:hAnsi="Times New Roman" w:cs="Times New Roman"/>
          <w:b/>
          <w:sz w:val="24"/>
          <w:szCs w:val="24"/>
        </w:rPr>
      </w:pPr>
      <w:r w:rsidRPr="00AB0B31">
        <w:rPr>
          <w:rFonts w:ascii="Times New Roman" w:hAnsi="Times New Roman" w:cs="Times New Roman"/>
          <w:b/>
          <w:sz w:val="24"/>
          <w:szCs w:val="24"/>
        </w:rPr>
        <w:lastRenderedPageBreak/>
        <w:t>Keywords</w:t>
      </w:r>
    </w:p>
    <w:p w:rsidR="00960B00" w:rsidRPr="00AB0B31" w:rsidRDefault="0034356B" w:rsidP="0001571D">
      <w:pPr>
        <w:shd w:val="clear" w:color="auto" w:fill="FFFFFF"/>
        <w:spacing w:after="0"/>
        <w:jc w:val="both"/>
        <w:rPr>
          <w:rFonts w:ascii="Times New Roman" w:hAnsi="Times New Roman" w:cs="Times New Roman"/>
          <w:sz w:val="24"/>
          <w:szCs w:val="24"/>
        </w:rPr>
      </w:pPr>
      <w:r w:rsidRPr="00AB0B31">
        <w:rPr>
          <w:rFonts w:ascii="Times New Roman" w:hAnsi="Times New Roman" w:cs="Times New Roman"/>
          <w:sz w:val="24"/>
          <w:szCs w:val="24"/>
        </w:rPr>
        <w:t xml:space="preserve">1. </w:t>
      </w:r>
      <w:r w:rsidR="00960B00" w:rsidRPr="00AB0B31">
        <w:rPr>
          <w:rFonts w:ascii="Times New Roman" w:hAnsi="Times New Roman" w:cs="Times New Roman"/>
          <w:sz w:val="24"/>
          <w:szCs w:val="24"/>
        </w:rPr>
        <w:t xml:space="preserve">600 microns </w:t>
      </w:r>
    </w:p>
    <w:p w:rsidR="0034356B" w:rsidRPr="00AB0B31" w:rsidRDefault="00960B00" w:rsidP="0001571D">
      <w:pPr>
        <w:shd w:val="clear" w:color="auto" w:fill="FFFFFF"/>
        <w:spacing w:after="0"/>
        <w:jc w:val="both"/>
        <w:rPr>
          <w:rFonts w:ascii="Times New Roman" w:hAnsi="Times New Roman" w:cs="Times New Roman"/>
          <w:sz w:val="24"/>
          <w:szCs w:val="24"/>
        </w:rPr>
      </w:pPr>
      <w:r w:rsidRPr="00AB0B31">
        <w:rPr>
          <w:rFonts w:ascii="Times New Roman" w:hAnsi="Times New Roman" w:cs="Times New Roman"/>
          <w:sz w:val="24"/>
          <w:szCs w:val="24"/>
        </w:rPr>
        <w:t xml:space="preserve">2. </w:t>
      </w:r>
      <w:r w:rsidR="0034356B" w:rsidRPr="00AB0B31">
        <w:rPr>
          <w:rFonts w:ascii="Times New Roman" w:hAnsi="Times New Roman" w:cs="Times New Roman"/>
          <w:sz w:val="24"/>
          <w:szCs w:val="24"/>
        </w:rPr>
        <w:t>Inverted ILM flap</w:t>
      </w:r>
    </w:p>
    <w:p w:rsidR="0034356B" w:rsidRPr="00AB0B31" w:rsidRDefault="00960B00" w:rsidP="0001571D">
      <w:pPr>
        <w:shd w:val="clear" w:color="auto" w:fill="FFFFFF"/>
        <w:spacing w:after="0"/>
        <w:jc w:val="both"/>
        <w:rPr>
          <w:rFonts w:ascii="Times New Roman" w:hAnsi="Times New Roman" w:cs="Times New Roman"/>
          <w:sz w:val="24"/>
          <w:szCs w:val="24"/>
        </w:rPr>
      </w:pPr>
      <w:r w:rsidRPr="00AB0B31">
        <w:rPr>
          <w:rFonts w:ascii="Times New Roman" w:hAnsi="Times New Roman" w:cs="Times New Roman"/>
          <w:sz w:val="24"/>
          <w:szCs w:val="24"/>
        </w:rPr>
        <w:t>3</w:t>
      </w:r>
      <w:r w:rsidR="0034356B" w:rsidRPr="00AB0B31">
        <w:rPr>
          <w:rFonts w:ascii="Times New Roman" w:hAnsi="Times New Roman" w:cs="Times New Roman"/>
          <w:sz w:val="24"/>
          <w:szCs w:val="24"/>
        </w:rPr>
        <w:t>. Large macular hole</w:t>
      </w:r>
    </w:p>
    <w:p w:rsidR="0083565F" w:rsidRPr="00AB0B31" w:rsidRDefault="00960B00" w:rsidP="0001571D">
      <w:pPr>
        <w:shd w:val="clear" w:color="auto" w:fill="FFFFFF"/>
        <w:spacing w:after="0"/>
        <w:jc w:val="both"/>
        <w:rPr>
          <w:rFonts w:ascii="Times New Roman" w:hAnsi="Times New Roman" w:cs="Times New Roman"/>
          <w:sz w:val="24"/>
          <w:szCs w:val="24"/>
        </w:rPr>
      </w:pPr>
      <w:r w:rsidRPr="00AB0B31">
        <w:rPr>
          <w:rFonts w:ascii="Times New Roman" w:hAnsi="Times New Roman" w:cs="Times New Roman"/>
          <w:sz w:val="24"/>
          <w:szCs w:val="24"/>
        </w:rPr>
        <w:t>4</w:t>
      </w:r>
      <w:r w:rsidR="0034356B" w:rsidRPr="00AB0B31">
        <w:rPr>
          <w:rFonts w:ascii="Times New Roman" w:hAnsi="Times New Roman" w:cs="Times New Roman"/>
          <w:sz w:val="24"/>
          <w:szCs w:val="24"/>
        </w:rPr>
        <w:t xml:space="preserve">. </w:t>
      </w:r>
      <w:r w:rsidRPr="00AB0B31">
        <w:rPr>
          <w:rFonts w:ascii="Times New Roman" w:hAnsi="Times New Roman" w:cs="Times New Roman"/>
          <w:sz w:val="24"/>
          <w:szCs w:val="24"/>
        </w:rPr>
        <w:t>Muller cells</w:t>
      </w:r>
    </w:p>
    <w:p w:rsidR="00F416E7" w:rsidRPr="00AB0B31" w:rsidRDefault="00960B00" w:rsidP="00D527C6">
      <w:pPr>
        <w:shd w:val="clear" w:color="auto" w:fill="FFFFFF"/>
        <w:jc w:val="both"/>
        <w:rPr>
          <w:rFonts w:ascii="Times New Roman" w:hAnsi="Times New Roman" w:cs="Times New Roman"/>
          <w:sz w:val="24"/>
          <w:szCs w:val="24"/>
        </w:rPr>
      </w:pPr>
      <w:r w:rsidRPr="00AB0B31">
        <w:rPr>
          <w:rFonts w:ascii="Times New Roman" w:hAnsi="Times New Roman" w:cs="Times New Roman"/>
          <w:sz w:val="24"/>
          <w:szCs w:val="24"/>
        </w:rPr>
        <w:t>5</w:t>
      </w:r>
      <w:r w:rsidR="0083565F" w:rsidRPr="00AB0B31">
        <w:rPr>
          <w:rFonts w:ascii="Times New Roman" w:hAnsi="Times New Roman" w:cs="Times New Roman"/>
          <w:sz w:val="24"/>
          <w:szCs w:val="24"/>
        </w:rPr>
        <w:t>. Type 1 closure</w:t>
      </w:r>
      <w:r w:rsidR="00F416E7" w:rsidRPr="00AB0B31">
        <w:rPr>
          <w:rFonts w:ascii="Times New Roman" w:hAnsi="Times New Roman" w:cs="Times New Roman"/>
          <w:sz w:val="24"/>
          <w:szCs w:val="24"/>
        </w:rPr>
        <w:br w:type="page"/>
      </w:r>
    </w:p>
    <w:p w:rsidR="00F210D0" w:rsidRPr="00AB0B31" w:rsidRDefault="00290F79"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lastRenderedPageBreak/>
        <w:t>Introduction</w:t>
      </w:r>
    </w:p>
    <w:p w:rsidR="002C08A8" w:rsidRPr="00AB0B31" w:rsidRDefault="00AD0D18" w:rsidP="00C33F3E">
      <w:pPr>
        <w:autoSpaceDE w:val="0"/>
        <w:autoSpaceDN w:val="0"/>
        <w:adjustRightInd w:val="0"/>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V</w:t>
      </w:r>
      <w:r w:rsidR="00FE558B" w:rsidRPr="00AB0B31">
        <w:rPr>
          <w:rFonts w:ascii="Times New Roman" w:hAnsi="Times New Roman" w:cs="Times New Roman"/>
          <w:sz w:val="24"/>
          <w:szCs w:val="24"/>
        </w:rPr>
        <w:t xml:space="preserve">itrectomy </w:t>
      </w:r>
      <w:r w:rsidRPr="00AB0B31">
        <w:rPr>
          <w:rFonts w:ascii="Times New Roman" w:hAnsi="Times New Roman" w:cs="Times New Roman"/>
          <w:sz w:val="24"/>
          <w:szCs w:val="24"/>
        </w:rPr>
        <w:t xml:space="preserve">is </w:t>
      </w:r>
      <w:r w:rsidR="00FE558B" w:rsidRPr="00AB0B31">
        <w:rPr>
          <w:rFonts w:ascii="Times New Roman" w:hAnsi="Times New Roman" w:cs="Times New Roman"/>
          <w:sz w:val="24"/>
          <w:szCs w:val="24"/>
        </w:rPr>
        <w:t xml:space="preserve">the </w:t>
      </w:r>
      <w:r w:rsidR="000325DD" w:rsidRPr="00AB0B31">
        <w:rPr>
          <w:rFonts w:ascii="Times New Roman" w:hAnsi="Times New Roman" w:cs="Times New Roman"/>
          <w:sz w:val="24"/>
          <w:szCs w:val="24"/>
        </w:rPr>
        <w:t>gold</w:t>
      </w:r>
      <w:r w:rsidR="00D9013C" w:rsidRPr="00AB0B31">
        <w:rPr>
          <w:rFonts w:ascii="Times New Roman" w:hAnsi="Times New Roman" w:cs="Times New Roman"/>
          <w:sz w:val="24"/>
          <w:szCs w:val="24"/>
        </w:rPr>
        <w:t xml:space="preserve"> </w:t>
      </w:r>
      <w:r w:rsidR="00FE558B" w:rsidRPr="00AB0B31">
        <w:rPr>
          <w:rFonts w:ascii="Times New Roman" w:hAnsi="Times New Roman" w:cs="Times New Roman"/>
          <w:sz w:val="24"/>
          <w:szCs w:val="24"/>
        </w:rPr>
        <w:t xml:space="preserve">standard for </w:t>
      </w:r>
      <w:r w:rsidR="00E3218C" w:rsidRPr="00AB0B31">
        <w:rPr>
          <w:rFonts w:ascii="Times New Roman" w:hAnsi="Times New Roman" w:cs="Times New Roman"/>
          <w:sz w:val="24"/>
          <w:szCs w:val="24"/>
        </w:rPr>
        <w:t xml:space="preserve">the </w:t>
      </w:r>
      <w:r w:rsidR="001E291F" w:rsidRPr="00AB0B31">
        <w:rPr>
          <w:rFonts w:ascii="Times New Roman" w:hAnsi="Times New Roman" w:cs="Times New Roman"/>
          <w:sz w:val="24"/>
          <w:szCs w:val="24"/>
        </w:rPr>
        <w:t xml:space="preserve">treatment of </w:t>
      </w:r>
      <w:r w:rsidR="00FE558B" w:rsidRPr="00AB0B31">
        <w:rPr>
          <w:rFonts w:ascii="Times New Roman" w:hAnsi="Times New Roman" w:cs="Times New Roman"/>
          <w:sz w:val="24"/>
          <w:szCs w:val="24"/>
        </w:rPr>
        <w:t>macular holes.</w:t>
      </w:r>
      <w:r w:rsidR="00DB1DBD" w:rsidRPr="00AB0B31">
        <w:rPr>
          <w:rFonts w:ascii="Times New Roman" w:hAnsi="Times New Roman" w:cs="Times New Roman"/>
          <w:sz w:val="24"/>
          <w:szCs w:val="24"/>
        </w:rPr>
        <w:t xml:space="preserve"> </w:t>
      </w:r>
      <w:r w:rsidR="008445C8" w:rsidRPr="00AB0B31">
        <w:rPr>
          <w:rFonts w:ascii="Times New Roman" w:hAnsi="Times New Roman" w:cs="Times New Roman"/>
          <w:sz w:val="24"/>
          <w:szCs w:val="24"/>
        </w:rPr>
        <w:t>T</w:t>
      </w:r>
      <w:r w:rsidR="004D7C0C" w:rsidRPr="00AB0B31">
        <w:rPr>
          <w:rFonts w:ascii="Times New Roman" w:hAnsi="Times New Roman" w:cs="Times New Roman"/>
          <w:sz w:val="24"/>
          <w:szCs w:val="24"/>
        </w:rPr>
        <w:t xml:space="preserve">he </w:t>
      </w:r>
      <w:r w:rsidR="00815C20" w:rsidRPr="00AB0B31">
        <w:rPr>
          <w:rFonts w:ascii="Times New Roman" w:hAnsi="Times New Roman" w:cs="Times New Roman"/>
          <w:sz w:val="24"/>
          <w:szCs w:val="24"/>
        </w:rPr>
        <w:t xml:space="preserve">anatomical </w:t>
      </w:r>
      <w:r w:rsidR="003702D8" w:rsidRPr="00AB0B31">
        <w:rPr>
          <w:rFonts w:ascii="Times New Roman" w:hAnsi="Times New Roman" w:cs="Times New Roman"/>
          <w:sz w:val="24"/>
          <w:szCs w:val="24"/>
        </w:rPr>
        <w:t>success rate</w:t>
      </w:r>
      <w:r w:rsidR="00B77600" w:rsidRPr="00AB0B31">
        <w:rPr>
          <w:rFonts w:ascii="Times New Roman" w:hAnsi="Times New Roman" w:cs="Times New Roman"/>
          <w:sz w:val="24"/>
          <w:szCs w:val="24"/>
        </w:rPr>
        <w:t xml:space="preserve"> </w:t>
      </w:r>
      <w:r w:rsidR="004F463B" w:rsidRPr="00AB0B31">
        <w:rPr>
          <w:rFonts w:ascii="Times New Roman" w:hAnsi="Times New Roman" w:cs="Times New Roman"/>
          <w:sz w:val="24"/>
          <w:szCs w:val="24"/>
        </w:rPr>
        <w:t xml:space="preserve">of macular hole </w:t>
      </w:r>
      <w:r w:rsidR="001D2429" w:rsidRPr="00AB0B31">
        <w:rPr>
          <w:rFonts w:ascii="Times New Roman" w:hAnsi="Times New Roman" w:cs="Times New Roman"/>
          <w:sz w:val="24"/>
          <w:szCs w:val="24"/>
        </w:rPr>
        <w:t xml:space="preserve">surgery </w:t>
      </w:r>
      <w:r w:rsidR="004F463B" w:rsidRPr="00AB0B31">
        <w:rPr>
          <w:rFonts w:ascii="Times New Roman" w:hAnsi="Times New Roman" w:cs="Times New Roman"/>
          <w:sz w:val="24"/>
          <w:szCs w:val="24"/>
        </w:rPr>
        <w:t xml:space="preserve">is </w:t>
      </w:r>
      <w:r w:rsidR="003702D8" w:rsidRPr="00AB0B31">
        <w:rPr>
          <w:rFonts w:ascii="Times New Roman" w:hAnsi="Times New Roman" w:cs="Times New Roman"/>
          <w:sz w:val="24"/>
          <w:szCs w:val="24"/>
        </w:rPr>
        <w:t>93-98%</w:t>
      </w:r>
      <w:r w:rsidR="00815C20" w:rsidRPr="00AB0B31">
        <w:rPr>
          <w:rFonts w:ascii="Times New Roman" w:hAnsi="Times New Roman" w:cs="Times New Roman"/>
          <w:sz w:val="24"/>
          <w:szCs w:val="24"/>
        </w:rPr>
        <w:t>.</w:t>
      </w:r>
      <w:r w:rsidR="000C4966" w:rsidRPr="00AB0B31">
        <w:rPr>
          <w:rFonts w:ascii="Times New Roman" w:hAnsi="Times New Roman" w:cs="Times New Roman"/>
          <w:sz w:val="24"/>
          <w:szCs w:val="24"/>
          <w:vertAlign w:val="superscript"/>
        </w:rPr>
        <w:t>1-4</w:t>
      </w:r>
      <w:r w:rsidR="006600D9" w:rsidRPr="00AB0B31">
        <w:rPr>
          <w:rFonts w:ascii="Times New Roman" w:hAnsi="Times New Roman" w:cs="Times New Roman"/>
          <w:sz w:val="24"/>
          <w:szCs w:val="24"/>
        </w:rPr>
        <w:t xml:space="preserve"> </w:t>
      </w:r>
      <w:r w:rsidR="00632345" w:rsidRPr="00AB0B31">
        <w:rPr>
          <w:rFonts w:ascii="Times New Roman" w:hAnsi="Times New Roman" w:cs="Times New Roman"/>
          <w:sz w:val="24"/>
          <w:szCs w:val="24"/>
        </w:rPr>
        <w:t>However</w:t>
      </w:r>
      <w:r w:rsidR="00946460" w:rsidRPr="00AB0B31">
        <w:rPr>
          <w:rFonts w:ascii="Times New Roman" w:hAnsi="Times New Roman" w:cs="Times New Roman"/>
          <w:sz w:val="24"/>
          <w:szCs w:val="24"/>
        </w:rPr>
        <w:t xml:space="preserve">, </w:t>
      </w:r>
      <w:r w:rsidR="00A864AF" w:rsidRPr="00AB0B31">
        <w:rPr>
          <w:rFonts w:ascii="Times New Roman" w:hAnsi="Times New Roman" w:cs="Times New Roman"/>
          <w:sz w:val="24"/>
          <w:szCs w:val="24"/>
        </w:rPr>
        <w:t xml:space="preserve">the anatomical success rate of </w:t>
      </w:r>
      <w:r w:rsidR="003D5A2F" w:rsidRPr="00AB0B31">
        <w:rPr>
          <w:rFonts w:ascii="Times New Roman" w:hAnsi="Times New Roman" w:cs="Times New Roman"/>
          <w:sz w:val="24"/>
          <w:szCs w:val="24"/>
        </w:rPr>
        <w:t xml:space="preserve">large macular holes </w:t>
      </w:r>
      <w:r w:rsidR="00A864AF" w:rsidRPr="00AB0B31">
        <w:rPr>
          <w:rFonts w:ascii="Times New Roman" w:hAnsi="Times New Roman" w:cs="Times New Roman"/>
          <w:sz w:val="24"/>
          <w:szCs w:val="24"/>
        </w:rPr>
        <w:t>is as low as 40 to 80%</w:t>
      </w:r>
      <w:r w:rsidR="00946460" w:rsidRPr="00AB0B31">
        <w:rPr>
          <w:rFonts w:ascii="Times New Roman" w:hAnsi="Times New Roman" w:cs="Times New Roman"/>
          <w:sz w:val="24"/>
          <w:szCs w:val="24"/>
        </w:rPr>
        <w:t>.</w:t>
      </w:r>
      <w:r w:rsidR="000C4966" w:rsidRPr="00AB0B31">
        <w:rPr>
          <w:rFonts w:ascii="Times New Roman" w:hAnsi="Times New Roman" w:cs="Times New Roman"/>
          <w:sz w:val="24"/>
          <w:szCs w:val="24"/>
          <w:vertAlign w:val="superscript"/>
        </w:rPr>
        <w:t>5-10</w:t>
      </w:r>
      <w:r w:rsidR="00352A65" w:rsidRPr="00AB0B31">
        <w:rPr>
          <w:rFonts w:ascii="Times New Roman" w:hAnsi="Times New Roman" w:cs="Times New Roman"/>
          <w:sz w:val="24"/>
          <w:szCs w:val="24"/>
          <w:vertAlign w:val="superscript"/>
        </w:rPr>
        <w:t xml:space="preserve"> </w:t>
      </w:r>
      <w:r w:rsidR="00AC0737" w:rsidRPr="00AB0B31">
        <w:rPr>
          <w:rFonts w:ascii="Times New Roman" w:hAnsi="Times New Roman" w:cs="Times New Roman"/>
          <w:sz w:val="24"/>
          <w:szCs w:val="24"/>
        </w:rPr>
        <w:t xml:space="preserve">Poor prognosis </w:t>
      </w:r>
      <w:r w:rsidR="004C5146" w:rsidRPr="00AB0B31">
        <w:rPr>
          <w:rFonts w:ascii="Times New Roman" w:hAnsi="Times New Roman" w:cs="Times New Roman"/>
          <w:sz w:val="24"/>
          <w:szCs w:val="24"/>
        </w:rPr>
        <w:t>demoralize</w:t>
      </w:r>
      <w:r w:rsidR="00152671" w:rsidRPr="00AB0B31">
        <w:rPr>
          <w:rFonts w:ascii="Times New Roman" w:hAnsi="Times New Roman" w:cs="Times New Roman"/>
          <w:sz w:val="24"/>
          <w:szCs w:val="24"/>
        </w:rPr>
        <w:t>s</w:t>
      </w:r>
      <w:r w:rsidR="00232DE3" w:rsidRPr="00AB0B31">
        <w:rPr>
          <w:rFonts w:ascii="Times New Roman" w:hAnsi="Times New Roman" w:cs="Times New Roman"/>
          <w:sz w:val="24"/>
          <w:szCs w:val="24"/>
        </w:rPr>
        <w:t xml:space="preserve"> </w:t>
      </w:r>
      <w:r w:rsidR="00AC0737" w:rsidRPr="00AB0B31">
        <w:rPr>
          <w:rFonts w:ascii="Times New Roman" w:hAnsi="Times New Roman" w:cs="Times New Roman"/>
          <w:sz w:val="24"/>
          <w:szCs w:val="24"/>
        </w:rPr>
        <w:t xml:space="preserve">most </w:t>
      </w:r>
      <w:r w:rsidR="00CE0FA1" w:rsidRPr="00AB0B31">
        <w:rPr>
          <w:rFonts w:ascii="Times New Roman" w:hAnsi="Times New Roman" w:cs="Times New Roman"/>
          <w:sz w:val="24"/>
          <w:szCs w:val="24"/>
        </w:rPr>
        <w:t xml:space="preserve">surgeons </w:t>
      </w:r>
      <w:r w:rsidR="00AC0737" w:rsidRPr="00AB0B31">
        <w:rPr>
          <w:rFonts w:ascii="Times New Roman" w:hAnsi="Times New Roman" w:cs="Times New Roman"/>
          <w:sz w:val="24"/>
          <w:szCs w:val="24"/>
        </w:rPr>
        <w:t xml:space="preserve">from </w:t>
      </w:r>
      <w:r w:rsidR="00232DE3" w:rsidRPr="00AB0B31">
        <w:rPr>
          <w:rFonts w:ascii="Times New Roman" w:hAnsi="Times New Roman" w:cs="Times New Roman"/>
          <w:sz w:val="24"/>
          <w:szCs w:val="24"/>
        </w:rPr>
        <w:t xml:space="preserve">operating </w:t>
      </w:r>
      <w:r w:rsidR="00D9013C" w:rsidRPr="00AB0B31">
        <w:rPr>
          <w:rFonts w:ascii="Times New Roman" w:hAnsi="Times New Roman" w:cs="Times New Roman"/>
          <w:sz w:val="24"/>
          <w:szCs w:val="24"/>
        </w:rPr>
        <w:t xml:space="preserve">upon </w:t>
      </w:r>
      <w:r w:rsidR="00261DA7" w:rsidRPr="00AB0B31">
        <w:rPr>
          <w:rFonts w:ascii="Times New Roman" w:hAnsi="Times New Roman" w:cs="Times New Roman"/>
          <w:sz w:val="24"/>
          <w:szCs w:val="24"/>
        </w:rPr>
        <w:t>such</w:t>
      </w:r>
      <w:r w:rsidR="00184F55" w:rsidRPr="00AB0B31">
        <w:rPr>
          <w:rFonts w:ascii="Times New Roman" w:hAnsi="Times New Roman" w:cs="Times New Roman"/>
          <w:sz w:val="24"/>
          <w:szCs w:val="24"/>
        </w:rPr>
        <w:t xml:space="preserve"> </w:t>
      </w:r>
      <w:r w:rsidR="00581A2C" w:rsidRPr="00AB0B31">
        <w:rPr>
          <w:rFonts w:ascii="Times New Roman" w:hAnsi="Times New Roman" w:cs="Times New Roman"/>
          <w:sz w:val="24"/>
          <w:szCs w:val="24"/>
        </w:rPr>
        <w:t>patients</w:t>
      </w:r>
      <w:r w:rsidR="00CE0FA1" w:rsidRPr="00AB0B31">
        <w:rPr>
          <w:rFonts w:ascii="Times New Roman" w:hAnsi="Times New Roman" w:cs="Times New Roman"/>
          <w:sz w:val="24"/>
          <w:szCs w:val="24"/>
        </w:rPr>
        <w:t>.</w:t>
      </w:r>
      <w:r w:rsidR="008162B6" w:rsidRPr="00AB0B31">
        <w:rPr>
          <w:rFonts w:ascii="Times New Roman" w:hAnsi="Times New Roman" w:cs="Times New Roman"/>
          <w:sz w:val="24"/>
          <w:szCs w:val="24"/>
          <w:vertAlign w:val="superscript"/>
        </w:rPr>
        <w:t>1</w:t>
      </w:r>
      <w:r w:rsidR="000C4966" w:rsidRPr="00AB0B31">
        <w:rPr>
          <w:rFonts w:ascii="Times New Roman" w:hAnsi="Times New Roman" w:cs="Times New Roman"/>
          <w:sz w:val="24"/>
          <w:szCs w:val="24"/>
          <w:vertAlign w:val="superscript"/>
        </w:rPr>
        <w:t>1</w:t>
      </w:r>
      <w:r w:rsidR="008162B6" w:rsidRPr="00AB0B31">
        <w:rPr>
          <w:rFonts w:ascii="Times New Roman" w:hAnsi="Times New Roman" w:cs="Times New Roman"/>
          <w:sz w:val="24"/>
          <w:szCs w:val="24"/>
          <w:vertAlign w:val="superscript"/>
        </w:rPr>
        <w:t>-1</w:t>
      </w:r>
      <w:r w:rsidR="000C4966" w:rsidRPr="00AB0B31">
        <w:rPr>
          <w:rFonts w:ascii="Times New Roman" w:hAnsi="Times New Roman" w:cs="Times New Roman"/>
          <w:sz w:val="24"/>
          <w:szCs w:val="24"/>
          <w:vertAlign w:val="superscript"/>
        </w:rPr>
        <w:t>3</w:t>
      </w:r>
      <w:r w:rsidR="00CE0FA1" w:rsidRPr="00AB0B31">
        <w:rPr>
          <w:rFonts w:ascii="Times New Roman" w:hAnsi="Times New Roman" w:cs="Times New Roman"/>
          <w:sz w:val="24"/>
          <w:szCs w:val="24"/>
        </w:rPr>
        <w:t xml:space="preserve"> </w:t>
      </w:r>
    </w:p>
    <w:p w:rsidR="00594AF8" w:rsidRPr="00AB0B31" w:rsidRDefault="00F53659" w:rsidP="000472CC">
      <w:pPr>
        <w:autoSpaceDE w:val="0"/>
        <w:autoSpaceDN w:val="0"/>
        <w:adjustRightInd w:val="0"/>
        <w:spacing w:after="0"/>
        <w:ind w:firstLine="720"/>
        <w:jc w:val="both"/>
        <w:rPr>
          <w:rFonts w:ascii="Times New Roman" w:hAnsi="Times New Roman" w:cs="Times New Roman"/>
          <w:sz w:val="24"/>
          <w:szCs w:val="20"/>
        </w:rPr>
      </w:pPr>
      <w:proofErr w:type="spellStart"/>
      <w:r w:rsidRPr="00AB0B31">
        <w:rPr>
          <w:rFonts w:ascii="Times New Roman" w:hAnsi="Times New Roman" w:cs="Times New Roman"/>
          <w:sz w:val="24"/>
          <w:szCs w:val="24"/>
        </w:rPr>
        <w:t>Michalewska</w:t>
      </w:r>
      <w:proofErr w:type="spellEnd"/>
      <w:r w:rsidRPr="00AB0B31">
        <w:rPr>
          <w:rFonts w:ascii="Times New Roman" w:hAnsi="Times New Roman" w:cs="Times New Roman"/>
          <w:sz w:val="24"/>
          <w:szCs w:val="24"/>
        </w:rPr>
        <w:t xml:space="preserve"> </w:t>
      </w:r>
      <w:r w:rsidRPr="00AB0B31">
        <w:rPr>
          <w:rFonts w:ascii="Times New Roman" w:hAnsi="Times New Roman" w:cs="Times New Roman"/>
          <w:i/>
          <w:sz w:val="24"/>
          <w:szCs w:val="24"/>
        </w:rPr>
        <w:t>et al</w:t>
      </w:r>
      <w:r w:rsidRPr="00AB0B31">
        <w:rPr>
          <w:rFonts w:ascii="Times New Roman" w:hAnsi="Times New Roman" w:cs="Times New Roman"/>
          <w:sz w:val="24"/>
          <w:szCs w:val="24"/>
        </w:rPr>
        <w:t xml:space="preserve">, first described </w:t>
      </w:r>
      <w:r w:rsidR="00A52781" w:rsidRPr="00AB0B31">
        <w:rPr>
          <w:rFonts w:ascii="Times New Roman" w:hAnsi="Times New Roman" w:cs="Times New Roman"/>
          <w:sz w:val="24"/>
          <w:szCs w:val="24"/>
        </w:rPr>
        <w:t xml:space="preserve">a novel </w:t>
      </w:r>
      <w:r w:rsidRPr="00AB0B31">
        <w:rPr>
          <w:rFonts w:ascii="Times New Roman" w:hAnsi="Times New Roman" w:cs="Times New Roman"/>
          <w:sz w:val="24"/>
          <w:szCs w:val="24"/>
        </w:rPr>
        <w:t xml:space="preserve">technique of </w:t>
      </w:r>
      <w:r w:rsidR="00FD0799" w:rsidRPr="00AB0B31">
        <w:rPr>
          <w:rFonts w:ascii="Times New Roman" w:hAnsi="Times New Roman" w:cs="Times New Roman"/>
          <w:sz w:val="24"/>
          <w:szCs w:val="24"/>
        </w:rPr>
        <w:t xml:space="preserve">inverted </w:t>
      </w:r>
      <w:r w:rsidR="00B957F6" w:rsidRPr="00AB0B31">
        <w:rPr>
          <w:rFonts w:ascii="Times New Roman" w:hAnsi="Times New Roman" w:cs="Times New Roman"/>
          <w:sz w:val="24"/>
          <w:szCs w:val="24"/>
        </w:rPr>
        <w:t xml:space="preserve">internal limiting membrane </w:t>
      </w:r>
      <w:r w:rsidR="004A67CD" w:rsidRPr="00AB0B31">
        <w:rPr>
          <w:rFonts w:ascii="Times New Roman" w:hAnsi="Times New Roman" w:cs="Times New Roman"/>
          <w:sz w:val="24"/>
          <w:szCs w:val="24"/>
        </w:rPr>
        <w:t>(</w:t>
      </w:r>
      <w:r w:rsidR="00FD0799" w:rsidRPr="00AB0B31">
        <w:rPr>
          <w:rFonts w:ascii="Times New Roman" w:hAnsi="Times New Roman" w:cs="Times New Roman"/>
          <w:sz w:val="24"/>
          <w:szCs w:val="24"/>
        </w:rPr>
        <w:t>ILM</w:t>
      </w:r>
      <w:r w:rsidR="004A67CD" w:rsidRPr="00AB0B31">
        <w:rPr>
          <w:rFonts w:ascii="Times New Roman" w:hAnsi="Times New Roman" w:cs="Times New Roman"/>
          <w:sz w:val="24"/>
          <w:szCs w:val="24"/>
        </w:rPr>
        <w:t>)</w:t>
      </w:r>
      <w:r w:rsidR="00FD0799" w:rsidRPr="00AB0B31">
        <w:rPr>
          <w:rFonts w:ascii="Times New Roman" w:hAnsi="Times New Roman" w:cs="Times New Roman"/>
          <w:sz w:val="24"/>
          <w:szCs w:val="24"/>
        </w:rPr>
        <w:t xml:space="preserve"> flap </w:t>
      </w:r>
      <w:r w:rsidR="008F42C9" w:rsidRPr="00AB0B31">
        <w:rPr>
          <w:rFonts w:ascii="Times New Roman" w:hAnsi="Times New Roman" w:cs="Times New Roman"/>
          <w:sz w:val="24"/>
          <w:szCs w:val="24"/>
        </w:rPr>
        <w:t>for the treatment of large macular holes</w:t>
      </w:r>
      <w:r w:rsidR="00F75AB6" w:rsidRPr="00AB0B31">
        <w:rPr>
          <w:rFonts w:ascii="Times New Roman" w:hAnsi="Times New Roman" w:cs="Times New Roman"/>
          <w:sz w:val="24"/>
          <w:szCs w:val="24"/>
        </w:rPr>
        <w:t>.</w:t>
      </w:r>
      <w:r w:rsidR="008162B6" w:rsidRPr="00AB0B31">
        <w:rPr>
          <w:rFonts w:ascii="Times New Roman" w:hAnsi="Times New Roman" w:cs="Times New Roman"/>
          <w:sz w:val="24"/>
          <w:szCs w:val="24"/>
          <w:vertAlign w:val="superscript"/>
        </w:rPr>
        <w:t>1</w:t>
      </w:r>
      <w:r w:rsidR="000C4966" w:rsidRPr="00AB0B31">
        <w:rPr>
          <w:rFonts w:ascii="Times New Roman" w:hAnsi="Times New Roman" w:cs="Times New Roman"/>
          <w:sz w:val="24"/>
          <w:szCs w:val="24"/>
          <w:vertAlign w:val="superscript"/>
        </w:rPr>
        <w:t>4</w:t>
      </w:r>
      <w:r w:rsidR="00DB1DBD" w:rsidRPr="00AB0B31">
        <w:rPr>
          <w:rFonts w:ascii="Times New Roman" w:hAnsi="Times New Roman" w:cs="Times New Roman"/>
          <w:sz w:val="24"/>
          <w:szCs w:val="24"/>
        </w:rPr>
        <w:t xml:space="preserve"> </w:t>
      </w:r>
      <w:r w:rsidR="00106B48" w:rsidRPr="00AB0B31">
        <w:rPr>
          <w:rFonts w:ascii="Times New Roman" w:hAnsi="Times New Roman" w:cs="Times New Roman"/>
          <w:sz w:val="24"/>
          <w:szCs w:val="24"/>
        </w:rPr>
        <w:t xml:space="preserve">They </w:t>
      </w:r>
      <w:r w:rsidR="0081640F" w:rsidRPr="00AB0B31">
        <w:rPr>
          <w:rFonts w:ascii="Times New Roman" w:hAnsi="Times New Roman" w:cs="Times New Roman"/>
          <w:sz w:val="24"/>
          <w:szCs w:val="24"/>
        </w:rPr>
        <w:t xml:space="preserve">found </w:t>
      </w:r>
      <w:r w:rsidR="009029A8" w:rsidRPr="00AB0B31">
        <w:rPr>
          <w:rFonts w:ascii="Times New Roman" w:hAnsi="Times New Roman" w:cs="Times New Roman"/>
          <w:sz w:val="24"/>
          <w:szCs w:val="24"/>
        </w:rPr>
        <w:t xml:space="preserve">that their technique </w:t>
      </w:r>
      <w:r w:rsidR="001215CD" w:rsidRPr="00AB0B31">
        <w:rPr>
          <w:rFonts w:ascii="Times New Roman" w:hAnsi="Times New Roman" w:cs="Times New Roman"/>
          <w:sz w:val="24"/>
          <w:szCs w:val="24"/>
        </w:rPr>
        <w:t xml:space="preserve">achieved </w:t>
      </w:r>
      <w:r w:rsidR="0081640F" w:rsidRPr="00AB0B31">
        <w:rPr>
          <w:rFonts w:ascii="Times New Roman" w:hAnsi="Times New Roman" w:cs="Times New Roman"/>
          <w:sz w:val="24"/>
          <w:szCs w:val="24"/>
        </w:rPr>
        <w:t xml:space="preserve">better anatomical and visual outcomes </w:t>
      </w:r>
      <w:r w:rsidR="007778E0" w:rsidRPr="00AB0B31">
        <w:rPr>
          <w:rFonts w:ascii="Times New Roman" w:hAnsi="Times New Roman" w:cs="Times New Roman"/>
          <w:sz w:val="24"/>
          <w:szCs w:val="24"/>
        </w:rPr>
        <w:t xml:space="preserve">compared to conventional </w:t>
      </w:r>
      <w:r w:rsidR="0081640F" w:rsidRPr="00AB0B31">
        <w:rPr>
          <w:rFonts w:ascii="Times New Roman" w:hAnsi="Times New Roman" w:cs="Times New Roman"/>
          <w:sz w:val="24"/>
          <w:szCs w:val="24"/>
        </w:rPr>
        <w:t>ILM peeling</w:t>
      </w:r>
      <w:r w:rsidR="00245711" w:rsidRPr="00AB0B31">
        <w:rPr>
          <w:rFonts w:ascii="Times New Roman" w:hAnsi="Times New Roman" w:cs="Times New Roman"/>
          <w:sz w:val="24"/>
          <w:szCs w:val="24"/>
        </w:rPr>
        <w:t xml:space="preserve"> (ILMP)</w:t>
      </w:r>
      <w:r w:rsidR="0081640F" w:rsidRPr="00AB0B31">
        <w:rPr>
          <w:rFonts w:ascii="Times New Roman" w:hAnsi="Times New Roman" w:cs="Times New Roman"/>
          <w:sz w:val="24"/>
          <w:szCs w:val="24"/>
        </w:rPr>
        <w:t>.</w:t>
      </w:r>
      <w:r w:rsidR="0032192E" w:rsidRPr="00AB0B31">
        <w:rPr>
          <w:rFonts w:ascii="Times New Roman" w:hAnsi="Times New Roman" w:cs="Times New Roman"/>
          <w:sz w:val="24"/>
          <w:szCs w:val="24"/>
        </w:rPr>
        <w:t xml:space="preserve"> </w:t>
      </w:r>
      <w:r w:rsidR="00106B48" w:rsidRPr="00AB0B31">
        <w:rPr>
          <w:rFonts w:ascii="Times New Roman" w:hAnsi="Times New Roman" w:cs="Times New Roman"/>
          <w:sz w:val="24"/>
          <w:szCs w:val="20"/>
        </w:rPr>
        <w:t xml:space="preserve">In last couple of years, a number of studies have suggested that inverted ILM flap technique </w:t>
      </w:r>
      <w:r w:rsidR="00131B3A" w:rsidRPr="00AB0B31">
        <w:rPr>
          <w:rFonts w:ascii="Times New Roman" w:hAnsi="Times New Roman" w:cs="Times New Roman"/>
          <w:sz w:val="24"/>
          <w:szCs w:val="20"/>
        </w:rPr>
        <w:t xml:space="preserve">(IFT) </w:t>
      </w:r>
      <w:r w:rsidR="00106B48" w:rsidRPr="00AB0B31">
        <w:rPr>
          <w:rFonts w:ascii="Times New Roman" w:hAnsi="Times New Roman" w:cs="Times New Roman"/>
          <w:sz w:val="24"/>
          <w:szCs w:val="20"/>
        </w:rPr>
        <w:t xml:space="preserve">may be better </w:t>
      </w:r>
      <w:r w:rsidR="00497971" w:rsidRPr="00AB0B31">
        <w:rPr>
          <w:rFonts w:ascii="Times New Roman" w:hAnsi="Times New Roman" w:cs="Times New Roman"/>
          <w:sz w:val="24"/>
          <w:szCs w:val="20"/>
        </w:rPr>
        <w:t>for the treatment of</w:t>
      </w:r>
      <w:r w:rsidR="00106B48" w:rsidRPr="00AB0B31">
        <w:rPr>
          <w:rFonts w:ascii="Times New Roman" w:hAnsi="Times New Roman" w:cs="Times New Roman"/>
          <w:sz w:val="24"/>
          <w:szCs w:val="20"/>
        </w:rPr>
        <w:t xml:space="preserve"> large </w:t>
      </w:r>
      <w:r w:rsidR="00497971" w:rsidRPr="00AB0B31">
        <w:rPr>
          <w:rFonts w:ascii="Times New Roman" w:hAnsi="Times New Roman" w:cs="Times New Roman"/>
          <w:sz w:val="24"/>
          <w:szCs w:val="20"/>
        </w:rPr>
        <w:t>macular holes</w:t>
      </w:r>
      <w:r w:rsidR="00106B48" w:rsidRPr="00AB0B31">
        <w:rPr>
          <w:rFonts w:ascii="Times New Roman" w:hAnsi="Times New Roman" w:cs="Times New Roman"/>
          <w:sz w:val="24"/>
          <w:szCs w:val="20"/>
        </w:rPr>
        <w:t>.</w:t>
      </w:r>
      <w:r w:rsidR="00415ACC" w:rsidRPr="00AB0B31">
        <w:rPr>
          <w:rFonts w:ascii="Times New Roman" w:hAnsi="Times New Roman" w:cs="Times New Roman"/>
          <w:sz w:val="24"/>
          <w:szCs w:val="20"/>
          <w:vertAlign w:val="superscript"/>
        </w:rPr>
        <w:t>14-</w:t>
      </w:r>
      <w:r w:rsidR="00093039" w:rsidRPr="00AB0B31">
        <w:rPr>
          <w:rFonts w:ascii="Times New Roman" w:hAnsi="Times New Roman" w:cs="Times New Roman"/>
          <w:sz w:val="24"/>
          <w:szCs w:val="20"/>
          <w:vertAlign w:val="superscript"/>
        </w:rPr>
        <w:t>2</w:t>
      </w:r>
      <w:r w:rsidR="00385E13" w:rsidRPr="00AB0B31">
        <w:rPr>
          <w:rFonts w:ascii="Times New Roman" w:hAnsi="Times New Roman" w:cs="Times New Roman"/>
          <w:sz w:val="24"/>
          <w:szCs w:val="20"/>
          <w:vertAlign w:val="superscript"/>
        </w:rPr>
        <w:t>4</w:t>
      </w:r>
      <w:r w:rsidR="00106B48" w:rsidRPr="00AB0B31">
        <w:rPr>
          <w:rFonts w:ascii="Times New Roman" w:hAnsi="Times New Roman" w:cs="Times New Roman"/>
          <w:sz w:val="24"/>
          <w:szCs w:val="20"/>
        </w:rPr>
        <w:t xml:space="preserve"> </w:t>
      </w:r>
      <w:r w:rsidR="000472CC" w:rsidRPr="00AB0B31">
        <w:rPr>
          <w:rFonts w:ascii="Times New Roman" w:hAnsi="Times New Roman" w:cs="Times New Roman"/>
          <w:sz w:val="24"/>
          <w:szCs w:val="20"/>
        </w:rPr>
        <w:t xml:space="preserve">A systemic review and single-arm meta-analysis showed that the anatomical closure and </w:t>
      </w:r>
      <w:r w:rsidR="003D26A6" w:rsidRPr="00AB0B31">
        <w:rPr>
          <w:rFonts w:ascii="Times New Roman" w:hAnsi="Times New Roman" w:cs="Times New Roman"/>
          <w:sz w:val="24"/>
          <w:szCs w:val="20"/>
        </w:rPr>
        <w:t>visual improvement</w:t>
      </w:r>
      <w:r w:rsidR="000472CC" w:rsidRPr="00AB0B31">
        <w:rPr>
          <w:rFonts w:ascii="Times New Roman" w:hAnsi="Times New Roman" w:cs="Times New Roman"/>
          <w:sz w:val="24"/>
          <w:szCs w:val="20"/>
        </w:rPr>
        <w:t xml:space="preserve"> rate</w:t>
      </w:r>
      <w:r w:rsidR="00BB455F" w:rsidRPr="00AB0B31">
        <w:rPr>
          <w:rFonts w:ascii="Times New Roman" w:hAnsi="Times New Roman" w:cs="Times New Roman"/>
          <w:sz w:val="24"/>
          <w:szCs w:val="20"/>
        </w:rPr>
        <w:t>s</w:t>
      </w:r>
      <w:r w:rsidR="000472CC" w:rsidRPr="00AB0B31">
        <w:rPr>
          <w:rFonts w:ascii="Times New Roman" w:hAnsi="Times New Roman" w:cs="Times New Roman"/>
          <w:sz w:val="24"/>
          <w:szCs w:val="20"/>
        </w:rPr>
        <w:t xml:space="preserve"> after </w:t>
      </w:r>
      <w:r w:rsidR="00BB455F" w:rsidRPr="00AB0B31">
        <w:rPr>
          <w:rFonts w:ascii="Times New Roman" w:hAnsi="Times New Roman" w:cs="Times New Roman"/>
          <w:sz w:val="24"/>
          <w:szCs w:val="20"/>
        </w:rPr>
        <w:t xml:space="preserve">IFT </w:t>
      </w:r>
      <w:r w:rsidR="007D18A1" w:rsidRPr="00AB0B31">
        <w:rPr>
          <w:rFonts w:ascii="Times New Roman" w:hAnsi="Times New Roman" w:cs="Times New Roman"/>
          <w:sz w:val="24"/>
          <w:szCs w:val="20"/>
        </w:rPr>
        <w:t xml:space="preserve">for </w:t>
      </w:r>
      <w:r w:rsidR="00654B6B" w:rsidRPr="00AB0B31">
        <w:rPr>
          <w:rFonts w:ascii="Times New Roman" w:hAnsi="Times New Roman" w:cs="Times New Roman"/>
          <w:sz w:val="24"/>
          <w:szCs w:val="20"/>
        </w:rPr>
        <w:t xml:space="preserve">FTMH </w:t>
      </w:r>
      <w:r w:rsidR="007D18A1" w:rsidRPr="00AB0B31">
        <w:rPr>
          <w:rFonts w:ascii="Times New Roman" w:hAnsi="Times New Roman" w:cs="Times New Roman"/>
          <w:sz w:val="24"/>
          <w:szCs w:val="20"/>
        </w:rPr>
        <w:t xml:space="preserve">with </w:t>
      </w:r>
      <w:r w:rsidR="00654B6B" w:rsidRPr="00AB0B31">
        <w:rPr>
          <w:rFonts w:ascii="Times New Roman" w:hAnsi="Times New Roman" w:cs="Times New Roman"/>
          <w:sz w:val="24"/>
          <w:szCs w:val="20"/>
        </w:rPr>
        <w:t>minimum diameter</w:t>
      </w:r>
      <w:r w:rsidR="003D26A6" w:rsidRPr="00AB0B31">
        <w:rPr>
          <w:rFonts w:ascii="Times New Roman" w:hAnsi="Times New Roman" w:cs="Times New Roman"/>
          <w:sz w:val="24"/>
          <w:szCs w:val="20"/>
        </w:rPr>
        <w:t xml:space="preserve"> </w:t>
      </w:r>
      <w:r w:rsidR="00654B6B" w:rsidRPr="00AB0B31">
        <w:rPr>
          <w:rFonts w:ascii="Times New Roman" w:hAnsi="Times New Roman" w:cs="Times New Roman"/>
          <w:sz w:val="24"/>
          <w:szCs w:val="20"/>
        </w:rPr>
        <w:t xml:space="preserve">(MD) </w:t>
      </w:r>
      <w:r w:rsidR="000472CC" w:rsidRPr="00AB0B31">
        <w:rPr>
          <w:rFonts w:ascii="Times New Roman" w:hAnsi="Times New Roman" w:cs="Times New Roman"/>
          <w:sz w:val="24"/>
          <w:szCs w:val="20"/>
        </w:rPr>
        <w:t>&gt;400μm w</w:t>
      </w:r>
      <w:r w:rsidR="007D18A1" w:rsidRPr="00AB0B31">
        <w:rPr>
          <w:rFonts w:ascii="Times New Roman" w:hAnsi="Times New Roman" w:cs="Times New Roman"/>
          <w:sz w:val="24"/>
          <w:szCs w:val="20"/>
        </w:rPr>
        <w:t>ere</w:t>
      </w:r>
      <w:r w:rsidR="000472CC" w:rsidRPr="00AB0B31">
        <w:rPr>
          <w:rFonts w:ascii="Times New Roman" w:hAnsi="Times New Roman" w:cs="Times New Roman"/>
          <w:sz w:val="24"/>
          <w:szCs w:val="20"/>
        </w:rPr>
        <w:t xml:space="preserve"> 95% and 75%</w:t>
      </w:r>
      <w:r w:rsidR="00B519A6" w:rsidRPr="00AB0B31">
        <w:rPr>
          <w:rFonts w:ascii="Times New Roman" w:hAnsi="Times New Roman" w:cs="Times New Roman"/>
          <w:sz w:val="24"/>
          <w:szCs w:val="20"/>
        </w:rPr>
        <w:t xml:space="preserve"> </w:t>
      </w:r>
      <w:r w:rsidR="000472CC" w:rsidRPr="00AB0B31">
        <w:rPr>
          <w:rFonts w:ascii="Times New Roman" w:hAnsi="Times New Roman" w:cs="Times New Roman"/>
          <w:sz w:val="24"/>
          <w:szCs w:val="20"/>
        </w:rPr>
        <w:t>respectively.</w:t>
      </w:r>
      <w:r w:rsidR="00A614F5" w:rsidRPr="00AB0B31">
        <w:rPr>
          <w:rFonts w:ascii="Times New Roman" w:hAnsi="Times New Roman" w:cs="Times New Roman"/>
          <w:sz w:val="24"/>
          <w:szCs w:val="20"/>
          <w:vertAlign w:val="superscript"/>
        </w:rPr>
        <w:t>19</w:t>
      </w:r>
      <w:r w:rsidR="000472CC" w:rsidRPr="00AB0B31">
        <w:rPr>
          <w:rFonts w:ascii="Times New Roman" w:hAnsi="Times New Roman" w:cs="Times New Roman"/>
          <w:sz w:val="24"/>
          <w:szCs w:val="20"/>
        </w:rPr>
        <w:t xml:space="preserve"> </w:t>
      </w:r>
      <w:r w:rsidR="00DB323E" w:rsidRPr="00AB0B31">
        <w:rPr>
          <w:rFonts w:ascii="Times New Roman" w:hAnsi="Times New Roman" w:cs="Times New Roman"/>
          <w:sz w:val="24"/>
          <w:szCs w:val="20"/>
        </w:rPr>
        <w:t>But most of these studies were either retrospective in nature or lacked a control arm</w:t>
      </w:r>
      <w:r w:rsidR="008866B8" w:rsidRPr="00AB0B31">
        <w:rPr>
          <w:rFonts w:ascii="Times New Roman" w:hAnsi="Times New Roman" w:cs="Times New Roman"/>
          <w:sz w:val="24"/>
          <w:szCs w:val="20"/>
        </w:rPr>
        <w:t xml:space="preserve"> and </w:t>
      </w:r>
      <w:r w:rsidR="003D26A6" w:rsidRPr="00AB0B31">
        <w:rPr>
          <w:rFonts w:ascii="Times New Roman" w:hAnsi="Times New Roman" w:cs="Times New Roman"/>
          <w:sz w:val="24"/>
          <w:szCs w:val="20"/>
        </w:rPr>
        <w:t>included macular hole with MD&lt;600</w:t>
      </w:r>
      <w:bookmarkStart w:id="1" w:name="_Hlk513577166"/>
      <w:r w:rsidR="003D26A6" w:rsidRPr="00AB0B31">
        <w:rPr>
          <w:rFonts w:ascii="Times New Roman" w:hAnsi="Times New Roman" w:cs="Times New Roman"/>
          <w:sz w:val="24"/>
          <w:szCs w:val="20"/>
        </w:rPr>
        <w:t>μm</w:t>
      </w:r>
      <w:bookmarkEnd w:id="1"/>
      <w:r w:rsidR="003D26A6" w:rsidRPr="00AB0B31">
        <w:rPr>
          <w:rFonts w:ascii="Times New Roman" w:hAnsi="Times New Roman" w:cs="Times New Roman"/>
          <w:sz w:val="24"/>
          <w:szCs w:val="20"/>
        </w:rPr>
        <w:t xml:space="preserve">. </w:t>
      </w:r>
    </w:p>
    <w:p w:rsidR="00DF4B9F" w:rsidRPr="00AB0B31" w:rsidRDefault="00663AA6" w:rsidP="00C33F3E">
      <w:pPr>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We performed a randomized control trial to </w:t>
      </w:r>
      <w:r w:rsidR="006E0284" w:rsidRPr="00AB0B31">
        <w:rPr>
          <w:rFonts w:ascii="Times New Roman" w:hAnsi="Times New Roman" w:cs="Times New Roman"/>
          <w:sz w:val="24"/>
          <w:szCs w:val="24"/>
        </w:rPr>
        <w:t>compare</w:t>
      </w:r>
      <w:r w:rsidR="0060707D" w:rsidRPr="00AB0B31">
        <w:rPr>
          <w:rFonts w:ascii="Times New Roman" w:hAnsi="Times New Roman" w:cs="Times New Roman"/>
          <w:sz w:val="24"/>
          <w:szCs w:val="24"/>
        </w:rPr>
        <w:t xml:space="preserve"> </w:t>
      </w:r>
      <w:r w:rsidR="00355CAD" w:rsidRPr="00AB0B31">
        <w:rPr>
          <w:rFonts w:ascii="Times New Roman" w:hAnsi="Times New Roman" w:cs="Times New Roman"/>
          <w:sz w:val="24"/>
          <w:szCs w:val="24"/>
        </w:rPr>
        <w:t xml:space="preserve">the anatomical and visual </w:t>
      </w:r>
      <w:r w:rsidRPr="00AB0B31">
        <w:rPr>
          <w:rFonts w:ascii="Times New Roman" w:hAnsi="Times New Roman" w:cs="Times New Roman"/>
          <w:sz w:val="24"/>
          <w:szCs w:val="24"/>
        </w:rPr>
        <w:t xml:space="preserve">outcome </w:t>
      </w:r>
      <w:r w:rsidR="00355CAD" w:rsidRPr="00AB0B31">
        <w:rPr>
          <w:rFonts w:ascii="Times New Roman" w:hAnsi="Times New Roman" w:cs="Times New Roman"/>
          <w:sz w:val="24"/>
          <w:szCs w:val="24"/>
        </w:rPr>
        <w:t xml:space="preserve">of inverted ILM flap technique </w:t>
      </w:r>
      <w:r w:rsidR="00720E70" w:rsidRPr="00AB0B31">
        <w:rPr>
          <w:rFonts w:ascii="Times New Roman" w:hAnsi="Times New Roman" w:cs="Times New Roman"/>
          <w:sz w:val="24"/>
          <w:szCs w:val="24"/>
        </w:rPr>
        <w:t xml:space="preserve">(IFT) </w:t>
      </w:r>
      <w:r w:rsidR="000E2CDF" w:rsidRPr="00AB0B31">
        <w:rPr>
          <w:rFonts w:ascii="Times New Roman" w:hAnsi="Times New Roman" w:cs="Times New Roman"/>
          <w:sz w:val="24"/>
          <w:szCs w:val="24"/>
        </w:rPr>
        <w:t xml:space="preserve">vis-à-vis </w:t>
      </w:r>
      <w:r w:rsidR="00355CAD" w:rsidRPr="00AB0B31">
        <w:rPr>
          <w:rFonts w:ascii="Times New Roman" w:hAnsi="Times New Roman" w:cs="Times New Roman"/>
          <w:sz w:val="24"/>
          <w:szCs w:val="24"/>
        </w:rPr>
        <w:t xml:space="preserve">conventional ILM peeling </w:t>
      </w:r>
      <w:r w:rsidR="00720E70" w:rsidRPr="00AB0B31">
        <w:rPr>
          <w:rFonts w:ascii="Times New Roman" w:hAnsi="Times New Roman" w:cs="Times New Roman"/>
          <w:sz w:val="24"/>
          <w:szCs w:val="24"/>
        </w:rPr>
        <w:t xml:space="preserve">(ILMP) </w:t>
      </w:r>
      <w:r w:rsidR="00355CAD" w:rsidRPr="00AB0B31">
        <w:rPr>
          <w:rFonts w:ascii="Times New Roman" w:hAnsi="Times New Roman" w:cs="Times New Roman"/>
          <w:sz w:val="24"/>
          <w:szCs w:val="24"/>
        </w:rPr>
        <w:t xml:space="preserve">in </w:t>
      </w:r>
      <w:r w:rsidR="00130542" w:rsidRPr="00AB0B31">
        <w:rPr>
          <w:rFonts w:ascii="Times New Roman" w:hAnsi="Times New Roman" w:cs="Times New Roman"/>
          <w:sz w:val="24"/>
          <w:szCs w:val="24"/>
        </w:rPr>
        <w:t xml:space="preserve">idiopathic </w:t>
      </w:r>
      <w:r w:rsidR="00355CAD" w:rsidRPr="00AB0B31">
        <w:rPr>
          <w:rFonts w:ascii="Times New Roman" w:hAnsi="Times New Roman" w:cs="Times New Roman"/>
          <w:sz w:val="24"/>
          <w:szCs w:val="24"/>
        </w:rPr>
        <w:t>large macular hole</w:t>
      </w:r>
      <w:r w:rsidR="00267EEF" w:rsidRPr="00AB0B31">
        <w:rPr>
          <w:rFonts w:ascii="Times New Roman" w:hAnsi="Times New Roman" w:cs="Times New Roman"/>
          <w:sz w:val="24"/>
          <w:szCs w:val="24"/>
        </w:rPr>
        <w:t>s</w:t>
      </w:r>
      <w:r w:rsidR="000A6900" w:rsidRPr="00AB0B31">
        <w:rPr>
          <w:rFonts w:ascii="Times New Roman" w:hAnsi="Times New Roman" w:cs="Times New Roman"/>
          <w:sz w:val="24"/>
          <w:szCs w:val="24"/>
        </w:rPr>
        <w:t xml:space="preserve"> with MD&gt;600</w:t>
      </w:r>
      <w:r w:rsidR="000A6900" w:rsidRPr="00AB0B31">
        <w:rPr>
          <w:rFonts w:ascii="Times New Roman" w:hAnsi="Times New Roman" w:cs="Times New Roman"/>
          <w:sz w:val="24"/>
          <w:szCs w:val="20"/>
        </w:rPr>
        <w:t>μm</w:t>
      </w:r>
      <w:r w:rsidRPr="00AB0B31">
        <w:rPr>
          <w:rFonts w:ascii="Times New Roman" w:hAnsi="Times New Roman" w:cs="Times New Roman"/>
          <w:sz w:val="24"/>
          <w:szCs w:val="24"/>
        </w:rPr>
        <w:t>.</w:t>
      </w:r>
    </w:p>
    <w:p w:rsidR="00D87C00" w:rsidRPr="00AB0B31" w:rsidRDefault="00D87C00" w:rsidP="00C33F3E">
      <w:pPr>
        <w:autoSpaceDE w:val="0"/>
        <w:autoSpaceDN w:val="0"/>
        <w:adjustRightInd w:val="0"/>
        <w:spacing w:after="0"/>
        <w:jc w:val="both"/>
        <w:rPr>
          <w:rFonts w:ascii="Times New Roman" w:hAnsi="Times New Roman" w:cs="Times New Roman"/>
          <w:b/>
          <w:sz w:val="24"/>
          <w:szCs w:val="24"/>
        </w:rPr>
      </w:pPr>
      <w:r w:rsidRPr="00AB0B31">
        <w:rPr>
          <w:rFonts w:ascii="Times New Roman" w:hAnsi="Times New Roman" w:cs="Times New Roman"/>
          <w:b/>
          <w:sz w:val="24"/>
          <w:szCs w:val="24"/>
        </w:rPr>
        <w:t>Materials and Methods</w:t>
      </w:r>
    </w:p>
    <w:p w:rsidR="0024004C" w:rsidRPr="00AB0B31" w:rsidRDefault="0006277E" w:rsidP="00C33F3E">
      <w:pPr>
        <w:autoSpaceDE w:val="0"/>
        <w:autoSpaceDN w:val="0"/>
        <w:adjustRightInd w:val="0"/>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This was a prospective </w:t>
      </w:r>
      <w:r w:rsidR="00CB05FA" w:rsidRPr="00AB0B31">
        <w:rPr>
          <w:rFonts w:ascii="Times New Roman" w:hAnsi="Times New Roman" w:cs="Times New Roman"/>
          <w:sz w:val="24"/>
          <w:szCs w:val="24"/>
        </w:rPr>
        <w:t xml:space="preserve">randomized </w:t>
      </w:r>
      <w:r w:rsidR="00594AF8" w:rsidRPr="00AB0B31">
        <w:rPr>
          <w:rFonts w:ascii="Times New Roman" w:hAnsi="Times New Roman" w:cs="Times New Roman"/>
          <w:sz w:val="24"/>
          <w:szCs w:val="24"/>
        </w:rPr>
        <w:t xml:space="preserve">control </w:t>
      </w:r>
      <w:r w:rsidR="00D87C00" w:rsidRPr="00AB0B31">
        <w:rPr>
          <w:rFonts w:ascii="Times New Roman" w:hAnsi="Times New Roman" w:cs="Times New Roman"/>
          <w:sz w:val="24"/>
          <w:szCs w:val="24"/>
        </w:rPr>
        <w:t>study</w:t>
      </w:r>
      <w:r w:rsidR="009A7A1E" w:rsidRPr="00AB0B31">
        <w:rPr>
          <w:rFonts w:ascii="Times New Roman" w:hAnsi="Times New Roman" w:cs="Times New Roman"/>
          <w:sz w:val="24"/>
          <w:szCs w:val="24"/>
        </w:rPr>
        <w:t xml:space="preserve"> done </w:t>
      </w:r>
      <w:r w:rsidR="00E23AF5" w:rsidRPr="00AB0B31">
        <w:rPr>
          <w:rFonts w:ascii="Times New Roman" w:hAnsi="Times New Roman" w:cs="Times New Roman"/>
          <w:sz w:val="24"/>
          <w:szCs w:val="24"/>
        </w:rPr>
        <w:t>at Aravi</w:t>
      </w:r>
      <w:r w:rsidR="005A289A" w:rsidRPr="00AB0B31">
        <w:rPr>
          <w:rFonts w:ascii="Times New Roman" w:hAnsi="Times New Roman" w:cs="Times New Roman"/>
          <w:sz w:val="24"/>
          <w:szCs w:val="24"/>
        </w:rPr>
        <w:t>n</w:t>
      </w:r>
      <w:r w:rsidR="00E23AF5" w:rsidRPr="00AB0B31">
        <w:rPr>
          <w:rFonts w:ascii="Times New Roman" w:hAnsi="Times New Roman" w:cs="Times New Roman"/>
          <w:sz w:val="24"/>
          <w:szCs w:val="24"/>
        </w:rPr>
        <w:t>d Eye Hospital, Madurai, India</w:t>
      </w:r>
      <w:r w:rsidR="00F050D9" w:rsidRPr="00AB0B31">
        <w:rPr>
          <w:rFonts w:ascii="Times New Roman" w:hAnsi="Times New Roman" w:cs="Times New Roman"/>
          <w:sz w:val="24"/>
          <w:szCs w:val="24"/>
        </w:rPr>
        <w:t>,</w:t>
      </w:r>
      <w:r w:rsidR="00FB70C3" w:rsidRPr="00AB0B31">
        <w:rPr>
          <w:rFonts w:ascii="Times New Roman" w:hAnsi="Times New Roman" w:cs="Times New Roman"/>
          <w:sz w:val="24"/>
          <w:szCs w:val="24"/>
        </w:rPr>
        <w:t xml:space="preserve"> </w:t>
      </w:r>
      <w:r w:rsidR="009A7A1E" w:rsidRPr="00AB0B31">
        <w:rPr>
          <w:rFonts w:ascii="Times New Roman" w:hAnsi="Times New Roman" w:cs="Times New Roman"/>
          <w:sz w:val="24"/>
          <w:szCs w:val="24"/>
        </w:rPr>
        <w:t>after obtaining</w:t>
      </w:r>
      <w:r w:rsidR="00D87C00" w:rsidRPr="00AB0B31">
        <w:rPr>
          <w:rFonts w:ascii="Times New Roman" w:hAnsi="Times New Roman" w:cs="Times New Roman"/>
          <w:sz w:val="24"/>
          <w:szCs w:val="24"/>
        </w:rPr>
        <w:t xml:space="preserve"> </w:t>
      </w:r>
      <w:r w:rsidR="00A3041D" w:rsidRPr="00AB0B31">
        <w:rPr>
          <w:rFonts w:ascii="Times New Roman" w:hAnsi="Times New Roman" w:cs="Times New Roman"/>
          <w:sz w:val="24"/>
          <w:szCs w:val="24"/>
        </w:rPr>
        <w:t xml:space="preserve">approval from </w:t>
      </w:r>
      <w:r w:rsidR="0028279F" w:rsidRPr="00AB0B31">
        <w:rPr>
          <w:rFonts w:ascii="Times New Roman" w:hAnsi="Times New Roman" w:cs="Times New Roman"/>
          <w:sz w:val="24"/>
          <w:szCs w:val="24"/>
        </w:rPr>
        <w:t>I</w:t>
      </w:r>
      <w:r w:rsidR="001A79CD" w:rsidRPr="00AB0B31">
        <w:rPr>
          <w:rFonts w:ascii="Times New Roman" w:hAnsi="Times New Roman" w:cs="Times New Roman"/>
          <w:sz w:val="24"/>
          <w:szCs w:val="24"/>
        </w:rPr>
        <w:t xml:space="preserve">nstitutional </w:t>
      </w:r>
      <w:r w:rsidR="0028279F" w:rsidRPr="00AB0B31">
        <w:rPr>
          <w:rFonts w:ascii="Times New Roman" w:hAnsi="Times New Roman" w:cs="Times New Roman"/>
          <w:sz w:val="24"/>
          <w:szCs w:val="24"/>
        </w:rPr>
        <w:t>R</w:t>
      </w:r>
      <w:r w:rsidR="001A79CD" w:rsidRPr="00AB0B31">
        <w:rPr>
          <w:rFonts w:ascii="Times New Roman" w:hAnsi="Times New Roman" w:cs="Times New Roman"/>
          <w:sz w:val="24"/>
          <w:szCs w:val="24"/>
        </w:rPr>
        <w:t xml:space="preserve">eview </w:t>
      </w:r>
      <w:r w:rsidR="0028279F" w:rsidRPr="00AB0B31">
        <w:rPr>
          <w:rFonts w:ascii="Times New Roman" w:hAnsi="Times New Roman" w:cs="Times New Roman"/>
          <w:sz w:val="24"/>
          <w:szCs w:val="24"/>
        </w:rPr>
        <w:t>B</w:t>
      </w:r>
      <w:r w:rsidR="001A79CD" w:rsidRPr="00AB0B31">
        <w:rPr>
          <w:rFonts w:ascii="Times New Roman" w:hAnsi="Times New Roman" w:cs="Times New Roman"/>
          <w:sz w:val="24"/>
          <w:szCs w:val="24"/>
        </w:rPr>
        <w:t>oard</w:t>
      </w:r>
      <w:r w:rsidR="008235C9" w:rsidRPr="00AB0B31">
        <w:rPr>
          <w:rFonts w:ascii="Times New Roman" w:hAnsi="Times New Roman" w:cs="Times New Roman"/>
          <w:sz w:val="24"/>
          <w:szCs w:val="24"/>
        </w:rPr>
        <w:t xml:space="preserve"> </w:t>
      </w:r>
      <w:r w:rsidR="00E23AF5" w:rsidRPr="00AB0B31">
        <w:rPr>
          <w:rFonts w:ascii="Times New Roman" w:hAnsi="Times New Roman" w:cs="Times New Roman"/>
          <w:sz w:val="24"/>
          <w:szCs w:val="24"/>
        </w:rPr>
        <w:t>(IRB)</w:t>
      </w:r>
      <w:r w:rsidR="008826B0" w:rsidRPr="00AB0B31">
        <w:rPr>
          <w:rFonts w:ascii="Times New Roman" w:hAnsi="Times New Roman" w:cs="Times New Roman"/>
          <w:sz w:val="24"/>
          <w:szCs w:val="24"/>
        </w:rPr>
        <w:t xml:space="preserve"> </w:t>
      </w:r>
      <w:r w:rsidR="008826B0" w:rsidRPr="00AB0B31">
        <w:rPr>
          <w:rFonts w:ascii="Times New Roman" w:eastAsia="Times New Roman" w:hAnsi="Times New Roman" w:cs="Times New Roman"/>
          <w:sz w:val="24"/>
          <w:szCs w:val="26"/>
          <w:lang w:val="en-IN" w:eastAsia="en-IN"/>
        </w:rPr>
        <w:t>of Aravind Medical Research Foundation (Registration No. ECR/182/Inst/TN/2013 dated 20.04.2013)</w:t>
      </w:r>
      <w:r w:rsidR="00F050D9" w:rsidRPr="00AB0B31">
        <w:rPr>
          <w:rFonts w:ascii="Times New Roman" w:hAnsi="Times New Roman" w:cs="Times New Roman"/>
          <w:sz w:val="24"/>
          <w:szCs w:val="24"/>
        </w:rPr>
        <w:t xml:space="preserve">. This study </w:t>
      </w:r>
      <w:r w:rsidR="00A12FEC" w:rsidRPr="00AB0B31">
        <w:rPr>
          <w:rFonts w:ascii="Times New Roman" w:hAnsi="Times New Roman" w:cs="Times New Roman"/>
          <w:sz w:val="24"/>
          <w:szCs w:val="24"/>
        </w:rPr>
        <w:t xml:space="preserve">adheres </w:t>
      </w:r>
      <w:r w:rsidR="005A289A" w:rsidRPr="00AB0B31">
        <w:rPr>
          <w:rFonts w:ascii="Times New Roman" w:hAnsi="Times New Roman" w:cs="Times New Roman"/>
          <w:sz w:val="24"/>
          <w:szCs w:val="24"/>
        </w:rPr>
        <w:t xml:space="preserve">to the </w:t>
      </w:r>
      <w:r w:rsidR="00A12FEC" w:rsidRPr="00AB0B31">
        <w:rPr>
          <w:rFonts w:ascii="Times New Roman" w:hAnsi="Times New Roman" w:cs="Times New Roman"/>
          <w:sz w:val="24"/>
          <w:szCs w:val="24"/>
        </w:rPr>
        <w:t xml:space="preserve">tenets of </w:t>
      </w:r>
      <w:r w:rsidR="005A289A" w:rsidRPr="00AB0B31">
        <w:rPr>
          <w:rFonts w:ascii="Times New Roman" w:hAnsi="Times New Roman" w:cs="Times New Roman"/>
          <w:sz w:val="24"/>
          <w:szCs w:val="24"/>
        </w:rPr>
        <w:t>Declaration of Helsinki</w:t>
      </w:r>
      <w:r w:rsidR="001A79CD" w:rsidRPr="00AB0B31">
        <w:rPr>
          <w:rFonts w:ascii="Times New Roman" w:hAnsi="Times New Roman" w:cs="Times New Roman"/>
          <w:sz w:val="24"/>
          <w:szCs w:val="24"/>
        </w:rPr>
        <w:t>.</w:t>
      </w:r>
      <w:r w:rsidR="00DB1DBD" w:rsidRPr="00AB0B31">
        <w:rPr>
          <w:rFonts w:ascii="Times New Roman" w:hAnsi="Times New Roman" w:cs="Times New Roman"/>
          <w:sz w:val="24"/>
          <w:szCs w:val="24"/>
        </w:rPr>
        <w:t xml:space="preserve"> </w:t>
      </w:r>
      <w:r w:rsidR="005E17BE" w:rsidRPr="00AB0B31">
        <w:rPr>
          <w:rFonts w:ascii="Times New Roman" w:hAnsi="Times New Roman" w:cs="Times New Roman"/>
          <w:sz w:val="24"/>
          <w:szCs w:val="24"/>
        </w:rPr>
        <w:t>The nature and aim of the study was explained to the patients</w:t>
      </w:r>
      <w:r w:rsidR="0045689C" w:rsidRPr="00AB0B31">
        <w:rPr>
          <w:rFonts w:ascii="Times New Roman" w:hAnsi="Times New Roman" w:cs="Times New Roman"/>
          <w:sz w:val="24"/>
          <w:szCs w:val="24"/>
        </w:rPr>
        <w:t>,</w:t>
      </w:r>
      <w:r w:rsidR="005E17BE" w:rsidRPr="00AB0B31">
        <w:rPr>
          <w:rFonts w:ascii="Times New Roman" w:hAnsi="Times New Roman" w:cs="Times New Roman"/>
          <w:sz w:val="24"/>
          <w:szCs w:val="24"/>
        </w:rPr>
        <w:t xml:space="preserve"> </w:t>
      </w:r>
      <w:r w:rsidR="00226736" w:rsidRPr="00AB0B31">
        <w:rPr>
          <w:rFonts w:ascii="Times New Roman" w:hAnsi="Times New Roman" w:cs="Times New Roman"/>
          <w:sz w:val="24"/>
          <w:szCs w:val="24"/>
        </w:rPr>
        <w:t xml:space="preserve">and </w:t>
      </w:r>
      <w:r w:rsidR="001462DA" w:rsidRPr="00AB0B31">
        <w:rPr>
          <w:rFonts w:ascii="Times New Roman" w:hAnsi="Times New Roman" w:cs="Times New Roman"/>
          <w:sz w:val="24"/>
          <w:szCs w:val="24"/>
        </w:rPr>
        <w:t xml:space="preserve">a </w:t>
      </w:r>
      <w:r w:rsidR="00201294" w:rsidRPr="00AB0B31">
        <w:rPr>
          <w:rFonts w:ascii="Times New Roman" w:hAnsi="Times New Roman" w:cs="Times New Roman"/>
          <w:sz w:val="24"/>
          <w:szCs w:val="24"/>
        </w:rPr>
        <w:t xml:space="preserve">written </w:t>
      </w:r>
      <w:r w:rsidR="00226736" w:rsidRPr="00AB0B31">
        <w:rPr>
          <w:rFonts w:ascii="Times New Roman" w:hAnsi="Times New Roman" w:cs="Times New Roman"/>
          <w:sz w:val="24"/>
          <w:szCs w:val="24"/>
        </w:rPr>
        <w:t xml:space="preserve">consent </w:t>
      </w:r>
      <w:r w:rsidR="00A554FC" w:rsidRPr="00AB0B31">
        <w:rPr>
          <w:rFonts w:ascii="Times New Roman" w:hAnsi="Times New Roman" w:cs="Times New Roman"/>
          <w:sz w:val="24"/>
          <w:szCs w:val="24"/>
        </w:rPr>
        <w:t xml:space="preserve">for participation </w:t>
      </w:r>
      <w:r w:rsidR="00226736" w:rsidRPr="00AB0B31">
        <w:rPr>
          <w:rFonts w:ascii="Times New Roman" w:hAnsi="Times New Roman" w:cs="Times New Roman"/>
          <w:sz w:val="24"/>
          <w:szCs w:val="24"/>
        </w:rPr>
        <w:t xml:space="preserve">was taken from each patient before the surgery. </w:t>
      </w:r>
      <w:r w:rsidR="00031757" w:rsidRPr="00AB0B31">
        <w:rPr>
          <w:rFonts w:ascii="Times New Roman" w:hAnsi="Times New Roman" w:cs="Times New Roman"/>
          <w:sz w:val="24"/>
          <w:szCs w:val="24"/>
        </w:rPr>
        <w:t>P</w:t>
      </w:r>
      <w:r w:rsidR="00D87C00" w:rsidRPr="00AB0B31">
        <w:rPr>
          <w:rFonts w:ascii="Times New Roman" w:hAnsi="Times New Roman" w:cs="Times New Roman"/>
          <w:sz w:val="24"/>
          <w:szCs w:val="24"/>
        </w:rPr>
        <w:t xml:space="preserve">atients with idiopathic </w:t>
      </w:r>
      <w:r w:rsidR="00660EAD" w:rsidRPr="00AB0B31">
        <w:rPr>
          <w:rFonts w:ascii="Times New Roman" w:hAnsi="Times New Roman" w:cs="Times New Roman"/>
          <w:sz w:val="24"/>
          <w:szCs w:val="24"/>
        </w:rPr>
        <w:t xml:space="preserve">full thickness </w:t>
      </w:r>
      <w:r w:rsidR="00D87C00" w:rsidRPr="00AB0B31">
        <w:rPr>
          <w:rFonts w:ascii="Times New Roman" w:hAnsi="Times New Roman" w:cs="Times New Roman"/>
          <w:sz w:val="24"/>
          <w:szCs w:val="24"/>
        </w:rPr>
        <w:t>macular hole</w:t>
      </w:r>
      <w:r w:rsidR="00660EAD" w:rsidRPr="00AB0B31">
        <w:rPr>
          <w:rFonts w:ascii="Times New Roman" w:hAnsi="Times New Roman" w:cs="Times New Roman"/>
          <w:sz w:val="24"/>
          <w:szCs w:val="24"/>
        </w:rPr>
        <w:t xml:space="preserve"> (FTMH) </w:t>
      </w:r>
      <w:r w:rsidR="00D87C00" w:rsidRPr="00AB0B31">
        <w:rPr>
          <w:rFonts w:ascii="Times New Roman" w:hAnsi="Times New Roman" w:cs="Times New Roman"/>
          <w:sz w:val="24"/>
          <w:szCs w:val="24"/>
        </w:rPr>
        <w:t xml:space="preserve">with a </w:t>
      </w:r>
      <w:r w:rsidR="00206997" w:rsidRPr="00AB0B31">
        <w:rPr>
          <w:rFonts w:ascii="Times New Roman" w:hAnsi="Times New Roman" w:cs="Times New Roman"/>
          <w:sz w:val="24"/>
          <w:szCs w:val="24"/>
        </w:rPr>
        <w:t>MD</w:t>
      </w:r>
      <w:r w:rsidR="00B65FC9" w:rsidRPr="00AB0B31">
        <w:rPr>
          <w:rFonts w:ascii="Times New Roman" w:hAnsi="Times New Roman" w:cs="Times New Roman"/>
          <w:sz w:val="24"/>
          <w:szCs w:val="24"/>
        </w:rPr>
        <w:t>&gt;</w:t>
      </w:r>
      <w:r w:rsidR="00D87C00" w:rsidRPr="00AB0B31">
        <w:rPr>
          <w:rFonts w:ascii="Times New Roman" w:hAnsi="Times New Roman" w:cs="Times New Roman"/>
          <w:sz w:val="24"/>
          <w:szCs w:val="24"/>
        </w:rPr>
        <w:t xml:space="preserve">600μm were included. Patients with </w:t>
      </w:r>
      <w:r w:rsidR="00206997" w:rsidRPr="00AB0B31">
        <w:rPr>
          <w:rFonts w:ascii="Times New Roman" w:hAnsi="Times New Roman" w:cs="Times New Roman"/>
          <w:sz w:val="24"/>
          <w:szCs w:val="24"/>
        </w:rPr>
        <w:t>MD</w:t>
      </w:r>
      <w:r w:rsidR="00845171" w:rsidRPr="00AB0B31">
        <w:rPr>
          <w:rFonts w:ascii="Times New Roman" w:hAnsi="Times New Roman" w:cs="Times New Roman"/>
          <w:sz w:val="24"/>
          <w:szCs w:val="24"/>
        </w:rPr>
        <w:t>&gt;</w:t>
      </w:r>
      <w:r w:rsidR="00D87C00" w:rsidRPr="00AB0B31">
        <w:rPr>
          <w:rFonts w:ascii="Times New Roman" w:hAnsi="Times New Roman" w:cs="Times New Roman"/>
          <w:sz w:val="24"/>
          <w:szCs w:val="24"/>
        </w:rPr>
        <w:t>1500μm</w:t>
      </w:r>
      <w:r w:rsidR="001E593C" w:rsidRPr="00AB0B31">
        <w:rPr>
          <w:rFonts w:ascii="Times New Roman" w:hAnsi="Times New Roman" w:cs="Times New Roman"/>
          <w:sz w:val="24"/>
          <w:szCs w:val="24"/>
        </w:rPr>
        <w:t>, traumatic macular holes</w:t>
      </w:r>
      <w:r w:rsidR="006763BD" w:rsidRPr="00AB0B31">
        <w:rPr>
          <w:rFonts w:ascii="Times New Roman" w:hAnsi="Times New Roman" w:cs="Times New Roman"/>
          <w:sz w:val="24"/>
          <w:szCs w:val="24"/>
        </w:rPr>
        <w:t>,</w:t>
      </w:r>
      <w:r w:rsidR="00CA797F" w:rsidRPr="00AB0B31">
        <w:rPr>
          <w:rFonts w:ascii="Times New Roman" w:hAnsi="Times New Roman" w:cs="Times New Roman"/>
          <w:sz w:val="24"/>
          <w:szCs w:val="24"/>
        </w:rPr>
        <w:t xml:space="preserve"> </w:t>
      </w:r>
      <w:r w:rsidR="00B65FC9" w:rsidRPr="00AB0B31">
        <w:rPr>
          <w:rFonts w:ascii="Times New Roman" w:hAnsi="Times New Roman" w:cs="Times New Roman"/>
          <w:sz w:val="24"/>
          <w:szCs w:val="24"/>
        </w:rPr>
        <w:t xml:space="preserve">myopic macular holes, </w:t>
      </w:r>
      <w:r w:rsidR="00DB4B28" w:rsidRPr="00AB0B31">
        <w:rPr>
          <w:rFonts w:ascii="Times New Roman" w:hAnsi="Times New Roman" w:cs="Times New Roman"/>
          <w:sz w:val="24"/>
          <w:szCs w:val="24"/>
        </w:rPr>
        <w:t xml:space="preserve">presence of </w:t>
      </w:r>
      <w:r w:rsidR="00D34494" w:rsidRPr="00AB0B31">
        <w:rPr>
          <w:rFonts w:ascii="Times New Roman" w:hAnsi="Times New Roman" w:cs="Times New Roman"/>
          <w:sz w:val="24"/>
          <w:szCs w:val="24"/>
        </w:rPr>
        <w:t xml:space="preserve">co-existing ocular </w:t>
      </w:r>
      <w:r w:rsidR="001E593C" w:rsidRPr="00AB0B31">
        <w:rPr>
          <w:rFonts w:ascii="Times New Roman" w:hAnsi="Times New Roman" w:cs="Times New Roman"/>
          <w:sz w:val="24"/>
          <w:szCs w:val="24"/>
        </w:rPr>
        <w:t xml:space="preserve">pathologies </w:t>
      </w:r>
      <w:r w:rsidR="00D34494" w:rsidRPr="00AB0B31">
        <w:rPr>
          <w:rFonts w:ascii="Times New Roman" w:hAnsi="Times New Roman" w:cs="Times New Roman"/>
          <w:sz w:val="24"/>
          <w:szCs w:val="24"/>
        </w:rPr>
        <w:t xml:space="preserve">affecting vision </w:t>
      </w:r>
      <w:r w:rsidR="006B10AC" w:rsidRPr="00AB0B31">
        <w:rPr>
          <w:rFonts w:ascii="Times New Roman" w:hAnsi="Times New Roman" w:cs="Times New Roman"/>
          <w:sz w:val="24"/>
          <w:szCs w:val="24"/>
        </w:rPr>
        <w:t xml:space="preserve">and </w:t>
      </w:r>
      <w:r w:rsidR="001234ED" w:rsidRPr="00AB0B31">
        <w:rPr>
          <w:rFonts w:ascii="Times New Roman" w:hAnsi="Times New Roman" w:cs="Times New Roman"/>
          <w:sz w:val="24"/>
          <w:szCs w:val="24"/>
        </w:rPr>
        <w:t xml:space="preserve">patients </w:t>
      </w:r>
      <w:r w:rsidR="006B10AC" w:rsidRPr="00AB0B31">
        <w:rPr>
          <w:rFonts w:ascii="Times New Roman" w:hAnsi="Times New Roman" w:cs="Times New Roman"/>
          <w:sz w:val="24"/>
          <w:szCs w:val="24"/>
        </w:rPr>
        <w:t xml:space="preserve">refusing randomization </w:t>
      </w:r>
      <w:r w:rsidR="00D87C00" w:rsidRPr="00AB0B31">
        <w:rPr>
          <w:rFonts w:ascii="Times New Roman" w:hAnsi="Times New Roman" w:cs="Times New Roman"/>
          <w:sz w:val="24"/>
          <w:szCs w:val="24"/>
        </w:rPr>
        <w:t>were excluded</w:t>
      </w:r>
      <w:r w:rsidR="001234ED" w:rsidRPr="00AB0B31">
        <w:rPr>
          <w:rFonts w:ascii="Times New Roman" w:hAnsi="Times New Roman" w:cs="Times New Roman"/>
          <w:sz w:val="24"/>
          <w:szCs w:val="24"/>
        </w:rPr>
        <w:t xml:space="preserve"> from the study</w:t>
      </w:r>
      <w:r w:rsidR="00D87C00" w:rsidRPr="00AB0B31">
        <w:rPr>
          <w:rFonts w:ascii="Times New Roman" w:hAnsi="Times New Roman" w:cs="Times New Roman"/>
          <w:sz w:val="24"/>
          <w:szCs w:val="24"/>
        </w:rPr>
        <w:t>.</w:t>
      </w:r>
      <w:r w:rsidR="00D7699C" w:rsidRPr="00AB0B31">
        <w:rPr>
          <w:rFonts w:ascii="Times New Roman" w:hAnsi="Times New Roman" w:cs="Times New Roman"/>
          <w:sz w:val="24"/>
          <w:szCs w:val="24"/>
        </w:rPr>
        <w:t xml:space="preserve"> </w:t>
      </w:r>
    </w:p>
    <w:p w:rsidR="0024004C" w:rsidRPr="00AB0B31" w:rsidRDefault="00ED19B2" w:rsidP="00C33F3E">
      <w:pPr>
        <w:autoSpaceDE w:val="0"/>
        <w:autoSpaceDN w:val="0"/>
        <w:adjustRightInd w:val="0"/>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The presenting </w:t>
      </w:r>
      <w:r w:rsidR="001234ED" w:rsidRPr="00AB0B31">
        <w:rPr>
          <w:rFonts w:ascii="Times New Roman" w:hAnsi="Times New Roman" w:cs="Times New Roman"/>
          <w:sz w:val="24"/>
          <w:szCs w:val="24"/>
        </w:rPr>
        <w:t>best</w:t>
      </w:r>
      <w:r w:rsidR="0045689C" w:rsidRPr="00AB0B31">
        <w:rPr>
          <w:rFonts w:ascii="Times New Roman" w:hAnsi="Times New Roman" w:cs="Times New Roman"/>
          <w:sz w:val="24"/>
          <w:szCs w:val="24"/>
        </w:rPr>
        <w:t>-</w:t>
      </w:r>
      <w:r w:rsidR="001234ED" w:rsidRPr="00AB0B31">
        <w:rPr>
          <w:rFonts w:ascii="Times New Roman" w:hAnsi="Times New Roman" w:cs="Times New Roman"/>
          <w:sz w:val="24"/>
          <w:szCs w:val="24"/>
        </w:rPr>
        <w:t xml:space="preserve">corrected visual acuity </w:t>
      </w:r>
      <w:r w:rsidRPr="00AB0B31">
        <w:rPr>
          <w:rFonts w:ascii="Times New Roman" w:hAnsi="Times New Roman" w:cs="Times New Roman"/>
          <w:sz w:val="24"/>
          <w:szCs w:val="24"/>
        </w:rPr>
        <w:t>(BCVA)</w:t>
      </w:r>
      <w:r w:rsidR="00A57838" w:rsidRPr="00AB0B31">
        <w:rPr>
          <w:rFonts w:ascii="Times New Roman" w:hAnsi="Times New Roman" w:cs="Times New Roman"/>
          <w:sz w:val="24"/>
          <w:szCs w:val="24"/>
        </w:rPr>
        <w:t xml:space="preserve"> and</w:t>
      </w:r>
      <w:r w:rsidR="00CA797F" w:rsidRPr="00AB0B31">
        <w:rPr>
          <w:rFonts w:ascii="Times New Roman" w:hAnsi="Times New Roman" w:cs="Times New Roman"/>
          <w:sz w:val="24"/>
          <w:szCs w:val="24"/>
        </w:rPr>
        <w:t xml:space="preserve"> </w:t>
      </w:r>
      <w:r w:rsidR="001234ED" w:rsidRPr="00AB0B31">
        <w:rPr>
          <w:rFonts w:ascii="Times New Roman" w:hAnsi="Times New Roman" w:cs="Times New Roman"/>
          <w:sz w:val="24"/>
          <w:szCs w:val="24"/>
        </w:rPr>
        <w:t xml:space="preserve">intraocular pressure </w:t>
      </w:r>
      <w:r w:rsidR="00CA797F" w:rsidRPr="00AB0B31">
        <w:rPr>
          <w:rFonts w:ascii="Times New Roman" w:hAnsi="Times New Roman" w:cs="Times New Roman"/>
          <w:sz w:val="24"/>
          <w:szCs w:val="24"/>
        </w:rPr>
        <w:t>(IOP)</w:t>
      </w:r>
      <w:r w:rsidRPr="00AB0B31">
        <w:rPr>
          <w:rFonts w:ascii="Times New Roman" w:hAnsi="Times New Roman" w:cs="Times New Roman"/>
          <w:sz w:val="24"/>
          <w:szCs w:val="24"/>
        </w:rPr>
        <w:t xml:space="preserve"> </w:t>
      </w:r>
      <w:r w:rsidR="003A2718" w:rsidRPr="00AB0B31">
        <w:rPr>
          <w:rFonts w:ascii="Times New Roman" w:hAnsi="Times New Roman" w:cs="Times New Roman"/>
          <w:sz w:val="24"/>
          <w:szCs w:val="24"/>
        </w:rPr>
        <w:t xml:space="preserve">were </w:t>
      </w:r>
      <w:r w:rsidR="00921D14" w:rsidRPr="00AB0B31">
        <w:rPr>
          <w:rFonts w:ascii="Times New Roman" w:hAnsi="Times New Roman" w:cs="Times New Roman"/>
          <w:sz w:val="24"/>
          <w:szCs w:val="24"/>
        </w:rPr>
        <w:t>recorded</w:t>
      </w:r>
      <w:r w:rsidRPr="00AB0B31">
        <w:rPr>
          <w:rFonts w:ascii="Times New Roman" w:hAnsi="Times New Roman" w:cs="Times New Roman"/>
          <w:sz w:val="24"/>
          <w:szCs w:val="24"/>
        </w:rPr>
        <w:t>.</w:t>
      </w:r>
      <w:r w:rsidR="00CA797F" w:rsidRPr="00AB0B31">
        <w:rPr>
          <w:rFonts w:ascii="Times New Roman" w:hAnsi="Times New Roman" w:cs="Times New Roman"/>
          <w:sz w:val="24"/>
          <w:szCs w:val="24"/>
        </w:rPr>
        <w:t xml:space="preserve"> </w:t>
      </w:r>
      <w:r w:rsidR="00F316BB" w:rsidRPr="00AB0B31">
        <w:rPr>
          <w:rFonts w:ascii="Times New Roman" w:hAnsi="Times New Roman" w:cs="Times New Roman"/>
          <w:sz w:val="24"/>
          <w:szCs w:val="24"/>
        </w:rPr>
        <w:t xml:space="preserve">The Snellen </w:t>
      </w:r>
      <w:r w:rsidR="00672B7D" w:rsidRPr="00AB0B31">
        <w:rPr>
          <w:rFonts w:ascii="Times New Roman" w:hAnsi="Times New Roman" w:cs="Times New Roman"/>
          <w:sz w:val="24"/>
          <w:szCs w:val="24"/>
        </w:rPr>
        <w:t xml:space="preserve">visual </w:t>
      </w:r>
      <w:r w:rsidR="00F316BB" w:rsidRPr="00AB0B31">
        <w:rPr>
          <w:rFonts w:ascii="Times New Roman" w:hAnsi="Times New Roman" w:cs="Times New Roman"/>
          <w:sz w:val="24"/>
          <w:szCs w:val="24"/>
        </w:rPr>
        <w:t xml:space="preserve">acuity was converted into a logarithm of the minimum angle of resolution </w:t>
      </w:r>
      <w:r w:rsidR="00672B7D" w:rsidRPr="00AB0B31">
        <w:rPr>
          <w:rFonts w:ascii="Times New Roman" w:hAnsi="Times New Roman" w:cs="Times New Roman"/>
          <w:sz w:val="24"/>
          <w:szCs w:val="24"/>
        </w:rPr>
        <w:t>i.e. logMAR</w:t>
      </w:r>
      <w:r w:rsidR="00F316BB" w:rsidRPr="00AB0B31">
        <w:rPr>
          <w:rFonts w:ascii="Times New Roman" w:hAnsi="Times New Roman" w:cs="Times New Roman"/>
          <w:sz w:val="24"/>
          <w:szCs w:val="24"/>
        </w:rPr>
        <w:t xml:space="preserve"> for statistical analysis. </w:t>
      </w:r>
      <w:r w:rsidR="0057368F" w:rsidRPr="00AB0B31">
        <w:rPr>
          <w:rFonts w:ascii="Times New Roman" w:hAnsi="Times New Roman" w:cs="Times New Roman"/>
          <w:sz w:val="24"/>
          <w:szCs w:val="24"/>
        </w:rPr>
        <w:t>FTMH</w:t>
      </w:r>
      <w:r w:rsidR="00CA797F" w:rsidRPr="00AB0B31">
        <w:rPr>
          <w:rFonts w:ascii="Times New Roman" w:hAnsi="Times New Roman" w:cs="Times New Roman"/>
          <w:sz w:val="24"/>
          <w:szCs w:val="24"/>
        </w:rPr>
        <w:t xml:space="preserve"> </w:t>
      </w:r>
      <w:r w:rsidR="001E593C" w:rsidRPr="00AB0B31">
        <w:rPr>
          <w:rFonts w:ascii="Times New Roman" w:hAnsi="Times New Roman" w:cs="Times New Roman"/>
          <w:sz w:val="24"/>
          <w:szCs w:val="24"/>
        </w:rPr>
        <w:t>paramete</w:t>
      </w:r>
      <w:r w:rsidR="00CA797F" w:rsidRPr="00AB0B31">
        <w:rPr>
          <w:rFonts w:ascii="Times New Roman" w:hAnsi="Times New Roman" w:cs="Times New Roman"/>
          <w:sz w:val="24"/>
          <w:szCs w:val="24"/>
        </w:rPr>
        <w:t>r</w:t>
      </w:r>
      <w:r w:rsidR="001E593C" w:rsidRPr="00AB0B31">
        <w:rPr>
          <w:rFonts w:ascii="Times New Roman" w:hAnsi="Times New Roman" w:cs="Times New Roman"/>
          <w:sz w:val="24"/>
          <w:szCs w:val="24"/>
        </w:rPr>
        <w:t xml:space="preserve">s and indices were </w:t>
      </w:r>
      <w:r w:rsidR="00A57838" w:rsidRPr="00AB0B31">
        <w:rPr>
          <w:rFonts w:ascii="Times New Roman" w:hAnsi="Times New Roman" w:cs="Times New Roman"/>
          <w:sz w:val="24"/>
          <w:szCs w:val="24"/>
        </w:rPr>
        <w:t xml:space="preserve">gauged </w:t>
      </w:r>
      <w:r w:rsidR="00140674" w:rsidRPr="00AB0B31">
        <w:rPr>
          <w:rFonts w:ascii="Times New Roman" w:hAnsi="Times New Roman" w:cs="Times New Roman"/>
          <w:sz w:val="24"/>
          <w:szCs w:val="24"/>
        </w:rPr>
        <w:t xml:space="preserve">with </w:t>
      </w:r>
      <w:r w:rsidR="00461B9F" w:rsidRPr="00AB0B31">
        <w:rPr>
          <w:rFonts w:ascii="Times New Roman" w:hAnsi="Times New Roman" w:cs="Times New Roman"/>
          <w:sz w:val="24"/>
          <w:szCs w:val="24"/>
        </w:rPr>
        <w:t xml:space="preserve">Heidelberg </w:t>
      </w:r>
      <w:proofErr w:type="spellStart"/>
      <w:r w:rsidR="00461B9F" w:rsidRPr="00AB0B31">
        <w:rPr>
          <w:rFonts w:ascii="Times New Roman" w:hAnsi="Times New Roman" w:cs="Times New Roman"/>
          <w:sz w:val="24"/>
          <w:szCs w:val="24"/>
        </w:rPr>
        <w:t>Spectralis</w:t>
      </w:r>
      <w:proofErr w:type="spellEnd"/>
      <w:r w:rsidR="00461B9F" w:rsidRPr="00AB0B31">
        <w:rPr>
          <w:rFonts w:ascii="Times New Roman" w:hAnsi="Times New Roman" w:cs="Times New Roman"/>
          <w:sz w:val="24"/>
          <w:szCs w:val="24"/>
        </w:rPr>
        <w:t xml:space="preserve"> Spectral-Domain Optical Coherence Tomography</w:t>
      </w:r>
      <w:r w:rsidR="008300E2" w:rsidRPr="00AB0B31">
        <w:rPr>
          <w:rFonts w:ascii="Times New Roman" w:hAnsi="Times New Roman" w:cs="Times New Roman"/>
          <w:sz w:val="24"/>
          <w:szCs w:val="24"/>
        </w:rPr>
        <w:t xml:space="preserve"> (SD-OCT)</w:t>
      </w:r>
      <w:r w:rsidR="00461B9F" w:rsidRPr="00AB0B31">
        <w:rPr>
          <w:rFonts w:ascii="Times New Roman" w:hAnsi="Times New Roman" w:cs="Times New Roman"/>
          <w:sz w:val="24"/>
          <w:szCs w:val="24"/>
        </w:rPr>
        <w:t xml:space="preserve"> </w:t>
      </w:r>
      <w:r w:rsidR="00BA39BD" w:rsidRPr="00AB0B31">
        <w:rPr>
          <w:rFonts w:ascii="Times New Roman" w:hAnsi="Times New Roman" w:cs="Times New Roman"/>
          <w:sz w:val="24"/>
          <w:szCs w:val="24"/>
          <w:shd w:val="clear" w:color="auto" w:fill="FFFFFF"/>
        </w:rPr>
        <w:t>(Heidelberg Engineering, Inc., Heidelberg, Germany)</w:t>
      </w:r>
      <w:r w:rsidR="00BA39BD" w:rsidRPr="00AB0B31">
        <w:rPr>
          <w:rFonts w:ascii="Times New Roman" w:hAnsi="Times New Roman" w:cs="Times New Roman"/>
          <w:sz w:val="24"/>
          <w:szCs w:val="24"/>
        </w:rPr>
        <w:t xml:space="preserve"> </w:t>
      </w:r>
      <w:r w:rsidR="00CA797F" w:rsidRPr="00AB0B31">
        <w:rPr>
          <w:rFonts w:ascii="Times New Roman" w:hAnsi="Times New Roman" w:cs="Times New Roman"/>
          <w:sz w:val="24"/>
          <w:szCs w:val="24"/>
        </w:rPr>
        <w:t>using h</w:t>
      </w:r>
      <w:r w:rsidR="00DF6E5C" w:rsidRPr="00AB0B31">
        <w:rPr>
          <w:rFonts w:ascii="Times New Roman" w:hAnsi="Times New Roman" w:cs="Times New Roman"/>
          <w:sz w:val="24"/>
          <w:szCs w:val="24"/>
        </w:rPr>
        <w:t xml:space="preserve">igh definition </w:t>
      </w:r>
      <w:r w:rsidR="009C3FE2" w:rsidRPr="00AB0B31">
        <w:rPr>
          <w:rFonts w:ascii="Times New Roman" w:hAnsi="Times New Roman" w:cs="Times New Roman"/>
          <w:sz w:val="24"/>
          <w:szCs w:val="24"/>
        </w:rPr>
        <w:t>5-line</w:t>
      </w:r>
      <w:r w:rsidR="00DF6E5C" w:rsidRPr="00AB0B31">
        <w:rPr>
          <w:rFonts w:ascii="Times New Roman" w:hAnsi="Times New Roman" w:cs="Times New Roman"/>
          <w:sz w:val="24"/>
          <w:szCs w:val="24"/>
        </w:rPr>
        <w:t xml:space="preserve"> raster scan</w:t>
      </w:r>
      <w:r w:rsidR="00AA4584" w:rsidRPr="00AB0B31">
        <w:rPr>
          <w:rFonts w:ascii="Times New Roman" w:hAnsi="Times New Roman" w:cs="Times New Roman"/>
          <w:sz w:val="24"/>
          <w:szCs w:val="24"/>
        </w:rPr>
        <w:t>s</w:t>
      </w:r>
      <w:r w:rsidR="00DF6E5C" w:rsidRPr="00AB0B31">
        <w:rPr>
          <w:rFonts w:ascii="Times New Roman" w:hAnsi="Times New Roman" w:cs="Times New Roman"/>
          <w:sz w:val="24"/>
          <w:szCs w:val="24"/>
        </w:rPr>
        <w:t xml:space="preserve"> </w:t>
      </w:r>
      <w:r w:rsidR="00AA4584" w:rsidRPr="00AB0B31">
        <w:rPr>
          <w:rFonts w:ascii="Times New Roman" w:hAnsi="Times New Roman" w:cs="Times New Roman"/>
          <w:sz w:val="24"/>
          <w:szCs w:val="24"/>
        </w:rPr>
        <w:t xml:space="preserve">and </w:t>
      </w:r>
      <w:r w:rsidR="000E0260" w:rsidRPr="00AB0B31">
        <w:rPr>
          <w:rFonts w:ascii="Times New Roman" w:hAnsi="Times New Roman" w:cs="Times New Roman"/>
          <w:sz w:val="24"/>
          <w:szCs w:val="24"/>
        </w:rPr>
        <w:t>3-dimensional 512×</w:t>
      </w:r>
      <w:r w:rsidR="00AA4584" w:rsidRPr="00AB0B31">
        <w:rPr>
          <w:rFonts w:ascii="Times New Roman" w:hAnsi="Times New Roman" w:cs="Times New Roman"/>
          <w:sz w:val="24"/>
          <w:szCs w:val="24"/>
        </w:rPr>
        <w:t xml:space="preserve">128 macular cube scans </w:t>
      </w:r>
      <w:r w:rsidR="00DF6E5C" w:rsidRPr="00AB0B31">
        <w:rPr>
          <w:rFonts w:ascii="Times New Roman" w:hAnsi="Times New Roman" w:cs="Times New Roman"/>
          <w:sz w:val="24"/>
          <w:szCs w:val="24"/>
        </w:rPr>
        <w:t>passing through the fovea</w:t>
      </w:r>
      <w:r w:rsidR="007C0A85" w:rsidRPr="00AB0B31">
        <w:rPr>
          <w:rFonts w:ascii="Times New Roman" w:hAnsi="Times New Roman" w:cs="Times New Roman"/>
          <w:sz w:val="24"/>
          <w:szCs w:val="24"/>
        </w:rPr>
        <w:t xml:space="preserve">, before and after </w:t>
      </w:r>
      <w:r w:rsidR="00B86BF0" w:rsidRPr="00AB0B31">
        <w:rPr>
          <w:rFonts w:ascii="Times New Roman" w:hAnsi="Times New Roman" w:cs="Times New Roman"/>
          <w:sz w:val="24"/>
          <w:szCs w:val="24"/>
        </w:rPr>
        <w:t>the surgery</w:t>
      </w:r>
      <w:r w:rsidR="00DF6E5C" w:rsidRPr="00AB0B31">
        <w:rPr>
          <w:rFonts w:ascii="Times New Roman" w:hAnsi="Times New Roman" w:cs="Times New Roman"/>
          <w:sz w:val="24"/>
          <w:szCs w:val="24"/>
        </w:rPr>
        <w:t>.</w:t>
      </w:r>
      <w:r w:rsidR="000C4966" w:rsidRPr="00AB0B31">
        <w:rPr>
          <w:rFonts w:ascii="Times New Roman" w:hAnsi="Times New Roman" w:cs="Times New Roman"/>
          <w:sz w:val="24"/>
          <w:szCs w:val="24"/>
          <w:vertAlign w:val="superscript"/>
        </w:rPr>
        <w:t>6</w:t>
      </w:r>
      <w:r w:rsidR="008162B6" w:rsidRPr="00AB0B31">
        <w:rPr>
          <w:rFonts w:ascii="Times New Roman" w:hAnsi="Times New Roman" w:cs="Times New Roman"/>
          <w:sz w:val="24"/>
          <w:szCs w:val="24"/>
          <w:vertAlign w:val="superscript"/>
        </w:rPr>
        <w:t>,</w:t>
      </w:r>
      <w:r w:rsidR="000C4966" w:rsidRPr="00AB0B31">
        <w:rPr>
          <w:rFonts w:ascii="Times New Roman" w:hAnsi="Times New Roman" w:cs="Times New Roman"/>
          <w:sz w:val="24"/>
          <w:szCs w:val="24"/>
          <w:vertAlign w:val="superscript"/>
        </w:rPr>
        <w:t>7</w:t>
      </w:r>
      <w:r w:rsidR="008162B6" w:rsidRPr="00AB0B31">
        <w:rPr>
          <w:rFonts w:ascii="Times New Roman" w:hAnsi="Times New Roman" w:cs="Times New Roman"/>
          <w:sz w:val="24"/>
          <w:szCs w:val="24"/>
          <w:vertAlign w:val="superscript"/>
        </w:rPr>
        <w:t>,</w:t>
      </w:r>
      <w:r w:rsidR="000C4966" w:rsidRPr="00AB0B31">
        <w:rPr>
          <w:rFonts w:ascii="Times New Roman" w:hAnsi="Times New Roman" w:cs="Times New Roman"/>
          <w:sz w:val="24"/>
          <w:szCs w:val="24"/>
          <w:vertAlign w:val="superscript"/>
        </w:rPr>
        <w:t>9</w:t>
      </w:r>
      <w:r w:rsidR="00CA797F" w:rsidRPr="00AB0B31">
        <w:rPr>
          <w:rFonts w:ascii="Times New Roman" w:hAnsi="Times New Roman" w:cs="Times New Roman"/>
          <w:sz w:val="24"/>
          <w:szCs w:val="24"/>
        </w:rPr>
        <w:t xml:space="preserve"> </w:t>
      </w:r>
      <w:r w:rsidR="00623A3C" w:rsidRPr="00AB0B31">
        <w:rPr>
          <w:rFonts w:ascii="Times New Roman" w:hAnsi="Times New Roman" w:cs="Times New Roman"/>
          <w:sz w:val="24"/>
          <w:szCs w:val="24"/>
        </w:rPr>
        <w:t>All the surger</w:t>
      </w:r>
      <w:r w:rsidR="00592417" w:rsidRPr="00AB0B31">
        <w:rPr>
          <w:rFonts w:ascii="Times New Roman" w:hAnsi="Times New Roman" w:cs="Times New Roman"/>
          <w:sz w:val="24"/>
          <w:szCs w:val="24"/>
        </w:rPr>
        <w:t>ies</w:t>
      </w:r>
      <w:r w:rsidR="00623A3C" w:rsidRPr="00AB0B31">
        <w:rPr>
          <w:rFonts w:ascii="Times New Roman" w:hAnsi="Times New Roman" w:cs="Times New Roman"/>
          <w:sz w:val="24"/>
          <w:szCs w:val="24"/>
        </w:rPr>
        <w:t xml:space="preserve"> in both the groups were performed by a single surgeon (Dr NB) with more than 15 years of post-fellowship experience of performing high volume vitreoretinal surgeries. </w:t>
      </w:r>
      <w:r w:rsidR="006E7C44" w:rsidRPr="00AB0B31">
        <w:rPr>
          <w:rFonts w:ascii="Times New Roman" w:hAnsi="Times New Roman" w:cs="Times New Roman"/>
          <w:sz w:val="24"/>
          <w:szCs w:val="24"/>
        </w:rPr>
        <w:t>All the p</w:t>
      </w:r>
      <w:r w:rsidR="00EB32F8" w:rsidRPr="00AB0B31">
        <w:rPr>
          <w:rFonts w:ascii="Times New Roman" w:hAnsi="Times New Roman" w:cs="Times New Roman"/>
          <w:sz w:val="24"/>
          <w:szCs w:val="24"/>
        </w:rPr>
        <w:t xml:space="preserve">atients were randomized into </w:t>
      </w:r>
      <w:r w:rsidR="00481B23" w:rsidRPr="00AB0B31">
        <w:rPr>
          <w:rFonts w:ascii="Times New Roman" w:hAnsi="Times New Roman" w:cs="Times New Roman"/>
          <w:sz w:val="24"/>
          <w:szCs w:val="24"/>
        </w:rPr>
        <w:t>two</w:t>
      </w:r>
      <w:r w:rsidR="00EB32F8" w:rsidRPr="00AB0B31">
        <w:rPr>
          <w:rFonts w:ascii="Times New Roman" w:hAnsi="Times New Roman" w:cs="Times New Roman"/>
          <w:sz w:val="24"/>
          <w:szCs w:val="24"/>
        </w:rPr>
        <w:t xml:space="preserve"> groups. </w:t>
      </w:r>
      <w:r w:rsidR="001234ED" w:rsidRPr="00AB0B31">
        <w:rPr>
          <w:rFonts w:ascii="Times New Roman" w:hAnsi="Times New Roman" w:cs="Times New Roman"/>
          <w:sz w:val="24"/>
          <w:szCs w:val="24"/>
        </w:rPr>
        <w:t xml:space="preserve">System-generated random number were used to recruit the patients into two groups. </w:t>
      </w:r>
      <w:r w:rsidR="006E7C44" w:rsidRPr="00AB0B31">
        <w:rPr>
          <w:rFonts w:ascii="Times New Roman" w:hAnsi="Times New Roman" w:cs="Times New Roman"/>
          <w:sz w:val="24"/>
          <w:szCs w:val="24"/>
        </w:rPr>
        <w:t>The p</w:t>
      </w:r>
      <w:r w:rsidR="00481B23" w:rsidRPr="00AB0B31">
        <w:rPr>
          <w:rFonts w:ascii="Times New Roman" w:hAnsi="Times New Roman" w:cs="Times New Roman"/>
          <w:sz w:val="24"/>
          <w:szCs w:val="24"/>
        </w:rPr>
        <w:t>atients in g</w:t>
      </w:r>
      <w:r w:rsidR="00C11B9E" w:rsidRPr="00AB0B31">
        <w:rPr>
          <w:rFonts w:ascii="Times New Roman" w:hAnsi="Times New Roman" w:cs="Times New Roman"/>
          <w:sz w:val="24"/>
          <w:szCs w:val="24"/>
        </w:rPr>
        <w:t xml:space="preserve">roup </w:t>
      </w:r>
      <w:r w:rsidR="000E2D49" w:rsidRPr="00AB0B31">
        <w:rPr>
          <w:rFonts w:ascii="Times New Roman" w:hAnsi="Times New Roman" w:cs="Times New Roman"/>
          <w:sz w:val="24"/>
          <w:szCs w:val="24"/>
        </w:rPr>
        <w:t>A</w:t>
      </w:r>
      <w:r w:rsidR="00C11B9E" w:rsidRPr="00AB0B31">
        <w:rPr>
          <w:rFonts w:ascii="Times New Roman" w:hAnsi="Times New Roman" w:cs="Times New Roman"/>
          <w:sz w:val="24"/>
          <w:szCs w:val="24"/>
        </w:rPr>
        <w:t xml:space="preserve"> </w:t>
      </w:r>
      <w:r w:rsidR="00640F75" w:rsidRPr="00AB0B31">
        <w:rPr>
          <w:rFonts w:ascii="Times New Roman" w:hAnsi="Times New Roman" w:cs="Times New Roman"/>
          <w:sz w:val="24"/>
          <w:szCs w:val="24"/>
        </w:rPr>
        <w:t xml:space="preserve">underwent </w:t>
      </w:r>
      <w:r w:rsidR="00BB6C59" w:rsidRPr="00AB0B31">
        <w:rPr>
          <w:rFonts w:ascii="Times New Roman" w:hAnsi="Times New Roman" w:cs="Times New Roman"/>
          <w:sz w:val="24"/>
          <w:szCs w:val="24"/>
        </w:rPr>
        <w:t xml:space="preserve">25G </w:t>
      </w:r>
      <w:r w:rsidR="00481B23" w:rsidRPr="00AB0B31">
        <w:rPr>
          <w:rFonts w:ascii="Times New Roman" w:hAnsi="Times New Roman" w:cs="Times New Roman"/>
          <w:sz w:val="24"/>
          <w:szCs w:val="24"/>
        </w:rPr>
        <w:t>P</w:t>
      </w:r>
      <w:r w:rsidR="00BB6C59" w:rsidRPr="00AB0B31">
        <w:rPr>
          <w:rFonts w:ascii="Times New Roman" w:hAnsi="Times New Roman" w:cs="Times New Roman"/>
          <w:sz w:val="24"/>
          <w:szCs w:val="24"/>
        </w:rPr>
        <w:t xml:space="preserve">ars </w:t>
      </w:r>
      <w:r w:rsidR="00481B23" w:rsidRPr="00AB0B31">
        <w:rPr>
          <w:rFonts w:ascii="Times New Roman" w:hAnsi="Times New Roman" w:cs="Times New Roman"/>
          <w:sz w:val="24"/>
          <w:szCs w:val="24"/>
        </w:rPr>
        <w:t>P</w:t>
      </w:r>
      <w:r w:rsidR="00BB6C59" w:rsidRPr="00AB0B31">
        <w:rPr>
          <w:rFonts w:ascii="Times New Roman" w:hAnsi="Times New Roman" w:cs="Times New Roman"/>
          <w:sz w:val="24"/>
          <w:szCs w:val="24"/>
        </w:rPr>
        <w:t xml:space="preserve">lana </w:t>
      </w:r>
      <w:r w:rsidR="00481B23" w:rsidRPr="00AB0B31">
        <w:rPr>
          <w:rFonts w:ascii="Times New Roman" w:hAnsi="Times New Roman" w:cs="Times New Roman"/>
          <w:sz w:val="24"/>
          <w:szCs w:val="24"/>
        </w:rPr>
        <w:t>V</w:t>
      </w:r>
      <w:r w:rsidR="00BB6C59" w:rsidRPr="00AB0B31">
        <w:rPr>
          <w:rFonts w:ascii="Times New Roman" w:hAnsi="Times New Roman" w:cs="Times New Roman"/>
          <w:sz w:val="24"/>
          <w:szCs w:val="24"/>
        </w:rPr>
        <w:t xml:space="preserve">itrectomy (PPV) </w:t>
      </w:r>
      <w:r w:rsidR="00481B23" w:rsidRPr="00AB0B31">
        <w:rPr>
          <w:rFonts w:ascii="Times New Roman" w:hAnsi="Times New Roman" w:cs="Times New Roman"/>
          <w:sz w:val="24"/>
          <w:szCs w:val="24"/>
        </w:rPr>
        <w:t xml:space="preserve">with </w:t>
      </w:r>
      <w:r w:rsidR="00A862C1" w:rsidRPr="00AB0B31">
        <w:rPr>
          <w:rFonts w:ascii="Times New Roman" w:hAnsi="Times New Roman" w:cs="Times New Roman"/>
          <w:sz w:val="24"/>
          <w:szCs w:val="24"/>
        </w:rPr>
        <w:t xml:space="preserve">ILMP </w:t>
      </w:r>
      <w:r w:rsidR="00CA797F" w:rsidRPr="00AB0B31">
        <w:rPr>
          <w:rFonts w:ascii="Times New Roman" w:hAnsi="Times New Roman" w:cs="Times New Roman"/>
          <w:sz w:val="24"/>
          <w:szCs w:val="24"/>
        </w:rPr>
        <w:t>while</w:t>
      </w:r>
      <w:r w:rsidR="001220B5" w:rsidRPr="00AB0B31">
        <w:rPr>
          <w:rFonts w:ascii="Times New Roman" w:hAnsi="Times New Roman" w:cs="Times New Roman"/>
          <w:sz w:val="24"/>
          <w:szCs w:val="24"/>
        </w:rPr>
        <w:t xml:space="preserve"> the</w:t>
      </w:r>
      <w:r w:rsidR="00CA797F" w:rsidRPr="00AB0B31">
        <w:rPr>
          <w:rFonts w:ascii="Times New Roman" w:hAnsi="Times New Roman" w:cs="Times New Roman"/>
          <w:sz w:val="24"/>
          <w:szCs w:val="24"/>
        </w:rPr>
        <w:t xml:space="preserve"> </w:t>
      </w:r>
      <w:r w:rsidR="00FA19A3" w:rsidRPr="00AB0B31">
        <w:rPr>
          <w:rFonts w:ascii="Times New Roman" w:hAnsi="Times New Roman" w:cs="Times New Roman"/>
          <w:sz w:val="24"/>
          <w:szCs w:val="24"/>
        </w:rPr>
        <w:t>patients in g</w:t>
      </w:r>
      <w:r w:rsidR="00C11B9E" w:rsidRPr="00AB0B31">
        <w:rPr>
          <w:rFonts w:ascii="Times New Roman" w:hAnsi="Times New Roman" w:cs="Times New Roman"/>
          <w:sz w:val="24"/>
          <w:szCs w:val="24"/>
        </w:rPr>
        <w:t xml:space="preserve">roup </w:t>
      </w:r>
      <w:r w:rsidR="000E2D49" w:rsidRPr="00AB0B31">
        <w:rPr>
          <w:rFonts w:ascii="Times New Roman" w:hAnsi="Times New Roman" w:cs="Times New Roman"/>
          <w:sz w:val="24"/>
          <w:szCs w:val="24"/>
        </w:rPr>
        <w:t>B</w:t>
      </w:r>
      <w:r w:rsidR="00C11B9E" w:rsidRPr="00AB0B31">
        <w:rPr>
          <w:rFonts w:ascii="Times New Roman" w:hAnsi="Times New Roman" w:cs="Times New Roman"/>
          <w:sz w:val="24"/>
          <w:szCs w:val="24"/>
        </w:rPr>
        <w:t xml:space="preserve"> underwent</w:t>
      </w:r>
      <w:r w:rsidR="00B1105B" w:rsidRPr="00AB0B31">
        <w:rPr>
          <w:rFonts w:ascii="Times New Roman" w:hAnsi="Times New Roman" w:cs="Times New Roman"/>
          <w:sz w:val="24"/>
          <w:szCs w:val="24"/>
        </w:rPr>
        <w:t xml:space="preserve"> </w:t>
      </w:r>
      <w:r w:rsidR="00BB6C59" w:rsidRPr="00AB0B31">
        <w:rPr>
          <w:rFonts w:ascii="Times New Roman" w:hAnsi="Times New Roman" w:cs="Times New Roman"/>
          <w:sz w:val="24"/>
          <w:szCs w:val="24"/>
        </w:rPr>
        <w:t>25G PPV</w:t>
      </w:r>
      <w:r w:rsidR="00B07BF1" w:rsidRPr="00AB0B31">
        <w:rPr>
          <w:rFonts w:ascii="Times New Roman" w:hAnsi="Times New Roman" w:cs="Times New Roman"/>
          <w:sz w:val="24"/>
          <w:szCs w:val="24"/>
        </w:rPr>
        <w:t xml:space="preserve"> with</w:t>
      </w:r>
      <w:r w:rsidR="00BB6C59" w:rsidRPr="00AB0B31">
        <w:rPr>
          <w:rFonts w:ascii="Times New Roman" w:hAnsi="Times New Roman" w:cs="Times New Roman"/>
          <w:sz w:val="24"/>
          <w:szCs w:val="24"/>
        </w:rPr>
        <w:t xml:space="preserve"> </w:t>
      </w:r>
      <w:r w:rsidR="00A862C1" w:rsidRPr="00AB0B31">
        <w:rPr>
          <w:rFonts w:ascii="Times New Roman" w:hAnsi="Times New Roman" w:cs="Times New Roman"/>
          <w:sz w:val="24"/>
          <w:szCs w:val="24"/>
        </w:rPr>
        <w:t>IFT</w:t>
      </w:r>
      <w:r w:rsidR="00CA797F" w:rsidRPr="00AB0B31">
        <w:rPr>
          <w:rFonts w:ascii="Times New Roman" w:hAnsi="Times New Roman" w:cs="Times New Roman"/>
          <w:sz w:val="24"/>
          <w:szCs w:val="24"/>
        </w:rPr>
        <w:t>.</w:t>
      </w:r>
      <w:r w:rsidR="001E593C" w:rsidRPr="00AB0B31">
        <w:rPr>
          <w:rFonts w:ascii="Times New Roman" w:hAnsi="Times New Roman" w:cs="Times New Roman"/>
          <w:sz w:val="24"/>
          <w:szCs w:val="24"/>
        </w:rPr>
        <w:t xml:space="preserve"> </w:t>
      </w:r>
    </w:p>
    <w:p w:rsidR="0024004C" w:rsidRPr="00AB0B31" w:rsidRDefault="005131EA" w:rsidP="00C33F3E">
      <w:pPr>
        <w:autoSpaceDE w:val="0"/>
        <w:autoSpaceDN w:val="0"/>
        <w:adjustRightInd w:val="0"/>
        <w:spacing w:after="0"/>
        <w:jc w:val="both"/>
        <w:rPr>
          <w:rFonts w:ascii="Times New Roman" w:hAnsi="Times New Roman" w:cs="Times New Roman"/>
          <w:b/>
          <w:sz w:val="24"/>
          <w:szCs w:val="24"/>
        </w:rPr>
      </w:pPr>
      <w:r w:rsidRPr="00AB0B31">
        <w:rPr>
          <w:rFonts w:ascii="Times New Roman" w:hAnsi="Times New Roman" w:cs="Times New Roman"/>
          <w:b/>
          <w:sz w:val="24"/>
          <w:szCs w:val="24"/>
        </w:rPr>
        <w:t>Surgical</w:t>
      </w:r>
      <w:r w:rsidR="0024004C" w:rsidRPr="00AB0B31">
        <w:rPr>
          <w:rFonts w:ascii="Times New Roman" w:hAnsi="Times New Roman" w:cs="Times New Roman"/>
          <w:b/>
          <w:sz w:val="24"/>
          <w:szCs w:val="24"/>
        </w:rPr>
        <w:t xml:space="preserve"> technique</w:t>
      </w:r>
    </w:p>
    <w:p w:rsidR="002F452E" w:rsidRPr="00AB0B31" w:rsidRDefault="0000357C" w:rsidP="00C33F3E">
      <w:pPr>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lastRenderedPageBreak/>
        <w:t xml:space="preserve">In both groups, </w:t>
      </w:r>
      <w:r w:rsidR="00365A9B" w:rsidRPr="00AB0B31">
        <w:rPr>
          <w:rFonts w:ascii="Times New Roman" w:hAnsi="Times New Roman" w:cs="Times New Roman"/>
          <w:sz w:val="24"/>
          <w:szCs w:val="24"/>
        </w:rPr>
        <w:t>p</w:t>
      </w:r>
      <w:r w:rsidR="002F452E" w:rsidRPr="00AB0B31">
        <w:rPr>
          <w:rFonts w:ascii="Times New Roman" w:hAnsi="Times New Roman" w:cs="Times New Roman"/>
          <w:sz w:val="24"/>
          <w:szCs w:val="24"/>
        </w:rPr>
        <w:t>hacoemulsification with implantation of intraocular lens was followed by core vitrectomy</w:t>
      </w:r>
      <w:r w:rsidR="004750C1" w:rsidRPr="00AB0B31">
        <w:rPr>
          <w:rFonts w:ascii="Times New Roman" w:hAnsi="Times New Roman" w:cs="Times New Roman"/>
          <w:sz w:val="24"/>
          <w:szCs w:val="24"/>
        </w:rPr>
        <w:t xml:space="preserve"> and </w:t>
      </w:r>
      <w:r w:rsidR="000A0D7E" w:rsidRPr="00AB0B31">
        <w:rPr>
          <w:rFonts w:ascii="Times New Roman" w:hAnsi="Times New Roman" w:cs="Times New Roman"/>
          <w:sz w:val="24"/>
          <w:szCs w:val="24"/>
        </w:rPr>
        <w:t xml:space="preserve">induction of </w:t>
      </w:r>
      <w:r w:rsidR="004750C1" w:rsidRPr="00AB0B31">
        <w:rPr>
          <w:rFonts w:ascii="Times New Roman" w:hAnsi="Times New Roman" w:cs="Times New Roman"/>
          <w:sz w:val="24"/>
          <w:szCs w:val="24"/>
        </w:rPr>
        <w:t>posterior vitreous detachment</w:t>
      </w:r>
      <w:r w:rsidR="002F452E" w:rsidRPr="00AB0B31">
        <w:rPr>
          <w:rFonts w:ascii="Times New Roman" w:hAnsi="Times New Roman" w:cs="Times New Roman"/>
          <w:sz w:val="24"/>
          <w:szCs w:val="24"/>
        </w:rPr>
        <w:t xml:space="preserve">. </w:t>
      </w:r>
      <w:r w:rsidR="00663E71" w:rsidRPr="00AB0B31">
        <w:rPr>
          <w:rFonts w:ascii="Times New Roman" w:hAnsi="Times New Roman" w:cs="Times New Roman"/>
          <w:sz w:val="24"/>
          <w:szCs w:val="24"/>
        </w:rPr>
        <w:t xml:space="preserve">ILM </w:t>
      </w:r>
      <w:r w:rsidR="00FC6895" w:rsidRPr="00AB0B31">
        <w:rPr>
          <w:rFonts w:ascii="Times New Roman" w:hAnsi="Times New Roman" w:cs="Times New Roman"/>
          <w:sz w:val="24"/>
          <w:szCs w:val="24"/>
        </w:rPr>
        <w:t xml:space="preserve">was </w:t>
      </w:r>
      <w:r w:rsidR="00C21B8C" w:rsidRPr="00AB0B31">
        <w:rPr>
          <w:rFonts w:ascii="Times New Roman" w:hAnsi="Times New Roman" w:cs="Times New Roman"/>
          <w:sz w:val="24"/>
          <w:szCs w:val="24"/>
        </w:rPr>
        <w:t>then</w:t>
      </w:r>
      <w:r w:rsidR="008775D3" w:rsidRPr="00AB0B31">
        <w:rPr>
          <w:rFonts w:ascii="Times New Roman" w:hAnsi="Times New Roman" w:cs="Times New Roman"/>
          <w:sz w:val="24"/>
          <w:szCs w:val="24"/>
        </w:rPr>
        <w:t xml:space="preserve"> </w:t>
      </w:r>
      <w:r w:rsidR="00663E71" w:rsidRPr="00AB0B31">
        <w:rPr>
          <w:rFonts w:ascii="Times New Roman" w:hAnsi="Times New Roman" w:cs="Times New Roman"/>
          <w:sz w:val="24"/>
          <w:szCs w:val="24"/>
        </w:rPr>
        <w:t>stain</w:t>
      </w:r>
      <w:r w:rsidR="00FC6895" w:rsidRPr="00AB0B31">
        <w:rPr>
          <w:rFonts w:ascii="Times New Roman" w:hAnsi="Times New Roman" w:cs="Times New Roman"/>
          <w:sz w:val="24"/>
          <w:szCs w:val="24"/>
        </w:rPr>
        <w:t>ed</w:t>
      </w:r>
      <w:r w:rsidR="00663E71" w:rsidRPr="00AB0B31">
        <w:rPr>
          <w:rFonts w:ascii="Times New Roman" w:hAnsi="Times New Roman" w:cs="Times New Roman"/>
          <w:sz w:val="24"/>
          <w:szCs w:val="24"/>
        </w:rPr>
        <w:t xml:space="preserve"> with 0.05% solution of </w:t>
      </w:r>
      <w:r w:rsidR="00083D59" w:rsidRPr="00AB0B31">
        <w:rPr>
          <w:rFonts w:ascii="Times New Roman" w:hAnsi="Times New Roman" w:cs="Times New Roman"/>
          <w:sz w:val="24"/>
          <w:szCs w:val="24"/>
        </w:rPr>
        <w:t xml:space="preserve">Heavy </w:t>
      </w:r>
      <w:r w:rsidR="00663E71" w:rsidRPr="00AB0B31">
        <w:rPr>
          <w:rFonts w:ascii="Times New Roman" w:hAnsi="Times New Roman" w:cs="Times New Roman"/>
          <w:sz w:val="24"/>
          <w:szCs w:val="24"/>
        </w:rPr>
        <w:t xml:space="preserve">Brilliant </w:t>
      </w:r>
      <w:r w:rsidR="00CE2995" w:rsidRPr="00AB0B31">
        <w:rPr>
          <w:rFonts w:ascii="Times New Roman" w:hAnsi="Times New Roman" w:cs="Times New Roman"/>
          <w:sz w:val="24"/>
          <w:szCs w:val="24"/>
        </w:rPr>
        <w:t xml:space="preserve">Blue </w:t>
      </w:r>
      <w:r w:rsidR="00B83D1A" w:rsidRPr="00AB0B31">
        <w:rPr>
          <w:rFonts w:ascii="Times New Roman" w:hAnsi="Times New Roman" w:cs="Times New Roman"/>
          <w:sz w:val="24"/>
          <w:szCs w:val="24"/>
        </w:rPr>
        <w:t xml:space="preserve">G </w:t>
      </w:r>
      <w:r w:rsidR="00663E71" w:rsidRPr="00AB0B31">
        <w:rPr>
          <w:rFonts w:ascii="Times New Roman" w:hAnsi="Times New Roman" w:cs="Times New Roman"/>
          <w:sz w:val="24"/>
          <w:szCs w:val="24"/>
        </w:rPr>
        <w:t>dye (</w:t>
      </w:r>
      <w:r w:rsidR="00083D59" w:rsidRPr="00AB0B31">
        <w:rPr>
          <w:rFonts w:ascii="Times New Roman" w:hAnsi="Times New Roman" w:cs="Times New Roman"/>
          <w:sz w:val="24"/>
          <w:szCs w:val="24"/>
        </w:rPr>
        <w:t>H</w:t>
      </w:r>
      <w:r w:rsidR="00663E71" w:rsidRPr="00AB0B31">
        <w:rPr>
          <w:rFonts w:ascii="Times New Roman" w:hAnsi="Times New Roman" w:cs="Times New Roman"/>
          <w:sz w:val="24"/>
          <w:szCs w:val="24"/>
        </w:rPr>
        <w:t>BBG</w:t>
      </w:r>
      <w:r w:rsidR="00C21B8C" w:rsidRPr="00AB0B31">
        <w:rPr>
          <w:rFonts w:ascii="Times New Roman" w:hAnsi="Times New Roman" w:cs="Times New Roman"/>
          <w:sz w:val="24"/>
          <w:szCs w:val="24"/>
        </w:rPr>
        <w:t>), prepared by mixing Brilliant Blue G dye (</w:t>
      </w:r>
      <w:proofErr w:type="spellStart"/>
      <w:r w:rsidR="00B83D1A" w:rsidRPr="00AB0B31">
        <w:rPr>
          <w:rFonts w:ascii="Times New Roman" w:hAnsi="Times New Roman" w:cs="Times New Roman"/>
          <w:sz w:val="24"/>
          <w:szCs w:val="24"/>
        </w:rPr>
        <w:t>Ocublue</w:t>
      </w:r>
      <w:proofErr w:type="spellEnd"/>
      <w:r w:rsidR="00B83D1A" w:rsidRPr="00AB0B31">
        <w:rPr>
          <w:rFonts w:ascii="Times New Roman" w:hAnsi="Times New Roman" w:cs="Times New Roman"/>
          <w:sz w:val="24"/>
          <w:szCs w:val="24"/>
        </w:rPr>
        <w:t xml:space="preserve"> plus, </w:t>
      </w:r>
      <w:proofErr w:type="spellStart"/>
      <w:r w:rsidR="00352A65" w:rsidRPr="00AB0B31">
        <w:rPr>
          <w:rFonts w:ascii="Times New Roman" w:hAnsi="Times New Roman" w:cs="Times New Roman"/>
          <w:sz w:val="24"/>
          <w:szCs w:val="24"/>
        </w:rPr>
        <w:t>Aurolab</w:t>
      </w:r>
      <w:proofErr w:type="spellEnd"/>
      <w:r w:rsidR="00352A65" w:rsidRPr="00AB0B31">
        <w:rPr>
          <w:rFonts w:ascii="Times New Roman" w:hAnsi="Times New Roman" w:cs="Times New Roman"/>
          <w:sz w:val="24"/>
          <w:szCs w:val="24"/>
        </w:rPr>
        <w:t>, India</w:t>
      </w:r>
      <w:r w:rsidR="00C21B8C" w:rsidRPr="00AB0B31">
        <w:rPr>
          <w:rFonts w:ascii="Times New Roman" w:hAnsi="Times New Roman" w:cs="Times New Roman"/>
          <w:sz w:val="24"/>
          <w:szCs w:val="24"/>
        </w:rPr>
        <w:t>)</w:t>
      </w:r>
      <w:r w:rsidR="00663E71" w:rsidRPr="00AB0B31">
        <w:rPr>
          <w:rFonts w:ascii="Times New Roman" w:hAnsi="Times New Roman" w:cs="Times New Roman"/>
          <w:sz w:val="24"/>
          <w:szCs w:val="24"/>
        </w:rPr>
        <w:t xml:space="preserve"> with </w:t>
      </w:r>
      <w:r w:rsidR="004E358A" w:rsidRPr="00AB0B31">
        <w:rPr>
          <w:rFonts w:ascii="Times New Roman" w:hAnsi="Times New Roman" w:cs="Times New Roman"/>
          <w:sz w:val="24"/>
          <w:szCs w:val="24"/>
        </w:rPr>
        <w:t>10</w:t>
      </w:r>
      <w:r w:rsidR="00663E71" w:rsidRPr="00AB0B31">
        <w:rPr>
          <w:rFonts w:ascii="Times New Roman" w:hAnsi="Times New Roman" w:cs="Times New Roman"/>
          <w:sz w:val="24"/>
          <w:szCs w:val="24"/>
        </w:rPr>
        <w:t xml:space="preserve">% dextrose in 1:2 </w:t>
      </w:r>
      <w:r w:rsidR="009B01A0" w:rsidRPr="00AB0B31">
        <w:rPr>
          <w:rFonts w:ascii="Times New Roman" w:hAnsi="Times New Roman" w:cs="Times New Roman"/>
          <w:sz w:val="24"/>
          <w:szCs w:val="24"/>
        </w:rPr>
        <w:t>proportions</w:t>
      </w:r>
      <w:r w:rsidR="00663E71" w:rsidRPr="00AB0B31">
        <w:rPr>
          <w:rFonts w:ascii="Times New Roman" w:hAnsi="Times New Roman" w:cs="Times New Roman"/>
          <w:sz w:val="24"/>
          <w:szCs w:val="24"/>
        </w:rPr>
        <w:t xml:space="preserve">. </w:t>
      </w:r>
      <w:r w:rsidR="002E05AC" w:rsidRPr="00AB0B31">
        <w:rPr>
          <w:rFonts w:ascii="Times New Roman" w:hAnsi="Times New Roman" w:cs="Times New Roman"/>
          <w:sz w:val="24"/>
          <w:szCs w:val="24"/>
        </w:rPr>
        <w:t>H</w:t>
      </w:r>
      <w:r w:rsidR="00663E71" w:rsidRPr="00AB0B31">
        <w:rPr>
          <w:rFonts w:ascii="Times New Roman" w:hAnsi="Times New Roman" w:cs="Times New Roman"/>
          <w:sz w:val="24"/>
          <w:szCs w:val="24"/>
        </w:rPr>
        <w:t xml:space="preserve">BBG </w:t>
      </w:r>
      <w:r w:rsidR="002E05AC" w:rsidRPr="00AB0B31">
        <w:rPr>
          <w:rFonts w:ascii="Times New Roman" w:hAnsi="Times New Roman" w:cs="Times New Roman"/>
          <w:sz w:val="24"/>
          <w:szCs w:val="24"/>
        </w:rPr>
        <w:t xml:space="preserve">was injected slowly </w:t>
      </w:r>
      <w:r w:rsidR="00007949" w:rsidRPr="00AB0B31">
        <w:rPr>
          <w:rFonts w:ascii="Times New Roman" w:hAnsi="Times New Roman" w:cs="Times New Roman"/>
          <w:sz w:val="24"/>
          <w:szCs w:val="24"/>
        </w:rPr>
        <w:t xml:space="preserve">under </w:t>
      </w:r>
      <w:r w:rsidR="00050D32" w:rsidRPr="00AB0B31">
        <w:rPr>
          <w:rFonts w:ascii="Times New Roman" w:hAnsi="Times New Roman" w:cs="Times New Roman"/>
          <w:sz w:val="24"/>
          <w:szCs w:val="24"/>
        </w:rPr>
        <w:t>balance salt solution (BSS)</w:t>
      </w:r>
      <w:r w:rsidR="00010B41" w:rsidRPr="00AB0B31">
        <w:rPr>
          <w:rFonts w:ascii="Times New Roman" w:hAnsi="Times New Roman" w:cs="Times New Roman"/>
          <w:sz w:val="24"/>
          <w:szCs w:val="24"/>
        </w:rPr>
        <w:t>.</w:t>
      </w:r>
      <w:r w:rsidR="00093039" w:rsidRPr="00AB0B31">
        <w:rPr>
          <w:rFonts w:ascii="Times New Roman" w:hAnsi="Times New Roman" w:cs="Times New Roman"/>
          <w:sz w:val="24"/>
          <w:szCs w:val="24"/>
          <w:vertAlign w:val="superscript"/>
        </w:rPr>
        <w:t>2</w:t>
      </w:r>
      <w:r w:rsidR="001839BC" w:rsidRPr="00AB0B31">
        <w:rPr>
          <w:rFonts w:ascii="Times New Roman" w:hAnsi="Times New Roman" w:cs="Times New Roman"/>
          <w:sz w:val="24"/>
          <w:szCs w:val="24"/>
          <w:vertAlign w:val="superscript"/>
        </w:rPr>
        <w:t>5</w:t>
      </w:r>
      <w:r w:rsidR="00093039" w:rsidRPr="00AB0B31">
        <w:rPr>
          <w:rFonts w:ascii="Times New Roman" w:hAnsi="Times New Roman" w:cs="Times New Roman"/>
          <w:sz w:val="24"/>
          <w:szCs w:val="24"/>
        </w:rPr>
        <w:t xml:space="preserve"> </w:t>
      </w:r>
      <w:r w:rsidR="002F452E" w:rsidRPr="00AB0B31">
        <w:rPr>
          <w:rFonts w:ascii="Times New Roman" w:hAnsi="Times New Roman" w:cs="Times New Roman"/>
          <w:sz w:val="24"/>
          <w:szCs w:val="24"/>
        </w:rPr>
        <w:t xml:space="preserve">The stained ILM was pinched with a 25G end </w:t>
      </w:r>
      <w:r w:rsidR="00533F70" w:rsidRPr="00AB0B31">
        <w:rPr>
          <w:rFonts w:ascii="Times New Roman" w:hAnsi="Times New Roman" w:cs="Times New Roman"/>
          <w:sz w:val="24"/>
          <w:szCs w:val="24"/>
        </w:rPr>
        <w:t>g</w:t>
      </w:r>
      <w:r w:rsidR="002F452E" w:rsidRPr="00AB0B31">
        <w:rPr>
          <w:rFonts w:ascii="Times New Roman" w:hAnsi="Times New Roman" w:cs="Times New Roman"/>
          <w:sz w:val="24"/>
          <w:szCs w:val="24"/>
        </w:rPr>
        <w:t>ripping forceps (</w:t>
      </w:r>
      <w:proofErr w:type="spellStart"/>
      <w:r w:rsidR="002F452E" w:rsidRPr="00AB0B31">
        <w:rPr>
          <w:rFonts w:ascii="Times New Roman" w:hAnsi="Times New Roman" w:cs="Times New Roman"/>
          <w:sz w:val="24"/>
          <w:szCs w:val="24"/>
        </w:rPr>
        <w:t>Grieshaber</w:t>
      </w:r>
      <w:proofErr w:type="spellEnd"/>
      <w:r w:rsidR="002F452E" w:rsidRPr="00AB0B31">
        <w:rPr>
          <w:rFonts w:ascii="Times New Roman" w:hAnsi="Times New Roman" w:cs="Times New Roman"/>
          <w:sz w:val="24"/>
          <w:szCs w:val="24"/>
        </w:rPr>
        <w:t xml:space="preserve"> Asymmetrical Forceps, DSP, Alcon, Fort Worth, Texas, USA) and peeled off in a circular fashion for approximately </w:t>
      </w:r>
      <w:r w:rsidR="0045689C" w:rsidRPr="00AB0B31">
        <w:rPr>
          <w:rFonts w:ascii="Times New Roman" w:hAnsi="Times New Roman" w:cs="Times New Roman"/>
          <w:sz w:val="24"/>
          <w:szCs w:val="24"/>
        </w:rPr>
        <w:t>2-disc</w:t>
      </w:r>
      <w:r w:rsidR="002F452E" w:rsidRPr="00AB0B31">
        <w:rPr>
          <w:rFonts w:ascii="Times New Roman" w:hAnsi="Times New Roman" w:cs="Times New Roman"/>
          <w:sz w:val="24"/>
          <w:szCs w:val="24"/>
        </w:rPr>
        <w:t xml:space="preserve"> diameters around the hole. </w:t>
      </w:r>
    </w:p>
    <w:p w:rsidR="002F452E" w:rsidRPr="00AB0B31" w:rsidRDefault="002F452E" w:rsidP="00C33F3E">
      <w:pPr>
        <w:autoSpaceDE w:val="0"/>
        <w:autoSpaceDN w:val="0"/>
        <w:adjustRightInd w:val="0"/>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In </w:t>
      </w:r>
      <w:r w:rsidR="008300E2" w:rsidRPr="00AB0B31">
        <w:rPr>
          <w:rFonts w:ascii="Times New Roman" w:hAnsi="Times New Roman" w:cs="Times New Roman"/>
          <w:sz w:val="24"/>
          <w:szCs w:val="24"/>
        </w:rPr>
        <w:t xml:space="preserve">the </w:t>
      </w:r>
      <w:r w:rsidRPr="00AB0B31">
        <w:rPr>
          <w:rFonts w:ascii="Times New Roman" w:hAnsi="Times New Roman" w:cs="Times New Roman"/>
          <w:sz w:val="24"/>
          <w:szCs w:val="24"/>
        </w:rPr>
        <w:t xml:space="preserve">ILM peeling group, the ILM was discarded. In </w:t>
      </w:r>
      <w:r w:rsidR="008300E2" w:rsidRPr="00AB0B31">
        <w:rPr>
          <w:rFonts w:ascii="Times New Roman" w:hAnsi="Times New Roman" w:cs="Times New Roman"/>
          <w:sz w:val="24"/>
          <w:szCs w:val="24"/>
        </w:rPr>
        <w:t xml:space="preserve">the </w:t>
      </w:r>
      <w:r w:rsidRPr="00AB0B31">
        <w:rPr>
          <w:rFonts w:ascii="Times New Roman" w:hAnsi="Times New Roman" w:cs="Times New Roman"/>
          <w:sz w:val="24"/>
          <w:szCs w:val="24"/>
        </w:rPr>
        <w:t>inverted ILM flap group, the margins</w:t>
      </w:r>
      <w:r w:rsidR="008300E2" w:rsidRPr="00AB0B31">
        <w:rPr>
          <w:rFonts w:ascii="Times New Roman" w:hAnsi="Times New Roman" w:cs="Times New Roman"/>
          <w:sz w:val="24"/>
          <w:szCs w:val="24"/>
        </w:rPr>
        <w:t xml:space="preserve"> of the</w:t>
      </w:r>
      <w:r w:rsidRPr="00AB0B31">
        <w:rPr>
          <w:rFonts w:ascii="Times New Roman" w:hAnsi="Times New Roman" w:cs="Times New Roman"/>
          <w:sz w:val="24"/>
          <w:szCs w:val="24"/>
        </w:rPr>
        <w:t xml:space="preserve"> ILM were left attached to the edges of the hole. The margins were later trimmed with the vitrectomy cutter. Only adequate amount of ILM required to tuck into the hole was retained. Fluid</w:t>
      </w:r>
      <w:r w:rsidR="008300E2" w:rsidRPr="00AB0B31">
        <w:rPr>
          <w:rFonts w:ascii="Times New Roman" w:hAnsi="Times New Roman" w:cs="Times New Roman"/>
          <w:sz w:val="24"/>
          <w:szCs w:val="24"/>
        </w:rPr>
        <w:t>-</w:t>
      </w:r>
      <w:r w:rsidRPr="00AB0B31">
        <w:rPr>
          <w:rFonts w:ascii="Times New Roman" w:hAnsi="Times New Roman" w:cs="Times New Roman"/>
          <w:sz w:val="24"/>
          <w:szCs w:val="24"/>
        </w:rPr>
        <w:t xml:space="preserve">air exchange (FAE) was done and the ILM flap was tucked into hole with </w:t>
      </w:r>
      <w:r w:rsidRPr="00AB0B31">
        <w:rPr>
          <w:rFonts w:ascii="Times New Roman" w:hAnsi="Times New Roman" w:cs="Times New Roman"/>
          <w:sz w:val="24"/>
          <w:szCs w:val="24"/>
          <w:shd w:val="clear" w:color="auto" w:fill="FFFFFF"/>
        </w:rPr>
        <w:t xml:space="preserve">Tano diamond-dusted membrane scraper (DDMS; </w:t>
      </w:r>
      <w:proofErr w:type="spellStart"/>
      <w:r w:rsidRPr="00AB0B31">
        <w:rPr>
          <w:rFonts w:ascii="Times New Roman" w:hAnsi="Times New Roman" w:cs="Times New Roman"/>
          <w:sz w:val="24"/>
          <w:szCs w:val="24"/>
          <w:shd w:val="clear" w:color="auto" w:fill="FFFFFF"/>
        </w:rPr>
        <w:t>Synergetics</w:t>
      </w:r>
      <w:proofErr w:type="spellEnd"/>
      <w:r w:rsidRPr="00AB0B31">
        <w:rPr>
          <w:rFonts w:ascii="Times New Roman" w:hAnsi="Times New Roman" w:cs="Times New Roman"/>
          <w:sz w:val="24"/>
          <w:szCs w:val="24"/>
          <w:shd w:val="clear" w:color="auto" w:fill="FFFFFF"/>
        </w:rPr>
        <w:t>, Inc., O'Fallon, MO, USA)</w:t>
      </w:r>
      <w:r w:rsidRPr="00AB0B31">
        <w:rPr>
          <w:rFonts w:ascii="Times New Roman" w:hAnsi="Times New Roman" w:cs="Times New Roman"/>
          <w:sz w:val="24"/>
          <w:szCs w:val="24"/>
        </w:rPr>
        <w:t xml:space="preserve">. </w:t>
      </w:r>
    </w:p>
    <w:p w:rsidR="00CE550E" w:rsidRPr="00AB0B31" w:rsidRDefault="005674C3" w:rsidP="00C33F3E">
      <w:pPr>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In </w:t>
      </w:r>
      <w:r w:rsidR="0045689C" w:rsidRPr="00AB0B31">
        <w:rPr>
          <w:rFonts w:ascii="Times New Roman" w:hAnsi="Times New Roman" w:cs="Times New Roman"/>
          <w:sz w:val="24"/>
          <w:szCs w:val="24"/>
        </w:rPr>
        <w:t>both groups</w:t>
      </w:r>
      <w:r w:rsidRPr="00AB0B31">
        <w:rPr>
          <w:rFonts w:ascii="Times New Roman" w:hAnsi="Times New Roman" w:cs="Times New Roman"/>
          <w:sz w:val="24"/>
          <w:szCs w:val="24"/>
        </w:rPr>
        <w:t xml:space="preserve">, </w:t>
      </w:r>
      <w:r w:rsidR="00E60D97" w:rsidRPr="00AB0B31">
        <w:rPr>
          <w:rFonts w:ascii="Times New Roman" w:hAnsi="Times New Roman" w:cs="Times New Roman"/>
          <w:sz w:val="24"/>
          <w:szCs w:val="24"/>
        </w:rPr>
        <w:t>FAE</w:t>
      </w:r>
      <w:r w:rsidR="005429C4" w:rsidRPr="00AB0B31">
        <w:rPr>
          <w:rFonts w:ascii="Times New Roman" w:hAnsi="Times New Roman" w:cs="Times New Roman"/>
          <w:sz w:val="24"/>
          <w:szCs w:val="24"/>
        </w:rPr>
        <w:t xml:space="preserve"> was done</w:t>
      </w:r>
      <w:r w:rsidR="002C1D85" w:rsidRPr="00AB0B31">
        <w:rPr>
          <w:rFonts w:ascii="Times New Roman" w:hAnsi="Times New Roman" w:cs="Times New Roman"/>
          <w:sz w:val="24"/>
          <w:szCs w:val="24"/>
        </w:rPr>
        <w:t xml:space="preserve"> multiple time</w:t>
      </w:r>
      <w:r w:rsidRPr="00AB0B31">
        <w:rPr>
          <w:rFonts w:ascii="Times New Roman" w:hAnsi="Times New Roman" w:cs="Times New Roman"/>
          <w:sz w:val="24"/>
          <w:szCs w:val="24"/>
        </w:rPr>
        <w:t>s</w:t>
      </w:r>
      <w:r w:rsidR="00613116" w:rsidRPr="00AB0B31">
        <w:rPr>
          <w:rFonts w:ascii="Times New Roman" w:hAnsi="Times New Roman" w:cs="Times New Roman"/>
          <w:sz w:val="24"/>
          <w:szCs w:val="24"/>
        </w:rPr>
        <w:t xml:space="preserve"> to ensure complete </w:t>
      </w:r>
      <w:r w:rsidR="002C1D85" w:rsidRPr="00AB0B31">
        <w:rPr>
          <w:rFonts w:ascii="Times New Roman" w:hAnsi="Times New Roman" w:cs="Times New Roman"/>
          <w:sz w:val="24"/>
          <w:szCs w:val="24"/>
        </w:rPr>
        <w:t>fluid removal</w:t>
      </w:r>
      <w:r w:rsidR="00E60D97" w:rsidRPr="00AB0B31">
        <w:rPr>
          <w:rFonts w:ascii="Times New Roman" w:hAnsi="Times New Roman" w:cs="Times New Roman"/>
          <w:sz w:val="24"/>
          <w:szCs w:val="24"/>
        </w:rPr>
        <w:t xml:space="preserve">. </w:t>
      </w:r>
      <w:r w:rsidR="00B351C2" w:rsidRPr="00AB0B31">
        <w:rPr>
          <w:rFonts w:ascii="Times New Roman" w:hAnsi="Times New Roman" w:cs="Times New Roman"/>
          <w:sz w:val="24"/>
          <w:szCs w:val="24"/>
          <w:shd w:val="clear" w:color="auto" w:fill="FFFFFF"/>
        </w:rPr>
        <w:t>The superonasal and superotemporal cannulae were</w:t>
      </w:r>
      <w:r w:rsidR="009726E9" w:rsidRPr="00AB0B31">
        <w:rPr>
          <w:rFonts w:ascii="Times New Roman" w:hAnsi="Times New Roman" w:cs="Times New Roman"/>
          <w:sz w:val="24"/>
          <w:szCs w:val="24"/>
          <w:shd w:val="clear" w:color="auto" w:fill="FFFFFF"/>
        </w:rPr>
        <w:t xml:space="preserve"> then </w:t>
      </w:r>
      <w:r w:rsidR="00B351C2" w:rsidRPr="00AB0B31">
        <w:rPr>
          <w:rFonts w:ascii="Times New Roman" w:hAnsi="Times New Roman" w:cs="Times New Roman"/>
          <w:sz w:val="24"/>
          <w:szCs w:val="24"/>
          <w:shd w:val="clear" w:color="auto" w:fill="FFFFFF"/>
        </w:rPr>
        <w:t xml:space="preserve">removed and the conjunctiva </w:t>
      </w:r>
      <w:r w:rsidR="00F80E6D" w:rsidRPr="00AB0B31">
        <w:rPr>
          <w:rFonts w:ascii="Times New Roman" w:hAnsi="Times New Roman" w:cs="Times New Roman"/>
          <w:sz w:val="24"/>
          <w:szCs w:val="24"/>
          <w:shd w:val="clear" w:color="auto" w:fill="FFFFFF"/>
        </w:rPr>
        <w:t xml:space="preserve">was </w:t>
      </w:r>
      <w:r w:rsidR="00B351C2" w:rsidRPr="00AB0B31">
        <w:rPr>
          <w:rFonts w:ascii="Times New Roman" w:hAnsi="Times New Roman" w:cs="Times New Roman"/>
          <w:sz w:val="24"/>
          <w:szCs w:val="24"/>
          <w:shd w:val="clear" w:color="auto" w:fill="FFFFFF"/>
        </w:rPr>
        <w:t xml:space="preserve">repositioned to cover the sclerotomy sites. </w:t>
      </w:r>
      <w:r w:rsidR="001032DA" w:rsidRPr="00AB0B31">
        <w:rPr>
          <w:rFonts w:ascii="Times New Roman" w:hAnsi="Times New Roman" w:cs="Times New Roman"/>
          <w:sz w:val="24"/>
          <w:szCs w:val="24"/>
          <w:shd w:val="clear" w:color="auto" w:fill="FFFFFF"/>
        </w:rPr>
        <w:t xml:space="preserve">Two </w:t>
      </w:r>
      <w:r w:rsidR="004A6EB1" w:rsidRPr="00AB0B31">
        <w:rPr>
          <w:rFonts w:ascii="Times New Roman" w:hAnsi="Times New Roman" w:cs="Times New Roman"/>
          <w:sz w:val="24"/>
          <w:szCs w:val="24"/>
          <w:shd w:val="clear" w:color="auto" w:fill="FFFFFF"/>
        </w:rPr>
        <w:t>mL</w:t>
      </w:r>
      <w:r w:rsidR="00B351C2" w:rsidRPr="00AB0B31">
        <w:rPr>
          <w:rFonts w:ascii="Times New Roman" w:hAnsi="Times New Roman" w:cs="Times New Roman"/>
          <w:sz w:val="24"/>
          <w:szCs w:val="24"/>
          <w:shd w:val="clear" w:color="auto" w:fill="FFFFFF"/>
        </w:rPr>
        <w:t xml:space="preserve"> pure SF</w:t>
      </w:r>
      <w:r w:rsidR="00B351C2" w:rsidRPr="00AB0B31">
        <w:rPr>
          <w:rFonts w:ascii="Times New Roman" w:hAnsi="Times New Roman" w:cs="Times New Roman"/>
          <w:sz w:val="24"/>
          <w:szCs w:val="24"/>
          <w:shd w:val="clear" w:color="auto" w:fill="FFFFFF"/>
          <w:vertAlign w:val="subscript"/>
        </w:rPr>
        <w:t>6</w:t>
      </w:r>
      <w:r w:rsidR="00B351C2" w:rsidRPr="00AB0B31">
        <w:rPr>
          <w:rStyle w:val="apple-converted-space"/>
          <w:rFonts w:ascii="Times New Roman" w:hAnsi="Times New Roman" w:cs="Times New Roman"/>
          <w:sz w:val="24"/>
          <w:szCs w:val="24"/>
          <w:shd w:val="clear" w:color="auto" w:fill="FFFFFF"/>
        </w:rPr>
        <w:t xml:space="preserve"> was injected </w:t>
      </w:r>
      <w:r w:rsidR="001001E7" w:rsidRPr="00AB0B31">
        <w:rPr>
          <w:rFonts w:ascii="Times New Roman" w:hAnsi="Times New Roman" w:cs="Times New Roman"/>
          <w:sz w:val="24"/>
          <w:szCs w:val="24"/>
          <w:shd w:val="clear" w:color="auto" w:fill="FFFFFF"/>
        </w:rPr>
        <w:t xml:space="preserve">with a 30-gauge needle, </w:t>
      </w:r>
      <w:r w:rsidR="00B351C2" w:rsidRPr="00AB0B31">
        <w:rPr>
          <w:rFonts w:ascii="Times New Roman" w:hAnsi="Times New Roman" w:cs="Times New Roman"/>
          <w:sz w:val="24"/>
          <w:szCs w:val="24"/>
          <w:shd w:val="clear" w:color="auto" w:fill="FFFFFF"/>
        </w:rPr>
        <w:t>w</w:t>
      </w:r>
      <w:r w:rsidR="001001E7" w:rsidRPr="00AB0B31">
        <w:rPr>
          <w:rFonts w:ascii="Times New Roman" w:hAnsi="Times New Roman" w:cs="Times New Roman"/>
          <w:sz w:val="24"/>
          <w:szCs w:val="24"/>
          <w:shd w:val="clear" w:color="auto" w:fill="FFFFFF"/>
        </w:rPr>
        <w:t>hile</w:t>
      </w:r>
      <w:r w:rsidR="00B351C2" w:rsidRPr="00AB0B31">
        <w:rPr>
          <w:rFonts w:ascii="Times New Roman" w:hAnsi="Times New Roman" w:cs="Times New Roman"/>
          <w:sz w:val="24"/>
          <w:szCs w:val="24"/>
          <w:shd w:val="clear" w:color="auto" w:fill="FFFFFF"/>
        </w:rPr>
        <w:t xml:space="preserve"> the air-infusion line </w:t>
      </w:r>
      <w:r w:rsidR="001001E7" w:rsidRPr="00AB0B31">
        <w:rPr>
          <w:rFonts w:ascii="Times New Roman" w:hAnsi="Times New Roman" w:cs="Times New Roman"/>
          <w:sz w:val="24"/>
          <w:szCs w:val="24"/>
          <w:shd w:val="clear" w:color="auto" w:fill="FFFFFF"/>
        </w:rPr>
        <w:t xml:space="preserve">was </w:t>
      </w:r>
      <w:r w:rsidR="00B351C2" w:rsidRPr="00AB0B31">
        <w:rPr>
          <w:rFonts w:ascii="Times New Roman" w:hAnsi="Times New Roman" w:cs="Times New Roman"/>
          <w:sz w:val="24"/>
          <w:szCs w:val="24"/>
          <w:shd w:val="clear" w:color="auto" w:fill="FFFFFF"/>
        </w:rPr>
        <w:t xml:space="preserve">used for venting. After the syringe was flushed, the infusion line was clamped and the digital tension of the globe </w:t>
      </w:r>
      <w:r w:rsidR="00066EBD" w:rsidRPr="00AB0B31">
        <w:rPr>
          <w:rFonts w:ascii="Times New Roman" w:hAnsi="Times New Roman" w:cs="Times New Roman"/>
          <w:sz w:val="24"/>
          <w:szCs w:val="24"/>
          <w:shd w:val="clear" w:color="auto" w:fill="FFFFFF"/>
        </w:rPr>
        <w:t xml:space="preserve">was </w:t>
      </w:r>
      <w:r w:rsidR="00B351C2" w:rsidRPr="00AB0B31">
        <w:rPr>
          <w:rFonts w:ascii="Times New Roman" w:hAnsi="Times New Roman" w:cs="Times New Roman"/>
          <w:sz w:val="24"/>
          <w:szCs w:val="24"/>
          <w:shd w:val="clear" w:color="auto" w:fill="FFFFFF"/>
        </w:rPr>
        <w:t>assessed. The infusion cannula was then removed and the inferotemporal sclerotomy sealed.</w:t>
      </w:r>
      <w:r w:rsidR="00093039" w:rsidRPr="00AB0B31">
        <w:rPr>
          <w:rFonts w:ascii="Times New Roman" w:hAnsi="Times New Roman" w:cs="Times New Roman"/>
          <w:sz w:val="24"/>
          <w:szCs w:val="24"/>
          <w:shd w:val="clear" w:color="auto" w:fill="FFFFFF"/>
          <w:vertAlign w:val="superscript"/>
        </w:rPr>
        <w:t>2</w:t>
      </w:r>
      <w:r w:rsidR="001839BC" w:rsidRPr="00AB0B31">
        <w:rPr>
          <w:rFonts w:ascii="Times New Roman" w:hAnsi="Times New Roman" w:cs="Times New Roman"/>
          <w:sz w:val="24"/>
          <w:szCs w:val="24"/>
          <w:shd w:val="clear" w:color="auto" w:fill="FFFFFF"/>
          <w:vertAlign w:val="superscript"/>
        </w:rPr>
        <w:t>6</w:t>
      </w:r>
      <w:r w:rsidR="00093039" w:rsidRPr="00AB0B31">
        <w:rPr>
          <w:rFonts w:ascii="Times New Roman" w:hAnsi="Times New Roman" w:cs="Times New Roman"/>
          <w:sz w:val="24"/>
          <w:szCs w:val="24"/>
          <w:shd w:val="clear" w:color="auto" w:fill="FFFFFF"/>
        </w:rPr>
        <w:t xml:space="preserve"> </w:t>
      </w:r>
      <w:r w:rsidR="00B351C2" w:rsidRPr="00AB0B31">
        <w:rPr>
          <w:rFonts w:ascii="Times New Roman" w:hAnsi="Times New Roman" w:cs="Times New Roman"/>
          <w:sz w:val="24"/>
          <w:szCs w:val="24"/>
        </w:rPr>
        <w:t>P</w:t>
      </w:r>
      <w:r w:rsidR="00663E71" w:rsidRPr="00AB0B31">
        <w:rPr>
          <w:rFonts w:ascii="Times New Roman" w:hAnsi="Times New Roman" w:cs="Times New Roman"/>
          <w:sz w:val="24"/>
          <w:szCs w:val="24"/>
        </w:rPr>
        <w:t xml:space="preserve">ost-operative prone positioning was </w:t>
      </w:r>
      <w:r w:rsidR="009C16ED" w:rsidRPr="00AB0B31">
        <w:rPr>
          <w:rFonts w:ascii="Times New Roman" w:hAnsi="Times New Roman" w:cs="Times New Roman"/>
          <w:sz w:val="24"/>
          <w:szCs w:val="24"/>
        </w:rPr>
        <w:t xml:space="preserve">recommended </w:t>
      </w:r>
      <w:r w:rsidR="00663E71" w:rsidRPr="00AB0B31">
        <w:rPr>
          <w:rFonts w:ascii="Times New Roman" w:hAnsi="Times New Roman" w:cs="Times New Roman"/>
          <w:sz w:val="24"/>
          <w:szCs w:val="24"/>
        </w:rPr>
        <w:t xml:space="preserve">for </w:t>
      </w:r>
      <w:r w:rsidR="009C16ED" w:rsidRPr="00AB0B31">
        <w:rPr>
          <w:rFonts w:ascii="Times New Roman" w:hAnsi="Times New Roman" w:cs="Times New Roman"/>
          <w:sz w:val="24"/>
          <w:szCs w:val="24"/>
        </w:rPr>
        <w:t xml:space="preserve">first </w:t>
      </w:r>
      <w:r w:rsidR="00663E71" w:rsidRPr="00AB0B31">
        <w:rPr>
          <w:rFonts w:ascii="Times New Roman" w:hAnsi="Times New Roman" w:cs="Times New Roman"/>
          <w:sz w:val="24"/>
          <w:szCs w:val="24"/>
        </w:rPr>
        <w:t>48 hours.</w:t>
      </w:r>
      <w:r w:rsidR="00CE550E" w:rsidRPr="00AB0B31">
        <w:rPr>
          <w:rFonts w:ascii="Times New Roman" w:hAnsi="Times New Roman" w:cs="Times New Roman"/>
          <w:sz w:val="24"/>
          <w:szCs w:val="24"/>
        </w:rPr>
        <w:t xml:space="preserve"> </w:t>
      </w:r>
    </w:p>
    <w:p w:rsidR="00315EB9" w:rsidRPr="00AB0B31" w:rsidRDefault="00B8341F" w:rsidP="00691530">
      <w:pPr>
        <w:autoSpaceDE w:val="0"/>
        <w:autoSpaceDN w:val="0"/>
        <w:adjustRightInd w:val="0"/>
        <w:spacing w:after="0"/>
        <w:jc w:val="both"/>
        <w:rPr>
          <w:rFonts w:ascii="Times New Roman" w:hAnsi="Times New Roman" w:cs="Times New Roman"/>
          <w:sz w:val="24"/>
          <w:szCs w:val="24"/>
        </w:rPr>
      </w:pPr>
      <w:r w:rsidRPr="00AB0B31">
        <w:rPr>
          <w:rFonts w:ascii="Times New Roman" w:hAnsi="Times New Roman" w:cs="Times New Roman"/>
          <w:b/>
          <w:sz w:val="24"/>
          <w:szCs w:val="24"/>
        </w:rPr>
        <w:t>P</w:t>
      </w:r>
      <w:r w:rsidR="00DF6E5C" w:rsidRPr="00AB0B31">
        <w:rPr>
          <w:rFonts w:ascii="Times New Roman" w:hAnsi="Times New Roman" w:cs="Times New Roman"/>
          <w:b/>
          <w:sz w:val="24"/>
          <w:szCs w:val="24"/>
        </w:rPr>
        <w:t>ost</w:t>
      </w:r>
      <w:r w:rsidR="005C4A15" w:rsidRPr="00AB0B31">
        <w:rPr>
          <w:rFonts w:ascii="Times New Roman" w:hAnsi="Times New Roman" w:cs="Times New Roman"/>
          <w:b/>
          <w:sz w:val="24"/>
          <w:szCs w:val="24"/>
        </w:rPr>
        <w:t>-</w:t>
      </w:r>
      <w:r w:rsidR="00DF6E5C" w:rsidRPr="00AB0B31">
        <w:rPr>
          <w:rFonts w:ascii="Times New Roman" w:hAnsi="Times New Roman" w:cs="Times New Roman"/>
          <w:b/>
          <w:sz w:val="24"/>
          <w:szCs w:val="24"/>
        </w:rPr>
        <w:t>operative Evaluation</w:t>
      </w:r>
    </w:p>
    <w:p w:rsidR="00ED6EA9" w:rsidRPr="00AB0B31" w:rsidRDefault="00AB719D" w:rsidP="00C33F3E">
      <w:pPr>
        <w:autoSpaceDE w:val="0"/>
        <w:autoSpaceDN w:val="0"/>
        <w:adjustRightInd w:val="0"/>
        <w:ind w:firstLine="720"/>
        <w:jc w:val="both"/>
        <w:rPr>
          <w:rStyle w:val="apple-converted-space"/>
          <w:rFonts w:ascii="Times New Roman" w:hAnsi="Times New Roman" w:cs="Times New Roman"/>
          <w:sz w:val="24"/>
          <w:szCs w:val="24"/>
        </w:rPr>
      </w:pPr>
      <w:r w:rsidRPr="00AB0B31">
        <w:rPr>
          <w:rFonts w:ascii="Times New Roman" w:hAnsi="Times New Roman" w:cs="Times New Roman"/>
          <w:sz w:val="24"/>
          <w:szCs w:val="24"/>
        </w:rPr>
        <w:t xml:space="preserve">Post-operative visits </w:t>
      </w:r>
      <w:r w:rsidR="00DF6E5C" w:rsidRPr="00AB0B31">
        <w:rPr>
          <w:rFonts w:ascii="Times New Roman" w:hAnsi="Times New Roman" w:cs="Times New Roman"/>
          <w:sz w:val="24"/>
          <w:szCs w:val="24"/>
        </w:rPr>
        <w:t>w</w:t>
      </w:r>
      <w:r w:rsidRPr="00AB0B31">
        <w:rPr>
          <w:rFonts w:ascii="Times New Roman" w:hAnsi="Times New Roman" w:cs="Times New Roman"/>
          <w:sz w:val="24"/>
          <w:szCs w:val="24"/>
        </w:rPr>
        <w:t xml:space="preserve">ere scheduled at </w:t>
      </w:r>
      <w:r w:rsidR="00DF6E5C" w:rsidRPr="00AB0B31">
        <w:rPr>
          <w:rFonts w:ascii="Times New Roman" w:hAnsi="Times New Roman" w:cs="Times New Roman"/>
          <w:sz w:val="24"/>
          <w:szCs w:val="24"/>
        </w:rPr>
        <w:t>d</w:t>
      </w:r>
      <w:r w:rsidR="00A63343" w:rsidRPr="00AB0B31">
        <w:rPr>
          <w:rFonts w:ascii="Times New Roman" w:hAnsi="Times New Roman" w:cs="Times New Roman"/>
          <w:sz w:val="24"/>
          <w:szCs w:val="24"/>
        </w:rPr>
        <w:t>ay</w:t>
      </w:r>
      <w:r w:rsidR="005C4A15" w:rsidRPr="00AB0B31">
        <w:rPr>
          <w:rFonts w:ascii="Times New Roman" w:hAnsi="Times New Roman" w:cs="Times New Roman"/>
          <w:sz w:val="24"/>
          <w:szCs w:val="24"/>
        </w:rPr>
        <w:t>1</w:t>
      </w:r>
      <w:r w:rsidR="00164309" w:rsidRPr="00AB0B31">
        <w:rPr>
          <w:rFonts w:ascii="Times New Roman" w:hAnsi="Times New Roman" w:cs="Times New Roman"/>
          <w:sz w:val="24"/>
          <w:szCs w:val="24"/>
        </w:rPr>
        <w:t>, 2</w:t>
      </w:r>
      <w:r w:rsidR="00DF6E5C" w:rsidRPr="00AB0B31">
        <w:rPr>
          <w:rFonts w:ascii="Times New Roman" w:hAnsi="Times New Roman" w:cs="Times New Roman"/>
          <w:sz w:val="24"/>
          <w:szCs w:val="24"/>
        </w:rPr>
        <w:t>w</w:t>
      </w:r>
      <w:r w:rsidR="00A63343" w:rsidRPr="00AB0B31">
        <w:rPr>
          <w:rFonts w:ascii="Times New Roman" w:hAnsi="Times New Roman" w:cs="Times New Roman"/>
          <w:sz w:val="24"/>
          <w:szCs w:val="24"/>
        </w:rPr>
        <w:t>ee</w:t>
      </w:r>
      <w:r w:rsidR="00DF6E5C" w:rsidRPr="00AB0B31">
        <w:rPr>
          <w:rFonts w:ascii="Times New Roman" w:hAnsi="Times New Roman" w:cs="Times New Roman"/>
          <w:sz w:val="24"/>
          <w:szCs w:val="24"/>
        </w:rPr>
        <w:t>k</w:t>
      </w:r>
      <w:r w:rsidR="00164309" w:rsidRPr="00AB0B31">
        <w:rPr>
          <w:rFonts w:ascii="Times New Roman" w:hAnsi="Times New Roman" w:cs="Times New Roman"/>
          <w:sz w:val="24"/>
          <w:szCs w:val="24"/>
        </w:rPr>
        <w:t>s</w:t>
      </w:r>
      <w:r w:rsidR="00DF6E5C" w:rsidRPr="00AB0B31">
        <w:rPr>
          <w:rFonts w:ascii="Times New Roman" w:hAnsi="Times New Roman" w:cs="Times New Roman"/>
          <w:sz w:val="24"/>
          <w:szCs w:val="24"/>
        </w:rPr>
        <w:t>, 1</w:t>
      </w:r>
      <w:r w:rsidR="00164309" w:rsidRPr="00AB0B31">
        <w:rPr>
          <w:rFonts w:ascii="Times New Roman" w:hAnsi="Times New Roman" w:cs="Times New Roman"/>
          <w:sz w:val="24"/>
          <w:szCs w:val="24"/>
        </w:rPr>
        <w:t xml:space="preserve">month </w:t>
      </w:r>
      <w:r w:rsidR="00A63343" w:rsidRPr="00AB0B31">
        <w:rPr>
          <w:rFonts w:ascii="Times New Roman" w:hAnsi="Times New Roman" w:cs="Times New Roman"/>
          <w:sz w:val="24"/>
          <w:szCs w:val="24"/>
        </w:rPr>
        <w:t xml:space="preserve">and </w:t>
      </w:r>
      <w:r w:rsidR="00DF6E5C" w:rsidRPr="00AB0B31">
        <w:rPr>
          <w:rFonts w:ascii="Times New Roman" w:hAnsi="Times New Roman" w:cs="Times New Roman"/>
          <w:sz w:val="24"/>
          <w:szCs w:val="24"/>
        </w:rPr>
        <w:t>6mo</w:t>
      </w:r>
      <w:r w:rsidR="00A63343" w:rsidRPr="00AB0B31">
        <w:rPr>
          <w:rFonts w:ascii="Times New Roman" w:hAnsi="Times New Roman" w:cs="Times New Roman"/>
          <w:sz w:val="24"/>
          <w:szCs w:val="24"/>
        </w:rPr>
        <w:t>nth</w:t>
      </w:r>
      <w:r w:rsidR="00164309" w:rsidRPr="00AB0B31">
        <w:rPr>
          <w:rFonts w:ascii="Times New Roman" w:hAnsi="Times New Roman" w:cs="Times New Roman"/>
          <w:sz w:val="24"/>
          <w:szCs w:val="24"/>
        </w:rPr>
        <w:t>s</w:t>
      </w:r>
      <w:r w:rsidR="00AD2DA2" w:rsidRPr="00AB0B31">
        <w:rPr>
          <w:rFonts w:ascii="Times New Roman" w:hAnsi="Times New Roman" w:cs="Times New Roman"/>
          <w:sz w:val="24"/>
          <w:szCs w:val="24"/>
        </w:rPr>
        <w:t>. Frequent follow-ups were scheduled</w:t>
      </w:r>
      <w:r w:rsidR="008D6594" w:rsidRPr="00AB0B31">
        <w:rPr>
          <w:rFonts w:ascii="Times New Roman" w:hAnsi="Times New Roman" w:cs="Times New Roman"/>
          <w:sz w:val="24"/>
          <w:szCs w:val="24"/>
        </w:rPr>
        <w:t>, in case of any complication</w:t>
      </w:r>
      <w:r w:rsidR="00DF6E5C" w:rsidRPr="00AB0B31">
        <w:rPr>
          <w:rFonts w:ascii="Times New Roman" w:hAnsi="Times New Roman" w:cs="Times New Roman"/>
          <w:sz w:val="24"/>
          <w:szCs w:val="24"/>
        </w:rPr>
        <w:t>.</w:t>
      </w:r>
      <w:r w:rsidR="00E871FE" w:rsidRPr="00AB0B31">
        <w:rPr>
          <w:rFonts w:ascii="Times New Roman" w:hAnsi="Times New Roman" w:cs="Times New Roman"/>
          <w:sz w:val="24"/>
          <w:szCs w:val="24"/>
        </w:rPr>
        <w:t xml:space="preserve"> </w:t>
      </w:r>
      <w:r w:rsidR="00DF6E5C" w:rsidRPr="00AB0B31">
        <w:rPr>
          <w:rFonts w:ascii="Times New Roman" w:hAnsi="Times New Roman" w:cs="Times New Roman"/>
          <w:sz w:val="24"/>
          <w:szCs w:val="24"/>
        </w:rPr>
        <w:t xml:space="preserve">At </w:t>
      </w:r>
      <w:r w:rsidR="007E6FBB" w:rsidRPr="00AB0B31">
        <w:rPr>
          <w:rFonts w:ascii="Times New Roman" w:hAnsi="Times New Roman" w:cs="Times New Roman"/>
          <w:sz w:val="24"/>
          <w:szCs w:val="24"/>
        </w:rPr>
        <w:t>each</w:t>
      </w:r>
      <w:r w:rsidR="00DF6E5C" w:rsidRPr="00AB0B31">
        <w:rPr>
          <w:rFonts w:ascii="Times New Roman" w:hAnsi="Times New Roman" w:cs="Times New Roman"/>
          <w:sz w:val="24"/>
          <w:szCs w:val="24"/>
        </w:rPr>
        <w:t xml:space="preserve"> follow</w:t>
      </w:r>
      <w:r w:rsidR="00D7173E" w:rsidRPr="00AB0B31">
        <w:rPr>
          <w:rFonts w:ascii="Times New Roman" w:hAnsi="Times New Roman" w:cs="Times New Roman"/>
          <w:sz w:val="24"/>
          <w:szCs w:val="24"/>
        </w:rPr>
        <w:t>-</w:t>
      </w:r>
      <w:r w:rsidR="00DF6E5C" w:rsidRPr="00AB0B31">
        <w:rPr>
          <w:rFonts w:ascii="Times New Roman" w:hAnsi="Times New Roman" w:cs="Times New Roman"/>
          <w:sz w:val="24"/>
          <w:szCs w:val="24"/>
        </w:rPr>
        <w:t xml:space="preserve">up </w:t>
      </w:r>
      <w:r w:rsidR="007E6FBB" w:rsidRPr="00AB0B31">
        <w:rPr>
          <w:rFonts w:ascii="Times New Roman" w:hAnsi="Times New Roman" w:cs="Times New Roman"/>
          <w:sz w:val="24"/>
          <w:szCs w:val="24"/>
        </w:rPr>
        <w:t xml:space="preserve">visit </w:t>
      </w:r>
      <w:r w:rsidR="00225996" w:rsidRPr="00AB0B31">
        <w:rPr>
          <w:rFonts w:ascii="Times New Roman" w:hAnsi="Times New Roman" w:cs="Times New Roman"/>
          <w:sz w:val="24"/>
          <w:szCs w:val="24"/>
        </w:rPr>
        <w:t>BCVA</w:t>
      </w:r>
      <w:r w:rsidR="00E871FE" w:rsidRPr="00AB0B31">
        <w:rPr>
          <w:rFonts w:ascii="Times New Roman" w:hAnsi="Times New Roman" w:cs="Times New Roman"/>
          <w:sz w:val="24"/>
          <w:szCs w:val="24"/>
        </w:rPr>
        <w:t>, IOP</w:t>
      </w:r>
      <w:r w:rsidR="00225996" w:rsidRPr="00AB0B31">
        <w:rPr>
          <w:rFonts w:ascii="Times New Roman" w:hAnsi="Times New Roman" w:cs="Times New Roman"/>
          <w:sz w:val="24"/>
          <w:szCs w:val="24"/>
        </w:rPr>
        <w:t xml:space="preserve"> and SD-OCT </w:t>
      </w:r>
      <w:r w:rsidR="00DF6E5C" w:rsidRPr="00AB0B31">
        <w:rPr>
          <w:rFonts w:ascii="Times New Roman" w:hAnsi="Times New Roman" w:cs="Times New Roman"/>
          <w:sz w:val="24"/>
          <w:szCs w:val="24"/>
        </w:rPr>
        <w:t>w</w:t>
      </w:r>
      <w:r w:rsidR="00225996" w:rsidRPr="00AB0B31">
        <w:rPr>
          <w:rFonts w:ascii="Times New Roman" w:hAnsi="Times New Roman" w:cs="Times New Roman"/>
          <w:sz w:val="24"/>
          <w:szCs w:val="24"/>
        </w:rPr>
        <w:t>ere</w:t>
      </w:r>
      <w:r w:rsidR="00164309" w:rsidRPr="00AB0B31">
        <w:rPr>
          <w:rFonts w:ascii="Times New Roman" w:hAnsi="Times New Roman" w:cs="Times New Roman"/>
          <w:sz w:val="24"/>
          <w:szCs w:val="24"/>
        </w:rPr>
        <w:t xml:space="preserve"> recorded</w:t>
      </w:r>
      <w:r w:rsidR="00DF6E5C" w:rsidRPr="00AB0B31">
        <w:rPr>
          <w:rFonts w:ascii="Times New Roman" w:hAnsi="Times New Roman" w:cs="Times New Roman"/>
          <w:sz w:val="24"/>
          <w:szCs w:val="24"/>
        </w:rPr>
        <w:t xml:space="preserve">. </w:t>
      </w:r>
      <w:r w:rsidR="00E45C9C" w:rsidRPr="00AB0B31">
        <w:rPr>
          <w:rFonts w:ascii="Times New Roman" w:hAnsi="Times New Roman" w:cs="Times New Roman"/>
          <w:sz w:val="24"/>
          <w:szCs w:val="24"/>
        </w:rPr>
        <w:t>The main outcome measures were anatomical and visual outcome</w:t>
      </w:r>
      <w:r w:rsidR="005131EA" w:rsidRPr="00AB0B31">
        <w:rPr>
          <w:rFonts w:ascii="Times New Roman" w:hAnsi="Times New Roman" w:cs="Times New Roman"/>
          <w:sz w:val="24"/>
          <w:szCs w:val="24"/>
        </w:rPr>
        <w:t xml:space="preserve"> at the end of 6 months.</w:t>
      </w:r>
      <w:r w:rsidR="00E45C9C" w:rsidRPr="00AB0B31">
        <w:rPr>
          <w:rFonts w:ascii="Times New Roman" w:hAnsi="Times New Roman" w:cs="Times New Roman"/>
          <w:sz w:val="24"/>
          <w:szCs w:val="24"/>
        </w:rPr>
        <w:t xml:space="preserve"> </w:t>
      </w:r>
      <w:r w:rsidR="002E1CDE" w:rsidRPr="00AB0B31">
        <w:rPr>
          <w:rFonts w:ascii="Times New Roman" w:hAnsi="Times New Roman" w:cs="Times New Roman"/>
          <w:sz w:val="24"/>
          <w:szCs w:val="24"/>
        </w:rPr>
        <w:t xml:space="preserve">Anatomical closure was defined as the flattening of the hole with resolution of subretinal cuff of fluid. </w:t>
      </w:r>
      <w:r w:rsidR="00ED6EA9" w:rsidRPr="00AB0B31">
        <w:rPr>
          <w:rFonts w:ascii="Times New Roman" w:hAnsi="Times New Roman" w:cs="Times New Roman"/>
          <w:sz w:val="24"/>
          <w:szCs w:val="24"/>
        </w:rPr>
        <w:t>Anatomical success was defined as Type 1 anatomical closure i.e</w:t>
      </w:r>
      <w:r w:rsidR="008300E2" w:rsidRPr="00AB0B31">
        <w:rPr>
          <w:rFonts w:ascii="Times New Roman" w:hAnsi="Times New Roman" w:cs="Times New Roman"/>
          <w:sz w:val="24"/>
          <w:szCs w:val="24"/>
        </w:rPr>
        <w:t>.</w:t>
      </w:r>
      <w:r w:rsidR="00ED6EA9" w:rsidRPr="00AB0B31">
        <w:rPr>
          <w:rFonts w:ascii="Times New Roman" w:hAnsi="Times New Roman" w:cs="Times New Roman"/>
          <w:sz w:val="24"/>
          <w:szCs w:val="24"/>
        </w:rPr>
        <w:t xml:space="preserve"> flattening of macular hole with resolution of subretinal cuff of fluid and </w:t>
      </w:r>
      <w:r w:rsidR="001234ED" w:rsidRPr="00AB0B31">
        <w:rPr>
          <w:rFonts w:ascii="Times New Roman" w:hAnsi="Times New Roman" w:cs="Times New Roman"/>
          <w:sz w:val="24"/>
          <w:szCs w:val="24"/>
          <w:shd w:val="clear" w:color="auto" w:fill="FFFFFF"/>
        </w:rPr>
        <w:t xml:space="preserve">neurosensory retina </w:t>
      </w:r>
      <w:r w:rsidR="00ED6EA9" w:rsidRPr="00AB0B31">
        <w:rPr>
          <w:rFonts w:ascii="Times New Roman" w:hAnsi="Times New Roman" w:cs="Times New Roman"/>
          <w:sz w:val="24"/>
          <w:szCs w:val="24"/>
          <w:shd w:val="clear" w:color="auto" w:fill="FFFFFF"/>
        </w:rPr>
        <w:t>(NSR) completely covering the fovea.</w:t>
      </w:r>
      <w:r w:rsidR="00385E13" w:rsidRPr="00AB0B31">
        <w:rPr>
          <w:rFonts w:ascii="Times New Roman" w:hAnsi="Times New Roman" w:cs="Times New Roman"/>
          <w:sz w:val="24"/>
          <w:szCs w:val="24"/>
          <w:shd w:val="clear" w:color="auto" w:fill="FFFFFF"/>
          <w:vertAlign w:val="superscript"/>
        </w:rPr>
        <w:t>2</w:t>
      </w:r>
      <w:r w:rsidR="001839BC" w:rsidRPr="00AB0B31">
        <w:rPr>
          <w:rFonts w:ascii="Times New Roman" w:hAnsi="Times New Roman" w:cs="Times New Roman"/>
          <w:sz w:val="24"/>
          <w:szCs w:val="24"/>
          <w:shd w:val="clear" w:color="auto" w:fill="FFFFFF"/>
          <w:vertAlign w:val="superscript"/>
        </w:rPr>
        <w:t>7</w:t>
      </w:r>
      <w:r w:rsidR="00ED6EA9" w:rsidRPr="00AB0B31">
        <w:rPr>
          <w:rFonts w:ascii="Times New Roman" w:hAnsi="Times New Roman" w:cs="Times New Roman"/>
          <w:sz w:val="24"/>
          <w:szCs w:val="24"/>
          <w:shd w:val="clear" w:color="auto" w:fill="FFFFFF"/>
        </w:rPr>
        <w:t xml:space="preserve"> Type 2 anatomical closure, i.e. when the whole rim of the NSR around the macular hole was attached to the underlying retinal pigment epithelium (RPE) </w:t>
      </w:r>
      <w:r w:rsidR="00ED6EA9" w:rsidRPr="00AB0B31">
        <w:rPr>
          <w:rFonts w:ascii="Times New Roman" w:hAnsi="Times New Roman" w:cs="Times New Roman"/>
          <w:sz w:val="24"/>
          <w:szCs w:val="24"/>
        </w:rPr>
        <w:t xml:space="preserve">but NSR was absent above the </w:t>
      </w:r>
      <w:r w:rsidR="00ED6EA9" w:rsidRPr="00AB0B31">
        <w:rPr>
          <w:rFonts w:ascii="Times New Roman" w:hAnsi="Times New Roman" w:cs="Times New Roman"/>
          <w:sz w:val="24"/>
          <w:szCs w:val="24"/>
          <w:shd w:val="clear" w:color="auto" w:fill="FFFFFF"/>
        </w:rPr>
        <w:t xml:space="preserve">fovea, was also considered anatomical failure. </w:t>
      </w:r>
    </w:p>
    <w:p w:rsidR="009B7274" w:rsidRPr="00AB0B31" w:rsidRDefault="00DD0D27"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t>Statistical analysis</w:t>
      </w:r>
    </w:p>
    <w:p w:rsidR="00CD2300" w:rsidRPr="00AB0B31" w:rsidRDefault="00470306" w:rsidP="00470306">
      <w:pPr>
        <w:ind w:firstLine="720"/>
        <w:jc w:val="both"/>
        <w:rPr>
          <w:rFonts w:ascii="Times New Roman" w:hAnsi="Times New Roman" w:cs="Times New Roman"/>
          <w:sz w:val="24"/>
          <w:szCs w:val="24"/>
          <w:shd w:val="clear" w:color="auto" w:fill="FFFFFF"/>
        </w:rPr>
      </w:pPr>
      <w:r w:rsidRPr="00AB0B31">
        <w:rPr>
          <w:rFonts w:ascii="Times New Roman" w:hAnsi="Times New Roman" w:cs="Times New Roman"/>
          <w:sz w:val="24"/>
          <w:szCs w:val="24"/>
        </w:rPr>
        <w:t xml:space="preserve">Statistical analysis was performed by using statistical software STATA 14.1, (Texas, USA). </w:t>
      </w:r>
      <w:r w:rsidRPr="00AB0B31">
        <w:rPr>
          <w:rFonts w:ascii="Times New Roman" w:hAnsi="Times New Roman" w:cs="Times New Roman"/>
          <w:sz w:val="24"/>
          <w:szCs w:val="24"/>
          <w:shd w:val="clear" w:color="auto" w:fill="FFFFFF"/>
        </w:rPr>
        <w:t xml:space="preserve">Continuous variables were expressed as mean (±standard deviation) or median (range) and categorical variables were expressed as percentages. </w:t>
      </w:r>
      <w:r w:rsidRPr="00AB0B31">
        <w:rPr>
          <w:rFonts w:ascii="Times New Roman" w:hAnsi="Times New Roman" w:cs="Times New Roman"/>
          <w:sz w:val="24"/>
          <w:szCs w:val="24"/>
        </w:rPr>
        <w:t>Chi-square test/ Fisher’s exact test was used to assess the association of categorical variables. Student’s t-test/ Mann-Whitney U test was used to find out the significant difference of continuous variables between the two study groups. Wilcoxon sign rank test was used to find out the difference between pre- and post-operative visual acuity. P-value less than 0.05 considered as statistically significant.</w:t>
      </w:r>
      <w:r w:rsidR="00322089" w:rsidRPr="00AB0B31">
        <w:rPr>
          <w:rFonts w:ascii="Times New Roman" w:hAnsi="Times New Roman" w:cs="Times New Roman"/>
          <w:sz w:val="24"/>
          <w:szCs w:val="24"/>
          <w:shd w:val="clear" w:color="auto" w:fill="FFFFFF"/>
        </w:rPr>
        <w:t xml:space="preserve"> </w:t>
      </w:r>
    </w:p>
    <w:p w:rsidR="00DD0D27" w:rsidRPr="00AB0B31" w:rsidRDefault="00DD0D27" w:rsidP="00DD0D27">
      <w:pPr>
        <w:spacing w:after="0"/>
        <w:jc w:val="both"/>
        <w:rPr>
          <w:rFonts w:ascii="Times New Roman" w:hAnsi="Times New Roman" w:cs="Times New Roman"/>
          <w:b/>
          <w:sz w:val="24"/>
          <w:szCs w:val="24"/>
        </w:rPr>
      </w:pPr>
      <w:r w:rsidRPr="00AB0B31">
        <w:rPr>
          <w:rFonts w:ascii="Times New Roman" w:hAnsi="Times New Roman" w:cs="Times New Roman"/>
          <w:b/>
          <w:sz w:val="24"/>
          <w:szCs w:val="24"/>
        </w:rPr>
        <w:t>Sample size calculation</w:t>
      </w:r>
    </w:p>
    <w:p w:rsidR="00DD0D27" w:rsidRPr="00AB0B31" w:rsidRDefault="008E49C5" w:rsidP="008E49C5">
      <w:pPr>
        <w:ind w:firstLine="720"/>
        <w:jc w:val="both"/>
        <w:rPr>
          <w:rFonts w:ascii="Times New Roman" w:hAnsi="Times New Roman" w:cs="Times New Roman"/>
          <w:sz w:val="24"/>
        </w:rPr>
      </w:pPr>
      <w:r w:rsidRPr="00AB0B31">
        <w:rPr>
          <w:rFonts w:ascii="Times New Roman" w:hAnsi="Times New Roman" w:cs="Times New Roman"/>
          <w:sz w:val="24"/>
        </w:rPr>
        <w:lastRenderedPageBreak/>
        <w:t xml:space="preserve">The type 1 closure </w:t>
      </w:r>
      <w:r w:rsidR="00E00655" w:rsidRPr="00AB0B31">
        <w:rPr>
          <w:rFonts w:ascii="Times New Roman" w:hAnsi="Times New Roman" w:cs="Times New Roman"/>
          <w:sz w:val="24"/>
        </w:rPr>
        <w:t xml:space="preserve">rate </w:t>
      </w:r>
      <w:r w:rsidRPr="00AB0B31">
        <w:rPr>
          <w:rFonts w:ascii="Times New Roman" w:hAnsi="Times New Roman" w:cs="Times New Roman"/>
          <w:sz w:val="24"/>
        </w:rPr>
        <w:t xml:space="preserve">obtained by </w:t>
      </w:r>
      <w:proofErr w:type="spellStart"/>
      <w:r w:rsidRPr="00AB0B31">
        <w:rPr>
          <w:rFonts w:ascii="Times New Roman" w:hAnsi="Times New Roman" w:cs="Times New Roman"/>
          <w:sz w:val="24"/>
          <w:szCs w:val="24"/>
        </w:rPr>
        <w:t>Michalewska</w:t>
      </w:r>
      <w:proofErr w:type="spellEnd"/>
      <w:r w:rsidRPr="00AB0B31">
        <w:rPr>
          <w:rFonts w:ascii="Times New Roman" w:hAnsi="Times New Roman" w:cs="Times New Roman"/>
          <w:sz w:val="24"/>
          <w:szCs w:val="24"/>
        </w:rPr>
        <w:t xml:space="preserve"> </w:t>
      </w:r>
      <w:r w:rsidRPr="00AB0B31">
        <w:rPr>
          <w:rFonts w:ascii="Times New Roman" w:hAnsi="Times New Roman" w:cs="Times New Roman"/>
          <w:i/>
          <w:sz w:val="24"/>
          <w:szCs w:val="24"/>
        </w:rPr>
        <w:t>et al</w:t>
      </w:r>
      <w:r w:rsidRPr="00AB0B31">
        <w:rPr>
          <w:rFonts w:ascii="Times New Roman" w:hAnsi="Times New Roman" w:cs="Times New Roman"/>
          <w:sz w:val="24"/>
        </w:rPr>
        <w:t xml:space="preserve">, </w:t>
      </w:r>
      <w:proofErr w:type="spellStart"/>
      <w:r w:rsidRPr="00AB0B31">
        <w:rPr>
          <w:rFonts w:ascii="Times New Roman" w:hAnsi="Times New Roman" w:cs="Times New Roman"/>
          <w:sz w:val="24"/>
        </w:rPr>
        <w:t>i.e</w:t>
      </w:r>
      <w:proofErr w:type="spellEnd"/>
      <w:r w:rsidRPr="00AB0B31">
        <w:rPr>
          <w:rFonts w:ascii="Times New Roman" w:hAnsi="Times New Roman" w:cs="Times New Roman"/>
          <w:sz w:val="24"/>
        </w:rPr>
        <w:t xml:space="preserve"> 69% in ILM</w:t>
      </w:r>
      <w:r w:rsidR="00AD3B8F" w:rsidRPr="00AB0B31">
        <w:rPr>
          <w:rFonts w:ascii="Times New Roman" w:hAnsi="Times New Roman" w:cs="Times New Roman"/>
          <w:sz w:val="24"/>
        </w:rPr>
        <w:t xml:space="preserve">P </w:t>
      </w:r>
      <w:r w:rsidRPr="00AB0B31">
        <w:rPr>
          <w:rFonts w:ascii="Times New Roman" w:hAnsi="Times New Roman" w:cs="Times New Roman"/>
          <w:sz w:val="24"/>
        </w:rPr>
        <w:t xml:space="preserve">group and 96% in </w:t>
      </w:r>
      <w:r w:rsidR="00AD3B8F" w:rsidRPr="00AB0B31">
        <w:rPr>
          <w:rFonts w:ascii="Times New Roman" w:hAnsi="Times New Roman" w:cs="Times New Roman"/>
          <w:sz w:val="24"/>
        </w:rPr>
        <w:t xml:space="preserve">IFT </w:t>
      </w:r>
      <w:r w:rsidRPr="00AB0B31">
        <w:rPr>
          <w:rFonts w:ascii="Times New Roman" w:hAnsi="Times New Roman" w:cs="Times New Roman"/>
          <w:sz w:val="24"/>
        </w:rPr>
        <w:t>group, was used as reference.</w:t>
      </w:r>
      <w:r w:rsidRPr="00AB0B31">
        <w:rPr>
          <w:rFonts w:ascii="Times New Roman" w:hAnsi="Times New Roman" w:cs="Times New Roman"/>
          <w:sz w:val="24"/>
          <w:vertAlign w:val="superscript"/>
        </w:rPr>
        <w:t>14</w:t>
      </w:r>
      <w:r w:rsidRPr="00AB0B31">
        <w:rPr>
          <w:rFonts w:ascii="Times New Roman" w:hAnsi="Times New Roman" w:cs="Times New Roman"/>
          <w:sz w:val="24"/>
        </w:rPr>
        <w:t xml:space="preserve"> </w:t>
      </w:r>
      <w:r w:rsidR="00EC45FB" w:rsidRPr="00AB0B31">
        <w:rPr>
          <w:rFonts w:ascii="Times New Roman" w:hAnsi="Times New Roman" w:cs="Times New Roman"/>
          <w:sz w:val="24"/>
        </w:rPr>
        <w:t xml:space="preserve">By keeping the power of the study as 80% and the confidence interval as 95%, a </w:t>
      </w:r>
      <w:r w:rsidR="00DD0D27" w:rsidRPr="00AB0B31">
        <w:rPr>
          <w:rFonts w:ascii="Times New Roman" w:hAnsi="Times New Roman" w:cs="Times New Roman"/>
          <w:sz w:val="24"/>
        </w:rPr>
        <w:t>sample of 60 subjects (30 in each arm) was calculated</w:t>
      </w:r>
      <w:r w:rsidR="0094177C" w:rsidRPr="00AB0B31">
        <w:rPr>
          <w:rFonts w:ascii="Times New Roman" w:hAnsi="Times New Roman" w:cs="Times New Roman"/>
          <w:sz w:val="24"/>
        </w:rPr>
        <w:t xml:space="preserve">. </w:t>
      </w:r>
      <w:r w:rsidR="000C058D" w:rsidRPr="00AB0B31">
        <w:rPr>
          <w:rFonts w:ascii="Times New Roman" w:hAnsi="Times New Roman" w:cs="Times New Roman"/>
          <w:sz w:val="24"/>
        </w:rPr>
        <w:t>The following formula was used</w:t>
      </w:r>
      <w:r w:rsidR="0094177C" w:rsidRPr="00AB0B31">
        <w:rPr>
          <w:rFonts w:ascii="Times New Roman" w:hAnsi="Times New Roman" w:cs="Times New Roman"/>
          <w:sz w:val="24"/>
        </w:rPr>
        <w:t>:</w:t>
      </w:r>
    </w:p>
    <w:p w:rsidR="00DD0D27" w:rsidRPr="00AB0B31" w:rsidRDefault="00DD0D27" w:rsidP="00DD0D27">
      <w:pPr>
        <w:jc w:val="both"/>
        <w:rPr>
          <w:rFonts w:ascii="Times New Roman" w:hAnsi="Times New Roman" w:cs="Times New Roman"/>
          <w:b/>
          <w:sz w:val="24"/>
          <w:szCs w:val="24"/>
        </w:rPr>
      </w:pPr>
      <w:r w:rsidRPr="00AB0B31">
        <w:rPr>
          <w:rFonts w:ascii="Times New Roman" w:hAnsi="Times New Roman" w:cs="Times New Roman"/>
          <w:noProof/>
          <w:sz w:val="24"/>
          <w:szCs w:val="24"/>
          <w:lang w:eastAsia="en-IN"/>
        </w:rPr>
        <w:drawing>
          <wp:inline distT="0" distB="0" distL="0" distR="0" wp14:anchorId="408FFC86" wp14:editId="6ED785D5">
            <wp:extent cx="4550410" cy="37369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0410" cy="3736975"/>
                    </a:xfrm>
                    <a:prstGeom prst="rect">
                      <a:avLst/>
                    </a:prstGeom>
                    <a:noFill/>
                    <a:ln>
                      <a:noFill/>
                    </a:ln>
                  </pic:spPr>
                </pic:pic>
              </a:graphicData>
            </a:graphic>
          </wp:inline>
        </w:drawing>
      </w:r>
    </w:p>
    <w:p w:rsidR="00F218EA" w:rsidRPr="00AB0B31" w:rsidRDefault="00F218EA"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t>Results</w:t>
      </w:r>
    </w:p>
    <w:p w:rsidR="00F828E4" w:rsidRPr="00AB0B31" w:rsidRDefault="00B24FF1" w:rsidP="00F828E4">
      <w:pPr>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The study </w:t>
      </w:r>
      <w:r w:rsidR="003A4609" w:rsidRPr="00AB0B31">
        <w:rPr>
          <w:rFonts w:ascii="Times New Roman" w:hAnsi="Times New Roman" w:cs="Times New Roman"/>
          <w:sz w:val="24"/>
          <w:szCs w:val="24"/>
        </w:rPr>
        <w:t xml:space="preserve">included </w:t>
      </w:r>
      <w:r w:rsidRPr="00AB0B31">
        <w:rPr>
          <w:rFonts w:ascii="Times New Roman" w:hAnsi="Times New Roman" w:cs="Times New Roman"/>
          <w:sz w:val="24"/>
          <w:szCs w:val="24"/>
        </w:rPr>
        <w:t>30 patients in</w:t>
      </w:r>
      <w:r w:rsidR="003A4609" w:rsidRPr="00AB0B31">
        <w:rPr>
          <w:rFonts w:ascii="Times New Roman" w:hAnsi="Times New Roman" w:cs="Times New Roman"/>
          <w:sz w:val="24"/>
          <w:szCs w:val="24"/>
        </w:rPr>
        <w:t xml:space="preserve"> </w:t>
      </w:r>
      <w:r w:rsidRPr="00AB0B31">
        <w:rPr>
          <w:rFonts w:ascii="Times New Roman" w:hAnsi="Times New Roman" w:cs="Times New Roman"/>
          <w:sz w:val="24"/>
          <w:szCs w:val="24"/>
        </w:rPr>
        <w:t xml:space="preserve">each of the two groups. The mean </w:t>
      </w:r>
      <w:r w:rsidR="007E5D3A" w:rsidRPr="00AB0B31">
        <w:rPr>
          <w:rFonts w:ascii="Times New Roman" w:hAnsi="Times New Roman" w:cs="Times New Roman"/>
          <w:sz w:val="24"/>
          <w:szCs w:val="24"/>
        </w:rPr>
        <w:t xml:space="preserve">MD </w:t>
      </w:r>
      <w:r w:rsidRPr="00AB0B31">
        <w:rPr>
          <w:rFonts w:ascii="Times New Roman" w:hAnsi="Times New Roman" w:cs="Times New Roman"/>
          <w:sz w:val="24"/>
          <w:szCs w:val="24"/>
        </w:rPr>
        <w:t>in group A (ILM</w:t>
      </w:r>
      <w:r w:rsidR="000A3DD0" w:rsidRPr="00AB0B31">
        <w:rPr>
          <w:rFonts w:ascii="Times New Roman" w:hAnsi="Times New Roman" w:cs="Times New Roman"/>
          <w:sz w:val="24"/>
          <w:szCs w:val="24"/>
        </w:rPr>
        <w:t>P</w:t>
      </w:r>
      <w:r w:rsidRPr="00AB0B31">
        <w:rPr>
          <w:rFonts w:ascii="Times New Roman" w:hAnsi="Times New Roman" w:cs="Times New Roman"/>
          <w:sz w:val="24"/>
          <w:szCs w:val="24"/>
        </w:rPr>
        <w:t>) and group B (</w:t>
      </w:r>
      <w:r w:rsidR="000A3DD0" w:rsidRPr="00AB0B31">
        <w:rPr>
          <w:rFonts w:ascii="Times New Roman" w:hAnsi="Times New Roman" w:cs="Times New Roman"/>
          <w:sz w:val="24"/>
          <w:szCs w:val="24"/>
        </w:rPr>
        <w:t>IFT</w:t>
      </w:r>
      <w:r w:rsidRPr="00AB0B31">
        <w:rPr>
          <w:rFonts w:ascii="Times New Roman" w:hAnsi="Times New Roman" w:cs="Times New Roman"/>
          <w:sz w:val="24"/>
          <w:szCs w:val="24"/>
        </w:rPr>
        <w:t>) w</w:t>
      </w:r>
      <w:r w:rsidR="007E5D3A" w:rsidRPr="00AB0B31">
        <w:rPr>
          <w:rFonts w:ascii="Times New Roman" w:hAnsi="Times New Roman" w:cs="Times New Roman"/>
          <w:sz w:val="24"/>
          <w:szCs w:val="24"/>
        </w:rPr>
        <w:t xml:space="preserve">as </w:t>
      </w:r>
      <w:r w:rsidRPr="00AB0B31">
        <w:rPr>
          <w:rFonts w:ascii="Times New Roman" w:hAnsi="Times New Roman" w:cs="Times New Roman"/>
          <w:sz w:val="24"/>
          <w:szCs w:val="24"/>
        </w:rPr>
        <w:t>759.97</w:t>
      </w:r>
      <w:r w:rsidRPr="00AB0B31">
        <w:rPr>
          <w:rFonts w:ascii="Times New Roman" w:hAnsi="Times New Roman" w:cs="Times New Roman"/>
          <w:sz w:val="24"/>
          <w:szCs w:val="24"/>
          <w:shd w:val="clear" w:color="auto" w:fill="FFFFFF"/>
        </w:rPr>
        <w:t>±85.01</w:t>
      </w:r>
      <w:r w:rsidRPr="00AB0B31">
        <w:rPr>
          <w:rFonts w:ascii="Times New Roman" w:hAnsi="Times New Roman" w:cs="Times New Roman"/>
          <w:sz w:val="24"/>
          <w:szCs w:val="24"/>
        </w:rPr>
        <w:t>μm and 803.33</w:t>
      </w:r>
      <w:r w:rsidRPr="00AB0B31">
        <w:rPr>
          <w:rFonts w:ascii="Times New Roman" w:hAnsi="Times New Roman" w:cs="Times New Roman"/>
          <w:sz w:val="24"/>
          <w:szCs w:val="24"/>
          <w:shd w:val="clear" w:color="auto" w:fill="FFFFFF"/>
        </w:rPr>
        <w:t>±120.65</w:t>
      </w:r>
      <w:r w:rsidRPr="00AB0B31">
        <w:rPr>
          <w:rFonts w:ascii="Times New Roman" w:hAnsi="Times New Roman" w:cs="Times New Roman"/>
          <w:sz w:val="24"/>
          <w:szCs w:val="24"/>
        </w:rPr>
        <w:t>μm respectively</w:t>
      </w:r>
      <w:r w:rsidR="009F1CFA" w:rsidRPr="00AB0B31">
        <w:rPr>
          <w:rFonts w:ascii="Times New Roman" w:hAnsi="Times New Roman" w:cs="Times New Roman"/>
          <w:sz w:val="24"/>
          <w:szCs w:val="24"/>
        </w:rPr>
        <w:t xml:space="preserve"> (p=0.113)</w:t>
      </w:r>
      <w:r w:rsidRPr="00AB0B31">
        <w:rPr>
          <w:rFonts w:ascii="Times New Roman" w:hAnsi="Times New Roman" w:cs="Times New Roman"/>
          <w:sz w:val="24"/>
          <w:szCs w:val="24"/>
        </w:rPr>
        <w:t xml:space="preserve">. </w:t>
      </w:r>
      <w:r w:rsidR="009F1CFA" w:rsidRPr="00AB0B31">
        <w:rPr>
          <w:rFonts w:ascii="Times New Roman" w:hAnsi="Times New Roman" w:cs="Times New Roman"/>
          <w:sz w:val="24"/>
          <w:szCs w:val="24"/>
        </w:rPr>
        <w:t>The mean base diameter in group A and B w</w:t>
      </w:r>
      <w:r w:rsidR="007E5D3A" w:rsidRPr="00AB0B31">
        <w:rPr>
          <w:rFonts w:ascii="Times New Roman" w:hAnsi="Times New Roman" w:cs="Times New Roman"/>
          <w:sz w:val="24"/>
          <w:szCs w:val="24"/>
        </w:rPr>
        <w:t xml:space="preserve">as </w:t>
      </w:r>
      <w:r w:rsidR="009F1CFA" w:rsidRPr="00AB0B31">
        <w:rPr>
          <w:rFonts w:ascii="Times New Roman" w:hAnsi="Times New Roman" w:cs="Times New Roman"/>
          <w:sz w:val="24"/>
          <w:szCs w:val="24"/>
        </w:rPr>
        <w:t>1304.50</w:t>
      </w:r>
      <w:r w:rsidR="009F1CFA" w:rsidRPr="00AB0B31">
        <w:rPr>
          <w:rFonts w:ascii="Times New Roman" w:hAnsi="Times New Roman" w:cs="Times New Roman"/>
          <w:sz w:val="24"/>
          <w:szCs w:val="24"/>
          <w:shd w:val="clear" w:color="auto" w:fill="FFFFFF"/>
        </w:rPr>
        <w:t>±191.59</w:t>
      </w:r>
      <w:r w:rsidR="009F1CFA" w:rsidRPr="00AB0B31">
        <w:rPr>
          <w:rFonts w:ascii="Times New Roman" w:hAnsi="Times New Roman" w:cs="Times New Roman"/>
          <w:sz w:val="24"/>
          <w:szCs w:val="24"/>
        </w:rPr>
        <w:t>μm and 1395.17</w:t>
      </w:r>
      <w:r w:rsidR="009F1CFA" w:rsidRPr="00AB0B31">
        <w:rPr>
          <w:rFonts w:ascii="Times New Roman" w:hAnsi="Times New Roman" w:cs="Times New Roman"/>
          <w:sz w:val="24"/>
          <w:szCs w:val="24"/>
          <w:shd w:val="clear" w:color="auto" w:fill="FFFFFF"/>
        </w:rPr>
        <w:t>±240.56</w:t>
      </w:r>
      <w:r w:rsidR="009F1CFA" w:rsidRPr="00AB0B31">
        <w:rPr>
          <w:rFonts w:ascii="Times New Roman" w:hAnsi="Times New Roman" w:cs="Times New Roman"/>
          <w:sz w:val="24"/>
          <w:szCs w:val="24"/>
        </w:rPr>
        <w:t>μm respectively (p=0.11</w:t>
      </w:r>
      <w:r w:rsidR="002D7B33" w:rsidRPr="00AB0B31">
        <w:rPr>
          <w:rFonts w:ascii="Times New Roman" w:hAnsi="Times New Roman" w:cs="Times New Roman"/>
          <w:sz w:val="24"/>
          <w:szCs w:val="24"/>
        </w:rPr>
        <w:t>2</w:t>
      </w:r>
      <w:r w:rsidR="009F1CFA" w:rsidRPr="00AB0B31">
        <w:rPr>
          <w:rFonts w:ascii="Times New Roman" w:hAnsi="Times New Roman" w:cs="Times New Roman"/>
          <w:sz w:val="24"/>
          <w:szCs w:val="24"/>
        </w:rPr>
        <w:t>).</w:t>
      </w:r>
      <w:r w:rsidR="004A31C1" w:rsidRPr="00AB0B31">
        <w:rPr>
          <w:rFonts w:ascii="Times New Roman" w:hAnsi="Times New Roman" w:cs="Times New Roman"/>
          <w:sz w:val="24"/>
          <w:szCs w:val="24"/>
        </w:rPr>
        <w:t xml:space="preserve"> The mean </w:t>
      </w:r>
      <w:r w:rsidR="00507E7B" w:rsidRPr="00AB0B31">
        <w:rPr>
          <w:rFonts w:ascii="Times New Roman" w:hAnsi="Times New Roman" w:cs="Times New Roman"/>
          <w:sz w:val="24"/>
          <w:szCs w:val="24"/>
        </w:rPr>
        <w:t xml:space="preserve">BCVA </w:t>
      </w:r>
      <w:r w:rsidR="004A31C1" w:rsidRPr="00AB0B31">
        <w:rPr>
          <w:rFonts w:ascii="Times New Roman" w:hAnsi="Times New Roman" w:cs="Times New Roman"/>
          <w:sz w:val="24"/>
          <w:szCs w:val="24"/>
        </w:rPr>
        <w:t>in group A and B w</w:t>
      </w:r>
      <w:r w:rsidR="00BC6E08" w:rsidRPr="00AB0B31">
        <w:rPr>
          <w:rFonts w:ascii="Times New Roman" w:hAnsi="Times New Roman" w:cs="Times New Roman"/>
          <w:sz w:val="24"/>
          <w:szCs w:val="24"/>
        </w:rPr>
        <w:t xml:space="preserve">as </w:t>
      </w:r>
      <w:proofErr w:type="spellStart"/>
      <w:r w:rsidR="004A31C1" w:rsidRPr="00AB0B31">
        <w:rPr>
          <w:rFonts w:ascii="Times New Roman" w:hAnsi="Times New Roman" w:cs="Times New Roman"/>
          <w:sz w:val="24"/>
          <w:szCs w:val="24"/>
        </w:rPr>
        <w:t>logMAR</w:t>
      </w:r>
      <w:proofErr w:type="spellEnd"/>
      <w:r w:rsidR="004A31C1" w:rsidRPr="00AB0B31">
        <w:rPr>
          <w:rFonts w:ascii="Times New Roman" w:hAnsi="Times New Roman" w:cs="Times New Roman"/>
          <w:sz w:val="24"/>
          <w:szCs w:val="24"/>
        </w:rPr>
        <w:t xml:space="preserve"> </w:t>
      </w:r>
      <w:r w:rsidR="00470306" w:rsidRPr="00AB0B31">
        <w:rPr>
          <w:rFonts w:ascii="Times New Roman" w:hAnsi="Times New Roman" w:cs="Times New Roman"/>
          <w:sz w:val="24"/>
          <w:szCs w:val="24"/>
        </w:rPr>
        <w:t>0.</w:t>
      </w:r>
      <w:r w:rsidR="00507E7B" w:rsidRPr="00AB0B31">
        <w:rPr>
          <w:rFonts w:ascii="Times New Roman" w:hAnsi="Times New Roman" w:cs="Times New Roman"/>
          <w:sz w:val="24"/>
          <w:szCs w:val="24"/>
        </w:rPr>
        <w:t>79</w:t>
      </w:r>
      <w:r w:rsidR="00507E7B" w:rsidRPr="00AB0B31">
        <w:rPr>
          <w:rFonts w:ascii="Times New Roman" w:hAnsi="Times New Roman" w:cs="Times New Roman"/>
          <w:sz w:val="24"/>
          <w:szCs w:val="24"/>
          <w:shd w:val="clear" w:color="auto" w:fill="FFFFFF"/>
        </w:rPr>
        <w:t>±0.24</w:t>
      </w:r>
      <w:r w:rsidR="00470306" w:rsidRPr="00AB0B31">
        <w:rPr>
          <w:rFonts w:ascii="Times New Roman" w:hAnsi="Times New Roman" w:cs="Times New Roman"/>
          <w:sz w:val="24"/>
          <w:szCs w:val="24"/>
        </w:rPr>
        <w:t xml:space="preserve"> </w:t>
      </w:r>
      <w:r w:rsidR="00507E7B" w:rsidRPr="00AB0B31">
        <w:rPr>
          <w:rFonts w:ascii="Times New Roman" w:hAnsi="Times New Roman" w:cs="Times New Roman"/>
          <w:sz w:val="24"/>
          <w:szCs w:val="24"/>
        </w:rPr>
        <w:t>(</w:t>
      </w:r>
      <w:r w:rsidR="00470306" w:rsidRPr="00AB0B31">
        <w:rPr>
          <w:rFonts w:ascii="Times New Roman" w:hAnsi="Times New Roman" w:cs="Times New Roman"/>
          <w:sz w:val="24"/>
          <w:szCs w:val="24"/>
        </w:rPr>
        <w:t>Snellen equivalent 20/12</w:t>
      </w:r>
      <w:r w:rsidR="00507E7B" w:rsidRPr="00AB0B31">
        <w:rPr>
          <w:rFonts w:ascii="Times New Roman" w:hAnsi="Times New Roman" w:cs="Times New Roman"/>
          <w:sz w:val="24"/>
          <w:szCs w:val="24"/>
        </w:rPr>
        <w:t>3)</w:t>
      </w:r>
      <w:r w:rsidR="00470306" w:rsidRPr="00AB0B31">
        <w:rPr>
          <w:rFonts w:ascii="Times New Roman" w:hAnsi="Times New Roman" w:cs="Times New Roman"/>
          <w:sz w:val="24"/>
          <w:szCs w:val="24"/>
        </w:rPr>
        <w:t xml:space="preserve"> </w:t>
      </w:r>
      <w:r w:rsidR="004A31C1" w:rsidRPr="00AB0B31">
        <w:rPr>
          <w:rFonts w:ascii="Times New Roman" w:hAnsi="Times New Roman" w:cs="Times New Roman"/>
          <w:sz w:val="24"/>
          <w:szCs w:val="24"/>
        </w:rPr>
        <w:t xml:space="preserve">and </w:t>
      </w:r>
      <w:proofErr w:type="spellStart"/>
      <w:r w:rsidR="004A31C1" w:rsidRPr="00AB0B31">
        <w:rPr>
          <w:rFonts w:ascii="Times New Roman" w:hAnsi="Times New Roman" w:cs="Times New Roman"/>
          <w:sz w:val="24"/>
          <w:szCs w:val="24"/>
        </w:rPr>
        <w:t>logMAR</w:t>
      </w:r>
      <w:proofErr w:type="spellEnd"/>
      <w:r w:rsidR="004A31C1" w:rsidRPr="00AB0B31">
        <w:rPr>
          <w:rFonts w:ascii="Times New Roman" w:hAnsi="Times New Roman" w:cs="Times New Roman"/>
          <w:sz w:val="24"/>
          <w:szCs w:val="24"/>
        </w:rPr>
        <w:t xml:space="preserve"> </w:t>
      </w:r>
      <w:r w:rsidR="00470306" w:rsidRPr="00AB0B31">
        <w:rPr>
          <w:rFonts w:ascii="Times New Roman" w:hAnsi="Times New Roman" w:cs="Times New Roman"/>
          <w:sz w:val="24"/>
          <w:szCs w:val="24"/>
        </w:rPr>
        <w:t>0.</w:t>
      </w:r>
      <w:r w:rsidR="00507E7B" w:rsidRPr="00AB0B31">
        <w:rPr>
          <w:rFonts w:ascii="Times New Roman" w:hAnsi="Times New Roman" w:cs="Times New Roman"/>
          <w:sz w:val="24"/>
          <w:szCs w:val="24"/>
        </w:rPr>
        <w:t>75</w:t>
      </w:r>
      <w:r w:rsidR="00507E7B" w:rsidRPr="00AB0B31">
        <w:rPr>
          <w:rFonts w:ascii="Times New Roman" w:hAnsi="Times New Roman" w:cs="Times New Roman"/>
          <w:sz w:val="24"/>
          <w:szCs w:val="24"/>
          <w:shd w:val="clear" w:color="auto" w:fill="FFFFFF"/>
        </w:rPr>
        <w:t>±0.22</w:t>
      </w:r>
      <w:r w:rsidR="00470306" w:rsidRPr="00AB0B31">
        <w:rPr>
          <w:rFonts w:ascii="Times New Roman" w:hAnsi="Times New Roman" w:cs="Times New Roman"/>
          <w:sz w:val="24"/>
          <w:szCs w:val="24"/>
        </w:rPr>
        <w:t xml:space="preserve"> </w:t>
      </w:r>
      <w:r w:rsidR="00507E7B" w:rsidRPr="00AB0B31">
        <w:rPr>
          <w:rFonts w:ascii="Times New Roman" w:hAnsi="Times New Roman" w:cs="Times New Roman"/>
          <w:sz w:val="24"/>
          <w:szCs w:val="24"/>
        </w:rPr>
        <w:t>(</w:t>
      </w:r>
      <w:r w:rsidR="00470306" w:rsidRPr="00AB0B31">
        <w:rPr>
          <w:rFonts w:ascii="Times New Roman" w:hAnsi="Times New Roman" w:cs="Times New Roman"/>
          <w:sz w:val="24"/>
          <w:szCs w:val="24"/>
        </w:rPr>
        <w:t>Snellen equivalent 20/1</w:t>
      </w:r>
      <w:r w:rsidR="00507E7B" w:rsidRPr="00AB0B31">
        <w:rPr>
          <w:rFonts w:ascii="Times New Roman" w:hAnsi="Times New Roman" w:cs="Times New Roman"/>
          <w:sz w:val="24"/>
          <w:szCs w:val="24"/>
        </w:rPr>
        <w:t>1</w:t>
      </w:r>
      <w:r w:rsidR="00470306" w:rsidRPr="00AB0B31">
        <w:rPr>
          <w:rFonts w:ascii="Times New Roman" w:hAnsi="Times New Roman" w:cs="Times New Roman"/>
          <w:sz w:val="24"/>
          <w:szCs w:val="24"/>
        </w:rPr>
        <w:t>2</w:t>
      </w:r>
      <w:r w:rsidR="00507E7B" w:rsidRPr="00AB0B31">
        <w:rPr>
          <w:rFonts w:ascii="Times New Roman" w:hAnsi="Times New Roman" w:cs="Times New Roman"/>
          <w:sz w:val="24"/>
          <w:szCs w:val="24"/>
        </w:rPr>
        <w:t>)</w:t>
      </w:r>
      <w:r w:rsidR="00470306" w:rsidRPr="00AB0B31">
        <w:rPr>
          <w:rFonts w:ascii="Times New Roman" w:hAnsi="Times New Roman" w:cs="Times New Roman"/>
          <w:sz w:val="24"/>
          <w:szCs w:val="24"/>
        </w:rPr>
        <w:t xml:space="preserve"> </w:t>
      </w:r>
      <w:r w:rsidR="004A31C1" w:rsidRPr="00AB0B31">
        <w:rPr>
          <w:rFonts w:ascii="Times New Roman" w:hAnsi="Times New Roman" w:cs="Times New Roman"/>
          <w:sz w:val="24"/>
          <w:szCs w:val="24"/>
        </w:rPr>
        <w:t>respectively (p=0.</w:t>
      </w:r>
      <w:r w:rsidR="00842E11" w:rsidRPr="00AB0B31">
        <w:rPr>
          <w:rFonts w:ascii="Times New Roman" w:hAnsi="Times New Roman" w:cs="Times New Roman"/>
          <w:sz w:val="24"/>
          <w:szCs w:val="24"/>
        </w:rPr>
        <w:t>47</w:t>
      </w:r>
      <w:r w:rsidR="004A31C1" w:rsidRPr="00AB0B31">
        <w:rPr>
          <w:rFonts w:ascii="Times New Roman" w:hAnsi="Times New Roman" w:cs="Times New Roman"/>
          <w:sz w:val="24"/>
          <w:szCs w:val="24"/>
        </w:rPr>
        <w:t>1</w:t>
      </w:r>
      <w:r w:rsidR="0065319A" w:rsidRPr="00AB0B31">
        <w:rPr>
          <w:rFonts w:ascii="Times New Roman" w:hAnsi="Times New Roman" w:cs="Times New Roman"/>
          <w:sz w:val="24"/>
          <w:szCs w:val="24"/>
        </w:rPr>
        <w:t>)</w:t>
      </w:r>
      <w:r w:rsidR="0065319A" w:rsidRPr="00AB0B31" w:rsidDel="00F828E4">
        <w:rPr>
          <w:rFonts w:ascii="Times New Roman" w:hAnsi="Times New Roman" w:cs="Times New Roman"/>
          <w:sz w:val="24"/>
          <w:szCs w:val="24"/>
        </w:rPr>
        <w:t xml:space="preserve"> </w:t>
      </w:r>
      <w:r w:rsidR="0065319A" w:rsidRPr="00AB0B31">
        <w:rPr>
          <w:rFonts w:ascii="Times New Roman" w:hAnsi="Times New Roman" w:cs="Times New Roman"/>
          <w:sz w:val="24"/>
          <w:szCs w:val="24"/>
        </w:rPr>
        <w:t>(</w:t>
      </w:r>
      <w:r w:rsidR="009C29D8" w:rsidRPr="00AB0B31">
        <w:rPr>
          <w:rFonts w:ascii="Times New Roman" w:hAnsi="Times New Roman" w:cs="Times New Roman"/>
          <w:sz w:val="24"/>
          <w:szCs w:val="24"/>
        </w:rPr>
        <w:t>T</w:t>
      </w:r>
      <w:r w:rsidR="00E437D7" w:rsidRPr="00AB0B31">
        <w:rPr>
          <w:rFonts w:ascii="Times New Roman" w:hAnsi="Times New Roman" w:cs="Times New Roman"/>
          <w:sz w:val="24"/>
          <w:szCs w:val="24"/>
        </w:rPr>
        <w:t>able 1</w:t>
      </w:r>
      <w:r w:rsidR="009C29D8" w:rsidRPr="00AB0B31">
        <w:rPr>
          <w:rFonts w:ascii="Times New Roman" w:hAnsi="Times New Roman" w:cs="Times New Roman"/>
          <w:sz w:val="24"/>
          <w:szCs w:val="24"/>
        </w:rPr>
        <w:t xml:space="preserve">). </w:t>
      </w:r>
    </w:p>
    <w:p w:rsidR="005F50DD" w:rsidRPr="00AB0B31" w:rsidRDefault="00CD199A" w:rsidP="005F50DD">
      <w:pPr>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Anatomical closure was achieved in 76.7% (n=23/30) and 90% (n=27/30) </w:t>
      </w:r>
      <w:r w:rsidR="00B63E8F" w:rsidRPr="00AB0B31">
        <w:rPr>
          <w:rFonts w:ascii="Times New Roman" w:hAnsi="Times New Roman" w:cs="Times New Roman"/>
          <w:sz w:val="24"/>
          <w:szCs w:val="24"/>
        </w:rPr>
        <w:t xml:space="preserve">eyes </w:t>
      </w:r>
      <w:r w:rsidRPr="00AB0B31">
        <w:rPr>
          <w:rFonts w:ascii="Times New Roman" w:hAnsi="Times New Roman" w:cs="Times New Roman"/>
          <w:sz w:val="24"/>
          <w:szCs w:val="24"/>
        </w:rPr>
        <w:t>in Group A and B respectively (p=0.166)</w:t>
      </w:r>
      <w:r w:rsidR="009916CB" w:rsidRPr="00AB0B31">
        <w:rPr>
          <w:rFonts w:ascii="Times New Roman" w:hAnsi="Times New Roman" w:cs="Times New Roman"/>
          <w:sz w:val="24"/>
          <w:szCs w:val="24"/>
        </w:rPr>
        <w:t>.</w:t>
      </w:r>
      <w:r w:rsidRPr="00AB0B31">
        <w:rPr>
          <w:rFonts w:ascii="Times New Roman" w:hAnsi="Times New Roman" w:cs="Times New Roman"/>
          <w:sz w:val="24"/>
          <w:szCs w:val="24"/>
        </w:rPr>
        <w:t xml:space="preserve"> Type 1</w:t>
      </w:r>
      <w:r w:rsidR="00507E7B" w:rsidRPr="00AB0B31">
        <w:rPr>
          <w:rFonts w:ascii="Times New Roman" w:hAnsi="Times New Roman" w:cs="Times New Roman"/>
          <w:sz w:val="24"/>
          <w:szCs w:val="24"/>
        </w:rPr>
        <w:t xml:space="preserve"> </w:t>
      </w:r>
      <w:r w:rsidRPr="00AB0B31">
        <w:rPr>
          <w:rFonts w:ascii="Times New Roman" w:hAnsi="Times New Roman" w:cs="Times New Roman"/>
          <w:sz w:val="24"/>
          <w:szCs w:val="24"/>
        </w:rPr>
        <w:t>closure was achieved in 7</w:t>
      </w:r>
      <w:r w:rsidR="00507E7B" w:rsidRPr="00AB0B31">
        <w:rPr>
          <w:rFonts w:ascii="Times New Roman" w:hAnsi="Times New Roman" w:cs="Times New Roman"/>
          <w:sz w:val="24"/>
          <w:szCs w:val="24"/>
        </w:rPr>
        <w:t>0</w:t>
      </w:r>
      <w:r w:rsidRPr="00AB0B31">
        <w:rPr>
          <w:rFonts w:ascii="Times New Roman" w:hAnsi="Times New Roman" w:cs="Times New Roman"/>
          <w:sz w:val="24"/>
          <w:szCs w:val="24"/>
        </w:rPr>
        <w:t>.</w:t>
      </w:r>
      <w:r w:rsidR="00507E7B" w:rsidRPr="00AB0B31">
        <w:rPr>
          <w:rFonts w:ascii="Times New Roman" w:hAnsi="Times New Roman" w:cs="Times New Roman"/>
          <w:sz w:val="24"/>
          <w:szCs w:val="24"/>
        </w:rPr>
        <w:t>0</w:t>
      </w:r>
      <w:r w:rsidRPr="00AB0B31">
        <w:rPr>
          <w:rFonts w:ascii="Times New Roman" w:hAnsi="Times New Roman" w:cs="Times New Roman"/>
          <w:sz w:val="24"/>
          <w:szCs w:val="24"/>
        </w:rPr>
        <w:t>% (n=2</w:t>
      </w:r>
      <w:r w:rsidR="00507E7B" w:rsidRPr="00AB0B31">
        <w:rPr>
          <w:rFonts w:ascii="Times New Roman" w:hAnsi="Times New Roman" w:cs="Times New Roman"/>
          <w:sz w:val="24"/>
          <w:szCs w:val="24"/>
        </w:rPr>
        <w:t>1</w:t>
      </w:r>
      <w:r w:rsidRPr="00AB0B31">
        <w:rPr>
          <w:rFonts w:ascii="Times New Roman" w:hAnsi="Times New Roman" w:cs="Times New Roman"/>
          <w:sz w:val="24"/>
          <w:szCs w:val="24"/>
        </w:rPr>
        <w:t xml:space="preserve">/30) and 90% (n=27/30) </w:t>
      </w:r>
      <w:r w:rsidR="00B63E8F" w:rsidRPr="00AB0B31">
        <w:rPr>
          <w:rFonts w:ascii="Times New Roman" w:hAnsi="Times New Roman" w:cs="Times New Roman"/>
          <w:sz w:val="24"/>
          <w:szCs w:val="24"/>
        </w:rPr>
        <w:t xml:space="preserve">eyes </w:t>
      </w:r>
      <w:r w:rsidRPr="00AB0B31">
        <w:rPr>
          <w:rFonts w:ascii="Times New Roman" w:hAnsi="Times New Roman" w:cs="Times New Roman"/>
          <w:sz w:val="24"/>
          <w:szCs w:val="24"/>
        </w:rPr>
        <w:t>in Group A and B respectively</w:t>
      </w:r>
      <w:r w:rsidR="00507E7B" w:rsidRPr="00AB0B31">
        <w:rPr>
          <w:rFonts w:ascii="Times New Roman" w:hAnsi="Times New Roman" w:cs="Times New Roman"/>
          <w:sz w:val="24"/>
          <w:szCs w:val="24"/>
        </w:rPr>
        <w:t xml:space="preserve"> </w:t>
      </w:r>
      <w:r w:rsidR="00A15FDA" w:rsidRPr="00AB0B31">
        <w:rPr>
          <w:rFonts w:ascii="Times New Roman" w:hAnsi="Times New Roman" w:cs="Times New Roman"/>
          <w:sz w:val="24"/>
          <w:szCs w:val="24"/>
        </w:rPr>
        <w:t>(Figure 1)</w:t>
      </w:r>
      <w:r w:rsidRPr="00AB0B31">
        <w:rPr>
          <w:rFonts w:ascii="Times New Roman" w:hAnsi="Times New Roman" w:cs="Times New Roman"/>
          <w:sz w:val="24"/>
          <w:szCs w:val="24"/>
        </w:rPr>
        <w:t>.</w:t>
      </w:r>
      <w:r w:rsidR="00507E7B" w:rsidRPr="00AB0B31">
        <w:rPr>
          <w:rFonts w:ascii="Times New Roman" w:hAnsi="Times New Roman" w:cs="Times New Roman"/>
          <w:sz w:val="24"/>
          <w:szCs w:val="24"/>
        </w:rPr>
        <w:t xml:space="preserve"> A two-line improvement was seen in 43.3% (n=13/30) and 40.0% (n=12/30) </w:t>
      </w:r>
      <w:r w:rsidR="00B63E8F" w:rsidRPr="00AB0B31">
        <w:rPr>
          <w:rFonts w:ascii="Times New Roman" w:hAnsi="Times New Roman" w:cs="Times New Roman"/>
          <w:sz w:val="24"/>
          <w:szCs w:val="24"/>
        </w:rPr>
        <w:t xml:space="preserve">eyes </w:t>
      </w:r>
      <w:r w:rsidR="00507E7B" w:rsidRPr="00AB0B31">
        <w:rPr>
          <w:rFonts w:ascii="Times New Roman" w:hAnsi="Times New Roman" w:cs="Times New Roman"/>
          <w:sz w:val="24"/>
          <w:szCs w:val="24"/>
        </w:rPr>
        <w:t xml:space="preserve">in Group A and B respectively (p=0.793). Mean BCVA at post-operative 1-month </w:t>
      </w:r>
      <w:r w:rsidR="00A87E60" w:rsidRPr="00AB0B31">
        <w:rPr>
          <w:rFonts w:ascii="Times New Roman" w:hAnsi="Times New Roman" w:cs="Times New Roman"/>
          <w:sz w:val="24"/>
          <w:szCs w:val="24"/>
        </w:rPr>
        <w:t xml:space="preserve">in Group A and Group B </w:t>
      </w:r>
      <w:r w:rsidR="00507E7B" w:rsidRPr="00AB0B31">
        <w:rPr>
          <w:rFonts w:ascii="Times New Roman" w:hAnsi="Times New Roman" w:cs="Times New Roman"/>
          <w:sz w:val="24"/>
          <w:szCs w:val="24"/>
        </w:rPr>
        <w:t xml:space="preserve">was </w:t>
      </w:r>
      <w:proofErr w:type="spellStart"/>
      <w:r w:rsidR="00507E7B" w:rsidRPr="00AB0B31">
        <w:rPr>
          <w:rFonts w:ascii="Times New Roman" w:hAnsi="Times New Roman" w:cs="Times New Roman"/>
          <w:sz w:val="24"/>
          <w:szCs w:val="24"/>
        </w:rPr>
        <w:t>logMAR</w:t>
      </w:r>
      <w:proofErr w:type="spellEnd"/>
      <w:r w:rsidR="00507E7B" w:rsidRPr="00AB0B31">
        <w:rPr>
          <w:rFonts w:ascii="Times New Roman" w:hAnsi="Times New Roman" w:cs="Times New Roman"/>
          <w:sz w:val="24"/>
          <w:szCs w:val="24"/>
        </w:rPr>
        <w:t xml:space="preserve"> 0.6</w:t>
      </w:r>
      <w:r w:rsidR="00A87E60" w:rsidRPr="00AB0B31">
        <w:rPr>
          <w:rFonts w:ascii="Times New Roman" w:hAnsi="Times New Roman" w:cs="Times New Roman"/>
          <w:sz w:val="24"/>
          <w:szCs w:val="24"/>
        </w:rPr>
        <w:t>8</w:t>
      </w:r>
      <w:r w:rsidR="00A87E60" w:rsidRPr="00AB0B31">
        <w:rPr>
          <w:rFonts w:ascii="Times New Roman" w:hAnsi="Times New Roman" w:cs="Times New Roman"/>
          <w:sz w:val="24"/>
          <w:szCs w:val="24"/>
          <w:shd w:val="clear" w:color="auto" w:fill="FFFFFF"/>
        </w:rPr>
        <w:t>±0.25</w:t>
      </w:r>
      <w:r w:rsidR="00507E7B" w:rsidRPr="00AB0B31">
        <w:rPr>
          <w:rFonts w:ascii="Times New Roman" w:hAnsi="Times New Roman" w:cs="Times New Roman"/>
          <w:sz w:val="24"/>
          <w:szCs w:val="24"/>
        </w:rPr>
        <w:t xml:space="preserve"> (Snellen equivalent 20/</w:t>
      </w:r>
      <w:r w:rsidR="00A87E60" w:rsidRPr="00AB0B31">
        <w:rPr>
          <w:rFonts w:ascii="Times New Roman" w:hAnsi="Times New Roman" w:cs="Times New Roman"/>
          <w:sz w:val="24"/>
          <w:szCs w:val="24"/>
        </w:rPr>
        <w:t>96</w:t>
      </w:r>
      <w:r w:rsidR="00507E7B" w:rsidRPr="00AB0B31">
        <w:rPr>
          <w:rFonts w:ascii="Times New Roman" w:hAnsi="Times New Roman" w:cs="Times New Roman"/>
          <w:sz w:val="24"/>
          <w:szCs w:val="24"/>
        </w:rPr>
        <w:t xml:space="preserve">) and </w:t>
      </w:r>
      <w:proofErr w:type="spellStart"/>
      <w:r w:rsidR="00507E7B" w:rsidRPr="00AB0B31">
        <w:rPr>
          <w:rFonts w:ascii="Times New Roman" w:hAnsi="Times New Roman" w:cs="Times New Roman"/>
          <w:sz w:val="24"/>
          <w:szCs w:val="24"/>
        </w:rPr>
        <w:t>logMAR</w:t>
      </w:r>
      <w:proofErr w:type="spellEnd"/>
      <w:r w:rsidR="00507E7B" w:rsidRPr="00AB0B31">
        <w:rPr>
          <w:rFonts w:ascii="Times New Roman" w:hAnsi="Times New Roman" w:cs="Times New Roman"/>
          <w:sz w:val="24"/>
          <w:szCs w:val="24"/>
        </w:rPr>
        <w:t xml:space="preserve"> 0.5</w:t>
      </w:r>
      <w:r w:rsidR="00A87E60" w:rsidRPr="00AB0B31">
        <w:rPr>
          <w:rFonts w:ascii="Times New Roman" w:hAnsi="Times New Roman" w:cs="Times New Roman"/>
          <w:sz w:val="24"/>
          <w:szCs w:val="24"/>
        </w:rPr>
        <w:t>4</w:t>
      </w:r>
      <w:r w:rsidR="00A87E60" w:rsidRPr="00AB0B31">
        <w:rPr>
          <w:rFonts w:ascii="Times New Roman" w:hAnsi="Times New Roman" w:cs="Times New Roman"/>
          <w:sz w:val="24"/>
          <w:szCs w:val="24"/>
          <w:shd w:val="clear" w:color="auto" w:fill="FFFFFF"/>
        </w:rPr>
        <w:t>±0.19</w:t>
      </w:r>
      <w:r w:rsidR="00507E7B" w:rsidRPr="00AB0B31">
        <w:rPr>
          <w:rFonts w:ascii="Times New Roman" w:hAnsi="Times New Roman" w:cs="Times New Roman"/>
          <w:sz w:val="24"/>
          <w:szCs w:val="24"/>
        </w:rPr>
        <w:t xml:space="preserve"> (Snellen equivalent 20/6</w:t>
      </w:r>
      <w:r w:rsidR="00A87E60" w:rsidRPr="00AB0B31">
        <w:rPr>
          <w:rFonts w:ascii="Times New Roman" w:hAnsi="Times New Roman" w:cs="Times New Roman"/>
          <w:sz w:val="24"/>
          <w:szCs w:val="24"/>
        </w:rPr>
        <w:t>9</w:t>
      </w:r>
      <w:r w:rsidR="00507E7B" w:rsidRPr="00AB0B31">
        <w:rPr>
          <w:rFonts w:ascii="Times New Roman" w:hAnsi="Times New Roman" w:cs="Times New Roman"/>
          <w:sz w:val="24"/>
          <w:szCs w:val="24"/>
        </w:rPr>
        <w:t>) (p=0.016)</w:t>
      </w:r>
      <w:r w:rsidR="00A87E60" w:rsidRPr="00AB0B31">
        <w:rPr>
          <w:rFonts w:ascii="Times New Roman" w:hAnsi="Times New Roman" w:cs="Times New Roman"/>
          <w:sz w:val="24"/>
          <w:szCs w:val="24"/>
        </w:rPr>
        <w:t xml:space="preserve"> respectively</w:t>
      </w:r>
      <w:r w:rsidR="00507E7B" w:rsidRPr="00AB0B31">
        <w:rPr>
          <w:rFonts w:ascii="Times New Roman" w:hAnsi="Times New Roman" w:cs="Times New Roman"/>
          <w:sz w:val="24"/>
          <w:szCs w:val="24"/>
        </w:rPr>
        <w:t xml:space="preserve">. Mean BCVA at post-operative 6-month </w:t>
      </w:r>
      <w:r w:rsidR="00A87E60" w:rsidRPr="00AB0B31">
        <w:rPr>
          <w:rFonts w:ascii="Times New Roman" w:hAnsi="Times New Roman" w:cs="Times New Roman"/>
          <w:sz w:val="24"/>
          <w:szCs w:val="24"/>
        </w:rPr>
        <w:t xml:space="preserve">in Group A and B </w:t>
      </w:r>
      <w:r w:rsidR="00507E7B" w:rsidRPr="00AB0B31">
        <w:rPr>
          <w:rFonts w:ascii="Times New Roman" w:hAnsi="Times New Roman" w:cs="Times New Roman"/>
          <w:sz w:val="24"/>
          <w:szCs w:val="24"/>
        </w:rPr>
        <w:t xml:space="preserve">was </w:t>
      </w:r>
      <w:proofErr w:type="spellStart"/>
      <w:r w:rsidR="00507E7B" w:rsidRPr="00AB0B31">
        <w:rPr>
          <w:rFonts w:ascii="Times New Roman" w:hAnsi="Times New Roman" w:cs="Times New Roman"/>
          <w:sz w:val="24"/>
          <w:szCs w:val="24"/>
        </w:rPr>
        <w:t>logMAR</w:t>
      </w:r>
      <w:proofErr w:type="spellEnd"/>
      <w:r w:rsidR="00507E7B" w:rsidRPr="00AB0B31">
        <w:rPr>
          <w:rFonts w:ascii="Times New Roman" w:hAnsi="Times New Roman" w:cs="Times New Roman"/>
          <w:sz w:val="24"/>
          <w:szCs w:val="24"/>
        </w:rPr>
        <w:t xml:space="preserve"> 0.6</w:t>
      </w:r>
      <w:r w:rsidR="00A87E60" w:rsidRPr="00AB0B31">
        <w:rPr>
          <w:rFonts w:ascii="Times New Roman" w:hAnsi="Times New Roman" w:cs="Times New Roman"/>
          <w:sz w:val="24"/>
          <w:szCs w:val="24"/>
        </w:rPr>
        <w:t>5</w:t>
      </w:r>
      <w:r w:rsidR="00A87E60" w:rsidRPr="00AB0B31">
        <w:rPr>
          <w:rFonts w:ascii="Times New Roman" w:hAnsi="Times New Roman" w:cs="Times New Roman"/>
          <w:sz w:val="24"/>
          <w:szCs w:val="24"/>
          <w:shd w:val="clear" w:color="auto" w:fill="FFFFFF"/>
        </w:rPr>
        <w:t>±0.25</w:t>
      </w:r>
      <w:r w:rsidR="00507E7B" w:rsidRPr="00AB0B31">
        <w:rPr>
          <w:rFonts w:ascii="Times New Roman" w:hAnsi="Times New Roman" w:cs="Times New Roman"/>
          <w:sz w:val="24"/>
          <w:szCs w:val="24"/>
        </w:rPr>
        <w:t xml:space="preserve"> (Snellen equivalent 20/8</w:t>
      </w:r>
      <w:r w:rsidR="00A87E60" w:rsidRPr="00AB0B31">
        <w:rPr>
          <w:rFonts w:ascii="Times New Roman" w:hAnsi="Times New Roman" w:cs="Times New Roman"/>
          <w:sz w:val="24"/>
          <w:szCs w:val="24"/>
        </w:rPr>
        <w:t>9</w:t>
      </w:r>
      <w:r w:rsidR="00507E7B" w:rsidRPr="00AB0B31">
        <w:rPr>
          <w:rFonts w:ascii="Times New Roman" w:hAnsi="Times New Roman" w:cs="Times New Roman"/>
          <w:sz w:val="24"/>
          <w:szCs w:val="24"/>
        </w:rPr>
        <w:t xml:space="preserve">) and </w:t>
      </w:r>
      <w:proofErr w:type="spellStart"/>
      <w:r w:rsidR="00507E7B" w:rsidRPr="00AB0B31">
        <w:rPr>
          <w:rFonts w:ascii="Times New Roman" w:hAnsi="Times New Roman" w:cs="Times New Roman"/>
          <w:sz w:val="24"/>
          <w:szCs w:val="24"/>
        </w:rPr>
        <w:t>logMAR</w:t>
      </w:r>
      <w:proofErr w:type="spellEnd"/>
      <w:r w:rsidR="00507E7B" w:rsidRPr="00AB0B31">
        <w:rPr>
          <w:rFonts w:ascii="Times New Roman" w:hAnsi="Times New Roman" w:cs="Times New Roman"/>
          <w:sz w:val="24"/>
          <w:szCs w:val="24"/>
        </w:rPr>
        <w:t xml:space="preserve"> 0.5</w:t>
      </w:r>
      <w:r w:rsidR="00A87E60" w:rsidRPr="00AB0B31">
        <w:rPr>
          <w:rFonts w:ascii="Times New Roman" w:hAnsi="Times New Roman" w:cs="Times New Roman"/>
          <w:sz w:val="24"/>
          <w:szCs w:val="24"/>
        </w:rPr>
        <w:t>3</w:t>
      </w:r>
      <w:r w:rsidR="00A87E60" w:rsidRPr="00AB0B31">
        <w:rPr>
          <w:rFonts w:ascii="Times New Roman" w:hAnsi="Times New Roman" w:cs="Times New Roman"/>
          <w:sz w:val="24"/>
          <w:szCs w:val="24"/>
          <w:shd w:val="clear" w:color="auto" w:fill="FFFFFF"/>
        </w:rPr>
        <w:t>±0.20</w:t>
      </w:r>
      <w:r w:rsidR="00507E7B" w:rsidRPr="00AB0B31">
        <w:rPr>
          <w:rFonts w:ascii="Times New Roman" w:hAnsi="Times New Roman" w:cs="Times New Roman"/>
          <w:sz w:val="24"/>
          <w:szCs w:val="24"/>
        </w:rPr>
        <w:t xml:space="preserve"> (Snellen equivalent 20/6</w:t>
      </w:r>
      <w:r w:rsidR="00A87E60" w:rsidRPr="00AB0B31">
        <w:rPr>
          <w:rFonts w:ascii="Times New Roman" w:hAnsi="Times New Roman" w:cs="Times New Roman"/>
          <w:sz w:val="24"/>
          <w:szCs w:val="24"/>
        </w:rPr>
        <w:t>8</w:t>
      </w:r>
      <w:r w:rsidR="00507E7B" w:rsidRPr="00AB0B31">
        <w:rPr>
          <w:rFonts w:ascii="Times New Roman" w:hAnsi="Times New Roman" w:cs="Times New Roman"/>
          <w:sz w:val="24"/>
          <w:szCs w:val="24"/>
        </w:rPr>
        <w:t xml:space="preserve">) </w:t>
      </w:r>
      <w:r w:rsidR="00A87E60" w:rsidRPr="00AB0B31">
        <w:rPr>
          <w:rFonts w:ascii="Times New Roman" w:hAnsi="Times New Roman" w:cs="Times New Roman"/>
          <w:sz w:val="24"/>
          <w:szCs w:val="24"/>
        </w:rPr>
        <w:t xml:space="preserve">respectively </w:t>
      </w:r>
      <w:r w:rsidR="00507E7B" w:rsidRPr="00AB0B31">
        <w:rPr>
          <w:rFonts w:ascii="Times New Roman" w:hAnsi="Times New Roman" w:cs="Times New Roman"/>
          <w:sz w:val="24"/>
          <w:szCs w:val="24"/>
        </w:rPr>
        <w:t>(p=0.</w:t>
      </w:r>
      <w:r w:rsidR="00A87E60" w:rsidRPr="00AB0B31">
        <w:rPr>
          <w:rFonts w:ascii="Times New Roman" w:hAnsi="Times New Roman" w:cs="Times New Roman"/>
          <w:sz w:val="24"/>
          <w:szCs w:val="24"/>
        </w:rPr>
        <w:t>0</w:t>
      </w:r>
      <w:r w:rsidR="00507E7B" w:rsidRPr="00AB0B31">
        <w:rPr>
          <w:rFonts w:ascii="Times New Roman" w:hAnsi="Times New Roman" w:cs="Times New Roman"/>
          <w:sz w:val="24"/>
          <w:szCs w:val="24"/>
        </w:rPr>
        <w:t>6</w:t>
      </w:r>
      <w:r w:rsidR="00A87E60" w:rsidRPr="00AB0B31">
        <w:rPr>
          <w:rFonts w:ascii="Times New Roman" w:hAnsi="Times New Roman" w:cs="Times New Roman"/>
          <w:sz w:val="24"/>
          <w:szCs w:val="24"/>
        </w:rPr>
        <w:t>0</w:t>
      </w:r>
      <w:r w:rsidR="00507E7B" w:rsidRPr="00AB0B31">
        <w:rPr>
          <w:rFonts w:ascii="Times New Roman" w:hAnsi="Times New Roman" w:cs="Times New Roman"/>
          <w:sz w:val="24"/>
          <w:szCs w:val="24"/>
        </w:rPr>
        <w:t>).</w:t>
      </w:r>
      <w:r w:rsidR="00A87E60" w:rsidRPr="00AB0B31">
        <w:rPr>
          <w:rFonts w:ascii="Times New Roman" w:hAnsi="Times New Roman" w:cs="Times New Roman"/>
          <w:sz w:val="24"/>
          <w:szCs w:val="24"/>
        </w:rPr>
        <w:t xml:space="preserve"> The mean improvement in BCVA was 1.4 and 2.1 lines in groups A and B respectively (p=0.353)</w:t>
      </w:r>
      <w:r w:rsidR="005F50DD" w:rsidRPr="00AB0B31">
        <w:rPr>
          <w:rFonts w:ascii="Times New Roman" w:hAnsi="Times New Roman" w:cs="Times New Roman"/>
          <w:sz w:val="24"/>
          <w:szCs w:val="24"/>
        </w:rPr>
        <w:t xml:space="preserve"> (Table 2). </w:t>
      </w:r>
    </w:p>
    <w:p w:rsidR="00FE7514" w:rsidRPr="00AB0B31" w:rsidRDefault="00A87E60" w:rsidP="008E36E0">
      <w:pPr>
        <w:ind w:firstLine="720"/>
        <w:jc w:val="both"/>
        <w:rPr>
          <w:rFonts w:ascii="Times New Roman" w:hAnsi="Times New Roman" w:cs="Times New Roman"/>
          <w:sz w:val="24"/>
          <w:szCs w:val="24"/>
        </w:rPr>
      </w:pPr>
      <w:r w:rsidRPr="00AB0B31">
        <w:rPr>
          <w:rFonts w:ascii="Times New Roman" w:hAnsi="Times New Roman" w:cs="Times New Roman"/>
          <w:sz w:val="24"/>
          <w:szCs w:val="24"/>
        </w:rPr>
        <w:lastRenderedPageBreak/>
        <w:t xml:space="preserve"> </w:t>
      </w:r>
      <w:r w:rsidR="00766C3C" w:rsidRPr="00AB0B31">
        <w:rPr>
          <w:rFonts w:ascii="Times New Roman" w:hAnsi="Times New Roman" w:cs="Times New Roman"/>
          <w:sz w:val="24"/>
          <w:szCs w:val="24"/>
        </w:rPr>
        <w:t xml:space="preserve">The </w:t>
      </w:r>
      <w:r w:rsidR="00D73A07" w:rsidRPr="00AB0B31">
        <w:rPr>
          <w:rFonts w:ascii="Times New Roman" w:hAnsi="Times New Roman" w:cs="Times New Roman"/>
          <w:sz w:val="24"/>
          <w:szCs w:val="24"/>
        </w:rPr>
        <w:t xml:space="preserve">three </w:t>
      </w:r>
      <w:r w:rsidR="00766C3C" w:rsidRPr="00AB0B31">
        <w:rPr>
          <w:rFonts w:ascii="Times New Roman" w:hAnsi="Times New Roman" w:cs="Times New Roman"/>
          <w:sz w:val="24"/>
          <w:szCs w:val="24"/>
        </w:rPr>
        <w:t xml:space="preserve">holes that did not close in the </w:t>
      </w:r>
      <w:r w:rsidR="00D80B0D" w:rsidRPr="00AB0B31">
        <w:rPr>
          <w:rFonts w:ascii="Times New Roman" w:hAnsi="Times New Roman" w:cs="Times New Roman"/>
          <w:sz w:val="24"/>
          <w:szCs w:val="24"/>
        </w:rPr>
        <w:t xml:space="preserve">IFT </w:t>
      </w:r>
      <w:r w:rsidR="00766C3C" w:rsidRPr="00AB0B31">
        <w:rPr>
          <w:rFonts w:ascii="Times New Roman" w:hAnsi="Times New Roman" w:cs="Times New Roman"/>
          <w:sz w:val="24"/>
          <w:szCs w:val="24"/>
        </w:rPr>
        <w:t xml:space="preserve">group had a MD of 906μm, 986μm and 1007μm. All the holes </w:t>
      </w:r>
      <w:r w:rsidR="00C86D59" w:rsidRPr="00AB0B31">
        <w:rPr>
          <w:rFonts w:ascii="Times New Roman" w:hAnsi="Times New Roman" w:cs="Times New Roman"/>
          <w:sz w:val="24"/>
          <w:szCs w:val="24"/>
        </w:rPr>
        <w:t xml:space="preserve">in IFT group </w:t>
      </w:r>
      <w:r w:rsidR="00766C3C" w:rsidRPr="00AB0B31">
        <w:rPr>
          <w:rFonts w:ascii="Times New Roman" w:hAnsi="Times New Roman" w:cs="Times New Roman"/>
          <w:sz w:val="24"/>
          <w:szCs w:val="24"/>
        </w:rPr>
        <w:t>with MD≤900μm achieved a Type 1 closure. On the contrary, four out of the seven failed surgery in ILM</w:t>
      </w:r>
      <w:r w:rsidR="00694371" w:rsidRPr="00AB0B31">
        <w:rPr>
          <w:rFonts w:ascii="Times New Roman" w:hAnsi="Times New Roman" w:cs="Times New Roman"/>
          <w:sz w:val="24"/>
          <w:szCs w:val="24"/>
        </w:rPr>
        <w:t xml:space="preserve">P </w:t>
      </w:r>
      <w:r w:rsidR="00766C3C" w:rsidRPr="00AB0B31">
        <w:rPr>
          <w:rFonts w:ascii="Times New Roman" w:hAnsi="Times New Roman" w:cs="Times New Roman"/>
          <w:sz w:val="24"/>
          <w:szCs w:val="24"/>
        </w:rPr>
        <w:t xml:space="preserve">group had MD&lt;700μm. </w:t>
      </w:r>
      <w:r w:rsidR="00A618D3" w:rsidRPr="00AB0B31">
        <w:rPr>
          <w:rFonts w:ascii="Times New Roman" w:hAnsi="Times New Roman" w:cs="Times New Roman"/>
          <w:sz w:val="24"/>
          <w:szCs w:val="24"/>
        </w:rPr>
        <w:t xml:space="preserve">Anatomical closure rate 66.7% (n=6/9) and 50% (n=3/6) was achieved in FTMH </w:t>
      </w:r>
      <w:r w:rsidR="001F0553" w:rsidRPr="00AB0B31">
        <w:rPr>
          <w:rFonts w:ascii="Times New Roman" w:hAnsi="Times New Roman" w:cs="Times New Roman"/>
          <w:sz w:val="24"/>
          <w:szCs w:val="24"/>
        </w:rPr>
        <w:t>with MD&gt;850μm in I</w:t>
      </w:r>
      <w:r w:rsidR="00EF7637" w:rsidRPr="00AB0B31">
        <w:rPr>
          <w:rFonts w:ascii="Times New Roman" w:hAnsi="Times New Roman" w:cs="Times New Roman"/>
          <w:sz w:val="24"/>
          <w:szCs w:val="24"/>
        </w:rPr>
        <w:t xml:space="preserve">FT </w:t>
      </w:r>
      <w:r w:rsidR="00590BC6" w:rsidRPr="00AB0B31">
        <w:rPr>
          <w:rFonts w:ascii="Times New Roman" w:hAnsi="Times New Roman" w:cs="Times New Roman"/>
          <w:sz w:val="24"/>
          <w:szCs w:val="24"/>
        </w:rPr>
        <w:t>and ILMP</w:t>
      </w:r>
      <w:r w:rsidR="001F0553" w:rsidRPr="00AB0B31">
        <w:rPr>
          <w:rFonts w:ascii="Times New Roman" w:hAnsi="Times New Roman" w:cs="Times New Roman"/>
          <w:sz w:val="24"/>
          <w:szCs w:val="24"/>
        </w:rPr>
        <w:t xml:space="preserve"> group</w:t>
      </w:r>
      <w:r w:rsidR="00EF7637" w:rsidRPr="00AB0B31">
        <w:rPr>
          <w:rFonts w:ascii="Times New Roman" w:hAnsi="Times New Roman" w:cs="Times New Roman"/>
          <w:sz w:val="24"/>
          <w:szCs w:val="24"/>
        </w:rPr>
        <w:t xml:space="preserve"> respectively</w:t>
      </w:r>
      <w:r w:rsidR="001F0553" w:rsidRPr="00AB0B31">
        <w:rPr>
          <w:rFonts w:ascii="Times New Roman" w:hAnsi="Times New Roman" w:cs="Times New Roman"/>
          <w:sz w:val="24"/>
          <w:szCs w:val="24"/>
        </w:rPr>
        <w:t>.</w:t>
      </w:r>
    </w:p>
    <w:p w:rsidR="00F210D0" w:rsidRPr="00AB0B31" w:rsidRDefault="00F210D0" w:rsidP="00C33F3E">
      <w:pPr>
        <w:spacing w:after="0"/>
        <w:jc w:val="both"/>
        <w:rPr>
          <w:rFonts w:ascii="Times New Roman" w:hAnsi="Times New Roman" w:cs="Times New Roman"/>
          <w:b/>
          <w:sz w:val="24"/>
          <w:szCs w:val="24"/>
        </w:rPr>
      </w:pPr>
      <w:r w:rsidRPr="00AB0B31">
        <w:rPr>
          <w:rFonts w:ascii="Times New Roman" w:hAnsi="Times New Roman" w:cs="Times New Roman"/>
          <w:b/>
          <w:sz w:val="24"/>
          <w:szCs w:val="24"/>
        </w:rPr>
        <w:t>Discussion</w:t>
      </w:r>
    </w:p>
    <w:p w:rsidR="00556565" w:rsidRPr="00AB0B31" w:rsidRDefault="00103073" w:rsidP="00C33F3E">
      <w:pPr>
        <w:autoSpaceDE w:val="0"/>
        <w:autoSpaceDN w:val="0"/>
        <w:adjustRightInd w:val="0"/>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Internal limiting </w:t>
      </w:r>
      <w:r w:rsidR="00995086" w:rsidRPr="00AB0B31">
        <w:rPr>
          <w:rFonts w:ascii="Times New Roman" w:hAnsi="Times New Roman" w:cs="Times New Roman"/>
          <w:sz w:val="24"/>
          <w:szCs w:val="24"/>
        </w:rPr>
        <w:t>membrane peeling</w:t>
      </w:r>
      <w:r w:rsidR="004E6C9A" w:rsidRPr="00AB0B31">
        <w:rPr>
          <w:rFonts w:ascii="Times New Roman" w:hAnsi="Times New Roman" w:cs="Times New Roman"/>
          <w:sz w:val="24"/>
          <w:szCs w:val="24"/>
        </w:rPr>
        <w:t xml:space="preserve"> </w:t>
      </w:r>
      <w:r w:rsidR="00C62E6B" w:rsidRPr="00AB0B31">
        <w:rPr>
          <w:rFonts w:ascii="Times New Roman" w:hAnsi="Times New Roman" w:cs="Times New Roman"/>
          <w:sz w:val="24"/>
          <w:szCs w:val="24"/>
        </w:rPr>
        <w:t xml:space="preserve">relieves the tractional forces responsible for causing the hole by </w:t>
      </w:r>
      <w:r w:rsidR="00160D61" w:rsidRPr="00AB0B31">
        <w:rPr>
          <w:rFonts w:ascii="Times New Roman" w:hAnsi="Times New Roman" w:cs="Times New Roman"/>
          <w:sz w:val="24"/>
          <w:szCs w:val="24"/>
        </w:rPr>
        <w:t>remov</w:t>
      </w:r>
      <w:r w:rsidRPr="00AB0B31">
        <w:rPr>
          <w:rFonts w:ascii="Times New Roman" w:hAnsi="Times New Roman" w:cs="Times New Roman"/>
          <w:sz w:val="24"/>
          <w:szCs w:val="24"/>
        </w:rPr>
        <w:t>ing</w:t>
      </w:r>
      <w:r w:rsidR="00160D61" w:rsidRPr="00AB0B31">
        <w:rPr>
          <w:rFonts w:ascii="Times New Roman" w:hAnsi="Times New Roman" w:cs="Times New Roman"/>
          <w:sz w:val="24"/>
          <w:szCs w:val="24"/>
        </w:rPr>
        <w:t xml:space="preserve"> </w:t>
      </w:r>
      <w:r w:rsidR="007D5A7A" w:rsidRPr="00AB0B31">
        <w:rPr>
          <w:rFonts w:ascii="Times New Roman" w:hAnsi="Times New Roman" w:cs="Times New Roman"/>
          <w:sz w:val="24"/>
          <w:szCs w:val="24"/>
        </w:rPr>
        <w:t>the template</w:t>
      </w:r>
      <w:r w:rsidR="006B2B3C" w:rsidRPr="00AB0B31">
        <w:rPr>
          <w:rFonts w:ascii="Times New Roman" w:hAnsi="Times New Roman" w:cs="Times New Roman"/>
          <w:sz w:val="24"/>
          <w:szCs w:val="24"/>
        </w:rPr>
        <w:t xml:space="preserve"> </w:t>
      </w:r>
      <w:r w:rsidR="00160D61" w:rsidRPr="00AB0B31">
        <w:rPr>
          <w:rFonts w:ascii="Times New Roman" w:hAnsi="Times New Roman" w:cs="Times New Roman"/>
          <w:sz w:val="24"/>
          <w:szCs w:val="24"/>
        </w:rPr>
        <w:t>up</w:t>
      </w:r>
      <w:r w:rsidR="007D5A7A" w:rsidRPr="00AB0B31">
        <w:rPr>
          <w:rFonts w:ascii="Times New Roman" w:hAnsi="Times New Roman" w:cs="Times New Roman"/>
          <w:sz w:val="24"/>
          <w:szCs w:val="24"/>
        </w:rPr>
        <w:t>on which glial tissue proliferates</w:t>
      </w:r>
      <w:r w:rsidR="009064F4" w:rsidRPr="00AB0B31">
        <w:rPr>
          <w:rFonts w:ascii="Times New Roman" w:hAnsi="Times New Roman" w:cs="Times New Roman"/>
          <w:sz w:val="24"/>
          <w:szCs w:val="24"/>
        </w:rPr>
        <w:t xml:space="preserve"> </w:t>
      </w:r>
      <w:r w:rsidR="00C62E6B" w:rsidRPr="00AB0B31">
        <w:rPr>
          <w:rFonts w:ascii="Times New Roman" w:hAnsi="Times New Roman" w:cs="Times New Roman"/>
          <w:sz w:val="24"/>
          <w:szCs w:val="24"/>
        </w:rPr>
        <w:t>as well as trigger</w:t>
      </w:r>
      <w:r w:rsidR="001234ED" w:rsidRPr="00AB0B31">
        <w:rPr>
          <w:rFonts w:ascii="Times New Roman" w:hAnsi="Times New Roman" w:cs="Times New Roman"/>
          <w:sz w:val="24"/>
          <w:szCs w:val="24"/>
        </w:rPr>
        <w:t>s</w:t>
      </w:r>
      <w:r w:rsidR="00C62E6B" w:rsidRPr="00AB0B31">
        <w:rPr>
          <w:rFonts w:ascii="Times New Roman" w:hAnsi="Times New Roman" w:cs="Times New Roman"/>
          <w:sz w:val="24"/>
          <w:szCs w:val="24"/>
        </w:rPr>
        <w:t xml:space="preserve"> reparative gliosis by injuring the </w:t>
      </w:r>
      <w:r w:rsidR="00BC4BAF" w:rsidRPr="00AB0B31">
        <w:rPr>
          <w:rFonts w:ascii="Times New Roman" w:hAnsi="Times New Roman" w:cs="Times New Roman"/>
          <w:sz w:val="24"/>
          <w:szCs w:val="24"/>
        </w:rPr>
        <w:t>m</w:t>
      </w:r>
      <w:r w:rsidR="00591D48" w:rsidRPr="00AB0B31">
        <w:rPr>
          <w:rFonts w:ascii="Times New Roman" w:hAnsi="Times New Roman" w:cs="Times New Roman"/>
          <w:sz w:val="24"/>
          <w:szCs w:val="24"/>
        </w:rPr>
        <w:t>uller cells</w:t>
      </w:r>
      <w:r w:rsidR="00C62E6B" w:rsidRPr="00AB0B31">
        <w:rPr>
          <w:rFonts w:ascii="Times New Roman" w:hAnsi="Times New Roman" w:cs="Times New Roman"/>
          <w:sz w:val="24"/>
          <w:szCs w:val="24"/>
        </w:rPr>
        <w:t>, which</w:t>
      </w:r>
      <w:r w:rsidR="00591D48" w:rsidRPr="00AB0B31">
        <w:rPr>
          <w:rFonts w:ascii="Times New Roman" w:hAnsi="Times New Roman" w:cs="Times New Roman"/>
          <w:sz w:val="24"/>
          <w:szCs w:val="24"/>
        </w:rPr>
        <w:t xml:space="preserve"> constitute the framework of ILM</w:t>
      </w:r>
      <w:r w:rsidR="00175155" w:rsidRPr="00AB0B31">
        <w:rPr>
          <w:rFonts w:ascii="Times New Roman" w:hAnsi="Times New Roman" w:cs="Times New Roman"/>
          <w:sz w:val="24"/>
          <w:szCs w:val="24"/>
        </w:rPr>
        <w:t>.</w:t>
      </w:r>
      <w:r w:rsidR="00093039" w:rsidRPr="00AB0B31">
        <w:rPr>
          <w:rFonts w:ascii="Times New Roman" w:hAnsi="Times New Roman" w:cs="Times New Roman"/>
          <w:sz w:val="24"/>
          <w:szCs w:val="24"/>
          <w:vertAlign w:val="superscript"/>
        </w:rPr>
        <w:t>2</w:t>
      </w:r>
      <w:r w:rsidR="009903F7" w:rsidRPr="00AB0B31">
        <w:rPr>
          <w:rFonts w:ascii="Times New Roman" w:hAnsi="Times New Roman" w:cs="Times New Roman"/>
          <w:sz w:val="24"/>
          <w:szCs w:val="24"/>
          <w:vertAlign w:val="superscript"/>
        </w:rPr>
        <w:t>8</w:t>
      </w:r>
      <w:r w:rsidR="00093039" w:rsidRPr="00AB0B31">
        <w:rPr>
          <w:rFonts w:ascii="Times New Roman" w:hAnsi="Times New Roman" w:cs="Times New Roman"/>
          <w:sz w:val="24"/>
          <w:szCs w:val="24"/>
          <w:vertAlign w:val="superscript"/>
        </w:rPr>
        <w:t>-3</w:t>
      </w:r>
      <w:r w:rsidR="009903F7" w:rsidRPr="00AB0B31">
        <w:rPr>
          <w:rFonts w:ascii="Times New Roman" w:hAnsi="Times New Roman" w:cs="Times New Roman"/>
          <w:sz w:val="24"/>
          <w:szCs w:val="24"/>
          <w:vertAlign w:val="superscript"/>
        </w:rPr>
        <w:t>2</w:t>
      </w:r>
      <w:r w:rsidR="003666F3" w:rsidRPr="00AB0B31">
        <w:rPr>
          <w:rFonts w:ascii="Times New Roman" w:hAnsi="Times New Roman" w:cs="Times New Roman"/>
          <w:sz w:val="24"/>
          <w:szCs w:val="24"/>
        </w:rPr>
        <w:t xml:space="preserve"> </w:t>
      </w:r>
      <w:r w:rsidR="00C46F02" w:rsidRPr="00AB0B31">
        <w:rPr>
          <w:rFonts w:ascii="Times New Roman" w:hAnsi="Times New Roman" w:cs="Times New Roman"/>
          <w:sz w:val="24"/>
          <w:szCs w:val="24"/>
        </w:rPr>
        <w:t>However, l</w:t>
      </w:r>
      <w:r w:rsidR="005F4B2D" w:rsidRPr="00AB0B31">
        <w:rPr>
          <w:rFonts w:ascii="Times New Roman" w:hAnsi="Times New Roman" w:cs="Times New Roman"/>
          <w:sz w:val="24"/>
          <w:szCs w:val="24"/>
        </w:rPr>
        <w:t>arge</w:t>
      </w:r>
      <w:r w:rsidR="00C46F02" w:rsidRPr="00AB0B31">
        <w:rPr>
          <w:rFonts w:ascii="Times New Roman" w:hAnsi="Times New Roman" w:cs="Times New Roman"/>
          <w:sz w:val="24"/>
          <w:szCs w:val="24"/>
        </w:rPr>
        <w:t xml:space="preserve"> </w:t>
      </w:r>
      <w:r w:rsidR="005F4B2D" w:rsidRPr="00AB0B31">
        <w:rPr>
          <w:rFonts w:ascii="Times New Roman" w:hAnsi="Times New Roman" w:cs="Times New Roman"/>
          <w:sz w:val="24"/>
          <w:szCs w:val="24"/>
        </w:rPr>
        <w:t>neural defects are</w:t>
      </w:r>
      <w:r w:rsidR="00074DA3" w:rsidRPr="00AB0B31">
        <w:rPr>
          <w:rFonts w:ascii="Times New Roman" w:hAnsi="Times New Roman" w:cs="Times New Roman"/>
          <w:sz w:val="24"/>
          <w:szCs w:val="24"/>
        </w:rPr>
        <w:t xml:space="preserve"> </w:t>
      </w:r>
      <w:r w:rsidR="005150A9" w:rsidRPr="00AB0B31">
        <w:rPr>
          <w:rFonts w:ascii="Times New Roman" w:hAnsi="Times New Roman" w:cs="Times New Roman"/>
          <w:sz w:val="24"/>
          <w:szCs w:val="24"/>
        </w:rPr>
        <w:t>difficult</w:t>
      </w:r>
      <w:r w:rsidR="005F4B2D" w:rsidRPr="00AB0B31">
        <w:rPr>
          <w:rFonts w:ascii="Times New Roman" w:hAnsi="Times New Roman" w:cs="Times New Roman"/>
          <w:sz w:val="24"/>
          <w:szCs w:val="24"/>
        </w:rPr>
        <w:t xml:space="preserve"> to </w:t>
      </w:r>
      <w:r w:rsidR="00005395" w:rsidRPr="00AB0B31">
        <w:rPr>
          <w:rFonts w:ascii="Times New Roman" w:hAnsi="Times New Roman" w:cs="Times New Roman"/>
          <w:sz w:val="24"/>
          <w:szCs w:val="24"/>
        </w:rPr>
        <w:t>bridg</w:t>
      </w:r>
      <w:r w:rsidR="005F4B2D" w:rsidRPr="00AB0B31">
        <w:rPr>
          <w:rFonts w:ascii="Times New Roman" w:hAnsi="Times New Roman" w:cs="Times New Roman"/>
          <w:sz w:val="24"/>
          <w:szCs w:val="24"/>
        </w:rPr>
        <w:t>e</w:t>
      </w:r>
      <w:r w:rsidR="002643CA" w:rsidRPr="00AB0B31">
        <w:rPr>
          <w:rFonts w:ascii="Times New Roman" w:hAnsi="Times New Roman" w:cs="Times New Roman"/>
          <w:sz w:val="24"/>
          <w:szCs w:val="24"/>
        </w:rPr>
        <w:t xml:space="preserve"> by </w:t>
      </w:r>
      <w:r w:rsidR="002973A5" w:rsidRPr="00AB0B31">
        <w:rPr>
          <w:rFonts w:ascii="Times New Roman" w:hAnsi="Times New Roman" w:cs="Times New Roman"/>
          <w:sz w:val="24"/>
          <w:szCs w:val="24"/>
        </w:rPr>
        <w:t xml:space="preserve">the </w:t>
      </w:r>
      <w:r w:rsidR="002643CA" w:rsidRPr="00AB0B31">
        <w:rPr>
          <w:rFonts w:ascii="Times New Roman" w:hAnsi="Times New Roman" w:cs="Times New Roman"/>
          <w:sz w:val="24"/>
          <w:szCs w:val="24"/>
        </w:rPr>
        <w:t>glial tissu</w:t>
      </w:r>
      <w:r w:rsidR="00BC716D" w:rsidRPr="00AB0B31">
        <w:rPr>
          <w:rFonts w:ascii="Times New Roman" w:hAnsi="Times New Roman" w:cs="Times New Roman"/>
          <w:sz w:val="24"/>
          <w:szCs w:val="24"/>
        </w:rPr>
        <w:t>e.</w:t>
      </w:r>
      <w:r w:rsidR="00EF4C55" w:rsidRPr="00AB0B31">
        <w:rPr>
          <w:rFonts w:ascii="Times New Roman" w:hAnsi="Times New Roman" w:cs="Times New Roman"/>
          <w:sz w:val="24"/>
          <w:szCs w:val="24"/>
        </w:rPr>
        <w:t xml:space="preserve"> </w:t>
      </w:r>
      <w:r w:rsidR="00546FA2" w:rsidRPr="00AB0B31">
        <w:rPr>
          <w:rFonts w:ascii="Times New Roman" w:hAnsi="Times New Roman" w:cs="Times New Roman"/>
          <w:sz w:val="24"/>
          <w:szCs w:val="24"/>
        </w:rPr>
        <w:t>Hence, l</w:t>
      </w:r>
      <w:r w:rsidR="002973A5" w:rsidRPr="00AB0B31">
        <w:rPr>
          <w:rFonts w:ascii="Times New Roman" w:hAnsi="Times New Roman" w:cs="Times New Roman"/>
          <w:sz w:val="24"/>
          <w:szCs w:val="24"/>
        </w:rPr>
        <w:t xml:space="preserve">arge macular holes have a propensity to </w:t>
      </w:r>
      <w:r w:rsidR="003C39B8" w:rsidRPr="00AB0B31">
        <w:rPr>
          <w:rFonts w:ascii="Times New Roman" w:hAnsi="Times New Roman" w:cs="Times New Roman"/>
          <w:sz w:val="24"/>
          <w:szCs w:val="24"/>
        </w:rPr>
        <w:t xml:space="preserve">remain open or close in </w:t>
      </w:r>
      <w:r w:rsidR="002973A5" w:rsidRPr="00AB0B31">
        <w:rPr>
          <w:rFonts w:ascii="Times New Roman" w:hAnsi="Times New Roman" w:cs="Times New Roman"/>
          <w:sz w:val="24"/>
          <w:szCs w:val="24"/>
        </w:rPr>
        <w:t xml:space="preserve">a Type 2 </w:t>
      </w:r>
      <w:r w:rsidR="003C39B8" w:rsidRPr="00AB0B31">
        <w:rPr>
          <w:rFonts w:ascii="Times New Roman" w:hAnsi="Times New Roman" w:cs="Times New Roman"/>
          <w:sz w:val="24"/>
          <w:szCs w:val="24"/>
        </w:rPr>
        <w:t>manner</w:t>
      </w:r>
      <w:r w:rsidR="002973A5" w:rsidRPr="00AB0B31">
        <w:rPr>
          <w:rFonts w:ascii="Times New Roman" w:hAnsi="Times New Roman" w:cs="Times New Roman"/>
          <w:sz w:val="24"/>
          <w:szCs w:val="24"/>
        </w:rPr>
        <w:t>.</w:t>
      </w:r>
      <w:r w:rsidR="000C4966" w:rsidRPr="00AB0B31">
        <w:rPr>
          <w:rFonts w:ascii="Times New Roman" w:hAnsi="Times New Roman" w:cs="Times New Roman"/>
          <w:sz w:val="24"/>
          <w:szCs w:val="24"/>
          <w:vertAlign w:val="superscript"/>
        </w:rPr>
        <w:t>6</w:t>
      </w:r>
      <w:r w:rsidR="00152E32" w:rsidRPr="00AB0B31">
        <w:rPr>
          <w:rFonts w:ascii="Times New Roman" w:hAnsi="Times New Roman" w:cs="Times New Roman"/>
          <w:sz w:val="24"/>
          <w:szCs w:val="24"/>
          <w:vertAlign w:val="superscript"/>
        </w:rPr>
        <w:t>,1</w:t>
      </w:r>
      <w:r w:rsidR="000C4966" w:rsidRPr="00AB0B31">
        <w:rPr>
          <w:rFonts w:ascii="Times New Roman" w:hAnsi="Times New Roman" w:cs="Times New Roman"/>
          <w:sz w:val="24"/>
          <w:szCs w:val="24"/>
          <w:vertAlign w:val="superscript"/>
        </w:rPr>
        <w:t>0</w:t>
      </w:r>
      <w:r w:rsidR="00152E32" w:rsidRPr="00AB0B31">
        <w:rPr>
          <w:rFonts w:ascii="Times New Roman" w:hAnsi="Times New Roman" w:cs="Times New Roman"/>
          <w:sz w:val="24"/>
          <w:szCs w:val="24"/>
          <w:vertAlign w:val="superscript"/>
        </w:rPr>
        <w:t>,1</w:t>
      </w:r>
      <w:r w:rsidR="000C4966" w:rsidRPr="00AB0B31">
        <w:rPr>
          <w:rFonts w:ascii="Times New Roman" w:hAnsi="Times New Roman" w:cs="Times New Roman"/>
          <w:sz w:val="24"/>
          <w:szCs w:val="24"/>
          <w:vertAlign w:val="superscript"/>
        </w:rPr>
        <w:t>3</w:t>
      </w:r>
      <w:r w:rsidR="00152E32" w:rsidRPr="00AB0B31">
        <w:rPr>
          <w:rFonts w:ascii="Times New Roman" w:hAnsi="Times New Roman" w:cs="Times New Roman"/>
          <w:sz w:val="24"/>
          <w:szCs w:val="24"/>
          <w:vertAlign w:val="superscript"/>
        </w:rPr>
        <w:t>,</w:t>
      </w:r>
      <w:r w:rsidR="00093039" w:rsidRPr="00AB0B31">
        <w:rPr>
          <w:rFonts w:ascii="Times New Roman" w:hAnsi="Times New Roman" w:cs="Times New Roman"/>
          <w:sz w:val="24"/>
          <w:szCs w:val="24"/>
          <w:vertAlign w:val="superscript"/>
        </w:rPr>
        <w:t>3</w:t>
      </w:r>
      <w:r w:rsidR="009903F7" w:rsidRPr="00AB0B31">
        <w:rPr>
          <w:rFonts w:ascii="Times New Roman" w:hAnsi="Times New Roman" w:cs="Times New Roman"/>
          <w:sz w:val="24"/>
          <w:szCs w:val="24"/>
          <w:vertAlign w:val="superscript"/>
        </w:rPr>
        <w:t>3</w:t>
      </w:r>
      <w:r w:rsidR="00093039" w:rsidRPr="00AB0B31">
        <w:rPr>
          <w:rFonts w:ascii="Times New Roman" w:hAnsi="Times New Roman" w:cs="Times New Roman"/>
          <w:sz w:val="24"/>
          <w:szCs w:val="24"/>
        </w:rPr>
        <w:t xml:space="preserve"> </w:t>
      </w:r>
      <w:proofErr w:type="spellStart"/>
      <w:r w:rsidR="002973A5" w:rsidRPr="00AB0B31">
        <w:rPr>
          <w:rFonts w:ascii="Times New Roman" w:hAnsi="Times New Roman" w:cs="Times New Roman"/>
          <w:sz w:val="24"/>
          <w:szCs w:val="24"/>
        </w:rPr>
        <w:t>Chhablani</w:t>
      </w:r>
      <w:proofErr w:type="spellEnd"/>
      <w:r w:rsidR="002973A5" w:rsidRPr="00AB0B31">
        <w:rPr>
          <w:rFonts w:ascii="Times New Roman" w:hAnsi="Times New Roman" w:cs="Times New Roman"/>
          <w:sz w:val="24"/>
          <w:szCs w:val="24"/>
        </w:rPr>
        <w:t xml:space="preserve"> </w:t>
      </w:r>
      <w:r w:rsidR="002973A5" w:rsidRPr="00AB0B31">
        <w:rPr>
          <w:rFonts w:ascii="Times New Roman" w:hAnsi="Times New Roman" w:cs="Times New Roman"/>
          <w:i/>
          <w:sz w:val="24"/>
          <w:szCs w:val="24"/>
        </w:rPr>
        <w:t xml:space="preserve">et al </w:t>
      </w:r>
      <w:r w:rsidR="002973A5" w:rsidRPr="00AB0B31">
        <w:rPr>
          <w:rFonts w:ascii="Times New Roman" w:hAnsi="Times New Roman" w:cs="Times New Roman"/>
          <w:sz w:val="24"/>
          <w:szCs w:val="24"/>
        </w:rPr>
        <w:t xml:space="preserve">concluded that probability of Type1 closure </w:t>
      </w:r>
      <w:r w:rsidR="00A65890" w:rsidRPr="00AB0B31">
        <w:rPr>
          <w:rFonts w:ascii="Times New Roman" w:hAnsi="Times New Roman" w:cs="Times New Roman"/>
          <w:sz w:val="24"/>
          <w:szCs w:val="24"/>
        </w:rPr>
        <w:t xml:space="preserve">with ILM peeling </w:t>
      </w:r>
      <w:r w:rsidR="002973A5" w:rsidRPr="00AB0B31">
        <w:rPr>
          <w:rFonts w:ascii="Times New Roman" w:hAnsi="Times New Roman" w:cs="Times New Roman"/>
          <w:sz w:val="24"/>
          <w:szCs w:val="24"/>
        </w:rPr>
        <w:t xml:space="preserve">was 100% only if </w:t>
      </w:r>
      <w:r w:rsidR="007F4A70" w:rsidRPr="00AB0B31">
        <w:rPr>
          <w:rFonts w:ascii="Times New Roman" w:hAnsi="Times New Roman" w:cs="Times New Roman"/>
          <w:sz w:val="24"/>
          <w:szCs w:val="24"/>
        </w:rPr>
        <w:t>the</w:t>
      </w:r>
      <w:r w:rsidR="00830638" w:rsidRPr="00AB0B31">
        <w:rPr>
          <w:rFonts w:ascii="Times New Roman" w:hAnsi="Times New Roman" w:cs="Times New Roman"/>
          <w:sz w:val="24"/>
          <w:szCs w:val="24"/>
        </w:rPr>
        <w:t xml:space="preserve"> MD</w:t>
      </w:r>
      <w:r w:rsidR="002973A5" w:rsidRPr="00AB0B31">
        <w:rPr>
          <w:rFonts w:ascii="Times New Roman" w:hAnsi="Times New Roman" w:cs="Times New Roman"/>
          <w:sz w:val="24"/>
          <w:szCs w:val="24"/>
        </w:rPr>
        <w:t xml:space="preserve"> </w:t>
      </w:r>
      <w:r w:rsidR="007F4A70" w:rsidRPr="00AB0B31">
        <w:rPr>
          <w:rFonts w:ascii="Times New Roman" w:hAnsi="Times New Roman" w:cs="Times New Roman"/>
          <w:sz w:val="24"/>
          <w:szCs w:val="24"/>
        </w:rPr>
        <w:t xml:space="preserve">of the hole </w:t>
      </w:r>
      <w:r w:rsidR="002973A5" w:rsidRPr="00AB0B31">
        <w:rPr>
          <w:rFonts w:ascii="Times New Roman" w:hAnsi="Times New Roman" w:cs="Times New Roman"/>
          <w:sz w:val="24"/>
          <w:szCs w:val="24"/>
        </w:rPr>
        <w:t>was less than 300μm.</w:t>
      </w:r>
      <w:r w:rsidR="00152E32" w:rsidRPr="00AB0B31">
        <w:rPr>
          <w:rFonts w:ascii="Times New Roman" w:hAnsi="Times New Roman" w:cs="Times New Roman"/>
          <w:sz w:val="24"/>
          <w:szCs w:val="24"/>
          <w:vertAlign w:val="superscript"/>
        </w:rPr>
        <w:t>1</w:t>
      </w:r>
      <w:r w:rsidR="000C4966" w:rsidRPr="00AB0B31">
        <w:rPr>
          <w:rFonts w:ascii="Times New Roman" w:hAnsi="Times New Roman" w:cs="Times New Roman"/>
          <w:sz w:val="24"/>
          <w:szCs w:val="24"/>
          <w:vertAlign w:val="superscript"/>
        </w:rPr>
        <w:t>0</w:t>
      </w:r>
      <w:r w:rsidR="00546FA2" w:rsidRPr="00AB0B31">
        <w:rPr>
          <w:rFonts w:ascii="Times New Roman" w:hAnsi="Times New Roman" w:cs="Times New Roman"/>
          <w:sz w:val="24"/>
          <w:szCs w:val="24"/>
        </w:rPr>
        <w:t xml:space="preserve"> </w:t>
      </w:r>
    </w:p>
    <w:p w:rsidR="008637C1" w:rsidRPr="00AB0B31" w:rsidRDefault="004862BE" w:rsidP="00F52AC1">
      <w:pPr>
        <w:autoSpaceDE w:val="0"/>
        <w:autoSpaceDN w:val="0"/>
        <w:adjustRightInd w:val="0"/>
        <w:spacing w:after="0"/>
        <w:ind w:firstLine="720"/>
        <w:jc w:val="both"/>
        <w:rPr>
          <w:rFonts w:ascii="Times New Roman" w:hAnsi="Times New Roman" w:cs="Times New Roman"/>
          <w:sz w:val="24"/>
          <w:szCs w:val="20"/>
          <w:vertAlign w:val="superscript"/>
        </w:rPr>
      </w:pPr>
      <w:r w:rsidRPr="00AB0B31">
        <w:rPr>
          <w:rFonts w:ascii="Times New Roman" w:hAnsi="Times New Roman" w:cs="Times New Roman"/>
          <w:sz w:val="24"/>
          <w:szCs w:val="24"/>
        </w:rPr>
        <w:t xml:space="preserve">In </w:t>
      </w:r>
      <w:r w:rsidR="00AA615A" w:rsidRPr="00AB0B31">
        <w:rPr>
          <w:rFonts w:ascii="Times New Roman" w:hAnsi="Times New Roman" w:cs="Times New Roman"/>
          <w:sz w:val="24"/>
          <w:szCs w:val="24"/>
        </w:rPr>
        <w:t xml:space="preserve">our </w:t>
      </w:r>
      <w:r w:rsidRPr="00AB0B31">
        <w:rPr>
          <w:rFonts w:ascii="Times New Roman" w:hAnsi="Times New Roman" w:cs="Times New Roman"/>
          <w:sz w:val="24"/>
          <w:szCs w:val="24"/>
        </w:rPr>
        <w:t xml:space="preserve">study, </w:t>
      </w:r>
      <w:r w:rsidR="00891A9B" w:rsidRPr="00AB0B31">
        <w:rPr>
          <w:rFonts w:ascii="Times New Roman" w:hAnsi="Times New Roman" w:cs="Times New Roman"/>
          <w:sz w:val="24"/>
          <w:szCs w:val="24"/>
        </w:rPr>
        <w:t xml:space="preserve">a trend towards a </w:t>
      </w:r>
      <w:r w:rsidR="00E54DD2" w:rsidRPr="00AB0B31">
        <w:rPr>
          <w:rFonts w:ascii="Times New Roman" w:hAnsi="Times New Roman" w:cs="Times New Roman"/>
          <w:sz w:val="24"/>
          <w:szCs w:val="24"/>
        </w:rPr>
        <w:t xml:space="preserve">higher </w:t>
      </w:r>
      <w:r w:rsidRPr="00AB0B31">
        <w:rPr>
          <w:rFonts w:ascii="Times New Roman" w:hAnsi="Times New Roman" w:cs="Times New Roman"/>
          <w:sz w:val="24"/>
          <w:szCs w:val="24"/>
        </w:rPr>
        <w:t xml:space="preserve">anatomical </w:t>
      </w:r>
      <w:r w:rsidR="001234ED" w:rsidRPr="00AB0B31">
        <w:rPr>
          <w:rFonts w:ascii="Times New Roman" w:hAnsi="Times New Roman" w:cs="Times New Roman"/>
          <w:sz w:val="24"/>
          <w:szCs w:val="24"/>
        </w:rPr>
        <w:t xml:space="preserve">success </w:t>
      </w:r>
      <w:r w:rsidR="00517D94" w:rsidRPr="00AB0B31">
        <w:rPr>
          <w:rFonts w:ascii="Times New Roman" w:hAnsi="Times New Roman" w:cs="Times New Roman"/>
          <w:sz w:val="24"/>
          <w:szCs w:val="24"/>
        </w:rPr>
        <w:t xml:space="preserve">rate </w:t>
      </w:r>
      <w:r w:rsidR="002F3082" w:rsidRPr="00AB0B31">
        <w:rPr>
          <w:rFonts w:ascii="Times New Roman" w:hAnsi="Times New Roman" w:cs="Times New Roman"/>
          <w:sz w:val="24"/>
          <w:szCs w:val="24"/>
        </w:rPr>
        <w:t xml:space="preserve">and </w:t>
      </w:r>
      <w:r w:rsidR="007777E5" w:rsidRPr="00AB0B31">
        <w:rPr>
          <w:rFonts w:ascii="Times New Roman" w:hAnsi="Times New Roman" w:cs="Times New Roman"/>
          <w:sz w:val="24"/>
          <w:szCs w:val="24"/>
        </w:rPr>
        <w:t xml:space="preserve">a </w:t>
      </w:r>
      <w:r w:rsidR="00517D94" w:rsidRPr="00AB0B31">
        <w:rPr>
          <w:rFonts w:ascii="Times New Roman" w:hAnsi="Times New Roman" w:cs="Times New Roman"/>
          <w:sz w:val="24"/>
          <w:szCs w:val="24"/>
        </w:rPr>
        <w:t xml:space="preserve">better </w:t>
      </w:r>
      <w:r w:rsidR="00880EA4" w:rsidRPr="00AB0B31">
        <w:rPr>
          <w:rFonts w:ascii="Times New Roman" w:hAnsi="Times New Roman" w:cs="Times New Roman"/>
          <w:sz w:val="24"/>
          <w:szCs w:val="24"/>
        </w:rPr>
        <w:t xml:space="preserve">functional </w:t>
      </w:r>
      <w:r w:rsidR="002F3082" w:rsidRPr="00AB0B31">
        <w:rPr>
          <w:rFonts w:ascii="Times New Roman" w:hAnsi="Times New Roman" w:cs="Times New Roman"/>
          <w:sz w:val="24"/>
          <w:szCs w:val="24"/>
        </w:rPr>
        <w:t xml:space="preserve">outcome </w:t>
      </w:r>
      <w:r w:rsidR="00A42657" w:rsidRPr="00AB0B31">
        <w:rPr>
          <w:rFonts w:ascii="Times New Roman" w:hAnsi="Times New Roman" w:cs="Times New Roman"/>
          <w:sz w:val="24"/>
          <w:szCs w:val="24"/>
        </w:rPr>
        <w:t>was noticed</w:t>
      </w:r>
      <w:r w:rsidR="00A42657" w:rsidRPr="00AB0B31" w:rsidDel="00891A9B">
        <w:rPr>
          <w:rFonts w:ascii="Times New Roman" w:hAnsi="Times New Roman" w:cs="Times New Roman"/>
          <w:sz w:val="24"/>
          <w:szCs w:val="24"/>
        </w:rPr>
        <w:t xml:space="preserve"> </w:t>
      </w:r>
      <w:r w:rsidR="00A42657" w:rsidRPr="00AB0B31">
        <w:rPr>
          <w:rFonts w:ascii="Times New Roman" w:hAnsi="Times New Roman" w:cs="Times New Roman"/>
          <w:sz w:val="24"/>
          <w:szCs w:val="24"/>
        </w:rPr>
        <w:t xml:space="preserve">with </w:t>
      </w:r>
      <w:r w:rsidRPr="00AB0B31">
        <w:rPr>
          <w:rFonts w:ascii="Times New Roman" w:hAnsi="Times New Roman" w:cs="Times New Roman"/>
          <w:sz w:val="24"/>
          <w:szCs w:val="24"/>
        </w:rPr>
        <w:t xml:space="preserve">inverted ILM </w:t>
      </w:r>
      <w:r w:rsidR="00A42657" w:rsidRPr="00AB0B31">
        <w:rPr>
          <w:rFonts w:ascii="Times New Roman" w:hAnsi="Times New Roman" w:cs="Times New Roman"/>
          <w:sz w:val="24"/>
          <w:szCs w:val="24"/>
        </w:rPr>
        <w:t>flap technique</w:t>
      </w:r>
      <w:r w:rsidR="00FE154F" w:rsidRPr="00AB0B31">
        <w:rPr>
          <w:rFonts w:ascii="Times New Roman" w:hAnsi="Times New Roman" w:cs="Times New Roman"/>
          <w:sz w:val="24"/>
          <w:szCs w:val="24"/>
        </w:rPr>
        <w:t>. H</w:t>
      </w:r>
      <w:r w:rsidR="00786668" w:rsidRPr="00AB0B31">
        <w:rPr>
          <w:rFonts w:ascii="Times New Roman" w:hAnsi="Times New Roman" w:cs="Times New Roman"/>
          <w:sz w:val="24"/>
          <w:szCs w:val="24"/>
        </w:rPr>
        <w:t>owever</w:t>
      </w:r>
      <w:r w:rsidR="00FE154F" w:rsidRPr="00AB0B31">
        <w:rPr>
          <w:rFonts w:ascii="Times New Roman" w:hAnsi="Times New Roman" w:cs="Times New Roman"/>
          <w:sz w:val="24"/>
          <w:szCs w:val="24"/>
        </w:rPr>
        <w:t xml:space="preserve">, this difference </w:t>
      </w:r>
      <w:r w:rsidR="00786668" w:rsidRPr="00AB0B31">
        <w:rPr>
          <w:rFonts w:ascii="Times New Roman" w:hAnsi="Times New Roman" w:cs="Times New Roman"/>
          <w:sz w:val="24"/>
          <w:szCs w:val="24"/>
        </w:rPr>
        <w:t xml:space="preserve">did not reach statistical </w:t>
      </w:r>
      <w:r w:rsidR="00640208" w:rsidRPr="00AB0B31">
        <w:rPr>
          <w:rFonts w:ascii="Times New Roman" w:hAnsi="Times New Roman" w:cs="Times New Roman"/>
          <w:sz w:val="24"/>
          <w:szCs w:val="24"/>
        </w:rPr>
        <w:t>significance.</w:t>
      </w:r>
      <w:r w:rsidRPr="00AB0B31">
        <w:rPr>
          <w:rFonts w:ascii="Times New Roman" w:hAnsi="Times New Roman" w:cs="Times New Roman"/>
          <w:sz w:val="24"/>
          <w:szCs w:val="24"/>
        </w:rPr>
        <w:t xml:space="preserve"> </w:t>
      </w:r>
      <w:r w:rsidR="00177400" w:rsidRPr="00AB0B31">
        <w:rPr>
          <w:rFonts w:ascii="Times New Roman" w:hAnsi="Times New Roman" w:cs="Times New Roman"/>
          <w:sz w:val="24"/>
          <w:szCs w:val="24"/>
        </w:rPr>
        <w:t>Th</w:t>
      </w:r>
      <w:r w:rsidR="007777E5" w:rsidRPr="00AB0B31">
        <w:rPr>
          <w:rFonts w:ascii="Times New Roman" w:hAnsi="Times New Roman" w:cs="Times New Roman"/>
          <w:sz w:val="24"/>
          <w:szCs w:val="24"/>
        </w:rPr>
        <w:t xml:space="preserve">e </w:t>
      </w:r>
      <w:r w:rsidR="00177400" w:rsidRPr="00AB0B31">
        <w:rPr>
          <w:rFonts w:ascii="Times New Roman" w:hAnsi="Times New Roman" w:cs="Times New Roman"/>
          <w:sz w:val="24"/>
          <w:szCs w:val="24"/>
        </w:rPr>
        <w:t xml:space="preserve">trend can be explained by the fact that </w:t>
      </w:r>
      <w:r w:rsidR="002F3994" w:rsidRPr="00AB0B31">
        <w:rPr>
          <w:rFonts w:ascii="Times New Roman" w:hAnsi="Times New Roman" w:cs="Times New Roman"/>
          <w:sz w:val="24"/>
          <w:szCs w:val="24"/>
        </w:rPr>
        <w:t xml:space="preserve">the </w:t>
      </w:r>
      <w:r w:rsidR="003D6E78" w:rsidRPr="00AB0B31">
        <w:rPr>
          <w:rFonts w:ascii="Times New Roman" w:hAnsi="Times New Roman" w:cs="Times New Roman"/>
          <w:sz w:val="24"/>
          <w:szCs w:val="24"/>
        </w:rPr>
        <w:t xml:space="preserve">IFT </w:t>
      </w:r>
      <w:r w:rsidR="002F3994" w:rsidRPr="00AB0B31">
        <w:rPr>
          <w:rFonts w:ascii="Times New Roman" w:hAnsi="Times New Roman" w:cs="Times New Roman"/>
          <w:sz w:val="24"/>
          <w:szCs w:val="24"/>
        </w:rPr>
        <w:t>provides a smooth and gap-free natural scaffold for the migration of glial cells and photoreceptors towards the fovea.</w:t>
      </w:r>
      <w:r w:rsidR="002F3994" w:rsidRPr="00AB0B31">
        <w:rPr>
          <w:rFonts w:ascii="Times New Roman" w:hAnsi="Times New Roman" w:cs="Times New Roman"/>
          <w:sz w:val="24"/>
          <w:szCs w:val="24"/>
          <w:vertAlign w:val="superscript"/>
        </w:rPr>
        <w:t>1</w:t>
      </w:r>
      <w:r w:rsidR="000C4966" w:rsidRPr="00AB0B31">
        <w:rPr>
          <w:rFonts w:ascii="Times New Roman" w:hAnsi="Times New Roman" w:cs="Times New Roman"/>
          <w:sz w:val="24"/>
          <w:szCs w:val="24"/>
          <w:vertAlign w:val="superscript"/>
        </w:rPr>
        <w:t>4</w:t>
      </w:r>
      <w:r w:rsidR="002F3994" w:rsidRPr="00AB0B31">
        <w:rPr>
          <w:rFonts w:ascii="Times New Roman" w:hAnsi="Times New Roman" w:cs="Times New Roman"/>
          <w:sz w:val="24"/>
          <w:szCs w:val="24"/>
          <w:vertAlign w:val="superscript"/>
        </w:rPr>
        <w:t>,</w:t>
      </w:r>
      <w:r w:rsidR="00093039" w:rsidRPr="00AB0B31">
        <w:rPr>
          <w:rFonts w:ascii="Times New Roman" w:hAnsi="Times New Roman" w:cs="Times New Roman"/>
          <w:sz w:val="24"/>
          <w:szCs w:val="24"/>
          <w:vertAlign w:val="superscript"/>
        </w:rPr>
        <w:t>3</w:t>
      </w:r>
      <w:r w:rsidR="009903F7" w:rsidRPr="00AB0B31">
        <w:rPr>
          <w:rFonts w:ascii="Times New Roman" w:hAnsi="Times New Roman" w:cs="Times New Roman"/>
          <w:sz w:val="24"/>
          <w:szCs w:val="24"/>
          <w:vertAlign w:val="superscript"/>
        </w:rPr>
        <w:t>4</w:t>
      </w:r>
      <w:r w:rsidR="00093039" w:rsidRPr="00AB0B31">
        <w:rPr>
          <w:rFonts w:ascii="Times New Roman" w:hAnsi="Times New Roman" w:cs="Times New Roman"/>
          <w:sz w:val="24"/>
          <w:szCs w:val="24"/>
        </w:rPr>
        <w:t xml:space="preserve"> </w:t>
      </w:r>
      <w:proofErr w:type="spellStart"/>
      <w:r w:rsidR="00177400" w:rsidRPr="00AB0B31">
        <w:rPr>
          <w:rFonts w:ascii="Times New Roman" w:hAnsi="Times New Roman" w:cs="Times New Roman"/>
          <w:sz w:val="24"/>
          <w:szCs w:val="24"/>
        </w:rPr>
        <w:t>Shiode</w:t>
      </w:r>
      <w:proofErr w:type="spellEnd"/>
      <w:r w:rsidR="00177400" w:rsidRPr="00AB0B31">
        <w:rPr>
          <w:rFonts w:ascii="Times New Roman" w:hAnsi="Times New Roman" w:cs="Times New Roman"/>
          <w:sz w:val="24"/>
          <w:szCs w:val="24"/>
        </w:rPr>
        <w:t xml:space="preserve"> </w:t>
      </w:r>
      <w:r w:rsidR="00177400" w:rsidRPr="00AB0B31">
        <w:rPr>
          <w:rFonts w:ascii="Times New Roman" w:hAnsi="Times New Roman" w:cs="Times New Roman"/>
          <w:i/>
          <w:sz w:val="24"/>
          <w:szCs w:val="24"/>
        </w:rPr>
        <w:t xml:space="preserve">et al </w:t>
      </w:r>
      <w:r w:rsidR="00177400" w:rsidRPr="00AB0B31">
        <w:rPr>
          <w:rFonts w:ascii="Times New Roman" w:hAnsi="Times New Roman" w:cs="Times New Roman"/>
          <w:sz w:val="24"/>
          <w:szCs w:val="24"/>
        </w:rPr>
        <w:t xml:space="preserve">experimentally proved that </w:t>
      </w:r>
      <w:r w:rsidR="00507BDE" w:rsidRPr="00AB0B31">
        <w:rPr>
          <w:rFonts w:ascii="Times New Roman" w:hAnsi="Times New Roman" w:cs="Times New Roman"/>
          <w:sz w:val="24"/>
          <w:szCs w:val="24"/>
        </w:rPr>
        <w:t xml:space="preserve">the neurotrophic and growth factors retained on the surface of the ILM flap </w:t>
      </w:r>
      <w:r w:rsidR="009271A5" w:rsidRPr="00AB0B31">
        <w:rPr>
          <w:rFonts w:ascii="Times New Roman" w:hAnsi="Times New Roman" w:cs="Times New Roman"/>
          <w:sz w:val="24"/>
          <w:szCs w:val="24"/>
        </w:rPr>
        <w:t>enhance</w:t>
      </w:r>
      <w:r w:rsidR="00B06C5E" w:rsidRPr="00AB0B31">
        <w:rPr>
          <w:rFonts w:ascii="Times New Roman" w:hAnsi="Times New Roman" w:cs="Times New Roman"/>
          <w:sz w:val="24"/>
          <w:szCs w:val="24"/>
        </w:rPr>
        <w:t>d</w:t>
      </w:r>
      <w:r w:rsidR="009271A5" w:rsidRPr="00AB0B31">
        <w:rPr>
          <w:rFonts w:ascii="Times New Roman" w:hAnsi="Times New Roman" w:cs="Times New Roman"/>
          <w:sz w:val="24"/>
          <w:szCs w:val="24"/>
        </w:rPr>
        <w:t xml:space="preserve"> the proliferation</w:t>
      </w:r>
      <w:r w:rsidR="00F6073E" w:rsidRPr="00AB0B31">
        <w:rPr>
          <w:rFonts w:ascii="Times New Roman" w:hAnsi="Times New Roman" w:cs="Times New Roman"/>
          <w:sz w:val="24"/>
          <w:szCs w:val="24"/>
        </w:rPr>
        <w:t xml:space="preserve"> and migration </w:t>
      </w:r>
      <w:r w:rsidR="009271A5" w:rsidRPr="00AB0B31">
        <w:rPr>
          <w:rFonts w:ascii="Times New Roman" w:hAnsi="Times New Roman" w:cs="Times New Roman"/>
          <w:sz w:val="24"/>
          <w:szCs w:val="24"/>
        </w:rPr>
        <w:t xml:space="preserve">of </w:t>
      </w:r>
      <w:r w:rsidR="00797B67" w:rsidRPr="00AB0B31">
        <w:rPr>
          <w:rFonts w:ascii="Times New Roman" w:hAnsi="Times New Roman" w:cs="Times New Roman"/>
          <w:sz w:val="24"/>
          <w:szCs w:val="24"/>
        </w:rPr>
        <w:t xml:space="preserve">the </w:t>
      </w:r>
      <w:r w:rsidR="009271A5" w:rsidRPr="00AB0B31">
        <w:rPr>
          <w:rFonts w:ascii="Times New Roman" w:hAnsi="Times New Roman" w:cs="Times New Roman"/>
          <w:sz w:val="24"/>
          <w:szCs w:val="24"/>
        </w:rPr>
        <w:t xml:space="preserve">muller cells. </w:t>
      </w:r>
      <w:r w:rsidR="00507BDE" w:rsidRPr="00AB0B31">
        <w:rPr>
          <w:rFonts w:ascii="Times New Roman" w:hAnsi="Times New Roman" w:cs="Times New Roman"/>
          <w:sz w:val="24"/>
          <w:szCs w:val="24"/>
        </w:rPr>
        <w:t xml:space="preserve">The migrating muller cells secrete neurotrophic factors and growth factors that may promote the survival of retinal neurons and photoreceptor cells. </w:t>
      </w:r>
      <w:r w:rsidR="004D64C7" w:rsidRPr="00AB0B31">
        <w:rPr>
          <w:rFonts w:ascii="Times New Roman" w:hAnsi="Times New Roman" w:cs="Times New Roman"/>
          <w:sz w:val="24"/>
          <w:szCs w:val="24"/>
        </w:rPr>
        <w:t>Some markers of cell proliferation like Ki-67 were also found in contact with the inverted ILM flap.</w:t>
      </w:r>
      <w:r w:rsidR="004D64C7" w:rsidRPr="00AB0B31">
        <w:rPr>
          <w:rFonts w:ascii="Times New Roman" w:hAnsi="Times New Roman" w:cs="Times New Roman"/>
          <w:sz w:val="24"/>
          <w:szCs w:val="24"/>
          <w:vertAlign w:val="superscript"/>
        </w:rPr>
        <w:t>35</w:t>
      </w:r>
      <w:r w:rsidR="004D64C7" w:rsidRPr="00AB0B31">
        <w:rPr>
          <w:rFonts w:ascii="Times New Roman" w:hAnsi="Times New Roman" w:cs="Times New Roman"/>
          <w:sz w:val="24"/>
          <w:szCs w:val="24"/>
        </w:rPr>
        <w:t xml:space="preserve"> </w:t>
      </w:r>
      <w:r w:rsidR="00FD0E95" w:rsidRPr="00AB0B31">
        <w:rPr>
          <w:rFonts w:ascii="Times New Roman" w:hAnsi="Times New Roman" w:cs="Times New Roman"/>
          <w:sz w:val="24"/>
          <w:szCs w:val="20"/>
        </w:rPr>
        <w:t>The technique has even been found to be superior in achieving anatomical success in case of retinal detachment associated with FTMH.</w:t>
      </w:r>
      <w:r w:rsidR="009903F7" w:rsidRPr="00AB0B31">
        <w:rPr>
          <w:rFonts w:ascii="Times New Roman" w:hAnsi="Times New Roman" w:cs="Times New Roman"/>
          <w:sz w:val="24"/>
          <w:szCs w:val="20"/>
          <w:vertAlign w:val="superscript"/>
        </w:rPr>
        <w:t>36</w:t>
      </w:r>
    </w:p>
    <w:p w:rsidR="00D70FC0" w:rsidRPr="00AB0B31" w:rsidRDefault="00627C83" w:rsidP="00F52AC1">
      <w:pPr>
        <w:autoSpaceDE w:val="0"/>
        <w:autoSpaceDN w:val="0"/>
        <w:adjustRightInd w:val="0"/>
        <w:spacing w:after="0"/>
        <w:ind w:firstLine="720"/>
        <w:jc w:val="both"/>
        <w:rPr>
          <w:rFonts w:ascii="Times New Roman" w:hAnsi="Times New Roman" w:cs="Times New Roman"/>
          <w:sz w:val="24"/>
          <w:lang w:val="en-IN"/>
        </w:rPr>
      </w:pPr>
      <w:r w:rsidRPr="00AB0B31">
        <w:rPr>
          <w:rFonts w:ascii="Times New Roman" w:hAnsi="Times New Roman" w:cs="Times New Roman"/>
          <w:sz w:val="24"/>
          <w:szCs w:val="24"/>
        </w:rPr>
        <w:t>There have been</w:t>
      </w:r>
      <w:r w:rsidR="00391271" w:rsidRPr="00AB0B31">
        <w:rPr>
          <w:rFonts w:ascii="Times New Roman" w:hAnsi="Times New Roman" w:cs="Times New Roman"/>
          <w:sz w:val="24"/>
          <w:szCs w:val="24"/>
        </w:rPr>
        <w:t xml:space="preserve"> </w:t>
      </w:r>
      <w:r w:rsidRPr="00AB0B31">
        <w:rPr>
          <w:rFonts w:ascii="Times New Roman" w:hAnsi="Times New Roman" w:cs="Times New Roman"/>
          <w:sz w:val="24"/>
          <w:szCs w:val="24"/>
        </w:rPr>
        <w:t xml:space="preserve">few studies comparing the anatomical and functional outcome </w:t>
      </w:r>
      <w:r w:rsidR="00172043" w:rsidRPr="00AB0B31">
        <w:rPr>
          <w:rFonts w:ascii="Times New Roman" w:hAnsi="Times New Roman" w:cs="Times New Roman"/>
          <w:sz w:val="24"/>
          <w:szCs w:val="24"/>
        </w:rPr>
        <w:t xml:space="preserve">of </w:t>
      </w:r>
      <w:r w:rsidR="00050A55" w:rsidRPr="00AB0B31">
        <w:rPr>
          <w:rFonts w:ascii="Times New Roman" w:hAnsi="Times New Roman" w:cs="Times New Roman"/>
          <w:sz w:val="24"/>
          <w:szCs w:val="24"/>
        </w:rPr>
        <w:t xml:space="preserve">IFT </w:t>
      </w:r>
      <w:r w:rsidR="00172043" w:rsidRPr="00AB0B31">
        <w:rPr>
          <w:rFonts w:ascii="Times New Roman" w:hAnsi="Times New Roman" w:cs="Times New Roman"/>
          <w:sz w:val="24"/>
          <w:szCs w:val="24"/>
        </w:rPr>
        <w:t xml:space="preserve">with </w:t>
      </w:r>
      <w:r w:rsidR="00050A55" w:rsidRPr="00AB0B31">
        <w:rPr>
          <w:rFonts w:ascii="Times New Roman" w:hAnsi="Times New Roman" w:cs="Times New Roman"/>
          <w:sz w:val="24"/>
          <w:szCs w:val="24"/>
        </w:rPr>
        <w:t xml:space="preserve">conventional ILMP </w:t>
      </w:r>
      <w:r w:rsidR="00391271" w:rsidRPr="00AB0B31">
        <w:rPr>
          <w:rFonts w:ascii="Times New Roman" w:hAnsi="Times New Roman" w:cs="Times New Roman"/>
          <w:sz w:val="24"/>
          <w:szCs w:val="24"/>
        </w:rPr>
        <w:t xml:space="preserve">in case of </w:t>
      </w:r>
      <w:r w:rsidR="00172043" w:rsidRPr="00AB0B31">
        <w:rPr>
          <w:rFonts w:ascii="Times New Roman" w:hAnsi="Times New Roman" w:cs="Times New Roman"/>
          <w:sz w:val="24"/>
          <w:szCs w:val="24"/>
        </w:rPr>
        <w:t>large macular hole</w:t>
      </w:r>
      <w:r w:rsidRPr="00AB0B31">
        <w:rPr>
          <w:rFonts w:ascii="Times New Roman" w:hAnsi="Times New Roman" w:cs="Times New Roman"/>
          <w:sz w:val="24"/>
          <w:szCs w:val="24"/>
        </w:rPr>
        <w:t xml:space="preserve">. </w:t>
      </w:r>
      <w:r w:rsidR="00337073" w:rsidRPr="00AB0B31">
        <w:rPr>
          <w:rFonts w:ascii="Times New Roman" w:hAnsi="Times New Roman" w:cs="Times New Roman"/>
          <w:sz w:val="24"/>
          <w:szCs w:val="24"/>
        </w:rPr>
        <w:t>However, t</w:t>
      </w:r>
      <w:r w:rsidR="008309CD" w:rsidRPr="00AB0B31">
        <w:rPr>
          <w:rFonts w:ascii="Times New Roman" w:hAnsi="Times New Roman" w:cs="Times New Roman"/>
          <w:sz w:val="24"/>
          <w:szCs w:val="24"/>
        </w:rPr>
        <w:t xml:space="preserve">here </w:t>
      </w:r>
      <w:r w:rsidR="003959F6" w:rsidRPr="00AB0B31">
        <w:rPr>
          <w:rFonts w:ascii="Times New Roman" w:hAnsi="Times New Roman" w:cs="Times New Roman"/>
          <w:sz w:val="24"/>
          <w:szCs w:val="24"/>
        </w:rPr>
        <w:t xml:space="preserve">is </w:t>
      </w:r>
      <w:r w:rsidR="008309CD" w:rsidRPr="00AB0B31">
        <w:rPr>
          <w:rFonts w:ascii="Times New Roman" w:hAnsi="Times New Roman" w:cs="Times New Roman"/>
          <w:sz w:val="24"/>
          <w:szCs w:val="24"/>
        </w:rPr>
        <w:t xml:space="preserve">no </w:t>
      </w:r>
      <w:r w:rsidR="00192970" w:rsidRPr="00AB0B31">
        <w:rPr>
          <w:rFonts w:ascii="Times New Roman" w:hAnsi="Times New Roman" w:cs="Times New Roman"/>
          <w:sz w:val="24"/>
          <w:szCs w:val="24"/>
        </w:rPr>
        <w:t xml:space="preserve">conclusive evidence </w:t>
      </w:r>
      <w:r w:rsidR="003959F6" w:rsidRPr="00AB0B31">
        <w:rPr>
          <w:rFonts w:ascii="Times New Roman" w:hAnsi="Times New Roman" w:cs="Times New Roman"/>
          <w:sz w:val="24"/>
          <w:szCs w:val="24"/>
        </w:rPr>
        <w:t xml:space="preserve">suggesting </w:t>
      </w:r>
      <w:r w:rsidR="00393E7C" w:rsidRPr="00AB0B31">
        <w:rPr>
          <w:rFonts w:ascii="Times New Roman" w:hAnsi="Times New Roman" w:cs="Times New Roman"/>
          <w:sz w:val="24"/>
          <w:szCs w:val="24"/>
        </w:rPr>
        <w:t xml:space="preserve">the </w:t>
      </w:r>
      <w:r w:rsidR="00337073" w:rsidRPr="00AB0B31">
        <w:rPr>
          <w:rFonts w:ascii="Times New Roman" w:hAnsi="Times New Roman" w:cs="Times New Roman"/>
          <w:sz w:val="24"/>
          <w:szCs w:val="24"/>
        </w:rPr>
        <w:t xml:space="preserve">superiority of </w:t>
      </w:r>
      <w:r w:rsidR="003959F6" w:rsidRPr="00AB0B31">
        <w:rPr>
          <w:rFonts w:ascii="Times New Roman" w:hAnsi="Times New Roman" w:cs="Times New Roman"/>
          <w:sz w:val="24"/>
          <w:szCs w:val="24"/>
        </w:rPr>
        <w:t xml:space="preserve">the </w:t>
      </w:r>
      <w:r w:rsidR="00260AB4" w:rsidRPr="00AB0B31">
        <w:rPr>
          <w:rFonts w:ascii="Times New Roman" w:hAnsi="Times New Roman" w:cs="Times New Roman"/>
          <w:sz w:val="24"/>
          <w:szCs w:val="24"/>
        </w:rPr>
        <w:t xml:space="preserve">novel </w:t>
      </w:r>
      <w:r w:rsidR="003959F6" w:rsidRPr="00AB0B31">
        <w:rPr>
          <w:rFonts w:ascii="Times New Roman" w:hAnsi="Times New Roman" w:cs="Times New Roman"/>
          <w:sz w:val="24"/>
          <w:szCs w:val="24"/>
        </w:rPr>
        <w:t>technique</w:t>
      </w:r>
      <w:r w:rsidR="00192970" w:rsidRPr="00AB0B31">
        <w:rPr>
          <w:rFonts w:ascii="Times New Roman" w:hAnsi="Times New Roman" w:cs="Times New Roman"/>
          <w:sz w:val="24"/>
          <w:szCs w:val="24"/>
        </w:rPr>
        <w:t>.</w:t>
      </w:r>
      <w:r w:rsidR="00337073" w:rsidRPr="00AB0B31">
        <w:rPr>
          <w:rFonts w:ascii="Times New Roman" w:hAnsi="Times New Roman" w:cs="Times New Roman"/>
          <w:sz w:val="24"/>
          <w:szCs w:val="24"/>
        </w:rPr>
        <w:t xml:space="preserve"> </w:t>
      </w:r>
      <w:r w:rsidR="00145526" w:rsidRPr="00AB0B31">
        <w:rPr>
          <w:rFonts w:ascii="Times New Roman" w:hAnsi="Times New Roman" w:cs="Times New Roman"/>
          <w:sz w:val="24"/>
          <w:szCs w:val="24"/>
        </w:rPr>
        <w:t xml:space="preserve">There are few </w:t>
      </w:r>
      <w:r w:rsidR="00337073" w:rsidRPr="00AB0B31">
        <w:rPr>
          <w:rFonts w:ascii="Times New Roman" w:hAnsi="Times New Roman" w:cs="Times New Roman"/>
          <w:sz w:val="24"/>
          <w:szCs w:val="24"/>
        </w:rPr>
        <w:t xml:space="preserve">studies </w:t>
      </w:r>
      <w:r w:rsidR="00145526" w:rsidRPr="00AB0B31">
        <w:rPr>
          <w:rFonts w:ascii="Times New Roman" w:hAnsi="Times New Roman" w:cs="Times New Roman"/>
          <w:sz w:val="24"/>
          <w:szCs w:val="24"/>
        </w:rPr>
        <w:t xml:space="preserve">which </w:t>
      </w:r>
      <w:r w:rsidR="00337073" w:rsidRPr="00AB0B31">
        <w:rPr>
          <w:rFonts w:ascii="Times New Roman" w:hAnsi="Times New Roman" w:cs="Times New Roman"/>
          <w:sz w:val="24"/>
          <w:szCs w:val="24"/>
        </w:rPr>
        <w:t xml:space="preserve">suggest that </w:t>
      </w:r>
      <w:r w:rsidR="005C227B" w:rsidRPr="00AB0B31">
        <w:rPr>
          <w:rFonts w:ascii="Times New Roman" w:hAnsi="Times New Roman" w:cs="Times New Roman"/>
          <w:sz w:val="24"/>
          <w:szCs w:val="24"/>
        </w:rPr>
        <w:t xml:space="preserve">IFT </w:t>
      </w:r>
      <w:r w:rsidR="00337073" w:rsidRPr="00AB0B31">
        <w:rPr>
          <w:rFonts w:ascii="Times New Roman" w:hAnsi="Times New Roman" w:cs="Times New Roman"/>
          <w:sz w:val="24"/>
          <w:szCs w:val="24"/>
        </w:rPr>
        <w:t>is better than conventional ILM</w:t>
      </w:r>
      <w:r w:rsidR="005C227B" w:rsidRPr="00AB0B31">
        <w:rPr>
          <w:rFonts w:ascii="Times New Roman" w:hAnsi="Times New Roman" w:cs="Times New Roman"/>
          <w:sz w:val="24"/>
          <w:szCs w:val="24"/>
        </w:rPr>
        <w:t>P</w:t>
      </w:r>
      <w:r w:rsidR="00337073" w:rsidRPr="00AB0B31">
        <w:rPr>
          <w:rFonts w:ascii="Times New Roman" w:hAnsi="Times New Roman" w:cs="Times New Roman"/>
          <w:sz w:val="24"/>
          <w:szCs w:val="24"/>
        </w:rPr>
        <w:t xml:space="preserve">. </w:t>
      </w:r>
      <w:r w:rsidR="00696D3A" w:rsidRPr="00AB0B31">
        <w:rPr>
          <w:rFonts w:ascii="Times New Roman" w:hAnsi="Times New Roman" w:cs="Times New Roman"/>
          <w:sz w:val="24"/>
          <w:szCs w:val="24"/>
        </w:rPr>
        <w:t xml:space="preserve"> </w:t>
      </w:r>
      <w:proofErr w:type="spellStart"/>
      <w:r w:rsidR="005157F7" w:rsidRPr="00AB0B31">
        <w:rPr>
          <w:rFonts w:ascii="Times New Roman" w:hAnsi="Times New Roman" w:cs="Times New Roman"/>
          <w:sz w:val="24"/>
          <w:szCs w:val="24"/>
        </w:rPr>
        <w:t>Michalewska</w:t>
      </w:r>
      <w:proofErr w:type="spellEnd"/>
      <w:r w:rsidR="005157F7" w:rsidRPr="00AB0B31">
        <w:rPr>
          <w:rFonts w:ascii="Times New Roman" w:hAnsi="Times New Roman" w:cs="Times New Roman"/>
          <w:sz w:val="24"/>
          <w:szCs w:val="24"/>
        </w:rPr>
        <w:t xml:space="preserve"> </w:t>
      </w:r>
      <w:r w:rsidR="005157F7" w:rsidRPr="00AB0B31">
        <w:rPr>
          <w:rFonts w:ascii="Times New Roman" w:hAnsi="Times New Roman" w:cs="Times New Roman"/>
          <w:i/>
          <w:sz w:val="24"/>
          <w:szCs w:val="24"/>
        </w:rPr>
        <w:t>et al</w:t>
      </w:r>
      <w:r w:rsidR="00337073" w:rsidRPr="00AB0B31">
        <w:rPr>
          <w:rFonts w:ascii="Times New Roman" w:hAnsi="Times New Roman" w:cs="Times New Roman"/>
          <w:sz w:val="24"/>
          <w:szCs w:val="24"/>
        </w:rPr>
        <w:t xml:space="preserve"> performed a prospective trial </w:t>
      </w:r>
      <w:r w:rsidR="009A4ED8" w:rsidRPr="00AB0B31">
        <w:rPr>
          <w:rFonts w:ascii="Times New Roman" w:hAnsi="Times New Roman" w:cs="Times New Roman"/>
          <w:sz w:val="24"/>
          <w:szCs w:val="24"/>
        </w:rPr>
        <w:t>includ</w:t>
      </w:r>
      <w:r w:rsidR="00337073" w:rsidRPr="00AB0B31">
        <w:rPr>
          <w:rFonts w:ascii="Times New Roman" w:hAnsi="Times New Roman" w:cs="Times New Roman"/>
          <w:sz w:val="24"/>
          <w:szCs w:val="24"/>
        </w:rPr>
        <w:t xml:space="preserve">ing </w:t>
      </w:r>
      <w:r w:rsidR="009A4ED8" w:rsidRPr="00AB0B31">
        <w:rPr>
          <w:rFonts w:ascii="Times New Roman" w:hAnsi="Times New Roman" w:cs="Times New Roman"/>
          <w:sz w:val="24"/>
          <w:szCs w:val="24"/>
        </w:rPr>
        <w:t xml:space="preserve">50 </w:t>
      </w:r>
      <w:r w:rsidR="006453A6" w:rsidRPr="00AB0B31">
        <w:rPr>
          <w:rFonts w:ascii="Times New Roman" w:hAnsi="Times New Roman" w:cs="Times New Roman"/>
          <w:sz w:val="24"/>
          <w:szCs w:val="24"/>
        </w:rPr>
        <w:t xml:space="preserve">eyes </w:t>
      </w:r>
      <w:r w:rsidR="009A4ED8" w:rsidRPr="00AB0B31">
        <w:rPr>
          <w:rFonts w:ascii="Times New Roman" w:hAnsi="Times New Roman" w:cs="Times New Roman"/>
          <w:sz w:val="24"/>
          <w:szCs w:val="24"/>
        </w:rPr>
        <w:t>in each group</w:t>
      </w:r>
      <w:r w:rsidR="006453A6" w:rsidRPr="00AB0B31">
        <w:rPr>
          <w:rFonts w:ascii="Times New Roman" w:hAnsi="Times New Roman" w:cs="Times New Roman"/>
          <w:sz w:val="24"/>
          <w:szCs w:val="24"/>
        </w:rPr>
        <w:t xml:space="preserve">. They </w:t>
      </w:r>
      <w:r w:rsidR="00D744BF" w:rsidRPr="00AB0B31">
        <w:rPr>
          <w:rFonts w:ascii="Times New Roman" w:hAnsi="Times New Roman" w:cs="Times New Roman"/>
          <w:sz w:val="24"/>
          <w:szCs w:val="24"/>
        </w:rPr>
        <w:t xml:space="preserve">found that </w:t>
      </w:r>
      <w:r w:rsidR="00B84DC4" w:rsidRPr="00AB0B31">
        <w:rPr>
          <w:rFonts w:ascii="Times New Roman" w:hAnsi="Times New Roman" w:cs="Times New Roman"/>
          <w:sz w:val="24"/>
          <w:szCs w:val="24"/>
        </w:rPr>
        <w:t xml:space="preserve">anatomical </w:t>
      </w:r>
      <w:r w:rsidR="00C17B2C" w:rsidRPr="00AB0B31">
        <w:rPr>
          <w:rFonts w:ascii="Times New Roman" w:hAnsi="Times New Roman" w:cs="Times New Roman"/>
          <w:sz w:val="24"/>
          <w:szCs w:val="24"/>
        </w:rPr>
        <w:t xml:space="preserve">closure </w:t>
      </w:r>
      <w:r w:rsidR="004E6D32" w:rsidRPr="00AB0B31">
        <w:rPr>
          <w:rFonts w:ascii="Times New Roman" w:hAnsi="Times New Roman" w:cs="Times New Roman"/>
          <w:sz w:val="24"/>
          <w:szCs w:val="24"/>
        </w:rPr>
        <w:t xml:space="preserve">rate </w:t>
      </w:r>
      <w:r w:rsidR="00D744BF" w:rsidRPr="00AB0B31">
        <w:rPr>
          <w:rFonts w:ascii="Times New Roman" w:hAnsi="Times New Roman" w:cs="Times New Roman"/>
          <w:sz w:val="24"/>
          <w:szCs w:val="24"/>
        </w:rPr>
        <w:t xml:space="preserve">was </w:t>
      </w:r>
      <w:r w:rsidR="00446D24" w:rsidRPr="00AB0B31">
        <w:rPr>
          <w:rFonts w:ascii="Times New Roman" w:hAnsi="Times New Roman" w:cs="Times New Roman"/>
          <w:sz w:val="24"/>
          <w:szCs w:val="24"/>
        </w:rPr>
        <w:t xml:space="preserve">98% in </w:t>
      </w:r>
      <w:r w:rsidR="00E10481" w:rsidRPr="00AB0B31">
        <w:rPr>
          <w:rFonts w:ascii="Times New Roman" w:hAnsi="Times New Roman" w:cs="Times New Roman"/>
          <w:sz w:val="24"/>
          <w:szCs w:val="24"/>
        </w:rPr>
        <w:t xml:space="preserve">IFT </w:t>
      </w:r>
      <w:r w:rsidR="000779E6" w:rsidRPr="00AB0B31">
        <w:rPr>
          <w:rFonts w:ascii="Times New Roman" w:hAnsi="Times New Roman" w:cs="Times New Roman"/>
          <w:sz w:val="24"/>
          <w:szCs w:val="24"/>
        </w:rPr>
        <w:t>group</w:t>
      </w:r>
      <w:r w:rsidR="006134EA" w:rsidRPr="00AB0B31">
        <w:rPr>
          <w:rFonts w:ascii="Times New Roman" w:hAnsi="Times New Roman" w:cs="Times New Roman"/>
          <w:sz w:val="24"/>
          <w:szCs w:val="24"/>
        </w:rPr>
        <w:t xml:space="preserve"> </w:t>
      </w:r>
      <w:r w:rsidR="00994C98" w:rsidRPr="00AB0B31">
        <w:rPr>
          <w:rFonts w:ascii="Times New Roman" w:hAnsi="Times New Roman" w:cs="Times New Roman"/>
          <w:sz w:val="24"/>
          <w:szCs w:val="24"/>
        </w:rPr>
        <w:t>(</w:t>
      </w:r>
      <w:r w:rsidR="00516741" w:rsidRPr="00AB0B31">
        <w:rPr>
          <w:rFonts w:ascii="Times New Roman" w:hAnsi="Times New Roman" w:cs="Times New Roman"/>
          <w:sz w:val="24"/>
          <w:szCs w:val="24"/>
        </w:rPr>
        <w:t>m</w:t>
      </w:r>
      <w:r w:rsidR="00994C98" w:rsidRPr="00AB0B31">
        <w:rPr>
          <w:rFonts w:ascii="Times New Roman" w:hAnsi="Times New Roman" w:cs="Times New Roman"/>
          <w:sz w:val="24"/>
          <w:szCs w:val="24"/>
        </w:rPr>
        <w:t>ean MD-759</w:t>
      </w:r>
      <w:r w:rsidR="00516741" w:rsidRPr="00AB0B31">
        <w:rPr>
          <w:rFonts w:ascii="Times New Roman" w:hAnsi="Times New Roman" w:cs="Times New Roman"/>
          <w:sz w:val="24"/>
          <w:szCs w:val="24"/>
        </w:rPr>
        <w:t xml:space="preserve">μm) </w:t>
      </w:r>
      <w:r w:rsidR="006134EA" w:rsidRPr="00AB0B31">
        <w:rPr>
          <w:rFonts w:ascii="Times New Roman" w:hAnsi="Times New Roman" w:cs="Times New Roman"/>
          <w:sz w:val="24"/>
          <w:szCs w:val="24"/>
        </w:rPr>
        <w:t>and 88% in ILM</w:t>
      </w:r>
      <w:r w:rsidR="009E62ED" w:rsidRPr="00AB0B31">
        <w:rPr>
          <w:rFonts w:ascii="Times New Roman" w:hAnsi="Times New Roman" w:cs="Times New Roman"/>
          <w:sz w:val="24"/>
          <w:szCs w:val="24"/>
        </w:rPr>
        <w:t xml:space="preserve">P </w:t>
      </w:r>
      <w:r w:rsidR="006134EA" w:rsidRPr="00AB0B31">
        <w:rPr>
          <w:rFonts w:ascii="Times New Roman" w:hAnsi="Times New Roman" w:cs="Times New Roman"/>
          <w:sz w:val="24"/>
          <w:szCs w:val="24"/>
        </w:rPr>
        <w:t>group</w:t>
      </w:r>
      <w:r w:rsidR="00516741" w:rsidRPr="00AB0B31">
        <w:rPr>
          <w:rFonts w:ascii="Times New Roman" w:hAnsi="Times New Roman" w:cs="Times New Roman"/>
          <w:sz w:val="24"/>
          <w:szCs w:val="24"/>
        </w:rPr>
        <w:t xml:space="preserve"> (mean MD-698μm)</w:t>
      </w:r>
      <w:r w:rsidR="005056E7" w:rsidRPr="00AB0B31">
        <w:rPr>
          <w:rFonts w:ascii="Times New Roman" w:hAnsi="Times New Roman" w:cs="Times New Roman"/>
          <w:sz w:val="24"/>
          <w:szCs w:val="24"/>
        </w:rPr>
        <w:t>.</w:t>
      </w:r>
      <w:r w:rsidR="00EC0649" w:rsidRPr="00AB0B31">
        <w:rPr>
          <w:rFonts w:ascii="Times New Roman" w:hAnsi="Times New Roman" w:cs="Times New Roman"/>
          <w:sz w:val="24"/>
          <w:szCs w:val="24"/>
          <w:vertAlign w:val="superscript"/>
        </w:rPr>
        <w:t>14</w:t>
      </w:r>
      <w:r w:rsidR="006134EA" w:rsidRPr="00AB0B31">
        <w:rPr>
          <w:rFonts w:ascii="Times New Roman" w:hAnsi="Times New Roman" w:cs="Times New Roman"/>
          <w:sz w:val="24"/>
          <w:szCs w:val="24"/>
        </w:rPr>
        <w:t xml:space="preserve"> Type 1 anatomical closure </w:t>
      </w:r>
      <w:r w:rsidR="009165B7" w:rsidRPr="00AB0B31">
        <w:rPr>
          <w:rFonts w:ascii="Times New Roman" w:hAnsi="Times New Roman" w:cs="Times New Roman"/>
          <w:sz w:val="24"/>
          <w:szCs w:val="24"/>
        </w:rPr>
        <w:t xml:space="preserve">rates in the IFT and ILMP groups </w:t>
      </w:r>
      <w:r w:rsidR="006134EA" w:rsidRPr="00AB0B31">
        <w:rPr>
          <w:rFonts w:ascii="Times New Roman" w:hAnsi="Times New Roman" w:cs="Times New Roman"/>
          <w:sz w:val="24"/>
          <w:szCs w:val="24"/>
        </w:rPr>
        <w:t>w</w:t>
      </w:r>
      <w:r w:rsidR="009165B7" w:rsidRPr="00AB0B31">
        <w:rPr>
          <w:rFonts w:ascii="Times New Roman" w:hAnsi="Times New Roman" w:cs="Times New Roman"/>
          <w:sz w:val="24"/>
          <w:szCs w:val="24"/>
        </w:rPr>
        <w:t>ere</w:t>
      </w:r>
      <w:r w:rsidR="006134EA" w:rsidRPr="00AB0B31">
        <w:rPr>
          <w:rFonts w:ascii="Times New Roman" w:hAnsi="Times New Roman" w:cs="Times New Roman"/>
          <w:sz w:val="24"/>
          <w:szCs w:val="24"/>
        </w:rPr>
        <w:t xml:space="preserve"> 96% </w:t>
      </w:r>
      <w:r w:rsidR="009165B7" w:rsidRPr="00AB0B31">
        <w:rPr>
          <w:rFonts w:ascii="Times New Roman" w:hAnsi="Times New Roman" w:cs="Times New Roman"/>
          <w:sz w:val="24"/>
          <w:szCs w:val="24"/>
        </w:rPr>
        <w:t xml:space="preserve">and </w:t>
      </w:r>
      <w:r w:rsidR="006134EA" w:rsidRPr="00AB0B31">
        <w:rPr>
          <w:rFonts w:ascii="Times New Roman" w:hAnsi="Times New Roman" w:cs="Times New Roman"/>
          <w:sz w:val="24"/>
          <w:szCs w:val="24"/>
        </w:rPr>
        <w:t xml:space="preserve">69% </w:t>
      </w:r>
      <w:r w:rsidR="009165B7" w:rsidRPr="00AB0B31">
        <w:rPr>
          <w:rFonts w:ascii="Times New Roman" w:hAnsi="Times New Roman" w:cs="Times New Roman"/>
          <w:sz w:val="24"/>
          <w:szCs w:val="24"/>
        </w:rPr>
        <w:t>respectively</w:t>
      </w:r>
      <w:r w:rsidR="006134EA" w:rsidRPr="00AB0B31">
        <w:rPr>
          <w:rFonts w:ascii="Times New Roman" w:hAnsi="Times New Roman" w:cs="Times New Roman"/>
          <w:sz w:val="24"/>
          <w:szCs w:val="24"/>
        </w:rPr>
        <w:t>.</w:t>
      </w:r>
      <w:r w:rsidR="00D72A24" w:rsidRPr="00AB0B31">
        <w:rPr>
          <w:rFonts w:ascii="Times New Roman" w:hAnsi="Times New Roman" w:cs="Times New Roman"/>
          <w:sz w:val="24"/>
          <w:szCs w:val="24"/>
        </w:rPr>
        <w:t xml:space="preserve"> </w:t>
      </w:r>
      <w:r w:rsidR="00975365" w:rsidRPr="00AB0B31">
        <w:rPr>
          <w:rFonts w:ascii="Times New Roman" w:hAnsi="Times New Roman" w:cs="Times New Roman"/>
          <w:sz w:val="24"/>
          <w:szCs w:val="24"/>
        </w:rPr>
        <w:t xml:space="preserve">The post-operative BCVA was significantly higher in </w:t>
      </w:r>
      <w:r w:rsidR="00722048" w:rsidRPr="00AB0B31">
        <w:rPr>
          <w:rFonts w:ascii="Times New Roman" w:hAnsi="Times New Roman" w:cs="Times New Roman"/>
          <w:sz w:val="24"/>
          <w:szCs w:val="24"/>
        </w:rPr>
        <w:t xml:space="preserve">the </w:t>
      </w:r>
      <w:r w:rsidR="00AE321A" w:rsidRPr="00AB0B31">
        <w:rPr>
          <w:rFonts w:ascii="Times New Roman" w:hAnsi="Times New Roman" w:cs="Times New Roman"/>
          <w:sz w:val="24"/>
          <w:szCs w:val="24"/>
        </w:rPr>
        <w:t xml:space="preserve">IFT </w:t>
      </w:r>
      <w:r w:rsidR="00975365" w:rsidRPr="00AB0B31">
        <w:rPr>
          <w:rFonts w:ascii="Times New Roman" w:hAnsi="Times New Roman" w:cs="Times New Roman"/>
          <w:sz w:val="24"/>
          <w:szCs w:val="24"/>
        </w:rPr>
        <w:t>group.</w:t>
      </w:r>
      <w:r w:rsidR="00FD7D91" w:rsidRPr="00AB0B31">
        <w:rPr>
          <w:rFonts w:ascii="Times New Roman" w:hAnsi="Times New Roman" w:cs="Times New Roman"/>
          <w:sz w:val="24"/>
          <w:szCs w:val="24"/>
        </w:rPr>
        <w:t xml:space="preserve"> </w:t>
      </w:r>
      <w:r w:rsidR="00473C9F" w:rsidRPr="00AB0B31">
        <w:rPr>
          <w:rFonts w:ascii="Times New Roman" w:hAnsi="Times New Roman" w:cs="Times New Roman"/>
          <w:sz w:val="24"/>
          <w:szCs w:val="24"/>
        </w:rPr>
        <w:t xml:space="preserve">Similarly, </w:t>
      </w:r>
      <w:proofErr w:type="spellStart"/>
      <w:r w:rsidR="005C03E1" w:rsidRPr="00AB0B31">
        <w:rPr>
          <w:rFonts w:ascii="Times New Roman" w:hAnsi="Times New Roman" w:cs="Times New Roman"/>
          <w:sz w:val="24"/>
          <w:szCs w:val="24"/>
        </w:rPr>
        <w:t>Manasa</w:t>
      </w:r>
      <w:proofErr w:type="spellEnd"/>
      <w:r w:rsidR="005C03E1" w:rsidRPr="00AB0B31">
        <w:rPr>
          <w:rFonts w:ascii="Times New Roman" w:hAnsi="Times New Roman" w:cs="Times New Roman"/>
          <w:sz w:val="24"/>
          <w:szCs w:val="24"/>
        </w:rPr>
        <w:t xml:space="preserve"> </w:t>
      </w:r>
      <w:r w:rsidR="005C03E1" w:rsidRPr="00AB0B31">
        <w:rPr>
          <w:rFonts w:ascii="Times New Roman" w:hAnsi="Times New Roman" w:cs="Times New Roman"/>
          <w:i/>
          <w:sz w:val="24"/>
          <w:szCs w:val="24"/>
        </w:rPr>
        <w:t xml:space="preserve">et al </w:t>
      </w:r>
      <w:r w:rsidR="00473C9F" w:rsidRPr="00AB0B31">
        <w:rPr>
          <w:rFonts w:ascii="Times New Roman" w:hAnsi="Times New Roman" w:cs="Times New Roman"/>
          <w:sz w:val="24"/>
          <w:szCs w:val="24"/>
        </w:rPr>
        <w:t xml:space="preserve">did </w:t>
      </w:r>
      <w:r w:rsidR="00237CCD" w:rsidRPr="00AB0B31">
        <w:rPr>
          <w:rFonts w:ascii="Times New Roman" w:hAnsi="Times New Roman" w:cs="Times New Roman"/>
          <w:sz w:val="24"/>
          <w:szCs w:val="24"/>
        </w:rPr>
        <w:t xml:space="preserve">a </w:t>
      </w:r>
      <w:r w:rsidR="005C03E1" w:rsidRPr="00AB0B31">
        <w:rPr>
          <w:rFonts w:ascii="Times New Roman" w:hAnsi="Times New Roman" w:cs="Times New Roman"/>
          <w:sz w:val="24"/>
          <w:szCs w:val="24"/>
        </w:rPr>
        <w:t>prospective trial including 50 eyes in each group</w:t>
      </w:r>
      <w:r w:rsidR="00237CCD" w:rsidRPr="00AB0B31">
        <w:rPr>
          <w:rFonts w:ascii="Times New Roman" w:hAnsi="Times New Roman" w:cs="Times New Roman"/>
          <w:sz w:val="24"/>
          <w:szCs w:val="24"/>
        </w:rPr>
        <w:t xml:space="preserve"> (mean MD</w:t>
      </w:r>
      <w:r w:rsidR="0079116A" w:rsidRPr="00AB0B31">
        <w:rPr>
          <w:rFonts w:ascii="Times New Roman" w:hAnsi="Times New Roman" w:cs="Times New Roman"/>
          <w:sz w:val="24"/>
          <w:szCs w:val="24"/>
        </w:rPr>
        <w:t xml:space="preserve"> around 650</w:t>
      </w:r>
      <w:r w:rsidR="0024427A" w:rsidRPr="00AB0B31">
        <w:rPr>
          <w:rFonts w:ascii="Times New Roman" w:hAnsi="Times New Roman" w:cs="Times New Roman"/>
          <w:sz w:val="24"/>
          <w:szCs w:val="24"/>
        </w:rPr>
        <w:t xml:space="preserve">μm </w:t>
      </w:r>
      <w:r w:rsidR="0025190D" w:rsidRPr="00AB0B31">
        <w:rPr>
          <w:rFonts w:ascii="Times New Roman" w:hAnsi="Times New Roman" w:cs="Times New Roman"/>
          <w:sz w:val="24"/>
          <w:szCs w:val="24"/>
        </w:rPr>
        <w:t>in each group</w:t>
      </w:r>
      <w:r w:rsidR="00237CCD" w:rsidRPr="00AB0B31">
        <w:rPr>
          <w:rFonts w:ascii="Times New Roman" w:hAnsi="Times New Roman" w:cs="Times New Roman"/>
          <w:sz w:val="24"/>
          <w:szCs w:val="24"/>
        </w:rPr>
        <w:t>)</w:t>
      </w:r>
      <w:r w:rsidR="00521A94" w:rsidRPr="00AB0B31">
        <w:rPr>
          <w:rFonts w:ascii="Times New Roman" w:hAnsi="Times New Roman" w:cs="Times New Roman"/>
          <w:sz w:val="24"/>
          <w:szCs w:val="24"/>
        </w:rPr>
        <w:t>.</w:t>
      </w:r>
      <w:r w:rsidR="009861AD" w:rsidRPr="00AB0B31">
        <w:rPr>
          <w:rFonts w:ascii="Times New Roman" w:hAnsi="Times New Roman" w:cs="Times New Roman"/>
          <w:sz w:val="24"/>
          <w:szCs w:val="24"/>
          <w:vertAlign w:val="superscript"/>
        </w:rPr>
        <w:t>2</w:t>
      </w:r>
      <w:r w:rsidR="00A614F5" w:rsidRPr="00AB0B31">
        <w:rPr>
          <w:rFonts w:ascii="Times New Roman" w:hAnsi="Times New Roman" w:cs="Times New Roman"/>
          <w:sz w:val="24"/>
          <w:szCs w:val="24"/>
          <w:vertAlign w:val="superscript"/>
        </w:rPr>
        <w:t>0</w:t>
      </w:r>
      <w:r w:rsidR="00521A94" w:rsidRPr="00AB0B31">
        <w:rPr>
          <w:rFonts w:ascii="Times New Roman" w:hAnsi="Times New Roman" w:cs="Times New Roman"/>
          <w:sz w:val="24"/>
          <w:szCs w:val="24"/>
        </w:rPr>
        <w:t xml:space="preserve"> </w:t>
      </w:r>
      <w:r w:rsidR="00237CCD" w:rsidRPr="00AB0B31">
        <w:rPr>
          <w:rFonts w:ascii="Times New Roman" w:hAnsi="Times New Roman" w:cs="Times New Roman"/>
          <w:sz w:val="24"/>
          <w:szCs w:val="24"/>
        </w:rPr>
        <w:t xml:space="preserve">They found that Type 1 closure </w:t>
      </w:r>
      <w:r w:rsidR="0039130F" w:rsidRPr="00AB0B31">
        <w:rPr>
          <w:rFonts w:ascii="Times New Roman" w:hAnsi="Times New Roman" w:cs="Times New Roman"/>
          <w:sz w:val="24"/>
          <w:szCs w:val="24"/>
        </w:rPr>
        <w:t xml:space="preserve">rate </w:t>
      </w:r>
      <w:r w:rsidR="00237CCD" w:rsidRPr="00AB0B31">
        <w:rPr>
          <w:rFonts w:ascii="Times New Roman" w:hAnsi="Times New Roman" w:cs="Times New Roman"/>
          <w:sz w:val="24"/>
          <w:szCs w:val="24"/>
        </w:rPr>
        <w:t xml:space="preserve">was </w:t>
      </w:r>
      <w:r w:rsidR="00237CCD" w:rsidRPr="00AB0B31">
        <w:rPr>
          <w:rFonts w:ascii="Times New Roman" w:hAnsi="Times New Roman" w:cs="Times New Roman"/>
          <w:sz w:val="24"/>
          <w:lang w:val="en-IN"/>
        </w:rPr>
        <w:t>significantly better in the I</w:t>
      </w:r>
      <w:r w:rsidR="00AE321A" w:rsidRPr="00AB0B31">
        <w:rPr>
          <w:rFonts w:ascii="Times New Roman" w:hAnsi="Times New Roman" w:cs="Times New Roman"/>
          <w:sz w:val="24"/>
          <w:lang w:val="en-IN"/>
        </w:rPr>
        <w:t xml:space="preserve">FT </w:t>
      </w:r>
      <w:r w:rsidR="00237CCD" w:rsidRPr="00AB0B31">
        <w:rPr>
          <w:rFonts w:ascii="Times New Roman" w:hAnsi="Times New Roman" w:cs="Times New Roman"/>
          <w:sz w:val="24"/>
          <w:lang w:val="en-IN"/>
        </w:rPr>
        <w:t>group</w:t>
      </w:r>
      <w:r w:rsidR="00CE7B8B" w:rsidRPr="00AB0B31">
        <w:rPr>
          <w:rFonts w:ascii="Times New Roman" w:hAnsi="Times New Roman" w:cs="Times New Roman"/>
          <w:sz w:val="24"/>
          <w:lang w:val="en-IN"/>
        </w:rPr>
        <w:t xml:space="preserve"> (62.8%) than ILM</w:t>
      </w:r>
      <w:r w:rsidR="00AE321A" w:rsidRPr="00AB0B31">
        <w:rPr>
          <w:rFonts w:ascii="Times New Roman" w:hAnsi="Times New Roman" w:cs="Times New Roman"/>
          <w:sz w:val="24"/>
          <w:lang w:val="en-IN"/>
        </w:rPr>
        <w:t xml:space="preserve">P </w:t>
      </w:r>
      <w:r w:rsidR="00CE7B8B" w:rsidRPr="00AB0B31">
        <w:rPr>
          <w:rFonts w:ascii="Times New Roman" w:hAnsi="Times New Roman" w:cs="Times New Roman"/>
          <w:sz w:val="24"/>
          <w:lang w:val="en-IN"/>
        </w:rPr>
        <w:t>(33.3%)</w:t>
      </w:r>
      <w:r w:rsidR="00237CCD" w:rsidRPr="00AB0B31">
        <w:rPr>
          <w:rFonts w:ascii="Times New Roman" w:hAnsi="Times New Roman" w:cs="Times New Roman"/>
          <w:sz w:val="24"/>
          <w:lang w:val="en-IN"/>
        </w:rPr>
        <w:t xml:space="preserve">. </w:t>
      </w:r>
      <w:r w:rsidR="00252559" w:rsidRPr="00AB0B31">
        <w:rPr>
          <w:rFonts w:ascii="Times New Roman" w:hAnsi="Times New Roman" w:cs="Times New Roman"/>
          <w:sz w:val="24"/>
          <w:lang w:val="en-IN"/>
        </w:rPr>
        <w:t>Also,</w:t>
      </w:r>
      <w:r w:rsidR="00031930" w:rsidRPr="00AB0B31">
        <w:rPr>
          <w:rFonts w:ascii="Times New Roman" w:hAnsi="Times New Roman" w:cs="Times New Roman"/>
          <w:sz w:val="24"/>
          <w:lang w:val="en-IN"/>
        </w:rPr>
        <w:t xml:space="preserve"> the functional outcome was significantly better in </w:t>
      </w:r>
      <w:r w:rsidR="00BC1DAD" w:rsidRPr="00AB0B31">
        <w:rPr>
          <w:rFonts w:ascii="Times New Roman" w:hAnsi="Times New Roman" w:cs="Times New Roman"/>
          <w:sz w:val="24"/>
          <w:lang w:val="en-IN"/>
        </w:rPr>
        <w:t xml:space="preserve">the </w:t>
      </w:r>
      <w:r w:rsidR="00031930" w:rsidRPr="00AB0B31">
        <w:rPr>
          <w:rFonts w:ascii="Times New Roman" w:hAnsi="Times New Roman" w:cs="Times New Roman"/>
          <w:sz w:val="24"/>
          <w:lang w:val="en-IN"/>
        </w:rPr>
        <w:t>I</w:t>
      </w:r>
      <w:r w:rsidR="00AE321A" w:rsidRPr="00AB0B31">
        <w:rPr>
          <w:rFonts w:ascii="Times New Roman" w:hAnsi="Times New Roman" w:cs="Times New Roman"/>
          <w:sz w:val="24"/>
          <w:lang w:val="en-IN"/>
        </w:rPr>
        <w:t xml:space="preserve">FT </w:t>
      </w:r>
      <w:r w:rsidR="00031930" w:rsidRPr="00AB0B31">
        <w:rPr>
          <w:rFonts w:ascii="Times New Roman" w:hAnsi="Times New Roman" w:cs="Times New Roman"/>
          <w:sz w:val="24"/>
          <w:lang w:val="en-IN"/>
        </w:rPr>
        <w:t xml:space="preserve">group. Rizzo </w:t>
      </w:r>
      <w:r w:rsidR="00031930" w:rsidRPr="00AB0B31">
        <w:rPr>
          <w:rFonts w:ascii="Times New Roman" w:hAnsi="Times New Roman" w:cs="Times New Roman"/>
          <w:i/>
          <w:sz w:val="24"/>
          <w:lang w:val="en-IN"/>
        </w:rPr>
        <w:t xml:space="preserve">et al </w:t>
      </w:r>
      <w:r w:rsidR="002921E6" w:rsidRPr="00AB0B31">
        <w:rPr>
          <w:rFonts w:ascii="Times New Roman" w:hAnsi="Times New Roman" w:cs="Times New Roman"/>
          <w:sz w:val="24"/>
          <w:szCs w:val="24"/>
        </w:rPr>
        <w:t>(mean MD not mentioned)</w:t>
      </w:r>
      <w:r w:rsidR="0088078A" w:rsidRPr="00AB0B31">
        <w:rPr>
          <w:rFonts w:ascii="Times New Roman" w:hAnsi="Times New Roman" w:cs="Times New Roman"/>
          <w:sz w:val="24"/>
          <w:szCs w:val="24"/>
        </w:rPr>
        <w:t xml:space="preserve"> in their retrospective analysis of 620 eyes,</w:t>
      </w:r>
      <w:r w:rsidR="002921E6" w:rsidRPr="00AB0B31">
        <w:rPr>
          <w:rFonts w:ascii="Times New Roman" w:hAnsi="Times New Roman" w:cs="Times New Roman"/>
          <w:sz w:val="24"/>
          <w:szCs w:val="24"/>
        </w:rPr>
        <w:t xml:space="preserve"> </w:t>
      </w:r>
      <w:r w:rsidR="00031930" w:rsidRPr="00AB0B31">
        <w:rPr>
          <w:rFonts w:ascii="Times New Roman" w:hAnsi="Times New Roman" w:cs="Times New Roman"/>
          <w:sz w:val="24"/>
          <w:lang w:val="en-IN"/>
        </w:rPr>
        <w:t xml:space="preserve">showed that both the </w:t>
      </w:r>
      <w:r w:rsidR="00031930" w:rsidRPr="00AB0B31">
        <w:rPr>
          <w:rFonts w:ascii="Times New Roman" w:hAnsi="Times New Roman" w:cs="Times New Roman"/>
          <w:sz w:val="24"/>
          <w:szCs w:val="24"/>
        </w:rPr>
        <w:t xml:space="preserve">anatomical and the functional outcome was statistically </w:t>
      </w:r>
      <w:r w:rsidR="0088078A" w:rsidRPr="00AB0B31">
        <w:rPr>
          <w:rFonts w:ascii="Times New Roman" w:hAnsi="Times New Roman" w:cs="Times New Roman"/>
          <w:sz w:val="24"/>
          <w:szCs w:val="24"/>
        </w:rPr>
        <w:t>better in</w:t>
      </w:r>
      <w:r w:rsidR="00031930" w:rsidRPr="00AB0B31">
        <w:rPr>
          <w:rFonts w:ascii="Times New Roman" w:hAnsi="Times New Roman" w:cs="Times New Roman"/>
          <w:sz w:val="24"/>
          <w:szCs w:val="24"/>
        </w:rPr>
        <w:t xml:space="preserve"> the </w:t>
      </w:r>
      <w:r w:rsidR="00AE321A" w:rsidRPr="00AB0B31">
        <w:rPr>
          <w:rFonts w:ascii="Times New Roman" w:hAnsi="Times New Roman" w:cs="Times New Roman"/>
          <w:sz w:val="24"/>
          <w:szCs w:val="24"/>
        </w:rPr>
        <w:t xml:space="preserve">IFT </w:t>
      </w:r>
      <w:r w:rsidR="00031930" w:rsidRPr="00AB0B31">
        <w:rPr>
          <w:rFonts w:ascii="Times New Roman" w:hAnsi="Times New Roman" w:cs="Times New Roman"/>
          <w:sz w:val="24"/>
          <w:szCs w:val="24"/>
        </w:rPr>
        <w:t>group</w:t>
      </w:r>
      <w:r w:rsidR="006D2365" w:rsidRPr="00AB0B31">
        <w:rPr>
          <w:rFonts w:ascii="Times New Roman" w:hAnsi="Times New Roman" w:cs="Times New Roman"/>
          <w:sz w:val="24"/>
          <w:szCs w:val="24"/>
        </w:rPr>
        <w:t xml:space="preserve"> </w:t>
      </w:r>
      <w:r w:rsidR="006D2365" w:rsidRPr="00AB0B31">
        <w:rPr>
          <w:rFonts w:ascii="Times New Roman" w:hAnsi="Times New Roman" w:cs="Times New Roman"/>
          <w:sz w:val="24"/>
          <w:lang w:val="en-IN"/>
        </w:rPr>
        <w:t>(</w:t>
      </w:r>
      <w:r w:rsidR="00031930" w:rsidRPr="00AB0B31">
        <w:rPr>
          <w:rFonts w:ascii="Times New Roman" w:hAnsi="Times New Roman" w:cs="Times New Roman"/>
          <w:sz w:val="24"/>
          <w:lang w:val="en-IN"/>
        </w:rPr>
        <w:t>95.6%</w:t>
      </w:r>
      <w:r w:rsidR="006D2365" w:rsidRPr="00AB0B31">
        <w:rPr>
          <w:rFonts w:ascii="Times New Roman" w:hAnsi="Times New Roman" w:cs="Times New Roman"/>
          <w:sz w:val="24"/>
          <w:lang w:val="en-IN"/>
        </w:rPr>
        <w:t xml:space="preserve">) than </w:t>
      </w:r>
      <w:r w:rsidR="00031930" w:rsidRPr="00AB0B31">
        <w:rPr>
          <w:rFonts w:ascii="Times New Roman" w:hAnsi="Times New Roman" w:cs="Times New Roman"/>
          <w:sz w:val="24"/>
          <w:lang w:val="en-IN"/>
        </w:rPr>
        <w:t>the ILM</w:t>
      </w:r>
      <w:r w:rsidR="00AE321A" w:rsidRPr="00AB0B31">
        <w:rPr>
          <w:rFonts w:ascii="Times New Roman" w:hAnsi="Times New Roman" w:cs="Times New Roman"/>
          <w:sz w:val="24"/>
          <w:lang w:val="en-IN"/>
        </w:rPr>
        <w:t xml:space="preserve">P </w:t>
      </w:r>
      <w:r w:rsidR="00031930" w:rsidRPr="00AB0B31">
        <w:rPr>
          <w:rFonts w:ascii="Times New Roman" w:hAnsi="Times New Roman" w:cs="Times New Roman"/>
          <w:sz w:val="24"/>
          <w:lang w:val="en-IN"/>
        </w:rPr>
        <w:t>group</w:t>
      </w:r>
      <w:r w:rsidR="00716A2C" w:rsidRPr="00AB0B31">
        <w:rPr>
          <w:rFonts w:ascii="Times New Roman" w:hAnsi="Times New Roman" w:cs="Times New Roman"/>
          <w:sz w:val="24"/>
          <w:lang w:val="en-IN"/>
        </w:rPr>
        <w:t xml:space="preserve"> (78.6%)</w:t>
      </w:r>
      <w:r w:rsidR="00031930" w:rsidRPr="00AB0B31">
        <w:rPr>
          <w:rFonts w:ascii="Times New Roman" w:hAnsi="Times New Roman" w:cs="Times New Roman"/>
          <w:sz w:val="24"/>
          <w:lang w:val="en-IN"/>
        </w:rPr>
        <w:t>.</w:t>
      </w:r>
      <w:r w:rsidR="006D2365" w:rsidRPr="00AB0B31">
        <w:rPr>
          <w:rFonts w:ascii="Times New Roman" w:hAnsi="Times New Roman" w:cs="Times New Roman"/>
          <w:sz w:val="24"/>
          <w:vertAlign w:val="superscript"/>
          <w:lang w:val="en-IN"/>
        </w:rPr>
        <w:t>2</w:t>
      </w:r>
      <w:r w:rsidR="00A614F5" w:rsidRPr="00AB0B31">
        <w:rPr>
          <w:rFonts w:ascii="Times New Roman" w:hAnsi="Times New Roman" w:cs="Times New Roman"/>
          <w:sz w:val="24"/>
          <w:vertAlign w:val="superscript"/>
          <w:lang w:val="en-IN"/>
        </w:rPr>
        <w:t>1</w:t>
      </w:r>
      <w:r w:rsidR="00031930" w:rsidRPr="00AB0B31">
        <w:rPr>
          <w:rFonts w:ascii="Times New Roman" w:hAnsi="Times New Roman" w:cs="Times New Roman"/>
          <w:sz w:val="24"/>
          <w:lang w:val="en-IN"/>
        </w:rPr>
        <w:t xml:space="preserve"> </w:t>
      </w:r>
    </w:p>
    <w:p w:rsidR="00E97125" w:rsidRPr="00AB0B31" w:rsidRDefault="00031930" w:rsidP="00F52AC1">
      <w:pPr>
        <w:autoSpaceDE w:val="0"/>
        <w:autoSpaceDN w:val="0"/>
        <w:adjustRightInd w:val="0"/>
        <w:spacing w:after="0"/>
        <w:ind w:firstLine="720"/>
        <w:jc w:val="both"/>
        <w:rPr>
          <w:rFonts w:ascii="Times New Roman" w:hAnsi="Times New Roman" w:cs="Times New Roman"/>
          <w:sz w:val="24"/>
          <w:lang w:val="en-IN"/>
        </w:rPr>
      </w:pPr>
      <w:r w:rsidRPr="00AB0B31">
        <w:rPr>
          <w:rFonts w:ascii="Times New Roman" w:hAnsi="Times New Roman" w:cs="Times New Roman"/>
          <w:sz w:val="24"/>
          <w:szCs w:val="24"/>
          <w:lang w:val="en-IN"/>
        </w:rPr>
        <w:t xml:space="preserve">Other studies have found no significant difference between the two techniques. </w:t>
      </w:r>
      <w:r w:rsidR="006D418B" w:rsidRPr="00AB0B31">
        <w:rPr>
          <w:rFonts w:ascii="Times New Roman" w:hAnsi="Times New Roman" w:cs="Times New Roman"/>
          <w:sz w:val="24"/>
          <w:szCs w:val="24"/>
          <w:lang w:val="en-IN"/>
        </w:rPr>
        <w:t>Yamashita</w:t>
      </w:r>
      <w:r w:rsidR="006D418B" w:rsidRPr="00AB0B31">
        <w:rPr>
          <w:rFonts w:ascii="Times New Roman" w:hAnsi="Times New Roman" w:cs="Times New Roman"/>
          <w:sz w:val="24"/>
          <w:szCs w:val="24"/>
        </w:rPr>
        <w:t xml:space="preserve"> </w:t>
      </w:r>
      <w:r w:rsidR="006D418B" w:rsidRPr="00AB0B31">
        <w:rPr>
          <w:rFonts w:ascii="Times New Roman" w:hAnsi="Times New Roman" w:cs="Times New Roman"/>
          <w:i/>
          <w:sz w:val="24"/>
          <w:szCs w:val="24"/>
        </w:rPr>
        <w:t>et al</w:t>
      </w:r>
      <w:r w:rsidR="006D418B" w:rsidRPr="00AB0B31">
        <w:rPr>
          <w:rFonts w:ascii="Times New Roman" w:hAnsi="Times New Roman" w:cs="Times New Roman"/>
          <w:sz w:val="24"/>
          <w:szCs w:val="24"/>
        </w:rPr>
        <w:t xml:space="preserve"> retrospectively analyzed </w:t>
      </w:r>
      <w:r w:rsidR="00EF2BBE" w:rsidRPr="00AB0B31">
        <w:rPr>
          <w:rFonts w:ascii="Times New Roman" w:hAnsi="Times New Roman" w:cs="Times New Roman"/>
          <w:sz w:val="24"/>
          <w:szCs w:val="24"/>
        </w:rPr>
        <w:t xml:space="preserve">the </w:t>
      </w:r>
      <w:r w:rsidR="004D35B2" w:rsidRPr="00AB0B31">
        <w:rPr>
          <w:rFonts w:ascii="Times New Roman" w:hAnsi="Times New Roman" w:cs="Times New Roman"/>
          <w:sz w:val="24"/>
          <w:szCs w:val="24"/>
        </w:rPr>
        <w:t xml:space="preserve">outcome </w:t>
      </w:r>
      <w:r w:rsidR="00C93360" w:rsidRPr="00AB0B31">
        <w:rPr>
          <w:rFonts w:ascii="Times New Roman" w:hAnsi="Times New Roman" w:cs="Times New Roman"/>
          <w:sz w:val="24"/>
          <w:szCs w:val="24"/>
        </w:rPr>
        <w:t>in 165 eyes</w:t>
      </w:r>
      <w:r w:rsidR="008A211A" w:rsidRPr="00AB0B31">
        <w:rPr>
          <w:rFonts w:ascii="Times New Roman" w:hAnsi="Times New Roman" w:cs="Times New Roman"/>
          <w:sz w:val="24"/>
          <w:szCs w:val="24"/>
        </w:rPr>
        <w:t xml:space="preserve"> with large FTMH</w:t>
      </w:r>
      <w:r w:rsidR="006D418B" w:rsidRPr="00AB0B31">
        <w:rPr>
          <w:rFonts w:ascii="Times New Roman" w:hAnsi="Times New Roman" w:cs="Times New Roman"/>
          <w:sz w:val="24"/>
          <w:szCs w:val="24"/>
        </w:rPr>
        <w:t>.</w:t>
      </w:r>
      <w:r w:rsidR="00A614F5" w:rsidRPr="00AB0B31">
        <w:rPr>
          <w:rFonts w:ascii="Times New Roman" w:hAnsi="Times New Roman" w:cs="Times New Roman"/>
          <w:sz w:val="24"/>
          <w:szCs w:val="24"/>
          <w:vertAlign w:val="superscript"/>
        </w:rPr>
        <w:t>22</w:t>
      </w:r>
      <w:r w:rsidR="006D418B" w:rsidRPr="00AB0B31">
        <w:rPr>
          <w:rFonts w:ascii="Times New Roman" w:hAnsi="Times New Roman" w:cs="Times New Roman"/>
          <w:sz w:val="24"/>
          <w:szCs w:val="24"/>
        </w:rPr>
        <w:t xml:space="preserve"> </w:t>
      </w:r>
      <w:r w:rsidR="00975365" w:rsidRPr="00AB0B31">
        <w:rPr>
          <w:rFonts w:ascii="Times New Roman" w:hAnsi="Times New Roman" w:cs="Times New Roman"/>
          <w:sz w:val="24"/>
          <w:szCs w:val="24"/>
        </w:rPr>
        <w:t xml:space="preserve">They found that </w:t>
      </w:r>
      <w:r w:rsidR="00EB3E27" w:rsidRPr="00AB0B31">
        <w:rPr>
          <w:rFonts w:ascii="Times New Roman" w:hAnsi="Times New Roman" w:cs="Times New Roman"/>
          <w:sz w:val="24"/>
          <w:szCs w:val="24"/>
        </w:rPr>
        <w:t>the anatomical closure</w:t>
      </w:r>
      <w:r w:rsidR="00F53194" w:rsidRPr="00AB0B31">
        <w:rPr>
          <w:rFonts w:ascii="Times New Roman" w:hAnsi="Times New Roman" w:cs="Times New Roman"/>
          <w:sz w:val="24"/>
          <w:szCs w:val="24"/>
        </w:rPr>
        <w:t xml:space="preserve"> rate</w:t>
      </w:r>
      <w:r w:rsidR="00EB3E27" w:rsidRPr="00AB0B31">
        <w:rPr>
          <w:rFonts w:ascii="Times New Roman" w:hAnsi="Times New Roman" w:cs="Times New Roman"/>
          <w:sz w:val="24"/>
          <w:szCs w:val="24"/>
        </w:rPr>
        <w:t xml:space="preserve"> in </w:t>
      </w:r>
      <w:r w:rsidR="00DB7B09" w:rsidRPr="00AB0B31">
        <w:rPr>
          <w:rFonts w:ascii="Times New Roman" w:hAnsi="Times New Roman" w:cs="Times New Roman"/>
          <w:sz w:val="24"/>
          <w:szCs w:val="24"/>
        </w:rPr>
        <w:t xml:space="preserve">the </w:t>
      </w:r>
      <w:r w:rsidR="00EB3E27" w:rsidRPr="00AB0B31">
        <w:rPr>
          <w:rFonts w:ascii="Times New Roman" w:hAnsi="Times New Roman" w:cs="Times New Roman"/>
          <w:sz w:val="24"/>
          <w:szCs w:val="24"/>
        </w:rPr>
        <w:t>ILM</w:t>
      </w:r>
      <w:r w:rsidR="008A504A" w:rsidRPr="00AB0B31">
        <w:rPr>
          <w:rFonts w:ascii="Times New Roman" w:hAnsi="Times New Roman" w:cs="Times New Roman"/>
          <w:sz w:val="24"/>
          <w:szCs w:val="24"/>
        </w:rPr>
        <w:t xml:space="preserve">P </w:t>
      </w:r>
      <w:r w:rsidR="00EB3E27" w:rsidRPr="00AB0B31">
        <w:rPr>
          <w:rFonts w:ascii="Times New Roman" w:hAnsi="Times New Roman" w:cs="Times New Roman"/>
          <w:sz w:val="24"/>
          <w:szCs w:val="24"/>
        </w:rPr>
        <w:t xml:space="preserve">group was 95.2%, 86% and 69.2% in </w:t>
      </w:r>
      <w:r w:rsidR="000D2D31" w:rsidRPr="00AB0B31">
        <w:rPr>
          <w:rFonts w:ascii="Times New Roman" w:hAnsi="Times New Roman" w:cs="Times New Roman"/>
          <w:sz w:val="24"/>
          <w:szCs w:val="24"/>
        </w:rPr>
        <w:t xml:space="preserve">holes </w:t>
      </w:r>
      <w:r w:rsidR="00036C82" w:rsidRPr="00AB0B31">
        <w:rPr>
          <w:rFonts w:ascii="Times New Roman" w:hAnsi="Times New Roman" w:cs="Times New Roman"/>
          <w:sz w:val="24"/>
          <w:szCs w:val="24"/>
        </w:rPr>
        <w:t xml:space="preserve">with </w:t>
      </w:r>
      <w:r w:rsidR="00654B6B" w:rsidRPr="00AB0B31">
        <w:rPr>
          <w:rFonts w:ascii="Times New Roman" w:hAnsi="Times New Roman" w:cs="Times New Roman"/>
          <w:sz w:val="24"/>
          <w:szCs w:val="24"/>
        </w:rPr>
        <w:t>MD</w:t>
      </w:r>
      <w:r w:rsidR="009A4ED8" w:rsidRPr="00AB0B31">
        <w:rPr>
          <w:rFonts w:ascii="Times New Roman" w:hAnsi="Times New Roman" w:cs="Times New Roman"/>
          <w:sz w:val="24"/>
          <w:szCs w:val="24"/>
        </w:rPr>
        <w:t xml:space="preserve"> </w:t>
      </w:r>
      <w:r w:rsidR="00975365" w:rsidRPr="00AB0B31">
        <w:rPr>
          <w:rFonts w:ascii="Times New Roman" w:hAnsi="Times New Roman" w:cs="Times New Roman"/>
          <w:sz w:val="24"/>
          <w:szCs w:val="24"/>
        </w:rPr>
        <w:t>≤550μm, &gt;550μm</w:t>
      </w:r>
      <w:r w:rsidR="00EB3E27" w:rsidRPr="00AB0B31">
        <w:rPr>
          <w:rFonts w:ascii="Times New Roman" w:hAnsi="Times New Roman" w:cs="Times New Roman"/>
          <w:sz w:val="24"/>
          <w:szCs w:val="24"/>
        </w:rPr>
        <w:t xml:space="preserve"> and </w:t>
      </w:r>
      <w:r w:rsidR="00975365" w:rsidRPr="00AB0B31">
        <w:rPr>
          <w:rFonts w:ascii="Times New Roman" w:hAnsi="Times New Roman" w:cs="Times New Roman"/>
          <w:sz w:val="24"/>
          <w:szCs w:val="24"/>
        </w:rPr>
        <w:t>&gt;700μm</w:t>
      </w:r>
      <w:r w:rsidR="00EB3E27" w:rsidRPr="00AB0B31">
        <w:rPr>
          <w:rFonts w:ascii="Times New Roman" w:hAnsi="Times New Roman" w:cs="Times New Roman"/>
          <w:sz w:val="24"/>
          <w:szCs w:val="24"/>
        </w:rPr>
        <w:t xml:space="preserve"> respectively. </w:t>
      </w:r>
      <w:r w:rsidR="003C5D8E" w:rsidRPr="00AB0B31">
        <w:rPr>
          <w:rFonts w:ascii="Times New Roman" w:hAnsi="Times New Roman" w:cs="Times New Roman"/>
          <w:sz w:val="24"/>
          <w:szCs w:val="24"/>
        </w:rPr>
        <w:t>On the contrary, t</w:t>
      </w:r>
      <w:r w:rsidR="00975365" w:rsidRPr="00AB0B31">
        <w:rPr>
          <w:rFonts w:ascii="Times New Roman" w:hAnsi="Times New Roman" w:cs="Times New Roman"/>
          <w:sz w:val="24"/>
          <w:szCs w:val="24"/>
        </w:rPr>
        <w:t xml:space="preserve">he anatomical closure </w:t>
      </w:r>
      <w:r w:rsidR="00F53194" w:rsidRPr="00AB0B31">
        <w:rPr>
          <w:rFonts w:ascii="Times New Roman" w:hAnsi="Times New Roman" w:cs="Times New Roman"/>
          <w:sz w:val="24"/>
          <w:szCs w:val="24"/>
        </w:rPr>
        <w:t xml:space="preserve">rate </w:t>
      </w:r>
      <w:r w:rsidR="00EB3E27" w:rsidRPr="00AB0B31">
        <w:rPr>
          <w:rFonts w:ascii="Times New Roman" w:hAnsi="Times New Roman" w:cs="Times New Roman"/>
          <w:sz w:val="24"/>
          <w:szCs w:val="24"/>
        </w:rPr>
        <w:t xml:space="preserve">in </w:t>
      </w:r>
      <w:r w:rsidR="00DB7B09" w:rsidRPr="00AB0B31">
        <w:rPr>
          <w:rFonts w:ascii="Times New Roman" w:hAnsi="Times New Roman" w:cs="Times New Roman"/>
          <w:sz w:val="24"/>
          <w:szCs w:val="24"/>
        </w:rPr>
        <w:t xml:space="preserve">the </w:t>
      </w:r>
      <w:r w:rsidR="008A504A" w:rsidRPr="00AB0B31">
        <w:rPr>
          <w:rFonts w:ascii="Times New Roman" w:hAnsi="Times New Roman" w:cs="Times New Roman"/>
          <w:sz w:val="24"/>
          <w:szCs w:val="24"/>
        </w:rPr>
        <w:t xml:space="preserve">IFT </w:t>
      </w:r>
      <w:r w:rsidR="00EB3E27" w:rsidRPr="00AB0B31">
        <w:rPr>
          <w:rFonts w:ascii="Times New Roman" w:hAnsi="Times New Roman" w:cs="Times New Roman"/>
          <w:sz w:val="24"/>
          <w:szCs w:val="24"/>
        </w:rPr>
        <w:t xml:space="preserve">group </w:t>
      </w:r>
      <w:r w:rsidR="00975365" w:rsidRPr="00AB0B31">
        <w:rPr>
          <w:rFonts w:ascii="Times New Roman" w:hAnsi="Times New Roman" w:cs="Times New Roman"/>
          <w:sz w:val="24"/>
          <w:szCs w:val="24"/>
        </w:rPr>
        <w:lastRenderedPageBreak/>
        <w:t>was 100%</w:t>
      </w:r>
      <w:r w:rsidR="0081578E" w:rsidRPr="00AB0B31">
        <w:rPr>
          <w:rFonts w:ascii="Times New Roman" w:hAnsi="Times New Roman" w:cs="Times New Roman"/>
          <w:sz w:val="24"/>
          <w:szCs w:val="24"/>
        </w:rPr>
        <w:t xml:space="preserve"> </w:t>
      </w:r>
      <w:r w:rsidR="00DB7B09" w:rsidRPr="00AB0B31">
        <w:rPr>
          <w:rFonts w:ascii="Times New Roman" w:hAnsi="Times New Roman" w:cs="Times New Roman"/>
          <w:sz w:val="24"/>
          <w:szCs w:val="24"/>
        </w:rPr>
        <w:t>irrespective of the macular hole size</w:t>
      </w:r>
      <w:r w:rsidR="00975365" w:rsidRPr="00AB0B31">
        <w:rPr>
          <w:rFonts w:ascii="Times New Roman" w:hAnsi="Times New Roman" w:cs="Times New Roman"/>
          <w:sz w:val="24"/>
          <w:szCs w:val="24"/>
        </w:rPr>
        <w:t xml:space="preserve">. </w:t>
      </w:r>
      <w:r w:rsidR="009A4ED8" w:rsidRPr="00AB0B31">
        <w:rPr>
          <w:rFonts w:ascii="Times New Roman" w:hAnsi="Times New Roman" w:cs="Times New Roman"/>
          <w:sz w:val="24"/>
          <w:szCs w:val="24"/>
        </w:rPr>
        <w:t>However, t</w:t>
      </w:r>
      <w:r w:rsidR="00975365" w:rsidRPr="00AB0B31">
        <w:rPr>
          <w:rFonts w:ascii="Times New Roman" w:hAnsi="Times New Roman" w:cs="Times New Roman"/>
          <w:sz w:val="24"/>
          <w:szCs w:val="24"/>
        </w:rPr>
        <w:t>he</w:t>
      </w:r>
      <w:r w:rsidR="000E1B11" w:rsidRPr="00AB0B31">
        <w:rPr>
          <w:rFonts w:ascii="Times New Roman" w:hAnsi="Times New Roman" w:cs="Times New Roman"/>
          <w:sz w:val="24"/>
          <w:szCs w:val="24"/>
        </w:rPr>
        <w:t>re was no statistically significant</w:t>
      </w:r>
      <w:r w:rsidR="00975365" w:rsidRPr="00AB0B31">
        <w:rPr>
          <w:rFonts w:ascii="Times New Roman" w:hAnsi="Times New Roman" w:cs="Times New Roman"/>
          <w:sz w:val="24"/>
          <w:szCs w:val="24"/>
        </w:rPr>
        <w:t xml:space="preserve"> difference </w:t>
      </w:r>
      <w:r w:rsidR="00203D65" w:rsidRPr="00AB0B31">
        <w:rPr>
          <w:rFonts w:ascii="Times New Roman" w:hAnsi="Times New Roman" w:cs="Times New Roman"/>
          <w:sz w:val="24"/>
          <w:szCs w:val="24"/>
        </w:rPr>
        <w:t xml:space="preserve">in </w:t>
      </w:r>
      <w:r w:rsidR="000E1B11" w:rsidRPr="00AB0B31">
        <w:rPr>
          <w:rFonts w:ascii="Times New Roman" w:hAnsi="Times New Roman" w:cs="Times New Roman"/>
          <w:sz w:val="24"/>
          <w:szCs w:val="24"/>
        </w:rPr>
        <w:t xml:space="preserve">either the </w:t>
      </w:r>
      <w:r w:rsidR="00203D65" w:rsidRPr="00AB0B31">
        <w:rPr>
          <w:rFonts w:ascii="Times New Roman" w:hAnsi="Times New Roman" w:cs="Times New Roman"/>
          <w:sz w:val="24"/>
          <w:szCs w:val="24"/>
        </w:rPr>
        <w:t xml:space="preserve">anatomical or </w:t>
      </w:r>
      <w:r w:rsidR="00880A31" w:rsidRPr="00AB0B31">
        <w:rPr>
          <w:rFonts w:ascii="Times New Roman" w:hAnsi="Times New Roman" w:cs="Times New Roman"/>
          <w:sz w:val="24"/>
          <w:szCs w:val="24"/>
        </w:rPr>
        <w:t xml:space="preserve">the </w:t>
      </w:r>
      <w:r w:rsidR="00203D65" w:rsidRPr="00AB0B31">
        <w:rPr>
          <w:rFonts w:ascii="Times New Roman" w:hAnsi="Times New Roman" w:cs="Times New Roman"/>
          <w:sz w:val="24"/>
          <w:szCs w:val="24"/>
        </w:rPr>
        <w:t xml:space="preserve">functional outcome </w:t>
      </w:r>
      <w:r w:rsidR="00880A31" w:rsidRPr="00AB0B31">
        <w:rPr>
          <w:rFonts w:ascii="Times New Roman" w:hAnsi="Times New Roman" w:cs="Times New Roman"/>
          <w:sz w:val="24"/>
          <w:szCs w:val="24"/>
        </w:rPr>
        <w:t>between the two groups</w:t>
      </w:r>
      <w:r w:rsidR="00975365" w:rsidRPr="00AB0B31">
        <w:rPr>
          <w:rFonts w:ascii="Times New Roman" w:hAnsi="Times New Roman" w:cs="Times New Roman"/>
          <w:sz w:val="24"/>
          <w:szCs w:val="24"/>
        </w:rPr>
        <w:t xml:space="preserve">. </w:t>
      </w:r>
      <w:r w:rsidR="004D2108" w:rsidRPr="00AB0B31">
        <w:rPr>
          <w:rFonts w:ascii="Times New Roman" w:hAnsi="Times New Roman" w:cs="Times New Roman"/>
          <w:sz w:val="24"/>
          <w:szCs w:val="24"/>
        </w:rPr>
        <w:t>Similarly,</w:t>
      </w:r>
      <w:r w:rsidR="00B25043" w:rsidRPr="00AB0B31">
        <w:rPr>
          <w:rFonts w:ascii="Times New Roman" w:hAnsi="Times New Roman" w:cs="Times New Roman"/>
          <w:sz w:val="24"/>
          <w:szCs w:val="24"/>
        </w:rPr>
        <w:t xml:space="preserve"> Narayanan </w:t>
      </w:r>
      <w:r w:rsidR="00B25043" w:rsidRPr="00AB0B31">
        <w:rPr>
          <w:rFonts w:ascii="Times New Roman" w:hAnsi="Times New Roman" w:cs="Times New Roman"/>
          <w:i/>
          <w:sz w:val="24"/>
          <w:szCs w:val="24"/>
        </w:rPr>
        <w:t xml:space="preserve">et al </w:t>
      </w:r>
      <w:r w:rsidR="00BA6C91" w:rsidRPr="00AB0B31">
        <w:rPr>
          <w:rFonts w:ascii="Times New Roman" w:hAnsi="Times New Roman" w:cs="Times New Roman"/>
          <w:sz w:val="24"/>
          <w:szCs w:val="24"/>
        </w:rPr>
        <w:t>in their</w:t>
      </w:r>
      <w:r w:rsidR="00BA6C91" w:rsidRPr="00AB0B31">
        <w:rPr>
          <w:rFonts w:ascii="Times New Roman" w:hAnsi="Times New Roman" w:cs="Times New Roman"/>
          <w:i/>
          <w:sz w:val="24"/>
          <w:szCs w:val="24"/>
        </w:rPr>
        <w:t xml:space="preserve"> </w:t>
      </w:r>
      <w:r w:rsidR="00BA6C91" w:rsidRPr="00AB0B31">
        <w:rPr>
          <w:rFonts w:ascii="Times New Roman" w:hAnsi="Times New Roman" w:cs="Times New Roman"/>
          <w:sz w:val="24"/>
          <w:szCs w:val="24"/>
        </w:rPr>
        <w:t>retrospective analysis</w:t>
      </w:r>
      <w:r w:rsidR="00C93360" w:rsidRPr="00AB0B31">
        <w:rPr>
          <w:rFonts w:ascii="Times New Roman" w:hAnsi="Times New Roman" w:cs="Times New Roman"/>
          <w:sz w:val="24"/>
          <w:szCs w:val="24"/>
        </w:rPr>
        <w:t xml:space="preserve"> of 36 eyes</w:t>
      </w:r>
      <w:r w:rsidR="00255EDB" w:rsidRPr="00AB0B31">
        <w:rPr>
          <w:rFonts w:ascii="Times New Roman" w:hAnsi="Times New Roman" w:cs="Times New Roman"/>
          <w:sz w:val="24"/>
          <w:szCs w:val="24"/>
        </w:rPr>
        <w:t xml:space="preserve"> (mean MD</w:t>
      </w:r>
      <w:r w:rsidR="00FE6AE6" w:rsidRPr="00AB0B31">
        <w:rPr>
          <w:rFonts w:ascii="Times New Roman" w:hAnsi="Times New Roman" w:cs="Times New Roman"/>
          <w:sz w:val="24"/>
          <w:szCs w:val="24"/>
        </w:rPr>
        <w:t xml:space="preserve"> around 55</w:t>
      </w:r>
      <w:r w:rsidR="00255EDB" w:rsidRPr="00AB0B31">
        <w:rPr>
          <w:rFonts w:ascii="Times New Roman" w:hAnsi="Times New Roman" w:cs="Times New Roman"/>
          <w:sz w:val="24"/>
          <w:szCs w:val="24"/>
        </w:rPr>
        <w:t>0μm in each group)</w:t>
      </w:r>
      <w:r w:rsidR="00BA6C91" w:rsidRPr="00AB0B31">
        <w:rPr>
          <w:rFonts w:ascii="Times New Roman" w:hAnsi="Times New Roman" w:cs="Times New Roman"/>
          <w:sz w:val="24"/>
          <w:szCs w:val="24"/>
        </w:rPr>
        <w:t>, f</w:t>
      </w:r>
      <w:r w:rsidR="00B25043" w:rsidRPr="00AB0B31">
        <w:rPr>
          <w:rFonts w:ascii="Times New Roman" w:hAnsi="Times New Roman" w:cs="Times New Roman"/>
          <w:sz w:val="24"/>
          <w:szCs w:val="24"/>
        </w:rPr>
        <w:t xml:space="preserve">ound </w:t>
      </w:r>
      <w:r w:rsidR="00C93360" w:rsidRPr="00AB0B31">
        <w:rPr>
          <w:rFonts w:ascii="Times New Roman" w:hAnsi="Times New Roman" w:cs="Times New Roman"/>
          <w:sz w:val="24"/>
          <w:szCs w:val="24"/>
        </w:rPr>
        <w:t>no statistically significant difference in either the anatomical or the functional outcome between the two groups</w:t>
      </w:r>
      <w:r w:rsidR="00B25043" w:rsidRPr="00AB0B31">
        <w:rPr>
          <w:rFonts w:ascii="Times New Roman" w:hAnsi="Times New Roman" w:cs="Times New Roman"/>
          <w:sz w:val="24"/>
          <w:szCs w:val="24"/>
        </w:rPr>
        <w:t>.</w:t>
      </w:r>
      <w:r w:rsidR="00093039" w:rsidRPr="00AB0B31">
        <w:rPr>
          <w:rFonts w:ascii="Times New Roman" w:hAnsi="Times New Roman" w:cs="Times New Roman"/>
          <w:sz w:val="24"/>
          <w:szCs w:val="24"/>
          <w:vertAlign w:val="superscript"/>
        </w:rPr>
        <w:t>2</w:t>
      </w:r>
      <w:r w:rsidR="00A614F5" w:rsidRPr="00AB0B31">
        <w:rPr>
          <w:rFonts w:ascii="Times New Roman" w:hAnsi="Times New Roman" w:cs="Times New Roman"/>
          <w:sz w:val="24"/>
          <w:szCs w:val="24"/>
          <w:vertAlign w:val="superscript"/>
        </w:rPr>
        <w:t>3</w:t>
      </w:r>
      <w:r w:rsidR="00B25043" w:rsidRPr="00AB0B31">
        <w:rPr>
          <w:rFonts w:ascii="Times New Roman" w:hAnsi="Times New Roman" w:cs="Times New Roman"/>
          <w:sz w:val="24"/>
          <w:szCs w:val="24"/>
        </w:rPr>
        <w:t xml:space="preserve"> </w:t>
      </w:r>
      <w:r w:rsidR="009C5ADA" w:rsidRPr="00AB0B31">
        <w:rPr>
          <w:rFonts w:ascii="Times New Roman" w:hAnsi="Times New Roman" w:cs="Times New Roman"/>
          <w:sz w:val="24"/>
          <w:szCs w:val="24"/>
        </w:rPr>
        <w:t xml:space="preserve">Their results showed 88.9% closure rate in </w:t>
      </w:r>
      <w:r w:rsidR="004D160E" w:rsidRPr="00AB0B31">
        <w:rPr>
          <w:rFonts w:ascii="Times New Roman" w:hAnsi="Times New Roman" w:cs="Times New Roman"/>
          <w:sz w:val="24"/>
          <w:szCs w:val="24"/>
        </w:rPr>
        <w:t xml:space="preserve">IFT </w:t>
      </w:r>
      <w:r w:rsidR="009C5ADA" w:rsidRPr="00AB0B31">
        <w:rPr>
          <w:rFonts w:ascii="Times New Roman" w:hAnsi="Times New Roman" w:cs="Times New Roman"/>
          <w:sz w:val="24"/>
          <w:szCs w:val="24"/>
        </w:rPr>
        <w:t xml:space="preserve">group and 77.8% in ILM peeling group. </w:t>
      </w:r>
      <w:r w:rsidRPr="00AB0B31">
        <w:rPr>
          <w:rFonts w:ascii="Times New Roman" w:hAnsi="Times New Roman" w:cs="Times New Roman"/>
          <w:sz w:val="24"/>
          <w:lang w:val="en-IN"/>
        </w:rPr>
        <w:t xml:space="preserve">Velez‑Montoya </w:t>
      </w:r>
      <w:r w:rsidRPr="00AB0B31">
        <w:rPr>
          <w:rFonts w:ascii="Times New Roman" w:hAnsi="Times New Roman" w:cs="Times New Roman"/>
          <w:i/>
          <w:sz w:val="24"/>
          <w:lang w:val="en-IN"/>
        </w:rPr>
        <w:t xml:space="preserve">et al </w:t>
      </w:r>
      <w:r w:rsidRPr="00AB0B31">
        <w:rPr>
          <w:rFonts w:ascii="Times New Roman" w:hAnsi="Times New Roman" w:cs="Times New Roman"/>
          <w:sz w:val="24"/>
          <w:lang w:val="en-IN"/>
        </w:rPr>
        <w:t xml:space="preserve">performed a prospective trial with 12 patients in each group </w:t>
      </w:r>
      <w:r w:rsidRPr="00AB0B31">
        <w:rPr>
          <w:rFonts w:ascii="Times New Roman" w:hAnsi="Times New Roman" w:cs="Times New Roman"/>
          <w:sz w:val="24"/>
          <w:szCs w:val="24"/>
        </w:rPr>
        <w:t>(mean MD</w:t>
      </w:r>
      <w:r w:rsidR="00734AC3" w:rsidRPr="00AB0B31">
        <w:rPr>
          <w:rFonts w:ascii="Times New Roman" w:hAnsi="Times New Roman" w:cs="Times New Roman"/>
          <w:sz w:val="24"/>
          <w:szCs w:val="24"/>
        </w:rPr>
        <w:t xml:space="preserve"> around </w:t>
      </w:r>
      <w:r w:rsidRPr="00AB0B31">
        <w:rPr>
          <w:rFonts w:ascii="Times New Roman" w:hAnsi="Times New Roman" w:cs="Times New Roman"/>
          <w:sz w:val="24"/>
          <w:szCs w:val="24"/>
        </w:rPr>
        <w:t>600μm in each group)</w:t>
      </w:r>
      <w:r w:rsidRPr="00AB0B31">
        <w:rPr>
          <w:rFonts w:ascii="Times New Roman" w:hAnsi="Times New Roman" w:cs="Times New Roman"/>
          <w:sz w:val="24"/>
          <w:lang w:val="en-IN"/>
        </w:rPr>
        <w:t>.</w:t>
      </w:r>
      <w:r w:rsidRPr="00AB0B31">
        <w:rPr>
          <w:rFonts w:ascii="Times New Roman" w:hAnsi="Times New Roman" w:cs="Times New Roman"/>
          <w:sz w:val="24"/>
          <w:vertAlign w:val="superscript"/>
          <w:lang w:val="en-IN"/>
        </w:rPr>
        <w:t>2</w:t>
      </w:r>
      <w:r w:rsidR="00A614F5" w:rsidRPr="00AB0B31">
        <w:rPr>
          <w:rFonts w:ascii="Times New Roman" w:hAnsi="Times New Roman" w:cs="Times New Roman"/>
          <w:sz w:val="24"/>
          <w:vertAlign w:val="superscript"/>
          <w:lang w:val="en-IN"/>
        </w:rPr>
        <w:t>4</w:t>
      </w:r>
      <w:r w:rsidRPr="00AB0B31">
        <w:rPr>
          <w:rFonts w:ascii="Times New Roman" w:hAnsi="Times New Roman" w:cs="Times New Roman"/>
          <w:sz w:val="24"/>
          <w:lang w:val="en-IN"/>
        </w:rPr>
        <w:t xml:space="preserve"> They found that there was no statistically significant difference in the anatomical </w:t>
      </w:r>
      <w:r w:rsidR="0039130F" w:rsidRPr="00AB0B31">
        <w:rPr>
          <w:rFonts w:ascii="Times New Roman" w:hAnsi="Times New Roman" w:cs="Times New Roman"/>
          <w:sz w:val="24"/>
          <w:lang w:val="en-IN"/>
        </w:rPr>
        <w:t xml:space="preserve">success rates </w:t>
      </w:r>
      <w:r w:rsidRPr="00AB0B31">
        <w:rPr>
          <w:rFonts w:ascii="Times New Roman" w:hAnsi="Times New Roman" w:cs="Times New Roman"/>
          <w:sz w:val="24"/>
          <w:lang w:val="en-IN"/>
        </w:rPr>
        <w:t>between the two groups</w:t>
      </w:r>
      <w:r w:rsidR="001661F6" w:rsidRPr="00AB0B31">
        <w:rPr>
          <w:rFonts w:ascii="Times New Roman" w:hAnsi="Times New Roman" w:cs="Times New Roman"/>
          <w:sz w:val="24"/>
          <w:lang w:val="en-IN"/>
        </w:rPr>
        <w:t xml:space="preserve"> (91.7% in both groups)</w:t>
      </w:r>
      <w:r w:rsidRPr="00AB0B31">
        <w:rPr>
          <w:rFonts w:ascii="Times New Roman" w:hAnsi="Times New Roman" w:cs="Times New Roman"/>
          <w:sz w:val="24"/>
          <w:lang w:val="en-IN"/>
        </w:rPr>
        <w:t>. However, the functional outcome was significantly better in the I</w:t>
      </w:r>
      <w:r w:rsidR="004D160E" w:rsidRPr="00AB0B31">
        <w:rPr>
          <w:rFonts w:ascii="Times New Roman" w:hAnsi="Times New Roman" w:cs="Times New Roman"/>
          <w:sz w:val="24"/>
          <w:lang w:val="en-IN"/>
        </w:rPr>
        <w:t xml:space="preserve">FT </w:t>
      </w:r>
      <w:r w:rsidRPr="00AB0B31">
        <w:rPr>
          <w:rFonts w:ascii="Times New Roman" w:hAnsi="Times New Roman" w:cs="Times New Roman"/>
          <w:sz w:val="24"/>
          <w:lang w:val="en-IN"/>
        </w:rPr>
        <w:t xml:space="preserve">group. </w:t>
      </w:r>
    </w:p>
    <w:p w:rsidR="00D72375" w:rsidRPr="00AB0B31" w:rsidRDefault="00C343E4" w:rsidP="00F52AC1">
      <w:pPr>
        <w:autoSpaceDE w:val="0"/>
        <w:autoSpaceDN w:val="0"/>
        <w:adjustRightInd w:val="0"/>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The </w:t>
      </w:r>
      <w:r w:rsidR="00F53194" w:rsidRPr="00AB0B31">
        <w:rPr>
          <w:rFonts w:ascii="Times New Roman" w:hAnsi="Times New Roman" w:cs="Times New Roman"/>
          <w:sz w:val="24"/>
          <w:szCs w:val="24"/>
        </w:rPr>
        <w:t xml:space="preserve">anatomical </w:t>
      </w:r>
      <w:r w:rsidRPr="00AB0B31">
        <w:rPr>
          <w:rFonts w:ascii="Times New Roman" w:hAnsi="Times New Roman" w:cs="Times New Roman"/>
          <w:sz w:val="24"/>
          <w:szCs w:val="24"/>
        </w:rPr>
        <w:t>success rate</w:t>
      </w:r>
      <w:r w:rsidR="00F8020F" w:rsidRPr="00AB0B31">
        <w:rPr>
          <w:rFonts w:ascii="Times New Roman" w:hAnsi="Times New Roman" w:cs="Times New Roman"/>
          <w:sz w:val="24"/>
          <w:szCs w:val="24"/>
        </w:rPr>
        <w:t>s</w:t>
      </w:r>
      <w:r w:rsidRPr="00AB0B31">
        <w:rPr>
          <w:rFonts w:ascii="Times New Roman" w:hAnsi="Times New Roman" w:cs="Times New Roman"/>
          <w:sz w:val="24"/>
          <w:szCs w:val="24"/>
        </w:rPr>
        <w:t xml:space="preserve"> </w:t>
      </w:r>
      <w:r w:rsidR="00F8020F" w:rsidRPr="00AB0B31">
        <w:rPr>
          <w:rFonts w:ascii="Times New Roman" w:hAnsi="Times New Roman" w:cs="Times New Roman"/>
          <w:sz w:val="24"/>
          <w:szCs w:val="24"/>
        </w:rPr>
        <w:t xml:space="preserve">in our study </w:t>
      </w:r>
      <w:r w:rsidR="00F53194" w:rsidRPr="00AB0B31">
        <w:rPr>
          <w:rFonts w:ascii="Times New Roman" w:hAnsi="Times New Roman" w:cs="Times New Roman"/>
          <w:sz w:val="24"/>
          <w:szCs w:val="24"/>
        </w:rPr>
        <w:t xml:space="preserve">were similar to that reported in </w:t>
      </w:r>
      <w:r w:rsidR="002D62B6" w:rsidRPr="00AB0B31">
        <w:rPr>
          <w:rFonts w:ascii="Times New Roman" w:hAnsi="Times New Roman" w:cs="Times New Roman"/>
          <w:sz w:val="24"/>
          <w:szCs w:val="24"/>
        </w:rPr>
        <w:t xml:space="preserve">the </w:t>
      </w:r>
      <w:r w:rsidR="00F53194" w:rsidRPr="00AB0B31">
        <w:rPr>
          <w:rFonts w:ascii="Times New Roman" w:hAnsi="Times New Roman" w:cs="Times New Roman"/>
          <w:sz w:val="24"/>
          <w:szCs w:val="24"/>
        </w:rPr>
        <w:t>literature</w:t>
      </w:r>
      <w:r w:rsidR="002D62B6" w:rsidRPr="00AB0B31">
        <w:rPr>
          <w:rFonts w:ascii="Times New Roman" w:hAnsi="Times New Roman" w:cs="Times New Roman"/>
          <w:sz w:val="24"/>
          <w:szCs w:val="24"/>
        </w:rPr>
        <w:t xml:space="preserve">. Our study showed that </w:t>
      </w:r>
      <w:r w:rsidR="00896524" w:rsidRPr="00AB0B31">
        <w:rPr>
          <w:rFonts w:ascii="Times New Roman" w:hAnsi="Times New Roman" w:cs="Times New Roman"/>
          <w:sz w:val="24"/>
          <w:szCs w:val="24"/>
        </w:rPr>
        <w:t xml:space="preserve">IFT </w:t>
      </w:r>
      <w:r w:rsidR="002D62B6" w:rsidRPr="00AB0B31">
        <w:rPr>
          <w:rFonts w:ascii="Times New Roman" w:hAnsi="Times New Roman" w:cs="Times New Roman"/>
          <w:sz w:val="24"/>
          <w:szCs w:val="24"/>
        </w:rPr>
        <w:t>showed a trend towards better anatomical and visual outcome in case of large macular holes</w:t>
      </w:r>
      <w:r w:rsidR="00D72375" w:rsidRPr="00AB0B31">
        <w:rPr>
          <w:rFonts w:ascii="Times New Roman" w:hAnsi="Times New Roman" w:cs="Times New Roman"/>
          <w:sz w:val="24"/>
          <w:szCs w:val="24"/>
        </w:rPr>
        <w:t>. However,</w:t>
      </w:r>
      <w:r w:rsidR="002D62B6" w:rsidRPr="00AB0B31">
        <w:rPr>
          <w:rFonts w:ascii="Times New Roman" w:hAnsi="Times New Roman" w:cs="Times New Roman"/>
          <w:sz w:val="24"/>
          <w:szCs w:val="24"/>
        </w:rPr>
        <w:t xml:space="preserve"> </w:t>
      </w:r>
      <w:r w:rsidR="00D72375" w:rsidRPr="00AB0B31">
        <w:rPr>
          <w:rFonts w:ascii="Times New Roman" w:hAnsi="Times New Roman" w:cs="Times New Roman"/>
          <w:sz w:val="24"/>
          <w:szCs w:val="24"/>
        </w:rPr>
        <w:t xml:space="preserve">this difference did not reach </w:t>
      </w:r>
      <w:r w:rsidR="002D62B6" w:rsidRPr="00AB0B31">
        <w:rPr>
          <w:rFonts w:ascii="Times New Roman" w:hAnsi="Times New Roman" w:cs="Times New Roman"/>
          <w:sz w:val="24"/>
          <w:szCs w:val="24"/>
        </w:rPr>
        <w:t>statistically significan</w:t>
      </w:r>
      <w:r w:rsidR="00D72375" w:rsidRPr="00AB0B31">
        <w:rPr>
          <w:rFonts w:ascii="Times New Roman" w:hAnsi="Times New Roman" w:cs="Times New Roman"/>
          <w:sz w:val="24"/>
          <w:szCs w:val="24"/>
        </w:rPr>
        <w:t>ce</w:t>
      </w:r>
      <w:r w:rsidR="002D62B6" w:rsidRPr="00AB0B31">
        <w:rPr>
          <w:rFonts w:ascii="Times New Roman" w:hAnsi="Times New Roman" w:cs="Times New Roman"/>
          <w:sz w:val="24"/>
          <w:szCs w:val="24"/>
        </w:rPr>
        <w:t xml:space="preserve">. </w:t>
      </w:r>
      <w:r w:rsidR="00D72375" w:rsidRPr="00AB0B31">
        <w:rPr>
          <w:rFonts w:ascii="Times New Roman" w:hAnsi="Times New Roman" w:cs="Times New Roman"/>
          <w:sz w:val="24"/>
          <w:szCs w:val="24"/>
        </w:rPr>
        <w:t>In spite of not reaching clinical significance, our results show that</w:t>
      </w:r>
      <w:r w:rsidR="00D32814" w:rsidRPr="00AB0B31">
        <w:rPr>
          <w:rFonts w:ascii="Times New Roman" w:hAnsi="Times New Roman" w:cs="Times New Roman"/>
          <w:sz w:val="24"/>
          <w:szCs w:val="24"/>
        </w:rPr>
        <w:t xml:space="preserve"> </w:t>
      </w:r>
      <w:r w:rsidR="0028412D" w:rsidRPr="00AB0B31">
        <w:rPr>
          <w:rFonts w:ascii="Times New Roman" w:hAnsi="Times New Roman" w:cs="Times New Roman"/>
          <w:sz w:val="24"/>
          <w:szCs w:val="24"/>
        </w:rPr>
        <w:t xml:space="preserve">holes with MD&gt;850μm have a </w:t>
      </w:r>
      <w:r w:rsidR="00D72375" w:rsidRPr="00AB0B31">
        <w:rPr>
          <w:rFonts w:ascii="Times New Roman" w:hAnsi="Times New Roman" w:cs="Times New Roman"/>
          <w:sz w:val="24"/>
          <w:szCs w:val="24"/>
        </w:rPr>
        <w:t xml:space="preserve">higher probability of </w:t>
      </w:r>
      <w:r w:rsidR="00FD3276" w:rsidRPr="00AB0B31">
        <w:rPr>
          <w:rFonts w:ascii="Times New Roman" w:hAnsi="Times New Roman" w:cs="Times New Roman"/>
          <w:sz w:val="24"/>
          <w:szCs w:val="24"/>
        </w:rPr>
        <w:t xml:space="preserve">closing with inverted ILM flap. </w:t>
      </w:r>
    </w:p>
    <w:p w:rsidR="00733189" w:rsidRPr="00AB0B31" w:rsidRDefault="002D62B6" w:rsidP="002D62B6">
      <w:pPr>
        <w:autoSpaceDE w:val="0"/>
        <w:autoSpaceDN w:val="0"/>
        <w:adjustRightInd w:val="0"/>
        <w:spacing w:after="0"/>
        <w:ind w:firstLine="720"/>
        <w:jc w:val="both"/>
        <w:rPr>
          <w:rFonts w:ascii="Times New Roman" w:hAnsi="Times New Roman" w:cs="Times New Roman"/>
          <w:sz w:val="24"/>
          <w:szCs w:val="24"/>
        </w:rPr>
      </w:pPr>
      <w:r w:rsidRPr="00AB0B31">
        <w:rPr>
          <w:rFonts w:ascii="Times New Roman" w:hAnsi="Times New Roman" w:cs="Times New Roman"/>
          <w:sz w:val="24"/>
          <w:szCs w:val="24"/>
        </w:rPr>
        <w:t xml:space="preserve">The main limitation of our study </w:t>
      </w:r>
      <w:r w:rsidR="00003FC1" w:rsidRPr="00AB0B31">
        <w:rPr>
          <w:rFonts w:ascii="Times New Roman" w:hAnsi="Times New Roman" w:cs="Times New Roman"/>
          <w:sz w:val="24"/>
          <w:szCs w:val="24"/>
        </w:rPr>
        <w:t>wa</w:t>
      </w:r>
      <w:r w:rsidRPr="00AB0B31">
        <w:rPr>
          <w:rFonts w:ascii="Times New Roman" w:hAnsi="Times New Roman" w:cs="Times New Roman"/>
          <w:sz w:val="24"/>
          <w:szCs w:val="24"/>
        </w:rPr>
        <w:t xml:space="preserve">s the small sample size. However, as large macular hole is an uncommon condition, it </w:t>
      </w:r>
      <w:r w:rsidR="00C70D27" w:rsidRPr="00AB0B31">
        <w:rPr>
          <w:rFonts w:ascii="Times New Roman" w:hAnsi="Times New Roman" w:cs="Times New Roman"/>
          <w:sz w:val="24"/>
          <w:szCs w:val="24"/>
        </w:rPr>
        <w:t xml:space="preserve">is </w:t>
      </w:r>
      <w:r w:rsidRPr="00AB0B31">
        <w:rPr>
          <w:rFonts w:ascii="Times New Roman" w:hAnsi="Times New Roman" w:cs="Times New Roman"/>
          <w:sz w:val="24"/>
          <w:szCs w:val="24"/>
        </w:rPr>
        <w:t>difficult to take a large sample size</w:t>
      </w:r>
      <w:r w:rsidR="003406B9" w:rsidRPr="00AB0B31">
        <w:rPr>
          <w:rFonts w:ascii="Times New Roman" w:hAnsi="Times New Roman" w:cs="Times New Roman"/>
          <w:sz w:val="24"/>
          <w:szCs w:val="24"/>
        </w:rPr>
        <w:t xml:space="preserve"> operated by a single </w:t>
      </w:r>
      <w:r w:rsidR="00C70D27" w:rsidRPr="00AB0B31">
        <w:rPr>
          <w:rFonts w:ascii="Times New Roman" w:hAnsi="Times New Roman" w:cs="Times New Roman"/>
          <w:sz w:val="24"/>
          <w:szCs w:val="24"/>
        </w:rPr>
        <w:t xml:space="preserve">surgeon </w:t>
      </w:r>
      <w:r w:rsidR="003406B9" w:rsidRPr="00AB0B31">
        <w:rPr>
          <w:rFonts w:ascii="Times New Roman" w:hAnsi="Times New Roman" w:cs="Times New Roman"/>
          <w:sz w:val="24"/>
          <w:szCs w:val="24"/>
        </w:rPr>
        <w:t>in a limited time period</w:t>
      </w:r>
      <w:r w:rsidRPr="00AB0B31">
        <w:rPr>
          <w:rFonts w:ascii="Times New Roman" w:hAnsi="Times New Roman" w:cs="Times New Roman"/>
          <w:sz w:val="24"/>
          <w:szCs w:val="24"/>
        </w:rPr>
        <w:t>. Although the new technique has shown significantly better results for MH&gt;400μm, it seems to be only marginally better</w:t>
      </w:r>
      <w:r w:rsidR="005558DE" w:rsidRPr="00AB0B31">
        <w:rPr>
          <w:rFonts w:ascii="Times New Roman" w:hAnsi="Times New Roman" w:cs="Times New Roman"/>
          <w:sz w:val="24"/>
          <w:szCs w:val="24"/>
        </w:rPr>
        <w:t xml:space="preserve"> </w:t>
      </w:r>
      <w:r w:rsidRPr="00AB0B31">
        <w:rPr>
          <w:rFonts w:ascii="Times New Roman" w:hAnsi="Times New Roman" w:cs="Times New Roman"/>
          <w:sz w:val="24"/>
          <w:szCs w:val="24"/>
        </w:rPr>
        <w:t>for very large holes</w:t>
      </w:r>
      <w:r w:rsidR="00907DC3" w:rsidRPr="00AB0B31">
        <w:rPr>
          <w:rFonts w:ascii="Times New Roman" w:hAnsi="Times New Roman" w:cs="Times New Roman"/>
          <w:sz w:val="24"/>
          <w:szCs w:val="24"/>
        </w:rPr>
        <w:t>, especially in case of functional outcome</w:t>
      </w:r>
      <w:r w:rsidRPr="00AB0B31">
        <w:rPr>
          <w:rFonts w:ascii="Times New Roman" w:hAnsi="Times New Roman" w:cs="Times New Roman"/>
          <w:sz w:val="24"/>
          <w:szCs w:val="24"/>
        </w:rPr>
        <w:t>.</w:t>
      </w:r>
      <w:r w:rsidR="001A4B5B" w:rsidRPr="00AB0B31">
        <w:rPr>
          <w:rFonts w:ascii="Times New Roman" w:hAnsi="Times New Roman" w:cs="Times New Roman"/>
          <w:sz w:val="24"/>
          <w:szCs w:val="24"/>
        </w:rPr>
        <w:t xml:space="preserve"> </w:t>
      </w:r>
      <w:r w:rsidRPr="00AB0B31">
        <w:rPr>
          <w:rFonts w:ascii="Times New Roman" w:hAnsi="Times New Roman" w:cs="Times New Roman"/>
          <w:sz w:val="24"/>
          <w:szCs w:val="24"/>
        </w:rPr>
        <w:t>Larger comparative studies need to be performed to conclusively demonstrate any significant benefit of the inverted ILM flap technique.</w:t>
      </w:r>
      <w:r w:rsidR="00733189" w:rsidRPr="00AB0B31">
        <w:rPr>
          <w:rFonts w:ascii="Times New Roman" w:hAnsi="Times New Roman" w:cs="Times New Roman"/>
          <w:sz w:val="24"/>
          <w:szCs w:val="24"/>
        </w:rPr>
        <w:br w:type="page"/>
      </w:r>
    </w:p>
    <w:p w:rsidR="000415DB" w:rsidRPr="00AB0B31" w:rsidRDefault="00733189" w:rsidP="00D22008">
      <w:pPr>
        <w:jc w:val="both"/>
        <w:rPr>
          <w:rFonts w:ascii="Times New Roman" w:hAnsi="Times New Roman" w:cs="Times New Roman"/>
          <w:b/>
          <w:sz w:val="24"/>
          <w:szCs w:val="24"/>
        </w:rPr>
      </w:pPr>
      <w:r w:rsidRPr="00AB0B31">
        <w:rPr>
          <w:rFonts w:ascii="Times New Roman" w:hAnsi="Times New Roman" w:cs="Times New Roman"/>
          <w:b/>
          <w:sz w:val="24"/>
          <w:szCs w:val="24"/>
        </w:rPr>
        <w:lastRenderedPageBreak/>
        <w:t>List of abbreviations</w:t>
      </w:r>
    </w:p>
    <w:p w:rsidR="00733189" w:rsidRPr="00AB0B31" w:rsidRDefault="00733189" w:rsidP="00C33F3E">
      <w:pPr>
        <w:jc w:val="both"/>
        <w:rPr>
          <w:rFonts w:ascii="Times New Roman" w:hAnsi="Times New Roman" w:cs="Times New Roman"/>
          <w:sz w:val="24"/>
          <w:szCs w:val="24"/>
        </w:rPr>
      </w:pPr>
      <w:r w:rsidRPr="00AB0B31">
        <w:rPr>
          <w:rFonts w:ascii="Times New Roman" w:hAnsi="Times New Roman" w:cs="Times New Roman"/>
          <w:sz w:val="24"/>
          <w:szCs w:val="24"/>
        </w:rPr>
        <w:t>ILM - Internal Limiting Membrane</w:t>
      </w:r>
    </w:p>
    <w:p w:rsidR="00733189" w:rsidRPr="00AB0B31" w:rsidRDefault="00733189" w:rsidP="00C33F3E">
      <w:pPr>
        <w:jc w:val="both"/>
        <w:rPr>
          <w:rFonts w:ascii="Times New Roman" w:hAnsi="Times New Roman" w:cs="Times New Roman"/>
          <w:sz w:val="24"/>
          <w:szCs w:val="24"/>
        </w:rPr>
      </w:pPr>
      <w:r w:rsidRPr="00AB0B31">
        <w:rPr>
          <w:rFonts w:ascii="Times New Roman" w:hAnsi="Times New Roman" w:cs="Times New Roman"/>
          <w:sz w:val="24"/>
          <w:szCs w:val="24"/>
        </w:rPr>
        <w:t>FTMH - Full-Thickness Macular Holes</w:t>
      </w:r>
    </w:p>
    <w:p w:rsidR="00733189" w:rsidRPr="00AB0B31" w:rsidRDefault="00733189" w:rsidP="00C33F3E">
      <w:pPr>
        <w:jc w:val="both"/>
        <w:rPr>
          <w:rFonts w:ascii="Times New Roman" w:hAnsi="Times New Roman" w:cs="Times New Roman"/>
          <w:sz w:val="24"/>
          <w:szCs w:val="24"/>
        </w:rPr>
      </w:pPr>
      <w:r w:rsidRPr="00AB0B31">
        <w:rPr>
          <w:rFonts w:ascii="Times New Roman" w:hAnsi="Times New Roman" w:cs="Times New Roman"/>
          <w:sz w:val="24"/>
          <w:szCs w:val="24"/>
        </w:rPr>
        <w:t xml:space="preserve">HBBG- Heavy Brilliant Blue G dye </w:t>
      </w:r>
    </w:p>
    <w:p w:rsidR="00733189" w:rsidRPr="00AB0B31" w:rsidRDefault="00733189" w:rsidP="00C33F3E">
      <w:pPr>
        <w:jc w:val="both"/>
        <w:rPr>
          <w:rFonts w:ascii="Times New Roman" w:hAnsi="Times New Roman" w:cs="Times New Roman"/>
          <w:sz w:val="24"/>
          <w:szCs w:val="24"/>
        </w:rPr>
      </w:pPr>
      <w:r w:rsidRPr="00AB0B31">
        <w:rPr>
          <w:rFonts w:ascii="Times New Roman" w:hAnsi="Times New Roman" w:cs="Times New Roman"/>
          <w:sz w:val="24"/>
          <w:szCs w:val="24"/>
        </w:rPr>
        <w:t>SF</w:t>
      </w:r>
      <w:r w:rsidRPr="00AB0B31">
        <w:rPr>
          <w:rFonts w:ascii="Times New Roman" w:hAnsi="Times New Roman" w:cs="Times New Roman"/>
          <w:sz w:val="24"/>
          <w:szCs w:val="24"/>
          <w:vertAlign w:val="subscript"/>
        </w:rPr>
        <w:t>6</w:t>
      </w:r>
      <w:r w:rsidRPr="00AB0B31">
        <w:rPr>
          <w:rFonts w:ascii="Times New Roman" w:hAnsi="Times New Roman" w:cs="Times New Roman"/>
          <w:sz w:val="24"/>
          <w:szCs w:val="24"/>
        </w:rPr>
        <w:t>-Sulphur hexafluoride</w:t>
      </w:r>
    </w:p>
    <w:p w:rsidR="00733189" w:rsidRPr="00AB0B31" w:rsidRDefault="00733189" w:rsidP="00C33F3E">
      <w:pPr>
        <w:jc w:val="both"/>
        <w:rPr>
          <w:rFonts w:ascii="Times New Roman" w:hAnsi="Times New Roman" w:cs="Times New Roman"/>
          <w:sz w:val="24"/>
          <w:szCs w:val="24"/>
        </w:rPr>
      </w:pPr>
      <w:r w:rsidRPr="00AB0B31">
        <w:rPr>
          <w:rFonts w:ascii="Times New Roman" w:hAnsi="Times New Roman" w:cs="Times New Roman"/>
          <w:sz w:val="24"/>
          <w:szCs w:val="24"/>
        </w:rPr>
        <w:t>IOP - Intraocular pressure</w:t>
      </w:r>
    </w:p>
    <w:p w:rsidR="00733189" w:rsidRPr="00AB0B31" w:rsidRDefault="00703180" w:rsidP="00C33F3E">
      <w:pPr>
        <w:jc w:val="both"/>
        <w:rPr>
          <w:rFonts w:ascii="Times New Roman" w:hAnsi="Times New Roman" w:cs="Times New Roman"/>
          <w:sz w:val="24"/>
          <w:szCs w:val="24"/>
        </w:rPr>
      </w:pPr>
      <w:r w:rsidRPr="00AB0B31">
        <w:rPr>
          <w:rFonts w:ascii="Times New Roman" w:hAnsi="Times New Roman" w:cs="Times New Roman"/>
          <w:sz w:val="24"/>
          <w:szCs w:val="24"/>
        </w:rPr>
        <w:t xml:space="preserve">BCVA - Best-Corrected Visual Acuity </w:t>
      </w:r>
    </w:p>
    <w:p w:rsidR="00845171" w:rsidRPr="00AB0B31" w:rsidRDefault="00845171" w:rsidP="00C33F3E">
      <w:pPr>
        <w:jc w:val="both"/>
        <w:rPr>
          <w:rFonts w:ascii="Times New Roman" w:hAnsi="Times New Roman" w:cs="Times New Roman"/>
          <w:sz w:val="24"/>
          <w:szCs w:val="24"/>
        </w:rPr>
      </w:pPr>
      <w:r w:rsidRPr="00AB0B31">
        <w:rPr>
          <w:rFonts w:ascii="Times New Roman" w:hAnsi="Times New Roman" w:cs="Times New Roman"/>
          <w:sz w:val="24"/>
          <w:szCs w:val="24"/>
        </w:rPr>
        <w:t xml:space="preserve">IRB - Institutional Review Board </w:t>
      </w:r>
    </w:p>
    <w:p w:rsidR="00A35AB6" w:rsidRPr="00AB0B31" w:rsidRDefault="00A35AB6" w:rsidP="00C33F3E">
      <w:pPr>
        <w:jc w:val="both"/>
        <w:rPr>
          <w:rFonts w:ascii="Times New Roman" w:hAnsi="Times New Roman" w:cs="Times New Roman"/>
          <w:sz w:val="24"/>
          <w:szCs w:val="24"/>
        </w:rPr>
      </w:pPr>
      <w:r w:rsidRPr="00AB0B31">
        <w:rPr>
          <w:rFonts w:ascii="Times New Roman" w:hAnsi="Times New Roman" w:cs="Times New Roman"/>
          <w:sz w:val="24"/>
          <w:szCs w:val="24"/>
        </w:rPr>
        <w:t>MD - Minimum diameter</w:t>
      </w:r>
    </w:p>
    <w:p w:rsidR="00845171" w:rsidRPr="00AB0B31" w:rsidRDefault="003F531D" w:rsidP="00C33F3E">
      <w:pPr>
        <w:jc w:val="both"/>
        <w:rPr>
          <w:rFonts w:ascii="Times New Roman" w:hAnsi="Times New Roman" w:cs="Times New Roman"/>
          <w:sz w:val="24"/>
          <w:szCs w:val="24"/>
        </w:rPr>
      </w:pPr>
      <w:r w:rsidRPr="00AB0B31">
        <w:rPr>
          <w:rFonts w:ascii="Times New Roman" w:hAnsi="Times New Roman" w:cs="Times New Roman"/>
          <w:sz w:val="24"/>
          <w:szCs w:val="24"/>
        </w:rPr>
        <w:t xml:space="preserve">SD-OCT - </w:t>
      </w:r>
      <w:proofErr w:type="spellStart"/>
      <w:r w:rsidRPr="00AB0B31">
        <w:rPr>
          <w:rFonts w:ascii="Times New Roman" w:hAnsi="Times New Roman" w:cs="Times New Roman"/>
          <w:sz w:val="24"/>
          <w:szCs w:val="24"/>
        </w:rPr>
        <w:t>Spectralis</w:t>
      </w:r>
      <w:proofErr w:type="spellEnd"/>
      <w:r w:rsidRPr="00AB0B31">
        <w:rPr>
          <w:rFonts w:ascii="Times New Roman" w:hAnsi="Times New Roman" w:cs="Times New Roman"/>
          <w:sz w:val="24"/>
          <w:szCs w:val="24"/>
        </w:rPr>
        <w:t xml:space="preserve"> Spectral-Domain Optical Coherence Tomography</w:t>
      </w:r>
    </w:p>
    <w:p w:rsidR="00A35AB6" w:rsidRPr="00AB0B31" w:rsidRDefault="00A35AB6" w:rsidP="00C33F3E">
      <w:pPr>
        <w:jc w:val="both"/>
        <w:rPr>
          <w:rFonts w:ascii="Times New Roman" w:hAnsi="Times New Roman" w:cs="Times New Roman"/>
          <w:sz w:val="24"/>
          <w:szCs w:val="24"/>
        </w:rPr>
      </w:pPr>
      <w:r w:rsidRPr="00AB0B31">
        <w:rPr>
          <w:rFonts w:ascii="Times New Roman" w:hAnsi="Times New Roman" w:cs="Times New Roman"/>
          <w:sz w:val="24"/>
          <w:szCs w:val="24"/>
        </w:rPr>
        <w:t>FAE - Fluid-air exchanged</w:t>
      </w:r>
    </w:p>
    <w:p w:rsidR="00A35AB6" w:rsidRPr="00AB0B31" w:rsidRDefault="00A35AB6" w:rsidP="00C33F3E">
      <w:pPr>
        <w:jc w:val="both"/>
        <w:rPr>
          <w:rFonts w:ascii="Times New Roman" w:hAnsi="Times New Roman" w:cs="Times New Roman"/>
          <w:sz w:val="24"/>
          <w:szCs w:val="24"/>
          <w:shd w:val="clear" w:color="auto" w:fill="FFFFFF"/>
        </w:rPr>
      </w:pPr>
      <w:r w:rsidRPr="00AB0B31">
        <w:rPr>
          <w:rFonts w:ascii="Times New Roman" w:hAnsi="Times New Roman" w:cs="Times New Roman"/>
          <w:sz w:val="24"/>
          <w:szCs w:val="24"/>
          <w:shd w:val="clear" w:color="auto" w:fill="FFFFFF"/>
        </w:rPr>
        <w:t>DDMS- Diamond-dusted membrane scraper</w:t>
      </w:r>
    </w:p>
    <w:p w:rsidR="00A35AB6" w:rsidRPr="00AB0B31" w:rsidRDefault="00A35AB6" w:rsidP="00C33F3E">
      <w:pPr>
        <w:jc w:val="both"/>
        <w:rPr>
          <w:rFonts w:ascii="Times New Roman" w:hAnsi="Times New Roman" w:cs="Times New Roman"/>
          <w:sz w:val="24"/>
          <w:szCs w:val="24"/>
          <w:shd w:val="clear" w:color="auto" w:fill="FFFFFF"/>
        </w:rPr>
      </w:pPr>
      <w:r w:rsidRPr="00AB0B31">
        <w:rPr>
          <w:rFonts w:ascii="Times New Roman" w:hAnsi="Times New Roman" w:cs="Times New Roman"/>
          <w:sz w:val="24"/>
          <w:szCs w:val="24"/>
          <w:shd w:val="clear" w:color="auto" w:fill="FFFFFF"/>
        </w:rPr>
        <w:t>NSR - Neurosensory Retina</w:t>
      </w:r>
    </w:p>
    <w:p w:rsidR="00077457" w:rsidRPr="00AB0B31" w:rsidRDefault="00A35AB6" w:rsidP="00C33F3E">
      <w:pPr>
        <w:jc w:val="both"/>
        <w:rPr>
          <w:rFonts w:ascii="Times New Roman" w:hAnsi="Times New Roman" w:cs="Times New Roman"/>
          <w:sz w:val="24"/>
          <w:szCs w:val="24"/>
          <w:shd w:val="clear" w:color="auto" w:fill="FFFFFF"/>
        </w:rPr>
      </w:pPr>
      <w:r w:rsidRPr="00AB0B31">
        <w:rPr>
          <w:rFonts w:ascii="Times New Roman" w:hAnsi="Times New Roman" w:cs="Times New Roman"/>
          <w:sz w:val="24"/>
          <w:szCs w:val="24"/>
          <w:shd w:val="clear" w:color="auto" w:fill="FFFFFF"/>
        </w:rPr>
        <w:t>RPE - Retinal pigment epithelium</w:t>
      </w:r>
      <w:r w:rsidR="00077457" w:rsidRPr="00AB0B31">
        <w:rPr>
          <w:rFonts w:ascii="Times New Roman" w:hAnsi="Times New Roman" w:cs="Times New Roman"/>
          <w:sz w:val="24"/>
          <w:szCs w:val="24"/>
          <w:shd w:val="clear" w:color="auto" w:fill="FFFFFF"/>
        </w:rPr>
        <w:br w:type="page"/>
      </w:r>
    </w:p>
    <w:p w:rsidR="00A35AB6" w:rsidRPr="00AB0B31" w:rsidRDefault="00077457" w:rsidP="00C33F3E">
      <w:pPr>
        <w:jc w:val="both"/>
        <w:rPr>
          <w:rFonts w:ascii="Times New Roman" w:hAnsi="Times New Roman" w:cs="Times New Roman"/>
          <w:b/>
          <w:sz w:val="24"/>
          <w:szCs w:val="24"/>
        </w:rPr>
      </w:pPr>
      <w:r w:rsidRPr="00AB0B31">
        <w:rPr>
          <w:rFonts w:ascii="Times New Roman" w:hAnsi="Times New Roman" w:cs="Times New Roman"/>
          <w:b/>
          <w:sz w:val="24"/>
          <w:szCs w:val="24"/>
        </w:rPr>
        <w:lastRenderedPageBreak/>
        <w:t>Declarations</w:t>
      </w:r>
    </w:p>
    <w:p w:rsidR="007D5DA7" w:rsidRPr="00AB0B31" w:rsidRDefault="00077457" w:rsidP="007D5DA7">
      <w:pPr>
        <w:numPr>
          <w:ilvl w:val="0"/>
          <w:numId w:val="4"/>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b/>
          <w:sz w:val="24"/>
          <w:szCs w:val="26"/>
          <w:lang w:val="en-IN" w:eastAsia="en-IN"/>
        </w:rPr>
        <w:t xml:space="preserve">Ethics approval and </w:t>
      </w:r>
      <w:r w:rsidR="00201294" w:rsidRPr="00AB0B31">
        <w:rPr>
          <w:rFonts w:ascii="Times New Roman" w:eastAsia="Times New Roman" w:hAnsi="Times New Roman" w:cs="Times New Roman"/>
          <w:b/>
          <w:sz w:val="24"/>
          <w:szCs w:val="26"/>
          <w:lang w:val="en-IN" w:eastAsia="en-IN"/>
        </w:rPr>
        <w:t xml:space="preserve">written </w:t>
      </w:r>
      <w:r w:rsidRPr="00AB0B31">
        <w:rPr>
          <w:rFonts w:ascii="Times New Roman" w:eastAsia="Times New Roman" w:hAnsi="Times New Roman" w:cs="Times New Roman"/>
          <w:b/>
          <w:sz w:val="24"/>
          <w:szCs w:val="26"/>
          <w:lang w:val="en-IN" w:eastAsia="en-IN"/>
        </w:rPr>
        <w:t>consent to participate</w:t>
      </w:r>
      <w:r w:rsidR="008E0DEA" w:rsidRPr="00AB0B31">
        <w:rPr>
          <w:rFonts w:ascii="Times New Roman" w:eastAsia="Times New Roman" w:hAnsi="Times New Roman" w:cs="Times New Roman"/>
          <w:sz w:val="24"/>
          <w:szCs w:val="26"/>
          <w:lang w:val="en-IN" w:eastAsia="en-IN"/>
        </w:rPr>
        <w:t xml:space="preserve"> </w:t>
      </w:r>
      <w:r w:rsidR="005E7499" w:rsidRPr="00AB0B31">
        <w:rPr>
          <w:rFonts w:ascii="Times New Roman" w:eastAsia="Times New Roman" w:hAnsi="Times New Roman" w:cs="Times New Roman"/>
          <w:sz w:val="24"/>
          <w:szCs w:val="26"/>
          <w:lang w:val="en-IN" w:eastAsia="en-IN"/>
        </w:rPr>
        <w:t xml:space="preserve">- was </w:t>
      </w:r>
      <w:r w:rsidRPr="00AB0B31">
        <w:rPr>
          <w:rFonts w:ascii="Times New Roman" w:eastAsia="Times New Roman" w:hAnsi="Times New Roman" w:cs="Times New Roman"/>
          <w:sz w:val="24"/>
          <w:szCs w:val="26"/>
          <w:lang w:val="en-IN" w:eastAsia="en-IN"/>
        </w:rPr>
        <w:t>taken</w:t>
      </w:r>
      <w:r w:rsidR="00372BF9" w:rsidRPr="00AB0B31">
        <w:rPr>
          <w:rFonts w:ascii="Times New Roman" w:eastAsia="Times New Roman" w:hAnsi="Times New Roman" w:cs="Times New Roman"/>
          <w:sz w:val="24"/>
          <w:szCs w:val="26"/>
          <w:lang w:val="en-IN" w:eastAsia="en-IN"/>
        </w:rPr>
        <w:t xml:space="preserve"> from the Institutional review board of Aravind Medical Research Foundation (Registration No. </w:t>
      </w:r>
      <w:r w:rsidR="008E0DEA" w:rsidRPr="00AB0B31">
        <w:rPr>
          <w:rFonts w:ascii="Times New Roman" w:eastAsia="Times New Roman" w:hAnsi="Times New Roman" w:cs="Times New Roman"/>
          <w:sz w:val="24"/>
          <w:szCs w:val="26"/>
          <w:lang w:val="en-IN" w:eastAsia="en-IN"/>
        </w:rPr>
        <w:t>E</w:t>
      </w:r>
      <w:r w:rsidR="00372BF9" w:rsidRPr="00AB0B31">
        <w:rPr>
          <w:rFonts w:ascii="Times New Roman" w:eastAsia="Times New Roman" w:hAnsi="Times New Roman" w:cs="Times New Roman"/>
          <w:sz w:val="24"/>
          <w:szCs w:val="26"/>
          <w:lang w:val="en-IN" w:eastAsia="en-IN"/>
        </w:rPr>
        <w:t>CR/182/I</w:t>
      </w:r>
      <w:r w:rsidR="008E0DEA" w:rsidRPr="00AB0B31">
        <w:rPr>
          <w:rFonts w:ascii="Times New Roman" w:eastAsia="Times New Roman" w:hAnsi="Times New Roman" w:cs="Times New Roman"/>
          <w:sz w:val="24"/>
          <w:szCs w:val="26"/>
          <w:lang w:val="en-IN" w:eastAsia="en-IN"/>
        </w:rPr>
        <w:t>nst</w:t>
      </w:r>
      <w:r w:rsidR="00372BF9" w:rsidRPr="00AB0B31">
        <w:rPr>
          <w:rFonts w:ascii="Times New Roman" w:eastAsia="Times New Roman" w:hAnsi="Times New Roman" w:cs="Times New Roman"/>
          <w:sz w:val="24"/>
          <w:szCs w:val="26"/>
          <w:lang w:val="en-IN" w:eastAsia="en-IN"/>
        </w:rPr>
        <w:t>/TN/2013 dated 20.04.2013)</w:t>
      </w:r>
      <w:r w:rsidR="008E0DEA" w:rsidRPr="00AB0B31">
        <w:rPr>
          <w:rFonts w:ascii="Times New Roman" w:eastAsia="Times New Roman" w:hAnsi="Times New Roman" w:cs="Times New Roman"/>
          <w:sz w:val="24"/>
          <w:szCs w:val="26"/>
          <w:lang w:val="en-IN" w:eastAsia="en-IN"/>
        </w:rPr>
        <w:t xml:space="preserve">. </w:t>
      </w:r>
      <w:r w:rsidR="006342FA" w:rsidRPr="00AB0B31">
        <w:rPr>
          <w:rFonts w:ascii="Times New Roman" w:eastAsia="Times New Roman" w:hAnsi="Times New Roman" w:cs="Times New Roman"/>
          <w:sz w:val="24"/>
          <w:szCs w:val="26"/>
          <w:lang w:val="en-IN" w:eastAsia="en-IN"/>
        </w:rPr>
        <w:t xml:space="preserve">The trial was </w:t>
      </w:r>
      <w:r w:rsidR="006342FA" w:rsidRPr="00AB0B31">
        <w:rPr>
          <w:rFonts w:ascii="Times New Roman" w:eastAsia="Times New Roman" w:hAnsi="Times New Roman" w:cs="Times New Roman"/>
          <w:sz w:val="24"/>
          <w:szCs w:val="24"/>
          <w:lang w:val="en-IN" w:eastAsia="en-IN"/>
        </w:rPr>
        <w:t>“</w:t>
      </w:r>
      <w:r w:rsidR="006342FA" w:rsidRPr="00AB0B31">
        <w:rPr>
          <w:rFonts w:ascii="Times New Roman" w:hAnsi="Times New Roman" w:cs="Times New Roman"/>
          <w:sz w:val="24"/>
          <w:szCs w:val="24"/>
          <w:shd w:val="clear" w:color="auto" w:fill="FFFFFF"/>
        </w:rPr>
        <w:t xml:space="preserve">retrospectively registered” </w:t>
      </w:r>
      <w:r w:rsidR="00C33F3E" w:rsidRPr="00AB0B31">
        <w:rPr>
          <w:rFonts w:ascii="Times New Roman" w:hAnsi="Times New Roman" w:cs="Times New Roman"/>
          <w:sz w:val="24"/>
          <w:szCs w:val="24"/>
          <w:shd w:val="clear" w:color="auto" w:fill="FFFFFF"/>
        </w:rPr>
        <w:t>with</w:t>
      </w:r>
      <w:r w:rsidR="006342FA" w:rsidRPr="00AB0B31">
        <w:rPr>
          <w:rFonts w:ascii="Arial" w:hAnsi="Arial" w:cs="Arial"/>
          <w:sz w:val="23"/>
          <w:szCs w:val="23"/>
          <w:shd w:val="clear" w:color="auto" w:fill="FFFFFF"/>
        </w:rPr>
        <w:t xml:space="preserve"> </w:t>
      </w:r>
      <w:r w:rsidR="008E0DEA" w:rsidRPr="00AB0B31">
        <w:rPr>
          <w:rFonts w:ascii="Times New Roman" w:eastAsia="Times New Roman" w:hAnsi="Times New Roman" w:cs="Times New Roman"/>
          <w:sz w:val="24"/>
          <w:szCs w:val="26"/>
          <w:lang w:val="en-IN" w:eastAsia="en-IN"/>
        </w:rPr>
        <w:t>Clinical Trials Registry – India (Indian Medical Research)</w:t>
      </w:r>
      <w:r w:rsidR="006415A6" w:rsidRPr="00AB0B31">
        <w:rPr>
          <w:rFonts w:ascii="Times New Roman" w:eastAsia="Times New Roman" w:hAnsi="Times New Roman" w:cs="Times New Roman"/>
          <w:sz w:val="24"/>
          <w:szCs w:val="26"/>
          <w:lang w:val="en-IN" w:eastAsia="en-IN"/>
        </w:rPr>
        <w:t xml:space="preserve">. </w:t>
      </w:r>
      <w:r w:rsidR="006415A6" w:rsidRPr="00AB0B31">
        <w:rPr>
          <w:rFonts w:ascii="Times New Roman" w:hAnsi="Times New Roman" w:cs="Times New Roman"/>
          <w:sz w:val="24"/>
          <w:szCs w:val="24"/>
        </w:rPr>
        <w:t>A written consent for participation was taken from each patient before the surgery</w:t>
      </w:r>
    </w:p>
    <w:p w:rsidR="007D5DA7" w:rsidRPr="00AB0B31" w:rsidRDefault="00077457" w:rsidP="007D5DA7">
      <w:pPr>
        <w:numPr>
          <w:ilvl w:val="0"/>
          <w:numId w:val="4"/>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b/>
          <w:sz w:val="24"/>
          <w:szCs w:val="26"/>
          <w:lang w:val="en-IN" w:eastAsia="en-IN"/>
        </w:rPr>
        <w:t>Consent for publication</w:t>
      </w:r>
      <w:r w:rsidR="008E0DEA" w:rsidRPr="00AB0B31">
        <w:rPr>
          <w:rFonts w:ascii="Times New Roman" w:eastAsia="Times New Roman" w:hAnsi="Times New Roman" w:cs="Times New Roman"/>
          <w:sz w:val="24"/>
          <w:szCs w:val="26"/>
          <w:lang w:val="en-IN" w:eastAsia="en-IN"/>
        </w:rPr>
        <w:t xml:space="preserve"> was taken </w:t>
      </w:r>
      <w:r w:rsidR="005E7499" w:rsidRPr="00AB0B31">
        <w:rPr>
          <w:rFonts w:ascii="Times New Roman" w:eastAsia="Times New Roman" w:hAnsi="Times New Roman" w:cs="Times New Roman"/>
          <w:sz w:val="24"/>
          <w:szCs w:val="26"/>
          <w:lang w:val="en-IN" w:eastAsia="en-IN"/>
        </w:rPr>
        <w:t xml:space="preserve">in writing </w:t>
      </w:r>
      <w:r w:rsidR="008E0DEA" w:rsidRPr="00AB0B31">
        <w:rPr>
          <w:rFonts w:ascii="Times New Roman" w:eastAsia="Times New Roman" w:hAnsi="Times New Roman" w:cs="Times New Roman"/>
          <w:sz w:val="24"/>
          <w:szCs w:val="26"/>
          <w:lang w:val="en-IN" w:eastAsia="en-IN"/>
        </w:rPr>
        <w:t>from all the patients before surgery</w:t>
      </w:r>
      <w:r w:rsidR="006415A6" w:rsidRPr="00AB0B31">
        <w:rPr>
          <w:rFonts w:ascii="Times New Roman" w:eastAsia="Times New Roman" w:hAnsi="Times New Roman" w:cs="Times New Roman"/>
          <w:sz w:val="24"/>
          <w:szCs w:val="26"/>
          <w:lang w:val="en-IN" w:eastAsia="en-IN"/>
        </w:rPr>
        <w:t xml:space="preserve">. All </w:t>
      </w:r>
      <w:r w:rsidR="006415A6" w:rsidRPr="00AB0B31">
        <w:rPr>
          <w:rFonts w:ascii="Times New Roman" w:hAnsi="Times New Roman" w:cs="Times New Roman"/>
          <w:sz w:val="24"/>
          <w:szCs w:val="24"/>
          <w:shd w:val="clear" w:color="auto" w:fill="FFFFFF"/>
        </w:rPr>
        <w:t>the patients in the study consented for their individual data to be published.</w:t>
      </w:r>
      <w:r w:rsidR="006415A6" w:rsidRPr="00AB0B31">
        <w:rPr>
          <w:rStyle w:val="apple-converted-space"/>
          <w:rFonts w:ascii="Times New Roman" w:hAnsi="Times New Roman" w:cs="Times New Roman"/>
          <w:sz w:val="24"/>
          <w:szCs w:val="24"/>
          <w:shd w:val="clear" w:color="auto" w:fill="FFFFFF"/>
        </w:rPr>
        <w:t> </w:t>
      </w:r>
    </w:p>
    <w:p w:rsidR="007D5DA7" w:rsidRPr="00AB0B31" w:rsidRDefault="005E7499" w:rsidP="007D5DA7">
      <w:pPr>
        <w:numPr>
          <w:ilvl w:val="0"/>
          <w:numId w:val="4"/>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b/>
          <w:sz w:val="24"/>
          <w:szCs w:val="26"/>
          <w:lang w:val="en-IN" w:eastAsia="en-IN"/>
        </w:rPr>
        <w:t>Availability of d</w:t>
      </w:r>
      <w:r w:rsidR="00077457" w:rsidRPr="00AB0B31">
        <w:rPr>
          <w:rFonts w:ascii="Times New Roman" w:eastAsia="Times New Roman" w:hAnsi="Times New Roman" w:cs="Times New Roman"/>
          <w:b/>
          <w:sz w:val="24"/>
          <w:szCs w:val="26"/>
          <w:lang w:val="en-IN" w:eastAsia="en-IN"/>
        </w:rPr>
        <w:t>ata and material</w:t>
      </w:r>
      <w:r w:rsidR="007D5DA7" w:rsidRPr="00AB0B31">
        <w:rPr>
          <w:rFonts w:ascii="Times New Roman" w:eastAsia="Times New Roman" w:hAnsi="Times New Roman" w:cs="Times New Roman"/>
          <w:b/>
          <w:sz w:val="24"/>
          <w:szCs w:val="26"/>
          <w:lang w:val="en-IN" w:eastAsia="en-IN"/>
        </w:rPr>
        <w:t xml:space="preserve">: </w:t>
      </w:r>
      <w:r w:rsidR="007D5DA7" w:rsidRPr="00AB0B31">
        <w:rPr>
          <w:rFonts w:ascii="Times New Roman" w:hAnsi="Times New Roman" w:cs="Times New Roman"/>
          <w:sz w:val="24"/>
          <w:szCs w:val="24"/>
          <w:shd w:val="clear" w:color="auto" w:fill="FFFFFF"/>
        </w:rPr>
        <w:t>All data generated or analyzed during this study are included in this published article [and its supplementary information files]. Any additional information can be requested from the corresponding author</w:t>
      </w:r>
    </w:p>
    <w:p w:rsidR="00077457" w:rsidRPr="00AB0B31" w:rsidRDefault="006342FA" w:rsidP="00722AFF">
      <w:pPr>
        <w:numPr>
          <w:ilvl w:val="0"/>
          <w:numId w:val="4"/>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b/>
          <w:sz w:val="24"/>
          <w:szCs w:val="26"/>
          <w:lang w:val="en-IN" w:eastAsia="en-IN"/>
        </w:rPr>
        <w:t>C</w:t>
      </w:r>
      <w:r w:rsidR="008E0DEA" w:rsidRPr="00AB0B31">
        <w:rPr>
          <w:rFonts w:ascii="Times New Roman" w:eastAsia="Times New Roman" w:hAnsi="Times New Roman" w:cs="Times New Roman"/>
          <w:b/>
          <w:sz w:val="24"/>
          <w:szCs w:val="26"/>
          <w:lang w:val="en-IN" w:eastAsia="en-IN"/>
        </w:rPr>
        <w:t>ompeting interests</w:t>
      </w:r>
      <w:r w:rsidR="008E0DEA" w:rsidRPr="00AB0B31">
        <w:rPr>
          <w:rFonts w:ascii="Times New Roman" w:eastAsia="Times New Roman" w:hAnsi="Times New Roman" w:cs="Times New Roman"/>
          <w:sz w:val="24"/>
          <w:szCs w:val="26"/>
          <w:lang w:val="en-IN" w:eastAsia="en-IN"/>
        </w:rPr>
        <w:t xml:space="preserve"> </w:t>
      </w:r>
      <w:r w:rsidRPr="00AB0B31">
        <w:rPr>
          <w:rFonts w:ascii="Times New Roman" w:eastAsia="Times New Roman" w:hAnsi="Times New Roman" w:cs="Times New Roman"/>
          <w:sz w:val="24"/>
          <w:szCs w:val="26"/>
          <w:lang w:val="en-IN" w:eastAsia="en-IN"/>
        </w:rPr>
        <w:t xml:space="preserve">– Not applicable </w:t>
      </w:r>
    </w:p>
    <w:p w:rsidR="00077457" w:rsidRPr="00AB0B31" w:rsidRDefault="006342FA" w:rsidP="00C33F3E">
      <w:pPr>
        <w:numPr>
          <w:ilvl w:val="0"/>
          <w:numId w:val="4"/>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b/>
          <w:sz w:val="24"/>
          <w:szCs w:val="26"/>
          <w:lang w:val="en-IN" w:eastAsia="en-IN"/>
        </w:rPr>
        <w:t>F</w:t>
      </w:r>
      <w:r w:rsidR="008E0DEA" w:rsidRPr="00AB0B31">
        <w:rPr>
          <w:rFonts w:ascii="Times New Roman" w:eastAsia="Times New Roman" w:hAnsi="Times New Roman" w:cs="Times New Roman"/>
          <w:b/>
          <w:sz w:val="24"/>
          <w:szCs w:val="26"/>
          <w:lang w:val="en-IN" w:eastAsia="en-IN"/>
        </w:rPr>
        <w:t>unding</w:t>
      </w:r>
      <w:r w:rsidR="008E0DEA" w:rsidRPr="00AB0B31">
        <w:rPr>
          <w:rFonts w:ascii="Times New Roman" w:eastAsia="Times New Roman" w:hAnsi="Times New Roman" w:cs="Times New Roman"/>
          <w:sz w:val="24"/>
          <w:szCs w:val="26"/>
          <w:lang w:val="en-IN" w:eastAsia="en-IN"/>
        </w:rPr>
        <w:t xml:space="preserve"> </w:t>
      </w:r>
      <w:r w:rsidRPr="00AB0B31">
        <w:rPr>
          <w:rFonts w:ascii="Times New Roman" w:eastAsia="Times New Roman" w:hAnsi="Times New Roman" w:cs="Times New Roman"/>
          <w:sz w:val="24"/>
          <w:szCs w:val="26"/>
          <w:lang w:val="en-IN" w:eastAsia="en-IN"/>
        </w:rPr>
        <w:t>- Not applicable</w:t>
      </w:r>
    </w:p>
    <w:p w:rsidR="00077457" w:rsidRPr="00AB0B31" w:rsidRDefault="00077457" w:rsidP="005453B5">
      <w:pPr>
        <w:numPr>
          <w:ilvl w:val="0"/>
          <w:numId w:val="4"/>
        </w:numPr>
        <w:shd w:val="clear" w:color="auto" w:fill="FFFFFF"/>
        <w:spacing w:before="100" w:beforeAutospacing="1" w:after="0" w:line="420" w:lineRule="atLeast"/>
        <w:jc w:val="both"/>
        <w:rPr>
          <w:rFonts w:ascii="Times New Roman" w:eastAsia="Times New Roman" w:hAnsi="Times New Roman" w:cs="Times New Roman"/>
          <w:b/>
          <w:sz w:val="24"/>
          <w:szCs w:val="26"/>
          <w:lang w:val="en-IN" w:eastAsia="en-IN"/>
        </w:rPr>
      </w:pPr>
      <w:r w:rsidRPr="00AB0B31">
        <w:rPr>
          <w:rFonts w:ascii="Times New Roman" w:eastAsia="Times New Roman" w:hAnsi="Times New Roman" w:cs="Times New Roman"/>
          <w:b/>
          <w:sz w:val="24"/>
          <w:szCs w:val="26"/>
          <w:lang w:val="en-IN" w:eastAsia="en-IN"/>
        </w:rPr>
        <w:t>Authors' contributions</w:t>
      </w:r>
    </w:p>
    <w:p w:rsidR="00D3746C" w:rsidRPr="00AB0B31" w:rsidRDefault="00D3746C" w:rsidP="00EF376B">
      <w:pPr>
        <w:pStyle w:val="ListParagraph"/>
        <w:numPr>
          <w:ilvl w:val="0"/>
          <w:numId w:val="5"/>
        </w:numPr>
        <w:spacing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sz w:val="24"/>
          <w:szCs w:val="26"/>
          <w:lang w:val="en-IN" w:eastAsia="en-IN"/>
        </w:rPr>
        <w:t>Dr NB</w:t>
      </w:r>
      <w:r w:rsidR="00CD7F24" w:rsidRPr="00AB0B31">
        <w:rPr>
          <w:rFonts w:ascii="Times New Roman" w:eastAsia="Times New Roman" w:hAnsi="Times New Roman" w:cs="Times New Roman"/>
          <w:sz w:val="24"/>
          <w:szCs w:val="26"/>
          <w:lang w:val="en-IN" w:eastAsia="en-IN"/>
        </w:rPr>
        <w:t>K</w:t>
      </w:r>
      <w:r w:rsidR="007D5DA7" w:rsidRPr="00AB0B31">
        <w:rPr>
          <w:rFonts w:ascii="Times New Roman" w:eastAsia="Times New Roman" w:hAnsi="Times New Roman" w:cs="Times New Roman"/>
          <w:sz w:val="24"/>
          <w:szCs w:val="26"/>
          <w:lang w:val="en-IN" w:eastAsia="en-IN"/>
        </w:rPr>
        <w:t xml:space="preserve"> -</w:t>
      </w:r>
      <w:r w:rsidR="00861813" w:rsidRPr="00AB0B31">
        <w:rPr>
          <w:rFonts w:ascii="Times New Roman" w:eastAsia="Times New Roman" w:hAnsi="Times New Roman" w:cs="Times New Roman"/>
          <w:sz w:val="24"/>
          <w:szCs w:val="26"/>
          <w:lang w:val="en-IN" w:eastAsia="en-IN"/>
        </w:rPr>
        <w:t xml:space="preserve"> Research Design, Data Interpretation, Manuscript Preparation</w:t>
      </w:r>
    </w:p>
    <w:p w:rsidR="00D3746C" w:rsidRPr="00AB0B31" w:rsidRDefault="00D3746C" w:rsidP="00C33F3E">
      <w:pPr>
        <w:pStyle w:val="ListParagraph"/>
        <w:numPr>
          <w:ilvl w:val="0"/>
          <w:numId w:val="5"/>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sz w:val="24"/>
          <w:szCs w:val="26"/>
          <w:lang w:val="en-IN" w:eastAsia="en-IN"/>
        </w:rPr>
        <w:t>Dr PK</w:t>
      </w:r>
      <w:r w:rsidR="007D5DA7" w:rsidRPr="00AB0B31">
        <w:rPr>
          <w:rFonts w:ascii="Times New Roman" w:eastAsia="Times New Roman" w:hAnsi="Times New Roman" w:cs="Times New Roman"/>
          <w:sz w:val="24"/>
          <w:szCs w:val="26"/>
          <w:lang w:val="en-IN" w:eastAsia="en-IN"/>
        </w:rPr>
        <w:t xml:space="preserve"> </w:t>
      </w:r>
      <w:r w:rsidR="00861813" w:rsidRPr="00AB0B31">
        <w:rPr>
          <w:rFonts w:ascii="Times New Roman" w:eastAsia="Times New Roman" w:hAnsi="Times New Roman" w:cs="Times New Roman"/>
          <w:sz w:val="24"/>
          <w:szCs w:val="26"/>
          <w:lang w:val="en-IN" w:eastAsia="en-IN"/>
        </w:rPr>
        <w:t>- Data Interpretation, Manuscript Preparation</w:t>
      </w:r>
    </w:p>
    <w:p w:rsidR="00D3746C" w:rsidRPr="00AB0B31" w:rsidRDefault="00D3746C" w:rsidP="00C33F3E">
      <w:pPr>
        <w:pStyle w:val="ListParagraph"/>
        <w:numPr>
          <w:ilvl w:val="0"/>
          <w:numId w:val="5"/>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sz w:val="24"/>
          <w:szCs w:val="26"/>
          <w:lang w:val="en-IN" w:eastAsia="en-IN"/>
        </w:rPr>
        <w:t>Dr H</w:t>
      </w:r>
      <w:r w:rsidR="00861813" w:rsidRPr="00AB0B31">
        <w:rPr>
          <w:rFonts w:ascii="Times New Roman" w:eastAsia="Times New Roman" w:hAnsi="Times New Roman" w:cs="Times New Roman"/>
          <w:sz w:val="24"/>
          <w:szCs w:val="26"/>
          <w:lang w:val="en-IN" w:eastAsia="en-IN"/>
        </w:rPr>
        <w:t>P</w:t>
      </w:r>
      <w:r w:rsidR="007D5DA7" w:rsidRPr="00AB0B31">
        <w:rPr>
          <w:rFonts w:ascii="Times New Roman" w:eastAsia="Times New Roman" w:hAnsi="Times New Roman" w:cs="Times New Roman"/>
          <w:sz w:val="24"/>
          <w:szCs w:val="26"/>
          <w:lang w:val="en-IN" w:eastAsia="en-IN"/>
        </w:rPr>
        <w:t xml:space="preserve"> </w:t>
      </w:r>
      <w:r w:rsidR="00861813" w:rsidRPr="00AB0B31">
        <w:rPr>
          <w:rFonts w:ascii="Times New Roman" w:eastAsia="Times New Roman" w:hAnsi="Times New Roman" w:cs="Times New Roman"/>
          <w:sz w:val="24"/>
          <w:szCs w:val="26"/>
          <w:lang w:val="en-IN" w:eastAsia="en-IN"/>
        </w:rPr>
        <w:t>- Research Design, Data Acquisition, Data Interpretation, Manuscript Preparation</w:t>
      </w:r>
    </w:p>
    <w:p w:rsidR="00861813" w:rsidRPr="00AB0B31" w:rsidRDefault="00D3746C" w:rsidP="00C33F3E">
      <w:pPr>
        <w:pStyle w:val="ListParagraph"/>
        <w:numPr>
          <w:ilvl w:val="0"/>
          <w:numId w:val="5"/>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sz w:val="24"/>
          <w:szCs w:val="26"/>
          <w:lang w:val="en-IN" w:eastAsia="en-IN"/>
        </w:rPr>
        <w:t>Dr OOA</w:t>
      </w:r>
      <w:r w:rsidR="007D5DA7" w:rsidRPr="00AB0B31">
        <w:rPr>
          <w:rFonts w:ascii="Times New Roman" w:eastAsia="Times New Roman" w:hAnsi="Times New Roman" w:cs="Times New Roman"/>
          <w:sz w:val="24"/>
          <w:szCs w:val="26"/>
          <w:lang w:val="en-IN" w:eastAsia="en-IN"/>
        </w:rPr>
        <w:t xml:space="preserve"> </w:t>
      </w:r>
      <w:r w:rsidR="00861813" w:rsidRPr="00AB0B31">
        <w:rPr>
          <w:rFonts w:ascii="Times New Roman" w:eastAsia="Times New Roman" w:hAnsi="Times New Roman" w:cs="Times New Roman"/>
          <w:sz w:val="24"/>
          <w:szCs w:val="26"/>
          <w:lang w:val="en-IN" w:eastAsia="en-IN"/>
        </w:rPr>
        <w:t>- Data Interpretation, Manuscript Preparation</w:t>
      </w:r>
    </w:p>
    <w:p w:rsidR="00BC3686" w:rsidRPr="00AB0B31" w:rsidRDefault="00D3746C" w:rsidP="005453B5">
      <w:pPr>
        <w:pStyle w:val="ListParagraph"/>
        <w:numPr>
          <w:ilvl w:val="0"/>
          <w:numId w:val="5"/>
        </w:numPr>
        <w:shd w:val="clear" w:color="auto" w:fill="FFFFFF"/>
        <w:spacing w:before="100" w:beforeAutospacing="1"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sz w:val="24"/>
          <w:szCs w:val="26"/>
          <w:lang w:val="en-IN" w:eastAsia="en-IN"/>
        </w:rPr>
        <w:t>Dr KR</w:t>
      </w:r>
      <w:r w:rsidR="007D5DA7" w:rsidRPr="00AB0B31">
        <w:rPr>
          <w:rFonts w:ascii="Times New Roman" w:eastAsia="Times New Roman" w:hAnsi="Times New Roman" w:cs="Times New Roman"/>
          <w:sz w:val="24"/>
          <w:szCs w:val="26"/>
          <w:lang w:val="en-IN" w:eastAsia="en-IN"/>
        </w:rPr>
        <w:t xml:space="preserve"> </w:t>
      </w:r>
      <w:r w:rsidR="00861813" w:rsidRPr="00AB0B31">
        <w:rPr>
          <w:rFonts w:ascii="Times New Roman" w:eastAsia="Times New Roman" w:hAnsi="Times New Roman" w:cs="Times New Roman"/>
          <w:sz w:val="24"/>
          <w:szCs w:val="26"/>
          <w:lang w:val="en-IN" w:eastAsia="en-IN"/>
        </w:rPr>
        <w:t>- Research Design, Data Interpretation</w:t>
      </w:r>
    </w:p>
    <w:p w:rsidR="00077457" w:rsidRPr="00AB0B31" w:rsidRDefault="006342FA" w:rsidP="00C33F3E">
      <w:pPr>
        <w:pStyle w:val="ListParagraph"/>
        <w:numPr>
          <w:ilvl w:val="0"/>
          <w:numId w:val="4"/>
        </w:numPr>
        <w:shd w:val="clear" w:color="auto" w:fill="FFFFFF"/>
        <w:spacing w:before="100" w:beforeAutospacing="1" w:after="96" w:line="420" w:lineRule="atLeast"/>
        <w:jc w:val="both"/>
        <w:rPr>
          <w:rFonts w:ascii="Times New Roman" w:eastAsia="Times New Roman" w:hAnsi="Times New Roman" w:cs="Times New Roman"/>
          <w:sz w:val="24"/>
          <w:szCs w:val="26"/>
          <w:lang w:val="en-IN" w:eastAsia="en-IN"/>
        </w:rPr>
      </w:pPr>
      <w:r w:rsidRPr="00AB0B31">
        <w:rPr>
          <w:rFonts w:ascii="Times New Roman" w:eastAsia="Times New Roman" w:hAnsi="Times New Roman" w:cs="Times New Roman"/>
          <w:b/>
          <w:sz w:val="24"/>
          <w:szCs w:val="26"/>
          <w:lang w:val="en-IN" w:eastAsia="en-IN"/>
        </w:rPr>
        <w:t>A</w:t>
      </w:r>
      <w:r w:rsidR="00D3746C" w:rsidRPr="00AB0B31">
        <w:rPr>
          <w:rFonts w:ascii="Times New Roman" w:eastAsia="Times New Roman" w:hAnsi="Times New Roman" w:cs="Times New Roman"/>
          <w:b/>
          <w:sz w:val="24"/>
          <w:szCs w:val="26"/>
          <w:lang w:val="en-IN" w:eastAsia="en-IN"/>
        </w:rPr>
        <w:t>cknowledgements</w:t>
      </w:r>
      <w:r w:rsidR="00D3746C" w:rsidRPr="00AB0B31">
        <w:rPr>
          <w:rFonts w:ascii="Times New Roman" w:eastAsia="Times New Roman" w:hAnsi="Times New Roman" w:cs="Times New Roman"/>
          <w:sz w:val="24"/>
          <w:szCs w:val="26"/>
          <w:lang w:val="en-IN" w:eastAsia="en-IN"/>
        </w:rPr>
        <w:t xml:space="preserve"> </w:t>
      </w:r>
      <w:r w:rsidRPr="00AB0B31">
        <w:rPr>
          <w:rFonts w:ascii="Times New Roman" w:eastAsia="Times New Roman" w:hAnsi="Times New Roman" w:cs="Times New Roman"/>
          <w:sz w:val="24"/>
          <w:szCs w:val="26"/>
          <w:lang w:val="en-IN" w:eastAsia="en-IN"/>
        </w:rPr>
        <w:t>- Not applicable</w:t>
      </w:r>
    </w:p>
    <w:p w:rsidR="00BE65DA" w:rsidRPr="00AB0B31" w:rsidRDefault="00D60C0D" w:rsidP="00C33F3E">
      <w:pPr>
        <w:jc w:val="both"/>
        <w:rPr>
          <w:rFonts w:ascii="Times New Roman" w:hAnsi="Times New Roman" w:cs="Times New Roman"/>
          <w:b/>
          <w:sz w:val="24"/>
          <w:szCs w:val="24"/>
        </w:rPr>
      </w:pPr>
      <w:r w:rsidRPr="00AB0B31">
        <w:rPr>
          <w:rFonts w:ascii="Times New Roman" w:hAnsi="Times New Roman" w:cs="Times New Roman"/>
          <w:b/>
          <w:sz w:val="24"/>
          <w:szCs w:val="24"/>
        </w:rPr>
        <w:br w:type="page"/>
      </w:r>
      <w:r w:rsidR="00A265B1" w:rsidRPr="00AB0B31">
        <w:rPr>
          <w:rFonts w:ascii="Times New Roman" w:hAnsi="Times New Roman" w:cs="Times New Roman"/>
          <w:b/>
          <w:sz w:val="24"/>
          <w:szCs w:val="24"/>
        </w:rPr>
        <w:lastRenderedPageBreak/>
        <w:t>References</w:t>
      </w:r>
    </w:p>
    <w:p w:rsidR="00BE65DA" w:rsidRPr="00AB0B31" w:rsidRDefault="003C5DF2" w:rsidP="00C33F3E">
      <w:pPr>
        <w:shd w:val="clear" w:color="auto" w:fill="FFFFFF"/>
        <w:spacing w:after="0"/>
        <w:jc w:val="both"/>
        <w:rPr>
          <w:rFonts w:ascii="Arial" w:hAnsi="Arial" w:cs="Arial"/>
          <w:sz w:val="17"/>
          <w:szCs w:val="17"/>
        </w:rPr>
      </w:pPr>
      <w:r w:rsidRPr="00AB0B31">
        <w:rPr>
          <w:rFonts w:ascii="Times New Roman" w:hAnsi="Times New Roman" w:cs="Times New Roman"/>
          <w:sz w:val="24"/>
          <w:szCs w:val="24"/>
        </w:rPr>
        <w:t>1</w:t>
      </w:r>
      <w:r w:rsidR="00BE65DA" w:rsidRPr="00AB0B31">
        <w:rPr>
          <w:rFonts w:ascii="Times New Roman" w:hAnsi="Times New Roman" w:cs="Times New Roman"/>
          <w:sz w:val="24"/>
          <w:szCs w:val="24"/>
        </w:rPr>
        <w:t xml:space="preserve">. </w:t>
      </w:r>
      <w:proofErr w:type="spellStart"/>
      <w:r w:rsidR="00BE65DA" w:rsidRPr="00AB0B31">
        <w:rPr>
          <w:rFonts w:ascii="Times New Roman" w:hAnsi="Times New Roman" w:cs="Times New Roman"/>
          <w:sz w:val="24"/>
          <w:szCs w:val="24"/>
        </w:rPr>
        <w:t>Rahimy</w:t>
      </w:r>
      <w:proofErr w:type="spellEnd"/>
      <w:r w:rsidR="00BE65DA" w:rsidRPr="00AB0B31">
        <w:rPr>
          <w:rFonts w:ascii="Times New Roman" w:hAnsi="Times New Roman" w:cs="Times New Roman"/>
          <w:sz w:val="24"/>
          <w:szCs w:val="24"/>
        </w:rPr>
        <w:t xml:space="preserve"> E, </w:t>
      </w:r>
      <w:proofErr w:type="spellStart"/>
      <w:r w:rsidR="00BE65DA" w:rsidRPr="00AB0B31">
        <w:rPr>
          <w:rFonts w:ascii="Times New Roman" w:hAnsi="Times New Roman" w:cs="Times New Roman"/>
          <w:sz w:val="24"/>
          <w:szCs w:val="24"/>
        </w:rPr>
        <w:t>MCCannel</w:t>
      </w:r>
      <w:proofErr w:type="spellEnd"/>
      <w:r w:rsidR="00BE65DA" w:rsidRPr="00AB0B31">
        <w:rPr>
          <w:rFonts w:ascii="Times New Roman" w:hAnsi="Times New Roman" w:cs="Times New Roman"/>
          <w:sz w:val="24"/>
          <w:szCs w:val="24"/>
        </w:rPr>
        <w:t xml:space="preserve"> CA. Impact of internal limiting membrane peeling on macular hole reopening. A systematic review and meta-analysis. </w:t>
      </w:r>
      <w:r w:rsidR="00BE65DA" w:rsidRPr="00AB0B31">
        <w:rPr>
          <w:rFonts w:ascii="Times New Roman" w:hAnsi="Times New Roman" w:cs="Times New Roman"/>
          <w:i/>
          <w:sz w:val="24"/>
          <w:szCs w:val="24"/>
        </w:rPr>
        <w:t>Retina.</w:t>
      </w:r>
      <w:r w:rsidR="00BE65DA" w:rsidRPr="00AB0B31">
        <w:rPr>
          <w:rFonts w:ascii="Times New Roman" w:hAnsi="Times New Roman" w:cs="Times New Roman"/>
          <w:sz w:val="24"/>
          <w:szCs w:val="24"/>
        </w:rPr>
        <w:t xml:space="preserve"> 2016;36:679-87.</w:t>
      </w:r>
      <w:r w:rsidR="00692761" w:rsidRPr="00AB0B31">
        <w:rPr>
          <w:rFonts w:ascii="Times New Roman" w:hAnsi="Times New Roman" w:cs="Times New Roman"/>
          <w:sz w:val="24"/>
          <w:szCs w:val="24"/>
        </w:rPr>
        <w:t xml:space="preserve"> doi:</w:t>
      </w:r>
      <w:hyperlink r:id="rId12" w:history="1">
        <w:r w:rsidR="00692761" w:rsidRPr="00AB0B31">
          <w:rPr>
            <w:rStyle w:val="Hyperlink"/>
            <w:rFonts w:ascii="Times New Roman" w:hAnsi="Times New Roman" w:cs="Times New Roman"/>
            <w:color w:val="auto"/>
            <w:sz w:val="24"/>
            <w:szCs w:val="24"/>
          </w:rPr>
          <w:t>10.1097/IAE.0000000000000782</w:t>
        </w:r>
      </w:hyperlink>
    </w:p>
    <w:p w:rsidR="00692761" w:rsidRPr="00AB0B31" w:rsidRDefault="003C5DF2" w:rsidP="00C33F3E">
      <w:pPr>
        <w:pStyle w:val="Heading1"/>
        <w:shd w:val="clear" w:color="auto" w:fill="FFFFFF"/>
        <w:spacing w:before="0" w:beforeAutospacing="0" w:after="0" w:afterAutospacing="0" w:line="276" w:lineRule="auto"/>
        <w:jc w:val="both"/>
        <w:rPr>
          <w:b w:val="0"/>
          <w:sz w:val="24"/>
          <w:szCs w:val="24"/>
          <w:shd w:val="clear" w:color="auto" w:fill="FFFFFF"/>
        </w:rPr>
      </w:pPr>
      <w:r w:rsidRPr="00AB0B31">
        <w:rPr>
          <w:b w:val="0"/>
          <w:sz w:val="24"/>
          <w:szCs w:val="24"/>
        </w:rPr>
        <w:t>2</w:t>
      </w:r>
      <w:r w:rsidR="00BE65DA" w:rsidRPr="00AB0B31">
        <w:rPr>
          <w:b w:val="0"/>
          <w:sz w:val="24"/>
          <w:szCs w:val="24"/>
        </w:rPr>
        <w:t xml:space="preserve">. </w:t>
      </w:r>
      <w:r w:rsidR="00BE65DA" w:rsidRPr="00AB0B31">
        <w:rPr>
          <w:b w:val="0"/>
          <w:sz w:val="24"/>
          <w:szCs w:val="24"/>
          <w:shd w:val="clear" w:color="auto" w:fill="FFFFFF"/>
        </w:rPr>
        <w:t>Lai MM,</w:t>
      </w:r>
      <w:r w:rsidR="00BE65DA" w:rsidRPr="00AB0B31">
        <w:rPr>
          <w:rStyle w:val="apple-converted-space"/>
          <w:b w:val="0"/>
          <w:sz w:val="24"/>
          <w:szCs w:val="24"/>
          <w:shd w:val="clear" w:color="auto" w:fill="FFFFFF"/>
        </w:rPr>
        <w:t> </w:t>
      </w:r>
      <w:r w:rsidR="00BE65DA" w:rsidRPr="00AB0B31">
        <w:rPr>
          <w:b w:val="0"/>
          <w:sz w:val="24"/>
          <w:szCs w:val="24"/>
          <w:shd w:val="clear" w:color="auto" w:fill="FFFFFF"/>
        </w:rPr>
        <w:t xml:space="preserve">Williams GA. </w:t>
      </w:r>
      <w:r w:rsidR="00BE65DA" w:rsidRPr="00AB0B31">
        <w:rPr>
          <w:b w:val="0"/>
          <w:sz w:val="24"/>
          <w:szCs w:val="24"/>
        </w:rPr>
        <w:t xml:space="preserve">Anatomical and visual outcomes of idiopathic macular hole surgery with internal limiting membrane removal using low-concentration indocyanine green. </w:t>
      </w:r>
      <w:r w:rsidR="00BE65DA" w:rsidRPr="00AB0B31">
        <w:rPr>
          <w:b w:val="0"/>
          <w:i/>
          <w:sz w:val="24"/>
          <w:szCs w:val="24"/>
          <w:shd w:val="clear" w:color="auto" w:fill="FFFFFF"/>
        </w:rPr>
        <w:t>Retina.</w:t>
      </w:r>
      <w:r w:rsidR="00BE65DA" w:rsidRPr="00AB0B31">
        <w:rPr>
          <w:rStyle w:val="apple-converted-space"/>
          <w:b w:val="0"/>
          <w:sz w:val="24"/>
          <w:szCs w:val="24"/>
          <w:shd w:val="clear" w:color="auto" w:fill="FFFFFF"/>
        </w:rPr>
        <w:t> </w:t>
      </w:r>
      <w:r w:rsidR="00BE65DA" w:rsidRPr="00AB0B31">
        <w:rPr>
          <w:b w:val="0"/>
          <w:sz w:val="24"/>
          <w:szCs w:val="24"/>
          <w:shd w:val="clear" w:color="auto" w:fill="FFFFFF"/>
        </w:rPr>
        <w:t>2007;27:477-82.</w:t>
      </w:r>
      <w:r w:rsidR="00692761" w:rsidRPr="00AB0B31">
        <w:rPr>
          <w:b w:val="0"/>
          <w:sz w:val="24"/>
          <w:szCs w:val="24"/>
          <w:shd w:val="clear" w:color="auto" w:fill="FFFFFF"/>
        </w:rPr>
        <w:t xml:space="preserve"> </w:t>
      </w:r>
      <w:r w:rsidR="00692761" w:rsidRPr="00AB0B31">
        <w:rPr>
          <w:b w:val="0"/>
          <w:sz w:val="24"/>
          <w:szCs w:val="24"/>
        </w:rPr>
        <w:t>doi:</w:t>
      </w:r>
      <w:hyperlink r:id="rId13" w:history="1">
        <w:r w:rsidR="00692761" w:rsidRPr="00AB0B31">
          <w:rPr>
            <w:rStyle w:val="Hyperlink"/>
            <w:b w:val="0"/>
            <w:color w:val="auto"/>
            <w:sz w:val="24"/>
            <w:szCs w:val="24"/>
          </w:rPr>
          <w:t>10.1097/01.iae.0000247166.11120.21</w:t>
        </w:r>
      </w:hyperlink>
    </w:p>
    <w:p w:rsidR="00692761" w:rsidRPr="00AB0B31" w:rsidRDefault="003C5DF2" w:rsidP="00C33F3E">
      <w:pPr>
        <w:autoSpaceDE w:val="0"/>
        <w:autoSpaceDN w:val="0"/>
        <w:adjustRightInd w:val="0"/>
        <w:spacing w:after="0"/>
        <w:jc w:val="both"/>
        <w:rPr>
          <w:rFonts w:ascii="Times New Roman" w:hAnsi="Times New Roman" w:cs="Times New Roman"/>
          <w:sz w:val="24"/>
          <w:szCs w:val="24"/>
          <w:shd w:val="clear" w:color="auto" w:fill="FFFFFF"/>
        </w:rPr>
      </w:pPr>
      <w:r w:rsidRPr="00AB0B31">
        <w:rPr>
          <w:rFonts w:ascii="Times New Roman" w:hAnsi="Times New Roman" w:cs="Times New Roman"/>
          <w:sz w:val="24"/>
          <w:szCs w:val="24"/>
        </w:rPr>
        <w:t>3</w:t>
      </w:r>
      <w:r w:rsidR="00BE65DA" w:rsidRPr="00AB0B31">
        <w:rPr>
          <w:rFonts w:ascii="Times New Roman" w:hAnsi="Times New Roman" w:cs="Times New Roman"/>
          <w:sz w:val="24"/>
          <w:szCs w:val="24"/>
        </w:rPr>
        <w:t xml:space="preserve">. Park DW, </w:t>
      </w:r>
      <w:proofErr w:type="spellStart"/>
      <w:r w:rsidR="00BE65DA" w:rsidRPr="00AB0B31">
        <w:rPr>
          <w:rFonts w:ascii="Times New Roman" w:hAnsi="Times New Roman" w:cs="Times New Roman"/>
          <w:sz w:val="24"/>
          <w:szCs w:val="24"/>
        </w:rPr>
        <w:t>Sipperley</w:t>
      </w:r>
      <w:proofErr w:type="spellEnd"/>
      <w:r w:rsidR="00BE65DA" w:rsidRPr="00AB0B31">
        <w:rPr>
          <w:rFonts w:ascii="Times New Roman" w:hAnsi="Times New Roman" w:cs="Times New Roman"/>
          <w:sz w:val="24"/>
          <w:szCs w:val="24"/>
        </w:rPr>
        <w:t xml:space="preserve"> JO, Sneed SR,</w:t>
      </w:r>
      <w:r w:rsidR="00BE65DA" w:rsidRPr="00AB0B31">
        <w:rPr>
          <w:rStyle w:val="apple-converted-space"/>
          <w:rFonts w:ascii="Times New Roman" w:hAnsi="Times New Roman" w:cs="Times New Roman"/>
          <w:sz w:val="24"/>
          <w:szCs w:val="24"/>
          <w:shd w:val="clear" w:color="auto" w:fill="FFFFFF"/>
        </w:rPr>
        <w:t> </w:t>
      </w:r>
      <w:proofErr w:type="spellStart"/>
      <w:r w:rsidR="00692761" w:rsidRPr="00AB0B31">
        <w:rPr>
          <w:rFonts w:ascii="Times New Roman" w:hAnsi="Times New Roman" w:cs="Times New Roman"/>
          <w:sz w:val="24"/>
          <w:szCs w:val="24"/>
        </w:rPr>
        <w:t>Dugel</w:t>
      </w:r>
      <w:proofErr w:type="spellEnd"/>
      <w:r w:rsidR="00692761" w:rsidRPr="00AB0B31">
        <w:rPr>
          <w:rFonts w:ascii="Times New Roman" w:hAnsi="Times New Roman" w:cs="Times New Roman"/>
          <w:sz w:val="24"/>
          <w:szCs w:val="24"/>
        </w:rPr>
        <w:t xml:space="preserve"> PU, Jacobsen J.</w:t>
      </w:r>
      <w:r w:rsidR="00692761" w:rsidRPr="00AB0B31">
        <w:rPr>
          <w:rFonts w:ascii="Times New Roman" w:hAnsi="Times New Roman" w:cs="Times New Roman"/>
          <w:sz w:val="24"/>
          <w:szCs w:val="24"/>
          <w:shd w:val="clear" w:color="auto" w:fill="FFFFFF"/>
        </w:rPr>
        <w:t xml:space="preserve"> </w:t>
      </w:r>
      <w:r w:rsidR="00BE65DA" w:rsidRPr="00AB0B31">
        <w:rPr>
          <w:rFonts w:ascii="Times New Roman" w:hAnsi="Times New Roman" w:cs="Times New Roman"/>
          <w:sz w:val="24"/>
          <w:szCs w:val="24"/>
        </w:rPr>
        <w:t xml:space="preserve">Macular hole surgery with internal-limiting membrane peeling and </w:t>
      </w:r>
      <w:proofErr w:type="spellStart"/>
      <w:r w:rsidR="00BE65DA" w:rsidRPr="00AB0B31">
        <w:rPr>
          <w:rFonts w:ascii="Times New Roman" w:hAnsi="Times New Roman" w:cs="Times New Roman"/>
          <w:sz w:val="24"/>
          <w:szCs w:val="24"/>
        </w:rPr>
        <w:t>intravitreous</w:t>
      </w:r>
      <w:proofErr w:type="spellEnd"/>
      <w:r w:rsidR="00BE65DA" w:rsidRPr="00AB0B31">
        <w:rPr>
          <w:rFonts w:ascii="Times New Roman" w:hAnsi="Times New Roman" w:cs="Times New Roman"/>
          <w:sz w:val="24"/>
          <w:szCs w:val="24"/>
        </w:rPr>
        <w:t xml:space="preserve"> air. </w:t>
      </w:r>
      <w:r w:rsidR="00BE65DA" w:rsidRPr="00AB0B31">
        <w:rPr>
          <w:rFonts w:ascii="Times New Roman" w:hAnsi="Times New Roman" w:cs="Times New Roman"/>
          <w:i/>
          <w:sz w:val="24"/>
          <w:szCs w:val="24"/>
        </w:rPr>
        <w:t>Ophthalmology.</w:t>
      </w:r>
      <w:r w:rsidR="00BE65DA" w:rsidRPr="00AB0B31">
        <w:rPr>
          <w:rFonts w:ascii="Times New Roman" w:hAnsi="Times New Roman" w:cs="Times New Roman"/>
          <w:sz w:val="24"/>
          <w:szCs w:val="24"/>
        </w:rPr>
        <w:t xml:space="preserve"> 1999;106:1392-98.</w:t>
      </w:r>
      <w:r w:rsidR="00692761" w:rsidRPr="00AB0B31">
        <w:rPr>
          <w:rFonts w:ascii="Times New Roman" w:hAnsi="Times New Roman" w:cs="Times New Roman"/>
          <w:sz w:val="24"/>
          <w:szCs w:val="24"/>
        </w:rPr>
        <w:t xml:space="preserve"> doi:</w:t>
      </w:r>
      <w:hyperlink r:id="rId14" w:history="1">
        <w:r w:rsidR="00692761" w:rsidRPr="00AB0B31">
          <w:rPr>
            <w:rStyle w:val="Hyperlink"/>
            <w:rFonts w:ascii="Times New Roman" w:hAnsi="Times New Roman" w:cs="Times New Roman"/>
            <w:color w:val="auto"/>
            <w:sz w:val="24"/>
            <w:szCs w:val="24"/>
          </w:rPr>
          <w:t>10.1016/S0161-6420(99)00730-7</w:t>
        </w:r>
      </w:hyperlink>
    </w:p>
    <w:p w:rsidR="00692761" w:rsidRPr="00AB0B31" w:rsidRDefault="003C5DF2" w:rsidP="00C33F3E">
      <w:pPr>
        <w:autoSpaceDE w:val="0"/>
        <w:autoSpaceDN w:val="0"/>
        <w:adjustRightInd w:val="0"/>
        <w:spacing w:after="0"/>
        <w:jc w:val="both"/>
        <w:rPr>
          <w:rFonts w:ascii="Times New Roman" w:hAnsi="Times New Roman" w:cs="Times New Roman"/>
          <w:sz w:val="24"/>
          <w:szCs w:val="24"/>
        </w:rPr>
      </w:pPr>
      <w:r w:rsidRPr="00AB0B31">
        <w:rPr>
          <w:rFonts w:ascii="Times New Roman" w:hAnsi="Times New Roman" w:cs="Times New Roman"/>
          <w:sz w:val="24"/>
          <w:szCs w:val="24"/>
        </w:rPr>
        <w:t>4</w:t>
      </w:r>
      <w:r w:rsidR="00BE65DA" w:rsidRPr="00AB0B31">
        <w:rPr>
          <w:rFonts w:ascii="Times New Roman" w:hAnsi="Times New Roman" w:cs="Times New Roman"/>
          <w:sz w:val="24"/>
          <w:szCs w:val="24"/>
        </w:rPr>
        <w:t xml:space="preserve">. Wolf S, Reichel MB, Wiedemann P, </w:t>
      </w:r>
      <w:proofErr w:type="spellStart"/>
      <w:r w:rsidR="00BE65DA" w:rsidRPr="00AB0B31">
        <w:rPr>
          <w:rFonts w:ascii="Times New Roman" w:hAnsi="Times New Roman" w:cs="Times New Roman"/>
          <w:sz w:val="24"/>
          <w:szCs w:val="24"/>
        </w:rPr>
        <w:t>Schnurrbusch</w:t>
      </w:r>
      <w:proofErr w:type="spellEnd"/>
      <w:r w:rsidR="00BE65DA" w:rsidRPr="00AB0B31">
        <w:rPr>
          <w:rFonts w:ascii="Times New Roman" w:hAnsi="Times New Roman" w:cs="Times New Roman"/>
          <w:sz w:val="24"/>
          <w:szCs w:val="24"/>
        </w:rPr>
        <w:t xml:space="preserve"> UE. Clinical findings in macular hole surgery with indocyanine </w:t>
      </w:r>
      <w:proofErr w:type="spellStart"/>
      <w:r w:rsidR="00BE65DA" w:rsidRPr="00AB0B31">
        <w:rPr>
          <w:rFonts w:ascii="Times New Roman" w:hAnsi="Times New Roman" w:cs="Times New Roman"/>
          <w:sz w:val="24"/>
          <w:szCs w:val="24"/>
        </w:rPr>
        <w:t>greenassisted</w:t>
      </w:r>
      <w:proofErr w:type="spellEnd"/>
      <w:r w:rsidR="00BE65DA" w:rsidRPr="00AB0B31">
        <w:rPr>
          <w:rFonts w:ascii="Times New Roman" w:hAnsi="Times New Roman" w:cs="Times New Roman"/>
          <w:sz w:val="24"/>
          <w:szCs w:val="24"/>
        </w:rPr>
        <w:t xml:space="preserve"> peeling of the internal limiting membrane. </w:t>
      </w:r>
      <w:proofErr w:type="spellStart"/>
      <w:r w:rsidR="00BE65DA" w:rsidRPr="00AB0B31">
        <w:rPr>
          <w:rFonts w:ascii="Times New Roman" w:hAnsi="Times New Roman" w:cs="Times New Roman"/>
          <w:i/>
          <w:sz w:val="24"/>
          <w:szCs w:val="24"/>
        </w:rPr>
        <w:t>Graefes</w:t>
      </w:r>
      <w:proofErr w:type="spellEnd"/>
      <w:r w:rsidR="00BE65DA" w:rsidRPr="00AB0B31">
        <w:rPr>
          <w:rFonts w:ascii="Times New Roman" w:hAnsi="Times New Roman" w:cs="Times New Roman"/>
          <w:i/>
          <w:sz w:val="24"/>
          <w:szCs w:val="24"/>
        </w:rPr>
        <w:t xml:space="preserve"> Arch Clin Exp Ophthalmol.</w:t>
      </w:r>
      <w:r w:rsidR="00BE65DA" w:rsidRPr="00AB0B31">
        <w:rPr>
          <w:rFonts w:ascii="Times New Roman" w:hAnsi="Times New Roman" w:cs="Times New Roman"/>
          <w:sz w:val="24"/>
          <w:szCs w:val="24"/>
        </w:rPr>
        <w:t xml:space="preserve"> 2003;241:589–592.</w:t>
      </w:r>
      <w:r w:rsidR="00692761" w:rsidRPr="00AB0B31">
        <w:rPr>
          <w:rFonts w:ascii="Times New Roman" w:hAnsi="Times New Roman" w:cs="Times New Roman"/>
          <w:sz w:val="24"/>
          <w:szCs w:val="24"/>
        </w:rPr>
        <w:t xml:space="preserve"> doi:</w:t>
      </w:r>
      <w:hyperlink r:id="rId15" w:history="1">
        <w:r w:rsidR="00692761" w:rsidRPr="00AB0B31">
          <w:rPr>
            <w:rStyle w:val="Hyperlink"/>
            <w:rFonts w:ascii="Times New Roman" w:hAnsi="Times New Roman" w:cs="Times New Roman"/>
            <w:color w:val="auto"/>
            <w:sz w:val="24"/>
            <w:szCs w:val="24"/>
          </w:rPr>
          <w:t>10.1007/s00417-003-0673-1</w:t>
        </w:r>
      </w:hyperlink>
    </w:p>
    <w:p w:rsidR="00522DAE" w:rsidRPr="00AB0B31" w:rsidRDefault="003C5DF2" w:rsidP="00C33F3E">
      <w:pPr>
        <w:pStyle w:val="HTMLPreformatted"/>
        <w:spacing w:line="276" w:lineRule="auto"/>
        <w:jc w:val="both"/>
      </w:pPr>
      <w:r w:rsidRPr="00AB0B31">
        <w:rPr>
          <w:rFonts w:ascii="Times New Roman" w:hAnsi="Times New Roman" w:cs="Times New Roman"/>
          <w:sz w:val="24"/>
          <w:szCs w:val="24"/>
        </w:rPr>
        <w:t>5</w:t>
      </w:r>
      <w:r w:rsidR="00522DAE" w:rsidRPr="00AB0B31">
        <w:rPr>
          <w:rFonts w:ascii="Times New Roman" w:hAnsi="Times New Roman" w:cs="Times New Roman"/>
          <w:sz w:val="24"/>
          <w:szCs w:val="24"/>
        </w:rPr>
        <w:t xml:space="preserve">. Ip MS, Baker BJ, </w:t>
      </w:r>
      <w:proofErr w:type="spellStart"/>
      <w:r w:rsidR="00522DAE" w:rsidRPr="00AB0B31">
        <w:rPr>
          <w:rFonts w:ascii="Times New Roman" w:hAnsi="Times New Roman" w:cs="Times New Roman"/>
          <w:sz w:val="24"/>
          <w:szCs w:val="24"/>
        </w:rPr>
        <w:t>Duker</w:t>
      </w:r>
      <w:proofErr w:type="spellEnd"/>
      <w:r w:rsidR="00522DAE" w:rsidRPr="00AB0B31">
        <w:rPr>
          <w:rFonts w:ascii="Times New Roman" w:hAnsi="Times New Roman" w:cs="Times New Roman"/>
          <w:sz w:val="24"/>
          <w:szCs w:val="24"/>
        </w:rPr>
        <w:t xml:space="preserve"> JS, </w:t>
      </w:r>
      <w:r w:rsidR="00692761" w:rsidRPr="00AB0B31">
        <w:rPr>
          <w:rFonts w:ascii="Times New Roman" w:hAnsi="Times New Roman" w:cs="Times New Roman"/>
          <w:sz w:val="24"/>
          <w:szCs w:val="24"/>
        </w:rPr>
        <w:t xml:space="preserve">Reichel E, </w:t>
      </w:r>
      <w:proofErr w:type="spellStart"/>
      <w:r w:rsidR="00692761" w:rsidRPr="00AB0B31">
        <w:rPr>
          <w:rFonts w:ascii="Times New Roman" w:hAnsi="Times New Roman" w:cs="Times New Roman"/>
          <w:sz w:val="24"/>
          <w:szCs w:val="24"/>
        </w:rPr>
        <w:t>Baumal</w:t>
      </w:r>
      <w:proofErr w:type="spellEnd"/>
      <w:r w:rsidR="00692761" w:rsidRPr="00AB0B31">
        <w:rPr>
          <w:rFonts w:ascii="Times New Roman" w:hAnsi="Times New Roman" w:cs="Times New Roman"/>
          <w:sz w:val="24"/>
          <w:szCs w:val="24"/>
        </w:rPr>
        <w:t xml:space="preserve"> CR, </w:t>
      </w:r>
      <w:proofErr w:type="spellStart"/>
      <w:r w:rsidR="00692761" w:rsidRPr="00AB0B31">
        <w:rPr>
          <w:rFonts w:ascii="Times New Roman" w:hAnsi="Times New Roman" w:cs="Times New Roman"/>
          <w:sz w:val="24"/>
          <w:szCs w:val="24"/>
        </w:rPr>
        <w:t>Gangnon</w:t>
      </w:r>
      <w:proofErr w:type="spellEnd"/>
      <w:r w:rsidR="00692761" w:rsidRPr="00AB0B31">
        <w:rPr>
          <w:rFonts w:ascii="Times New Roman" w:hAnsi="Times New Roman" w:cs="Times New Roman"/>
          <w:sz w:val="24"/>
          <w:szCs w:val="24"/>
        </w:rPr>
        <w:t xml:space="preserve"> R,</w:t>
      </w:r>
      <w:r w:rsidR="00522DAE" w:rsidRPr="00AB0B31">
        <w:rPr>
          <w:rStyle w:val="apple-converted-space"/>
          <w:rFonts w:ascii="Times New Roman" w:hAnsi="Times New Roman" w:cs="Times New Roman"/>
          <w:sz w:val="24"/>
          <w:szCs w:val="24"/>
          <w:shd w:val="clear" w:color="auto" w:fill="FFFFFF"/>
        </w:rPr>
        <w:t> </w:t>
      </w:r>
      <w:r w:rsidR="00522DAE" w:rsidRPr="00AB0B31">
        <w:rPr>
          <w:rFonts w:ascii="Times New Roman" w:hAnsi="Times New Roman" w:cs="Times New Roman"/>
          <w:i/>
          <w:sz w:val="24"/>
          <w:szCs w:val="24"/>
          <w:shd w:val="clear" w:color="auto" w:fill="FFFFFF"/>
        </w:rPr>
        <w:t>et al</w:t>
      </w:r>
      <w:r w:rsidR="00522DAE" w:rsidRPr="00AB0B31">
        <w:rPr>
          <w:rFonts w:ascii="Times New Roman" w:hAnsi="Times New Roman" w:cs="Times New Roman"/>
          <w:sz w:val="24"/>
          <w:szCs w:val="24"/>
        </w:rPr>
        <w:t xml:space="preserve">. Anatomical outcomes of surgery for idiopathic macular hole as determined by optical coherence tomography. </w:t>
      </w:r>
      <w:r w:rsidR="00522DAE" w:rsidRPr="00AB0B31">
        <w:rPr>
          <w:rFonts w:ascii="Times New Roman" w:hAnsi="Times New Roman" w:cs="Times New Roman"/>
          <w:i/>
          <w:iCs/>
          <w:sz w:val="24"/>
          <w:szCs w:val="24"/>
          <w:lang w:bidi="he-IL"/>
        </w:rPr>
        <w:t>Arch Ophthalmol.</w:t>
      </w:r>
      <w:r w:rsidR="00522DAE" w:rsidRPr="00AB0B31">
        <w:rPr>
          <w:rFonts w:ascii="Times New Roman" w:hAnsi="Times New Roman" w:cs="Times New Roman"/>
          <w:iCs/>
          <w:sz w:val="24"/>
          <w:szCs w:val="24"/>
          <w:lang w:bidi="he-IL"/>
        </w:rPr>
        <w:t xml:space="preserve"> </w:t>
      </w:r>
      <w:r w:rsidR="00522DAE" w:rsidRPr="00AB0B31">
        <w:rPr>
          <w:rFonts w:ascii="Times New Roman" w:hAnsi="Times New Roman" w:cs="Times New Roman"/>
          <w:sz w:val="24"/>
          <w:szCs w:val="24"/>
        </w:rPr>
        <w:t xml:space="preserve">2002;120:29-35. </w:t>
      </w:r>
    </w:p>
    <w:p w:rsidR="00522DAE" w:rsidRPr="00AB0B31" w:rsidRDefault="003C5DF2" w:rsidP="00C33F3E">
      <w:pPr>
        <w:shd w:val="clear" w:color="auto" w:fill="FFFFFF"/>
        <w:spacing w:after="0"/>
        <w:jc w:val="both"/>
        <w:rPr>
          <w:rFonts w:ascii="Times New Roman" w:hAnsi="Times New Roman" w:cs="Times New Roman"/>
          <w:i/>
          <w:sz w:val="24"/>
          <w:szCs w:val="24"/>
        </w:rPr>
      </w:pPr>
      <w:r w:rsidRPr="00AB0B31">
        <w:rPr>
          <w:rFonts w:ascii="Times New Roman" w:hAnsi="Times New Roman" w:cs="Times New Roman"/>
          <w:sz w:val="24"/>
          <w:szCs w:val="24"/>
        </w:rPr>
        <w:t>6</w:t>
      </w:r>
      <w:r w:rsidR="00522DAE" w:rsidRPr="00AB0B31">
        <w:rPr>
          <w:rFonts w:ascii="Times New Roman" w:hAnsi="Times New Roman" w:cs="Times New Roman"/>
          <w:sz w:val="24"/>
          <w:szCs w:val="24"/>
        </w:rPr>
        <w:t xml:space="preserve">. Ullrich S, </w:t>
      </w:r>
      <w:proofErr w:type="spellStart"/>
      <w:r w:rsidR="00522DAE" w:rsidRPr="00AB0B31">
        <w:rPr>
          <w:rFonts w:ascii="Times New Roman" w:hAnsi="Times New Roman" w:cs="Times New Roman"/>
          <w:sz w:val="24"/>
          <w:szCs w:val="24"/>
        </w:rPr>
        <w:t>Haritoglou</w:t>
      </w:r>
      <w:proofErr w:type="spellEnd"/>
      <w:r w:rsidR="00522DAE" w:rsidRPr="00AB0B31">
        <w:rPr>
          <w:rFonts w:ascii="Times New Roman" w:hAnsi="Times New Roman" w:cs="Times New Roman"/>
          <w:sz w:val="24"/>
          <w:szCs w:val="24"/>
        </w:rPr>
        <w:t xml:space="preserve"> C, </w:t>
      </w:r>
      <w:proofErr w:type="spellStart"/>
      <w:r w:rsidR="00522DAE" w:rsidRPr="00AB0B31">
        <w:rPr>
          <w:rFonts w:ascii="Times New Roman" w:hAnsi="Times New Roman" w:cs="Times New Roman"/>
          <w:sz w:val="24"/>
          <w:szCs w:val="24"/>
        </w:rPr>
        <w:t>Gass</w:t>
      </w:r>
      <w:proofErr w:type="spellEnd"/>
      <w:r w:rsidR="00522DAE" w:rsidRPr="00AB0B31">
        <w:rPr>
          <w:rFonts w:ascii="Times New Roman" w:hAnsi="Times New Roman" w:cs="Times New Roman"/>
          <w:sz w:val="24"/>
          <w:szCs w:val="24"/>
        </w:rPr>
        <w:t xml:space="preserve"> C, </w:t>
      </w:r>
      <w:r w:rsidR="00522DAE" w:rsidRPr="00AB0B31">
        <w:rPr>
          <w:rStyle w:val="apple-converted-space"/>
          <w:rFonts w:ascii="Times New Roman" w:hAnsi="Times New Roman" w:cs="Times New Roman"/>
          <w:sz w:val="24"/>
          <w:szCs w:val="24"/>
        </w:rPr>
        <w:t> </w:t>
      </w:r>
      <w:proofErr w:type="spellStart"/>
      <w:r w:rsidR="00692761" w:rsidRPr="00AB0B31">
        <w:rPr>
          <w:rFonts w:ascii="Times New Roman" w:hAnsi="Times New Roman" w:cs="Times New Roman"/>
          <w:sz w:val="24"/>
        </w:rPr>
        <w:t>Schaumberger</w:t>
      </w:r>
      <w:proofErr w:type="spellEnd"/>
      <w:r w:rsidR="00692761" w:rsidRPr="00AB0B31">
        <w:rPr>
          <w:rFonts w:ascii="Times New Roman" w:hAnsi="Times New Roman" w:cs="Times New Roman"/>
          <w:sz w:val="24"/>
        </w:rPr>
        <w:t xml:space="preserve"> M, </w:t>
      </w:r>
      <w:proofErr w:type="spellStart"/>
      <w:r w:rsidR="00692761" w:rsidRPr="00AB0B31">
        <w:rPr>
          <w:rFonts w:ascii="Times New Roman" w:hAnsi="Times New Roman" w:cs="Times New Roman"/>
          <w:sz w:val="24"/>
        </w:rPr>
        <w:t>Ulbig</w:t>
      </w:r>
      <w:proofErr w:type="spellEnd"/>
      <w:r w:rsidR="00692761" w:rsidRPr="00AB0B31">
        <w:rPr>
          <w:rFonts w:ascii="Times New Roman" w:hAnsi="Times New Roman" w:cs="Times New Roman"/>
          <w:sz w:val="24"/>
        </w:rPr>
        <w:t xml:space="preserve"> MW, </w:t>
      </w:r>
      <w:proofErr w:type="spellStart"/>
      <w:r w:rsidR="00692761" w:rsidRPr="00AB0B31">
        <w:rPr>
          <w:rFonts w:ascii="Times New Roman" w:hAnsi="Times New Roman" w:cs="Times New Roman"/>
          <w:sz w:val="24"/>
        </w:rPr>
        <w:t>Kampik</w:t>
      </w:r>
      <w:proofErr w:type="spellEnd"/>
      <w:r w:rsidR="00692761" w:rsidRPr="00AB0B31">
        <w:rPr>
          <w:rFonts w:ascii="Times New Roman" w:hAnsi="Times New Roman" w:cs="Times New Roman"/>
          <w:sz w:val="24"/>
        </w:rPr>
        <w:t xml:space="preserve"> A.</w:t>
      </w:r>
      <w:r w:rsidR="00692761" w:rsidRPr="00AB0B31">
        <w:rPr>
          <w:rFonts w:ascii="Times New Roman" w:hAnsi="Times New Roman" w:cs="Times New Roman"/>
          <w:sz w:val="24"/>
          <w:szCs w:val="24"/>
        </w:rPr>
        <w:t xml:space="preserve"> </w:t>
      </w:r>
      <w:r w:rsidR="00522DAE" w:rsidRPr="00AB0B31">
        <w:rPr>
          <w:rFonts w:ascii="Times New Roman" w:hAnsi="Times New Roman" w:cs="Times New Roman"/>
          <w:sz w:val="24"/>
          <w:szCs w:val="24"/>
        </w:rPr>
        <w:t xml:space="preserve">Macular hole size as a prognostic factor in macular hole surgery. </w:t>
      </w:r>
      <w:r w:rsidR="00522DAE" w:rsidRPr="00AB0B31">
        <w:rPr>
          <w:rFonts w:ascii="Times New Roman" w:hAnsi="Times New Roman" w:cs="Times New Roman"/>
          <w:i/>
          <w:iCs/>
          <w:sz w:val="24"/>
          <w:szCs w:val="24"/>
          <w:lang w:bidi="he-IL"/>
        </w:rPr>
        <w:t>Br J Ophthalmol.</w:t>
      </w:r>
      <w:r w:rsidR="00522DAE" w:rsidRPr="00AB0B31">
        <w:rPr>
          <w:rFonts w:ascii="Times New Roman" w:hAnsi="Times New Roman" w:cs="Times New Roman"/>
          <w:sz w:val="24"/>
          <w:szCs w:val="24"/>
        </w:rPr>
        <w:t xml:space="preserve"> 2002;86:390-93.</w:t>
      </w:r>
    </w:p>
    <w:p w:rsidR="00692761" w:rsidRPr="00AB0B31" w:rsidRDefault="003C5DF2" w:rsidP="00C33F3E">
      <w:pPr>
        <w:shd w:val="clear" w:color="auto" w:fill="FFFFFF"/>
        <w:spacing w:after="0"/>
        <w:jc w:val="both"/>
        <w:rPr>
          <w:rFonts w:ascii="Times New Roman" w:hAnsi="Times New Roman" w:cs="Times New Roman"/>
          <w:sz w:val="24"/>
          <w:szCs w:val="24"/>
        </w:rPr>
      </w:pPr>
      <w:r w:rsidRPr="00AB0B31">
        <w:rPr>
          <w:rFonts w:ascii="Times New Roman" w:hAnsi="Times New Roman" w:cs="Times New Roman"/>
          <w:sz w:val="24"/>
          <w:szCs w:val="24"/>
        </w:rPr>
        <w:t>7</w:t>
      </w:r>
      <w:r w:rsidR="00522DAE" w:rsidRPr="00AB0B31">
        <w:rPr>
          <w:rFonts w:ascii="Times New Roman" w:hAnsi="Times New Roman" w:cs="Times New Roman"/>
          <w:sz w:val="24"/>
          <w:szCs w:val="24"/>
        </w:rPr>
        <w:t xml:space="preserve">. </w:t>
      </w:r>
      <w:proofErr w:type="spellStart"/>
      <w:r w:rsidR="00522DAE" w:rsidRPr="00AB0B31">
        <w:rPr>
          <w:rFonts w:ascii="Times New Roman" w:hAnsi="Times New Roman" w:cs="Times New Roman"/>
          <w:sz w:val="24"/>
          <w:szCs w:val="24"/>
        </w:rPr>
        <w:t>Kusuhara</w:t>
      </w:r>
      <w:proofErr w:type="spellEnd"/>
      <w:r w:rsidR="00522DAE" w:rsidRPr="00AB0B31">
        <w:rPr>
          <w:rFonts w:ascii="Times New Roman" w:hAnsi="Times New Roman" w:cs="Times New Roman"/>
          <w:sz w:val="24"/>
          <w:szCs w:val="24"/>
        </w:rPr>
        <w:t xml:space="preserve"> S, </w:t>
      </w:r>
      <w:proofErr w:type="spellStart"/>
      <w:r w:rsidR="00522DAE" w:rsidRPr="00AB0B31">
        <w:rPr>
          <w:rFonts w:ascii="Times New Roman" w:hAnsi="Times New Roman" w:cs="Times New Roman"/>
          <w:sz w:val="24"/>
          <w:szCs w:val="24"/>
        </w:rPr>
        <w:t>Teraoka</w:t>
      </w:r>
      <w:proofErr w:type="spellEnd"/>
      <w:r w:rsidR="00522DAE" w:rsidRPr="00AB0B31">
        <w:rPr>
          <w:rFonts w:ascii="Times New Roman" w:hAnsi="Times New Roman" w:cs="Times New Roman"/>
          <w:sz w:val="24"/>
          <w:szCs w:val="24"/>
        </w:rPr>
        <w:t xml:space="preserve"> MF, </w:t>
      </w:r>
      <w:proofErr w:type="spellStart"/>
      <w:r w:rsidR="00522DAE" w:rsidRPr="00AB0B31">
        <w:rPr>
          <w:rFonts w:ascii="Times New Roman" w:hAnsi="Times New Roman" w:cs="Times New Roman"/>
          <w:sz w:val="24"/>
          <w:szCs w:val="24"/>
        </w:rPr>
        <w:t>Fujii</w:t>
      </w:r>
      <w:proofErr w:type="spellEnd"/>
      <w:r w:rsidR="00522DAE" w:rsidRPr="00AB0B31">
        <w:rPr>
          <w:rFonts w:ascii="Times New Roman" w:hAnsi="Times New Roman" w:cs="Times New Roman"/>
          <w:sz w:val="24"/>
          <w:szCs w:val="24"/>
        </w:rPr>
        <w:t xml:space="preserve"> S,</w:t>
      </w:r>
      <w:r w:rsidR="00692761" w:rsidRPr="00AB0B31">
        <w:rPr>
          <w:rFonts w:ascii="Times New Roman" w:hAnsi="Times New Roman" w:cs="Times New Roman"/>
          <w:sz w:val="24"/>
          <w:szCs w:val="24"/>
        </w:rPr>
        <w:t xml:space="preserve"> </w:t>
      </w:r>
      <w:r w:rsidR="00692761" w:rsidRPr="00AB0B31">
        <w:rPr>
          <w:rFonts w:ascii="Times New Roman" w:hAnsi="Times New Roman" w:cs="Times New Roman"/>
          <w:sz w:val="24"/>
        </w:rPr>
        <w:t xml:space="preserve">Nakanishi Y, Tamura Y, Nagai A, </w:t>
      </w:r>
      <w:r w:rsidR="00522DAE" w:rsidRPr="00AB0B31">
        <w:rPr>
          <w:rFonts w:ascii="Times New Roman" w:hAnsi="Times New Roman" w:cs="Times New Roman"/>
          <w:i/>
          <w:sz w:val="24"/>
          <w:szCs w:val="24"/>
          <w:shd w:val="clear" w:color="auto" w:fill="FFFFFF"/>
        </w:rPr>
        <w:t>et al.</w:t>
      </w:r>
      <w:r w:rsidR="00522DAE" w:rsidRPr="00AB0B31">
        <w:rPr>
          <w:rFonts w:ascii="Times New Roman" w:hAnsi="Times New Roman" w:cs="Times New Roman"/>
          <w:sz w:val="24"/>
          <w:szCs w:val="24"/>
        </w:rPr>
        <w:t xml:space="preserve"> Prediction of postoperative visual outcome based on hole configuration by optical coherence tomography in eyes with idiopathic macular holes. </w:t>
      </w:r>
      <w:r w:rsidR="00522DAE" w:rsidRPr="00AB0B31">
        <w:rPr>
          <w:rFonts w:ascii="Times New Roman" w:hAnsi="Times New Roman" w:cs="Times New Roman"/>
          <w:i/>
          <w:iCs/>
          <w:sz w:val="24"/>
          <w:szCs w:val="24"/>
          <w:lang w:bidi="he-IL"/>
        </w:rPr>
        <w:t>Am J Ophthalmol.</w:t>
      </w:r>
      <w:r w:rsidR="00522DAE" w:rsidRPr="00AB0B31">
        <w:rPr>
          <w:rFonts w:ascii="Times New Roman" w:hAnsi="Times New Roman" w:cs="Times New Roman"/>
          <w:iCs/>
          <w:sz w:val="24"/>
          <w:szCs w:val="24"/>
          <w:lang w:bidi="he-IL"/>
        </w:rPr>
        <w:t xml:space="preserve"> </w:t>
      </w:r>
      <w:r w:rsidR="00522DAE" w:rsidRPr="00AB0B31">
        <w:rPr>
          <w:rFonts w:ascii="Times New Roman" w:hAnsi="Times New Roman" w:cs="Times New Roman"/>
          <w:sz w:val="24"/>
          <w:szCs w:val="24"/>
        </w:rPr>
        <w:t>2004;138:709–16.</w:t>
      </w:r>
      <w:r w:rsidR="00692761" w:rsidRPr="00AB0B31">
        <w:rPr>
          <w:rFonts w:ascii="Times New Roman" w:hAnsi="Times New Roman" w:cs="Times New Roman"/>
          <w:sz w:val="24"/>
          <w:szCs w:val="24"/>
        </w:rPr>
        <w:t xml:space="preserve"> doi:</w:t>
      </w:r>
      <w:hyperlink r:id="rId16" w:history="1">
        <w:r w:rsidR="00692761" w:rsidRPr="00AB0B31">
          <w:rPr>
            <w:rStyle w:val="Hyperlink"/>
            <w:rFonts w:ascii="Times New Roman" w:hAnsi="Times New Roman" w:cs="Times New Roman"/>
            <w:color w:val="auto"/>
            <w:sz w:val="24"/>
            <w:szCs w:val="24"/>
          </w:rPr>
          <w:t>10.1016/j.ajo.2004.04.063</w:t>
        </w:r>
      </w:hyperlink>
    </w:p>
    <w:p w:rsidR="00692761" w:rsidRPr="00AB0B31" w:rsidRDefault="003C5DF2" w:rsidP="00C33F3E">
      <w:pPr>
        <w:shd w:val="clear" w:color="auto" w:fill="FFFFFF"/>
        <w:spacing w:after="0"/>
        <w:jc w:val="both"/>
        <w:rPr>
          <w:rFonts w:ascii="Times New Roman" w:hAnsi="Times New Roman" w:cs="Times New Roman"/>
          <w:sz w:val="24"/>
          <w:szCs w:val="24"/>
        </w:rPr>
      </w:pPr>
      <w:r w:rsidRPr="00AB0B31">
        <w:rPr>
          <w:rFonts w:ascii="Times New Roman" w:hAnsi="Times New Roman" w:cs="Times New Roman"/>
          <w:sz w:val="24"/>
          <w:szCs w:val="24"/>
        </w:rPr>
        <w:t>8</w:t>
      </w:r>
      <w:r w:rsidR="00522DAE" w:rsidRPr="00AB0B31">
        <w:rPr>
          <w:rFonts w:ascii="Times New Roman" w:hAnsi="Times New Roman" w:cs="Times New Roman"/>
          <w:sz w:val="24"/>
          <w:szCs w:val="24"/>
        </w:rPr>
        <w:t xml:space="preserve">. </w:t>
      </w:r>
      <w:proofErr w:type="spellStart"/>
      <w:r w:rsidR="00522DAE" w:rsidRPr="00AB0B31">
        <w:rPr>
          <w:rFonts w:ascii="Times New Roman" w:hAnsi="Times New Roman" w:cs="Times New Roman"/>
          <w:sz w:val="24"/>
          <w:szCs w:val="24"/>
        </w:rPr>
        <w:t>Haritoglou</w:t>
      </w:r>
      <w:proofErr w:type="spellEnd"/>
      <w:r w:rsidR="00522DAE" w:rsidRPr="00AB0B31">
        <w:rPr>
          <w:rFonts w:ascii="Times New Roman" w:hAnsi="Times New Roman" w:cs="Times New Roman"/>
          <w:sz w:val="24"/>
          <w:szCs w:val="24"/>
        </w:rPr>
        <w:t xml:space="preserve"> C, Neubauer AS, </w:t>
      </w:r>
      <w:proofErr w:type="spellStart"/>
      <w:r w:rsidR="00522DAE" w:rsidRPr="00AB0B31">
        <w:rPr>
          <w:rFonts w:ascii="Times New Roman" w:hAnsi="Times New Roman" w:cs="Times New Roman"/>
          <w:sz w:val="24"/>
          <w:szCs w:val="24"/>
        </w:rPr>
        <w:t>Reiniger</w:t>
      </w:r>
      <w:proofErr w:type="spellEnd"/>
      <w:r w:rsidR="00522DAE" w:rsidRPr="00AB0B31">
        <w:rPr>
          <w:rFonts w:ascii="Times New Roman" w:hAnsi="Times New Roman" w:cs="Times New Roman"/>
          <w:sz w:val="24"/>
          <w:szCs w:val="24"/>
        </w:rPr>
        <w:t xml:space="preserve"> IW, </w:t>
      </w:r>
      <w:proofErr w:type="spellStart"/>
      <w:r w:rsidR="00692761" w:rsidRPr="00AB0B31">
        <w:rPr>
          <w:rFonts w:ascii="Times New Roman" w:hAnsi="Times New Roman" w:cs="Times New Roman"/>
          <w:sz w:val="24"/>
          <w:szCs w:val="24"/>
        </w:rPr>
        <w:t>Priglinger</w:t>
      </w:r>
      <w:proofErr w:type="spellEnd"/>
      <w:r w:rsidR="00692761" w:rsidRPr="00AB0B31">
        <w:rPr>
          <w:rFonts w:ascii="Times New Roman" w:hAnsi="Times New Roman" w:cs="Times New Roman"/>
          <w:sz w:val="24"/>
          <w:szCs w:val="24"/>
        </w:rPr>
        <w:t xml:space="preserve"> SG, </w:t>
      </w:r>
      <w:proofErr w:type="spellStart"/>
      <w:r w:rsidR="00692761" w:rsidRPr="00AB0B31">
        <w:rPr>
          <w:rFonts w:ascii="Times New Roman" w:hAnsi="Times New Roman" w:cs="Times New Roman"/>
          <w:sz w:val="24"/>
          <w:szCs w:val="24"/>
        </w:rPr>
        <w:t>Gass</w:t>
      </w:r>
      <w:proofErr w:type="spellEnd"/>
      <w:r w:rsidR="00692761" w:rsidRPr="00AB0B31">
        <w:rPr>
          <w:rFonts w:ascii="Times New Roman" w:hAnsi="Times New Roman" w:cs="Times New Roman"/>
          <w:sz w:val="24"/>
          <w:szCs w:val="24"/>
        </w:rPr>
        <w:t xml:space="preserve"> CA, </w:t>
      </w:r>
      <w:proofErr w:type="spellStart"/>
      <w:r w:rsidR="00692761" w:rsidRPr="00AB0B31">
        <w:rPr>
          <w:rFonts w:ascii="Times New Roman" w:hAnsi="Times New Roman" w:cs="Times New Roman"/>
          <w:sz w:val="24"/>
          <w:szCs w:val="24"/>
        </w:rPr>
        <w:t>Kampik</w:t>
      </w:r>
      <w:proofErr w:type="spellEnd"/>
      <w:r w:rsidR="00692761" w:rsidRPr="00AB0B31">
        <w:rPr>
          <w:rFonts w:ascii="Times New Roman" w:hAnsi="Times New Roman" w:cs="Times New Roman"/>
          <w:sz w:val="24"/>
          <w:szCs w:val="24"/>
        </w:rPr>
        <w:t xml:space="preserve"> A</w:t>
      </w:r>
      <w:r w:rsidR="00522DAE" w:rsidRPr="00AB0B31">
        <w:rPr>
          <w:rFonts w:ascii="Times New Roman" w:hAnsi="Times New Roman" w:cs="Times New Roman"/>
          <w:sz w:val="24"/>
          <w:szCs w:val="24"/>
        </w:rPr>
        <w:t xml:space="preserve">. Long-term functional outcome of macular hole surgery correlated to optical coherence tomography measurements. </w:t>
      </w:r>
      <w:r w:rsidR="00522DAE" w:rsidRPr="00AB0B31">
        <w:rPr>
          <w:rFonts w:ascii="Times New Roman" w:hAnsi="Times New Roman" w:cs="Times New Roman"/>
          <w:i/>
          <w:iCs/>
          <w:sz w:val="24"/>
          <w:szCs w:val="24"/>
          <w:lang w:bidi="he-IL"/>
        </w:rPr>
        <w:t xml:space="preserve">Clin Exp </w:t>
      </w:r>
      <w:proofErr w:type="spellStart"/>
      <w:r w:rsidR="00522DAE" w:rsidRPr="00AB0B31">
        <w:rPr>
          <w:rFonts w:ascii="Times New Roman" w:hAnsi="Times New Roman" w:cs="Times New Roman"/>
          <w:i/>
          <w:iCs/>
          <w:sz w:val="24"/>
          <w:szCs w:val="24"/>
          <w:lang w:bidi="he-IL"/>
        </w:rPr>
        <w:t>Ophthalmol</w:t>
      </w:r>
      <w:proofErr w:type="spellEnd"/>
      <w:r w:rsidR="00522DAE" w:rsidRPr="00AB0B31">
        <w:rPr>
          <w:rFonts w:ascii="Times New Roman" w:hAnsi="Times New Roman" w:cs="Times New Roman"/>
          <w:i/>
          <w:iCs/>
          <w:sz w:val="24"/>
          <w:szCs w:val="24"/>
          <w:lang w:bidi="he-IL"/>
        </w:rPr>
        <w:t>.</w:t>
      </w:r>
      <w:r w:rsidR="00522DAE" w:rsidRPr="00AB0B31">
        <w:rPr>
          <w:rFonts w:ascii="Times New Roman" w:hAnsi="Times New Roman" w:cs="Times New Roman"/>
          <w:iCs/>
          <w:sz w:val="24"/>
          <w:szCs w:val="24"/>
          <w:lang w:bidi="he-IL"/>
        </w:rPr>
        <w:t xml:space="preserve"> </w:t>
      </w:r>
      <w:r w:rsidR="00522DAE" w:rsidRPr="00AB0B31">
        <w:rPr>
          <w:rFonts w:ascii="Times New Roman" w:hAnsi="Times New Roman" w:cs="Times New Roman"/>
          <w:sz w:val="24"/>
          <w:szCs w:val="24"/>
        </w:rPr>
        <w:t>2007;35:208–13.</w:t>
      </w:r>
      <w:r w:rsidR="00692761" w:rsidRPr="00AB0B31">
        <w:rPr>
          <w:rFonts w:ascii="Times New Roman" w:hAnsi="Times New Roman" w:cs="Times New Roman"/>
          <w:sz w:val="24"/>
          <w:szCs w:val="24"/>
        </w:rPr>
        <w:t xml:space="preserve"> doi:</w:t>
      </w:r>
      <w:hyperlink r:id="rId17" w:history="1">
        <w:r w:rsidR="00692761" w:rsidRPr="00AB0B31">
          <w:rPr>
            <w:rStyle w:val="Hyperlink"/>
            <w:rFonts w:ascii="Times New Roman" w:hAnsi="Times New Roman" w:cs="Times New Roman"/>
            <w:color w:val="auto"/>
            <w:sz w:val="24"/>
            <w:szCs w:val="24"/>
            <w:shd w:val="clear" w:color="auto" w:fill="FFFFFF"/>
          </w:rPr>
          <w:t>10.1111/j.1442-9071.2006.01445.x</w:t>
        </w:r>
      </w:hyperlink>
    </w:p>
    <w:p w:rsidR="00522DAE" w:rsidRPr="00AB0B31" w:rsidRDefault="003C5DF2" w:rsidP="00C33F3E">
      <w:pPr>
        <w:shd w:val="clear" w:color="auto" w:fill="FFFFFF"/>
        <w:spacing w:after="0"/>
        <w:jc w:val="both"/>
        <w:rPr>
          <w:rFonts w:ascii="Times New Roman" w:hAnsi="Times New Roman" w:cs="Times New Roman"/>
          <w:i/>
          <w:sz w:val="24"/>
          <w:szCs w:val="24"/>
          <w:shd w:val="clear" w:color="auto" w:fill="FFFFFF"/>
        </w:rPr>
      </w:pPr>
      <w:r w:rsidRPr="00AB0B31">
        <w:rPr>
          <w:rFonts w:ascii="Times New Roman" w:hAnsi="Times New Roman" w:cs="Times New Roman"/>
          <w:sz w:val="24"/>
          <w:szCs w:val="24"/>
        </w:rPr>
        <w:t>9</w:t>
      </w:r>
      <w:r w:rsidR="00522DAE" w:rsidRPr="00AB0B31">
        <w:rPr>
          <w:rFonts w:ascii="Times New Roman" w:hAnsi="Times New Roman" w:cs="Times New Roman"/>
          <w:sz w:val="24"/>
          <w:szCs w:val="24"/>
        </w:rPr>
        <w:t xml:space="preserve">. </w:t>
      </w:r>
      <w:r w:rsidR="00522DAE" w:rsidRPr="00AB0B31">
        <w:rPr>
          <w:rFonts w:ascii="Times New Roman" w:hAnsi="Times New Roman" w:cs="Times New Roman"/>
          <w:sz w:val="24"/>
          <w:szCs w:val="24"/>
          <w:shd w:val="clear" w:color="auto" w:fill="FFFFFF"/>
        </w:rPr>
        <w:t>Ruiz-Moreno JM,</w:t>
      </w:r>
      <w:r w:rsidR="00522DAE" w:rsidRPr="00AB0B31">
        <w:rPr>
          <w:rStyle w:val="apple-converted-space"/>
          <w:rFonts w:ascii="Times New Roman" w:hAnsi="Times New Roman" w:cs="Times New Roman"/>
          <w:sz w:val="24"/>
          <w:szCs w:val="24"/>
          <w:shd w:val="clear" w:color="auto" w:fill="FFFFFF"/>
        </w:rPr>
        <w:t> </w:t>
      </w:r>
      <w:proofErr w:type="spellStart"/>
      <w:r w:rsidR="00522DAE" w:rsidRPr="00AB0B31">
        <w:rPr>
          <w:rFonts w:ascii="Times New Roman" w:hAnsi="Times New Roman" w:cs="Times New Roman"/>
          <w:sz w:val="24"/>
          <w:szCs w:val="24"/>
          <w:shd w:val="clear" w:color="auto" w:fill="FFFFFF"/>
        </w:rPr>
        <w:t>Staicu</w:t>
      </w:r>
      <w:proofErr w:type="spellEnd"/>
      <w:r w:rsidR="00522DAE" w:rsidRPr="00AB0B31">
        <w:rPr>
          <w:rFonts w:ascii="Times New Roman" w:hAnsi="Times New Roman" w:cs="Times New Roman"/>
          <w:sz w:val="24"/>
          <w:szCs w:val="24"/>
          <w:shd w:val="clear" w:color="auto" w:fill="FFFFFF"/>
        </w:rPr>
        <w:t xml:space="preserve"> C,</w:t>
      </w:r>
      <w:r w:rsidR="00522DAE" w:rsidRPr="00AB0B31">
        <w:rPr>
          <w:rStyle w:val="apple-converted-space"/>
          <w:rFonts w:ascii="Times New Roman" w:hAnsi="Times New Roman" w:cs="Times New Roman"/>
          <w:sz w:val="24"/>
          <w:szCs w:val="24"/>
          <w:shd w:val="clear" w:color="auto" w:fill="FFFFFF"/>
        </w:rPr>
        <w:t> </w:t>
      </w:r>
      <w:proofErr w:type="spellStart"/>
      <w:r w:rsidR="00522DAE" w:rsidRPr="00AB0B31">
        <w:rPr>
          <w:rFonts w:ascii="Times New Roman" w:hAnsi="Times New Roman" w:cs="Times New Roman"/>
          <w:sz w:val="24"/>
          <w:szCs w:val="24"/>
          <w:shd w:val="clear" w:color="auto" w:fill="FFFFFF"/>
        </w:rPr>
        <w:t>Piñero</w:t>
      </w:r>
      <w:proofErr w:type="spellEnd"/>
      <w:r w:rsidR="00522DAE" w:rsidRPr="00AB0B31">
        <w:rPr>
          <w:rFonts w:ascii="Times New Roman" w:hAnsi="Times New Roman" w:cs="Times New Roman"/>
          <w:sz w:val="24"/>
          <w:szCs w:val="24"/>
          <w:shd w:val="clear" w:color="auto" w:fill="FFFFFF"/>
        </w:rPr>
        <w:t xml:space="preserve"> DP,</w:t>
      </w:r>
      <w:r w:rsidR="00522DAE" w:rsidRPr="00AB0B31">
        <w:rPr>
          <w:rStyle w:val="apple-converted-space"/>
          <w:rFonts w:ascii="Times New Roman" w:hAnsi="Times New Roman" w:cs="Times New Roman"/>
          <w:sz w:val="24"/>
          <w:szCs w:val="24"/>
          <w:shd w:val="clear" w:color="auto" w:fill="FFFFFF"/>
        </w:rPr>
        <w:t> </w:t>
      </w:r>
      <w:r w:rsidR="00692761" w:rsidRPr="00AB0B31">
        <w:rPr>
          <w:rFonts w:ascii="Times New Roman" w:hAnsi="Times New Roman" w:cs="Times New Roman"/>
          <w:sz w:val="24"/>
          <w:szCs w:val="24"/>
        </w:rPr>
        <w:t xml:space="preserve">Montero J, Lugo F, </w:t>
      </w:r>
      <w:proofErr w:type="spellStart"/>
      <w:r w:rsidR="00692761" w:rsidRPr="00AB0B31">
        <w:rPr>
          <w:rFonts w:ascii="Times New Roman" w:hAnsi="Times New Roman" w:cs="Times New Roman"/>
          <w:sz w:val="24"/>
          <w:szCs w:val="24"/>
        </w:rPr>
        <w:t>Amat</w:t>
      </w:r>
      <w:proofErr w:type="spellEnd"/>
      <w:r w:rsidR="00692761" w:rsidRPr="00AB0B31">
        <w:rPr>
          <w:rFonts w:ascii="Times New Roman" w:hAnsi="Times New Roman" w:cs="Times New Roman"/>
          <w:sz w:val="24"/>
          <w:szCs w:val="24"/>
        </w:rPr>
        <w:t xml:space="preserve"> P.</w:t>
      </w:r>
      <w:r w:rsidR="00522DAE" w:rsidRPr="00AB0B31">
        <w:rPr>
          <w:rFonts w:ascii="Times New Roman" w:hAnsi="Times New Roman" w:cs="Times New Roman"/>
          <w:sz w:val="24"/>
          <w:szCs w:val="24"/>
          <w:shd w:val="clear" w:color="auto" w:fill="FFFFFF"/>
        </w:rPr>
        <w:t xml:space="preserve"> </w:t>
      </w:r>
      <w:r w:rsidR="00522DAE" w:rsidRPr="00AB0B31">
        <w:rPr>
          <w:rFonts w:ascii="Times New Roman" w:hAnsi="Times New Roman" w:cs="Times New Roman"/>
          <w:sz w:val="24"/>
          <w:szCs w:val="24"/>
        </w:rPr>
        <w:t xml:space="preserve">Optical coherence tomography predictive factors for macular hole surgery outcome. </w:t>
      </w:r>
      <w:r w:rsidR="00522DAE" w:rsidRPr="00AB0B31">
        <w:rPr>
          <w:rFonts w:ascii="Times New Roman" w:hAnsi="Times New Roman" w:cs="Times New Roman"/>
          <w:i/>
          <w:sz w:val="24"/>
          <w:szCs w:val="24"/>
          <w:shd w:val="clear" w:color="auto" w:fill="FFFFFF"/>
        </w:rPr>
        <w:t>Br J Ophthalmol.</w:t>
      </w:r>
      <w:r w:rsidR="00522DAE" w:rsidRPr="00AB0B31">
        <w:rPr>
          <w:rStyle w:val="apple-converted-space"/>
          <w:rFonts w:ascii="Times New Roman" w:hAnsi="Times New Roman" w:cs="Times New Roman"/>
          <w:sz w:val="24"/>
          <w:szCs w:val="24"/>
          <w:shd w:val="clear" w:color="auto" w:fill="FFFFFF"/>
        </w:rPr>
        <w:t> </w:t>
      </w:r>
      <w:r w:rsidR="00522DAE" w:rsidRPr="00AB0B31">
        <w:rPr>
          <w:rFonts w:ascii="Times New Roman" w:hAnsi="Times New Roman" w:cs="Times New Roman"/>
          <w:sz w:val="24"/>
          <w:szCs w:val="24"/>
          <w:shd w:val="clear" w:color="auto" w:fill="FFFFFF"/>
        </w:rPr>
        <w:t xml:space="preserve">2008;92: 640-44. </w:t>
      </w:r>
      <w:r w:rsidR="00692761" w:rsidRPr="00AB0B31">
        <w:rPr>
          <w:rFonts w:ascii="Times New Roman" w:hAnsi="Times New Roman" w:cs="Times New Roman"/>
          <w:sz w:val="24"/>
          <w:szCs w:val="24"/>
          <w:shd w:val="clear" w:color="auto" w:fill="FFFFFF"/>
        </w:rPr>
        <w:t>doi:</w:t>
      </w:r>
      <w:r w:rsidR="00692761" w:rsidRPr="00AB0B31">
        <w:rPr>
          <w:rFonts w:ascii="Times New Roman" w:hAnsi="Times New Roman" w:cs="Times New Roman"/>
          <w:sz w:val="24"/>
          <w:szCs w:val="24"/>
        </w:rPr>
        <w:t xml:space="preserve"> </w:t>
      </w:r>
      <w:hyperlink r:id="rId18" w:history="1">
        <w:r w:rsidR="00692761" w:rsidRPr="00AB0B31">
          <w:rPr>
            <w:rStyle w:val="Hyperlink"/>
            <w:rFonts w:ascii="Times New Roman" w:hAnsi="Times New Roman" w:cs="Times New Roman"/>
            <w:color w:val="auto"/>
            <w:sz w:val="24"/>
            <w:szCs w:val="24"/>
            <w:shd w:val="clear" w:color="auto" w:fill="FFFFFF"/>
          </w:rPr>
          <w:t>10.1136/bjo.2007.136176</w:t>
        </w:r>
      </w:hyperlink>
    </w:p>
    <w:p w:rsidR="00522DAE" w:rsidRPr="00AB0B31" w:rsidRDefault="00522DAE" w:rsidP="00C33F3E">
      <w:pPr>
        <w:autoSpaceDE w:val="0"/>
        <w:autoSpaceDN w:val="0"/>
        <w:adjustRightInd w:val="0"/>
        <w:spacing w:after="0"/>
        <w:jc w:val="both"/>
        <w:rPr>
          <w:rFonts w:ascii="Times New Roman" w:hAnsi="Times New Roman" w:cs="Times New Roman"/>
          <w:i/>
          <w:sz w:val="24"/>
          <w:szCs w:val="24"/>
          <w:shd w:val="clear" w:color="auto" w:fill="FFFFFF"/>
        </w:rPr>
      </w:pPr>
      <w:r w:rsidRPr="00AB0B31">
        <w:rPr>
          <w:rFonts w:ascii="Times New Roman" w:hAnsi="Times New Roman" w:cs="Times New Roman"/>
          <w:sz w:val="24"/>
          <w:szCs w:val="24"/>
          <w:shd w:val="clear" w:color="auto" w:fill="FFFFFF"/>
        </w:rPr>
        <w:t>1</w:t>
      </w:r>
      <w:r w:rsidR="003C5DF2" w:rsidRPr="00AB0B31">
        <w:rPr>
          <w:rFonts w:ascii="Times New Roman" w:hAnsi="Times New Roman" w:cs="Times New Roman"/>
          <w:sz w:val="24"/>
          <w:szCs w:val="24"/>
          <w:shd w:val="clear" w:color="auto" w:fill="FFFFFF"/>
        </w:rPr>
        <w:t>0</w:t>
      </w:r>
      <w:r w:rsidRPr="00AB0B31">
        <w:rPr>
          <w:rFonts w:ascii="Times New Roman" w:hAnsi="Times New Roman" w:cs="Times New Roman"/>
          <w:sz w:val="24"/>
          <w:szCs w:val="24"/>
          <w:shd w:val="clear" w:color="auto" w:fill="FFFFFF"/>
        </w:rPr>
        <w:t xml:space="preserve">. </w:t>
      </w:r>
      <w:proofErr w:type="spellStart"/>
      <w:r w:rsidRPr="00AB0B31">
        <w:rPr>
          <w:rFonts w:ascii="Times New Roman" w:hAnsi="Times New Roman" w:cs="Times New Roman"/>
          <w:sz w:val="24"/>
          <w:szCs w:val="24"/>
          <w:shd w:val="clear" w:color="auto" w:fill="FFFFFF"/>
        </w:rPr>
        <w:t>Chhablani</w:t>
      </w:r>
      <w:proofErr w:type="spellEnd"/>
      <w:r w:rsidRPr="00AB0B31">
        <w:rPr>
          <w:rFonts w:ascii="Times New Roman" w:hAnsi="Times New Roman" w:cs="Times New Roman"/>
          <w:sz w:val="24"/>
          <w:szCs w:val="24"/>
          <w:shd w:val="clear" w:color="auto" w:fill="FFFFFF"/>
        </w:rPr>
        <w:t xml:space="preserve"> J,</w:t>
      </w:r>
      <w:r w:rsidRPr="00AB0B31">
        <w:rPr>
          <w:rStyle w:val="apple-converted-space"/>
          <w:rFonts w:ascii="Times New Roman" w:hAnsi="Times New Roman" w:cs="Times New Roman"/>
          <w:sz w:val="24"/>
          <w:szCs w:val="24"/>
          <w:shd w:val="clear" w:color="auto" w:fill="FFFFFF"/>
        </w:rPr>
        <w:t> </w:t>
      </w:r>
      <w:proofErr w:type="spellStart"/>
      <w:r w:rsidRPr="00AB0B31">
        <w:rPr>
          <w:rFonts w:ascii="Times New Roman" w:hAnsi="Times New Roman" w:cs="Times New Roman"/>
          <w:sz w:val="24"/>
          <w:szCs w:val="24"/>
          <w:shd w:val="clear" w:color="auto" w:fill="FFFFFF"/>
        </w:rPr>
        <w:t>Khodani</w:t>
      </w:r>
      <w:proofErr w:type="spellEnd"/>
      <w:r w:rsidRPr="00AB0B31">
        <w:rPr>
          <w:rFonts w:ascii="Times New Roman" w:hAnsi="Times New Roman" w:cs="Times New Roman"/>
          <w:sz w:val="24"/>
          <w:szCs w:val="24"/>
          <w:shd w:val="clear" w:color="auto" w:fill="FFFFFF"/>
        </w:rPr>
        <w:t xml:space="preserve"> M,</w:t>
      </w:r>
      <w:r w:rsidRPr="00AB0B31">
        <w:rPr>
          <w:rStyle w:val="apple-converted-space"/>
          <w:rFonts w:ascii="Times New Roman" w:hAnsi="Times New Roman" w:cs="Times New Roman"/>
          <w:sz w:val="24"/>
          <w:szCs w:val="24"/>
          <w:shd w:val="clear" w:color="auto" w:fill="FFFFFF"/>
        </w:rPr>
        <w:t> </w:t>
      </w:r>
      <w:r w:rsidRPr="00AB0B31">
        <w:rPr>
          <w:rFonts w:ascii="Times New Roman" w:hAnsi="Times New Roman" w:cs="Times New Roman"/>
          <w:sz w:val="24"/>
          <w:szCs w:val="24"/>
          <w:shd w:val="clear" w:color="auto" w:fill="FFFFFF"/>
        </w:rPr>
        <w:t>Hussein A,</w:t>
      </w:r>
      <w:r w:rsidRPr="00AB0B31">
        <w:rPr>
          <w:rStyle w:val="apple-converted-space"/>
          <w:rFonts w:ascii="Times New Roman" w:hAnsi="Times New Roman" w:cs="Times New Roman"/>
          <w:sz w:val="24"/>
          <w:szCs w:val="24"/>
          <w:shd w:val="clear" w:color="auto" w:fill="FFFFFF"/>
        </w:rPr>
        <w:t> </w:t>
      </w:r>
      <w:proofErr w:type="spellStart"/>
      <w:r w:rsidR="00C85A4B" w:rsidRPr="00AB0B31">
        <w:rPr>
          <w:rFonts w:ascii="Times New Roman" w:hAnsi="Times New Roman" w:cs="Times New Roman"/>
          <w:sz w:val="24"/>
        </w:rPr>
        <w:t>Bondalapati</w:t>
      </w:r>
      <w:proofErr w:type="spellEnd"/>
      <w:r w:rsidR="00C85A4B" w:rsidRPr="00AB0B31">
        <w:rPr>
          <w:rFonts w:ascii="Times New Roman" w:hAnsi="Times New Roman" w:cs="Times New Roman"/>
          <w:sz w:val="24"/>
        </w:rPr>
        <w:t xml:space="preserve"> S, Rao HB, Narayanan R</w:t>
      </w:r>
      <w:r w:rsidRPr="00AB0B31">
        <w:rPr>
          <w:rFonts w:ascii="Times New Roman" w:hAnsi="Times New Roman" w:cs="Times New Roman"/>
          <w:i/>
          <w:sz w:val="24"/>
          <w:szCs w:val="24"/>
          <w:shd w:val="clear" w:color="auto" w:fill="FFFFFF"/>
        </w:rPr>
        <w:t>.</w:t>
      </w:r>
      <w:r w:rsidRPr="00AB0B31">
        <w:rPr>
          <w:rFonts w:ascii="Times New Roman" w:hAnsi="Times New Roman" w:cs="Times New Roman"/>
          <w:sz w:val="24"/>
          <w:szCs w:val="24"/>
          <w:shd w:val="clear" w:color="auto" w:fill="FFFFFF"/>
        </w:rPr>
        <w:t xml:space="preserve"> </w:t>
      </w:r>
      <w:r w:rsidRPr="00AB0B31">
        <w:rPr>
          <w:rStyle w:val="highlight"/>
          <w:rFonts w:ascii="Times New Roman" w:hAnsi="Times New Roman" w:cs="Times New Roman"/>
          <w:sz w:val="24"/>
          <w:szCs w:val="24"/>
        </w:rPr>
        <w:t>Role</w:t>
      </w:r>
      <w:r w:rsidRPr="00AB0B31">
        <w:rPr>
          <w:rStyle w:val="apple-converted-space"/>
          <w:rFonts w:ascii="Times New Roman" w:hAnsi="Times New Roman" w:cs="Times New Roman"/>
          <w:sz w:val="24"/>
          <w:szCs w:val="24"/>
        </w:rPr>
        <w:t> </w:t>
      </w:r>
      <w:r w:rsidRPr="00AB0B31">
        <w:rPr>
          <w:rFonts w:ascii="Times New Roman" w:hAnsi="Times New Roman" w:cs="Times New Roman"/>
          <w:sz w:val="24"/>
          <w:szCs w:val="24"/>
        </w:rPr>
        <w:t>of</w:t>
      </w:r>
      <w:r w:rsidRPr="00AB0B31">
        <w:rPr>
          <w:rStyle w:val="apple-converted-space"/>
          <w:rFonts w:ascii="Times New Roman" w:hAnsi="Times New Roman" w:cs="Times New Roman"/>
          <w:sz w:val="24"/>
          <w:szCs w:val="24"/>
        </w:rPr>
        <w:t> </w:t>
      </w:r>
      <w:r w:rsidRPr="00AB0B31">
        <w:rPr>
          <w:rStyle w:val="highlight"/>
          <w:rFonts w:ascii="Times New Roman" w:hAnsi="Times New Roman" w:cs="Times New Roman"/>
          <w:sz w:val="24"/>
          <w:szCs w:val="24"/>
        </w:rPr>
        <w:t>macular hole</w:t>
      </w:r>
      <w:r w:rsidRPr="00AB0B31">
        <w:rPr>
          <w:rStyle w:val="apple-converted-space"/>
          <w:rFonts w:ascii="Times New Roman" w:hAnsi="Times New Roman" w:cs="Times New Roman"/>
          <w:sz w:val="24"/>
          <w:szCs w:val="24"/>
        </w:rPr>
        <w:t> </w:t>
      </w:r>
      <w:r w:rsidRPr="00AB0B31">
        <w:rPr>
          <w:rStyle w:val="highlight"/>
          <w:rFonts w:ascii="Times New Roman" w:hAnsi="Times New Roman" w:cs="Times New Roman"/>
          <w:sz w:val="24"/>
          <w:szCs w:val="24"/>
        </w:rPr>
        <w:t>angle</w:t>
      </w:r>
      <w:r w:rsidRPr="00AB0B31">
        <w:rPr>
          <w:rStyle w:val="apple-converted-space"/>
          <w:rFonts w:ascii="Times New Roman" w:hAnsi="Times New Roman" w:cs="Times New Roman"/>
          <w:sz w:val="24"/>
          <w:szCs w:val="24"/>
        </w:rPr>
        <w:t> </w:t>
      </w:r>
      <w:r w:rsidRPr="00AB0B31">
        <w:rPr>
          <w:rFonts w:ascii="Times New Roman" w:hAnsi="Times New Roman" w:cs="Times New Roman"/>
          <w:sz w:val="24"/>
          <w:szCs w:val="24"/>
        </w:rPr>
        <w:t>in</w:t>
      </w:r>
      <w:r w:rsidRPr="00AB0B31">
        <w:rPr>
          <w:rStyle w:val="apple-converted-space"/>
          <w:rFonts w:ascii="Times New Roman" w:hAnsi="Times New Roman" w:cs="Times New Roman"/>
          <w:sz w:val="24"/>
          <w:szCs w:val="24"/>
        </w:rPr>
        <w:t> </w:t>
      </w:r>
      <w:r w:rsidRPr="00AB0B31">
        <w:rPr>
          <w:rStyle w:val="highlight"/>
          <w:rFonts w:ascii="Times New Roman" w:hAnsi="Times New Roman" w:cs="Times New Roman"/>
          <w:sz w:val="24"/>
          <w:szCs w:val="24"/>
        </w:rPr>
        <w:t>macular hole</w:t>
      </w:r>
      <w:r w:rsidRPr="00AB0B31">
        <w:rPr>
          <w:rStyle w:val="apple-converted-space"/>
          <w:rFonts w:ascii="Times New Roman" w:hAnsi="Times New Roman" w:cs="Times New Roman"/>
          <w:sz w:val="24"/>
          <w:szCs w:val="24"/>
        </w:rPr>
        <w:t> </w:t>
      </w:r>
      <w:r w:rsidRPr="00AB0B31">
        <w:rPr>
          <w:rStyle w:val="highlight"/>
          <w:rFonts w:ascii="Times New Roman" w:hAnsi="Times New Roman" w:cs="Times New Roman"/>
          <w:sz w:val="24"/>
          <w:szCs w:val="24"/>
        </w:rPr>
        <w:t>closure</w:t>
      </w:r>
      <w:r w:rsidRPr="00AB0B31">
        <w:rPr>
          <w:rFonts w:ascii="Times New Roman" w:hAnsi="Times New Roman" w:cs="Times New Roman"/>
          <w:sz w:val="24"/>
          <w:szCs w:val="24"/>
        </w:rPr>
        <w:t xml:space="preserve">. </w:t>
      </w:r>
      <w:r w:rsidRPr="00AB0B31">
        <w:rPr>
          <w:rFonts w:ascii="Times New Roman" w:hAnsi="Times New Roman" w:cs="Times New Roman"/>
          <w:i/>
          <w:sz w:val="24"/>
          <w:szCs w:val="24"/>
          <w:shd w:val="clear" w:color="auto" w:fill="FFFFFF"/>
        </w:rPr>
        <w:t>Br J Ophthalmol.</w:t>
      </w:r>
      <w:r w:rsidRPr="00AB0B31">
        <w:rPr>
          <w:rFonts w:ascii="Times New Roman" w:hAnsi="Times New Roman" w:cs="Times New Roman"/>
          <w:sz w:val="24"/>
          <w:szCs w:val="24"/>
          <w:shd w:val="clear" w:color="auto" w:fill="FFFFFF"/>
        </w:rPr>
        <w:t xml:space="preserve"> 2015;99:1634-38.</w:t>
      </w:r>
      <w:r w:rsidRPr="00AB0B31">
        <w:rPr>
          <w:rFonts w:ascii="Times New Roman" w:hAnsi="Times New Roman" w:cs="Times New Roman"/>
          <w:sz w:val="24"/>
          <w:szCs w:val="24"/>
        </w:rPr>
        <w:t xml:space="preserve"> </w:t>
      </w:r>
      <w:r w:rsidR="00C85A4B" w:rsidRPr="00AB0B31">
        <w:rPr>
          <w:rFonts w:ascii="Times New Roman" w:hAnsi="Times New Roman" w:cs="Times New Roman"/>
          <w:sz w:val="24"/>
          <w:szCs w:val="24"/>
        </w:rPr>
        <w:t xml:space="preserve">doi: </w:t>
      </w:r>
      <w:hyperlink r:id="rId19" w:history="1">
        <w:r w:rsidR="00C85A4B" w:rsidRPr="00AB0B31">
          <w:rPr>
            <w:rStyle w:val="Hyperlink"/>
            <w:rFonts w:ascii="Times New Roman" w:hAnsi="Times New Roman" w:cs="Times New Roman"/>
            <w:color w:val="auto"/>
            <w:sz w:val="24"/>
            <w:szCs w:val="24"/>
            <w:shd w:val="clear" w:color="auto" w:fill="FFFFFF"/>
          </w:rPr>
          <w:t>10.1136/bjophthalmol-2015-307014</w:t>
        </w:r>
      </w:hyperlink>
    </w:p>
    <w:p w:rsidR="00522DAE" w:rsidRPr="00AB0B31" w:rsidRDefault="00522DAE" w:rsidP="00C33F3E">
      <w:pPr>
        <w:autoSpaceDE w:val="0"/>
        <w:autoSpaceDN w:val="0"/>
        <w:adjustRightInd w:val="0"/>
        <w:spacing w:after="0"/>
        <w:jc w:val="both"/>
        <w:rPr>
          <w:rFonts w:ascii="Times New Roman" w:hAnsi="Times New Roman" w:cs="Times New Roman"/>
          <w:sz w:val="24"/>
          <w:szCs w:val="24"/>
        </w:rPr>
      </w:pPr>
      <w:r w:rsidRPr="00AB0B31">
        <w:rPr>
          <w:rFonts w:ascii="Times New Roman" w:hAnsi="Times New Roman" w:cs="Times New Roman"/>
          <w:sz w:val="24"/>
          <w:szCs w:val="24"/>
        </w:rPr>
        <w:t>1</w:t>
      </w:r>
      <w:r w:rsidR="003C5DF2" w:rsidRPr="00AB0B31">
        <w:rPr>
          <w:rFonts w:ascii="Times New Roman" w:hAnsi="Times New Roman" w:cs="Times New Roman"/>
          <w:sz w:val="24"/>
          <w:szCs w:val="24"/>
        </w:rPr>
        <w:t>1</w:t>
      </w:r>
      <w:r w:rsidRPr="00AB0B31">
        <w:rPr>
          <w:rFonts w:ascii="Times New Roman" w:hAnsi="Times New Roman" w:cs="Times New Roman"/>
          <w:sz w:val="24"/>
          <w:szCs w:val="24"/>
        </w:rPr>
        <w:t xml:space="preserve">. Scott RA, Ezra E, West JF, Gregor ZJ. Visual and anatomical results of surgery for long standing macular holes. </w:t>
      </w:r>
      <w:r w:rsidRPr="00AB0B31">
        <w:rPr>
          <w:rFonts w:ascii="Times New Roman" w:hAnsi="Times New Roman" w:cs="Times New Roman"/>
          <w:i/>
          <w:sz w:val="24"/>
          <w:szCs w:val="24"/>
        </w:rPr>
        <w:t>Br J Ophthalmol.</w:t>
      </w:r>
      <w:r w:rsidRPr="00AB0B31">
        <w:rPr>
          <w:rFonts w:ascii="Times New Roman" w:hAnsi="Times New Roman" w:cs="Times New Roman"/>
          <w:sz w:val="24"/>
          <w:szCs w:val="24"/>
        </w:rPr>
        <w:t xml:space="preserve"> 2000;84:150-3. </w:t>
      </w:r>
    </w:p>
    <w:p w:rsidR="00522DAE" w:rsidRPr="00AB0B31" w:rsidRDefault="00522DAE" w:rsidP="00C33F3E">
      <w:pPr>
        <w:autoSpaceDE w:val="0"/>
        <w:autoSpaceDN w:val="0"/>
        <w:adjustRightInd w:val="0"/>
        <w:spacing w:after="0"/>
        <w:jc w:val="both"/>
        <w:rPr>
          <w:rFonts w:ascii="Times New Roman" w:hAnsi="Times New Roman" w:cs="Times New Roman"/>
          <w:i/>
          <w:sz w:val="24"/>
          <w:szCs w:val="24"/>
          <w:shd w:val="clear" w:color="auto" w:fill="FFFFFF"/>
        </w:rPr>
      </w:pPr>
      <w:r w:rsidRPr="00AB0B31">
        <w:rPr>
          <w:rFonts w:ascii="Times New Roman" w:hAnsi="Times New Roman" w:cs="Times New Roman"/>
          <w:sz w:val="24"/>
          <w:szCs w:val="24"/>
        </w:rPr>
        <w:t>1</w:t>
      </w:r>
      <w:r w:rsidR="003C5DF2" w:rsidRPr="00AB0B31">
        <w:rPr>
          <w:rFonts w:ascii="Times New Roman" w:hAnsi="Times New Roman" w:cs="Times New Roman"/>
          <w:sz w:val="24"/>
          <w:szCs w:val="24"/>
        </w:rPr>
        <w:t>2</w:t>
      </w:r>
      <w:r w:rsidRPr="00AB0B31">
        <w:rPr>
          <w:rFonts w:ascii="Times New Roman" w:hAnsi="Times New Roman" w:cs="Times New Roman"/>
          <w:sz w:val="24"/>
          <w:szCs w:val="24"/>
        </w:rPr>
        <w:t xml:space="preserve">. </w:t>
      </w:r>
      <w:proofErr w:type="spellStart"/>
      <w:r w:rsidRPr="00AB0B31">
        <w:rPr>
          <w:rFonts w:ascii="Times New Roman" w:hAnsi="Times New Roman" w:cs="Times New Roman"/>
          <w:sz w:val="24"/>
          <w:szCs w:val="24"/>
        </w:rPr>
        <w:t>Stec</w:t>
      </w:r>
      <w:proofErr w:type="spellEnd"/>
      <w:r w:rsidRPr="00AB0B31">
        <w:rPr>
          <w:rFonts w:ascii="Times New Roman" w:hAnsi="Times New Roman" w:cs="Times New Roman"/>
          <w:sz w:val="24"/>
          <w:szCs w:val="24"/>
        </w:rPr>
        <w:t xml:space="preserve"> LA, Ross RD, Williams GA, </w:t>
      </w:r>
      <w:r w:rsidR="00C85A4B" w:rsidRPr="00AB0B31">
        <w:rPr>
          <w:rFonts w:ascii="Times New Roman" w:hAnsi="Times New Roman" w:cs="Times New Roman"/>
          <w:sz w:val="24"/>
        </w:rPr>
        <w:t xml:space="preserve">Gregor ZJ. </w:t>
      </w:r>
      <w:r w:rsidRPr="00AB0B31">
        <w:rPr>
          <w:rFonts w:ascii="Times New Roman" w:hAnsi="Times New Roman" w:cs="Times New Roman"/>
          <w:sz w:val="24"/>
          <w:szCs w:val="24"/>
        </w:rPr>
        <w:t xml:space="preserve">Vitrectomy for chronic macular holes. </w:t>
      </w:r>
      <w:r w:rsidRPr="00AB0B31">
        <w:rPr>
          <w:rFonts w:ascii="Times New Roman" w:hAnsi="Times New Roman" w:cs="Times New Roman"/>
          <w:i/>
          <w:sz w:val="24"/>
          <w:szCs w:val="24"/>
        </w:rPr>
        <w:t>Retina.</w:t>
      </w:r>
      <w:r w:rsidRPr="00AB0B31">
        <w:rPr>
          <w:rFonts w:ascii="Times New Roman" w:hAnsi="Times New Roman" w:cs="Times New Roman"/>
          <w:sz w:val="24"/>
          <w:szCs w:val="24"/>
        </w:rPr>
        <w:t xml:space="preserve"> 2004;24:341-7. </w:t>
      </w:r>
    </w:p>
    <w:p w:rsidR="00522DAE" w:rsidRPr="00AB0B31" w:rsidRDefault="00522DAE" w:rsidP="00C33F3E">
      <w:pPr>
        <w:pStyle w:val="Heading1"/>
        <w:shd w:val="clear" w:color="auto" w:fill="FFFFFF"/>
        <w:spacing w:before="0" w:beforeAutospacing="0" w:after="0" w:afterAutospacing="0" w:line="276" w:lineRule="auto"/>
        <w:jc w:val="both"/>
        <w:rPr>
          <w:b w:val="0"/>
          <w:sz w:val="24"/>
          <w:szCs w:val="24"/>
        </w:rPr>
      </w:pPr>
      <w:r w:rsidRPr="00AB0B31">
        <w:rPr>
          <w:b w:val="0"/>
          <w:sz w:val="24"/>
          <w:szCs w:val="24"/>
        </w:rPr>
        <w:t>1</w:t>
      </w:r>
      <w:r w:rsidR="003C5DF2" w:rsidRPr="00AB0B31">
        <w:rPr>
          <w:b w:val="0"/>
          <w:sz w:val="24"/>
          <w:szCs w:val="24"/>
        </w:rPr>
        <w:t>3</w:t>
      </w:r>
      <w:r w:rsidRPr="00AB0B31">
        <w:rPr>
          <w:b w:val="0"/>
          <w:sz w:val="24"/>
          <w:szCs w:val="24"/>
        </w:rPr>
        <w:t xml:space="preserve">. </w:t>
      </w:r>
      <w:r w:rsidRPr="00AB0B31">
        <w:rPr>
          <w:b w:val="0"/>
          <w:sz w:val="24"/>
          <w:szCs w:val="24"/>
          <w:shd w:val="clear" w:color="auto" w:fill="FFFFFF"/>
        </w:rPr>
        <w:t>Shukla SY,</w:t>
      </w:r>
      <w:r w:rsidRPr="00AB0B31">
        <w:rPr>
          <w:rStyle w:val="apple-converted-space"/>
          <w:b w:val="0"/>
          <w:sz w:val="24"/>
          <w:szCs w:val="24"/>
          <w:shd w:val="clear" w:color="auto" w:fill="FFFFFF"/>
        </w:rPr>
        <w:t> </w:t>
      </w:r>
      <w:proofErr w:type="spellStart"/>
      <w:r w:rsidRPr="00AB0B31">
        <w:rPr>
          <w:b w:val="0"/>
          <w:sz w:val="24"/>
          <w:szCs w:val="24"/>
          <w:shd w:val="clear" w:color="auto" w:fill="FFFFFF"/>
        </w:rPr>
        <w:t>Afshar</w:t>
      </w:r>
      <w:proofErr w:type="spellEnd"/>
      <w:r w:rsidRPr="00AB0B31">
        <w:rPr>
          <w:b w:val="0"/>
          <w:sz w:val="24"/>
          <w:szCs w:val="24"/>
          <w:shd w:val="clear" w:color="auto" w:fill="FFFFFF"/>
        </w:rPr>
        <w:t xml:space="preserve"> AR,</w:t>
      </w:r>
      <w:r w:rsidRPr="00AB0B31">
        <w:rPr>
          <w:rStyle w:val="apple-converted-space"/>
          <w:b w:val="0"/>
          <w:sz w:val="24"/>
          <w:szCs w:val="24"/>
          <w:shd w:val="clear" w:color="auto" w:fill="FFFFFF"/>
        </w:rPr>
        <w:t> </w:t>
      </w:r>
      <w:r w:rsidRPr="00AB0B31">
        <w:rPr>
          <w:b w:val="0"/>
          <w:sz w:val="24"/>
          <w:szCs w:val="24"/>
          <w:shd w:val="clear" w:color="auto" w:fill="FFFFFF"/>
        </w:rPr>
        <w:t>Kiernan DF,</w:t>
      </w:r>
      <w:r w:rsidRPr="00AB0B31">
        <w:rPr>
          <w:b w:val="0"/>
          <w:sz w:val="24"/>
          <w:szCs w:val="24"/>
          <w:shd w:val="clear" w:color="auto" w:fill="FFFFFF"/>
          <w:vertAlign w:val="superscript"/>
        </w:rPr>
        <w:t xml:space="preserve"> </w:t>
      </w:r>
      <w:proofErr w:type="spellStart"/>
      <w:r w:rsidRPr="00AB0B31">
        <w:rPr>
          <w:b w:val="0"/>
          <w:sz w:val="24"/>
          <w:szCs w:val="24"/>
          <w:shd w:val="clear" w:color="auto" w:fill="FFFFFF"/>
        </w:rPr>
        <w:t>Hariprasad</w:t>
      </w:r>
      <w:proofErr w:type="spellEnd"/>
      <w:r w:rsidRPr="00AB0B31">
        <w:rPr>
          <w:b w:val="0"/>
          <w:sz w:val="24"/>
          <w:szCs w:val="24"/>
          <w:shd w:val="clear" w:color="auto" w:fill="FFFFFF"/>
        </w:rPr>
        <w:t xml:space="preserve"> SM. </w:t>
      </w:r>
      <w:r w:rsidRPr="00AB0B31">
        <w:rPr>
          <w:b w:val="0"/>
          <w:sz w:val="24"/>
          <w:szCs w:val="24"/>
        </w:rPr>
        <w:t xml:space="preserve">Outcomes of chronic macular hole surgical repair. </w:t>
      </w:r>
      <w:r w:rsidRPr="00AB0B31">
        <w:rPr>
          <w:b w:val="0"/>
          <w:i/>
          <w:sz w:val="24"/>
          <w:szCs w:val="24"/>
          <w:shd w:val="clear" w:color="auto" w:fill="FFFFFF"/>
        </w:rPr>
        <w:t>Indian J Ophthalmol.</w:t>
      </w:r>
      <w:r w:rsidRPr="00AB0B31">
        <w:rPr>
          <w:b w:val="0"/>
          <w:sz w:val="24"/>
          <w:szCs w:val="24"/>
          <w:shd w:val="clear" w:color="auto" w:fill="FFFFFF"/>
        </w:rPr>
        <w:t xml:space="preserve"> 2014;62:795-8.</w:t>
      </w:r>
      <w:r w:rsidR="00C85A4B" w:rsidRPr="00AB0B31">
        <w:rPr>
          <w:b w:val="0"/>
          <w:sz w:val="24"/>
          <w:szCs w:val="24"/>
          <w:shd w:val="clear" w:color="auto" w:fill="FFFFFF"/>
        </w:rPr>
        <w:t xml:space="preserve"> doi: </w:t>
      </w:r>
      <w:hyperlink r:id="rId20" w:history="1">
        <w:r w:rsidR="00C85A4B" w:rsidRPr="00AB0B31">
          <w:rPr>
            <w:rStyle w:val="Hyperlink"/>
            <w:b w:val="0"/>
            <w:color w:val="auto"/>
            <w:sz w:val="24"/>
            <w:szCs w:val="24"/>
            <w:shd w:val="clear" w:color="auto" w:fill="FFFFFF"/>
          </w:rPr>
          <w:t>10.4103/0301-4738.138302</w:t>
        </w:r>
      </w:hyperlink>
    </w:p>
    <w:p w:rsidR="00522DAE" w:rsidRPr="00AB0B31" w:rsidRDefault="00522DAE" w:rsidP="00C33F3E">
      <w:pPr>
        <w:shd w:val="clear" w:color="auto" w:fill="FFFFFF"/>
        <w:spacing w:after="0"/>
        <w:jc w:val="both"/>
        <w:rPr>
          <w:rStyle w:val="apple-converted-space"/>
          <w:rFonts w:ascii="Times New Roman" w:hAnsi="Times New Roman" w:cs="Times New Roman"/>
          <w:sz w:val="24"/>
          <w:szCs w:val="24"/>
        </w:rPr>
      </w:pPr>
      <w:r w:rsidRPr="00AB0B31">
        <w:rPr>
          <w:rStyle w:val="apple-converted-space"/>
          <w:rFonts w:ascii="Times New Roman" w:hAnsi="Times New Roman" w:cs="Times New Roman"/>
          <w:sz w:val="24"/>
          <w:szCs w:val="24"/>
          <w:shd w:val="clear" w:color="auto" w:fill="FFFFFF"/>
        </w:rPr>
        <w:t>1</w:t>
      </w:r>
      <w:r w:rsidR="003C5DF2" w:rsidRPr="00AB0B31">
        <w:rPr>
          <w:rStyle w:val="apple-converted-space"/>
          <w:rFonts w:ascii="Times New Roman" w:hAnsi="Times New Roman" w:cs="Times New Roman"/>
          <w:sz w:val="24"/>
          <w:szCs w:val="24"/>
          <w:shd w:val="clear" w:color="auto" w:fill="FFFFFF"/>
        </w:rPr>
        <w:t>4</w:t>
      </w:r>
      <w:r w:rsidRPr="00AB0B31">
        <w:rPr>
          <w:rStyle w:val="apple-converted-space"/>
          <w:rFonts w:ascii="Times New Roman" w:hAnsi="Times New Roman" w:cs="Times New Roman"/>
          <w:sz w:val="24"/>
          <w:szCs w:val="24"/>
          <w:shd w:val="clear" w:color="auto" w:fill="FFFFFF"/>
        </w:rPr>
        <w:t xml:space="preserve">. </w:t>
      </w:r>
      <w:proofErr w:type="spellStart"/>
      <w:r w:rsidRPr="00AB0B31">
        <w:rPr>
          <w:rFonts w:ascii="Times New Roman" w:hAnsi="Times New Roman" w:cs="Times New Roman"/>
          <w:sz w:val="24"/>
          <w:szCs w:val="24"/>
        </w:rPr>
        <w:t>Michalewska</w:t>
      </w:r>
      <w:proofErr w:type="spellEnd"/>
      <w:r w:rsidRPr="00AB0B31">
        <w:rPr>
          <w:rFonts w:ascii="Times New Roman" w:hAnsi="Times New Roman" w:cs="Times New Roman"/>
          <w:sz w:val="24"/>
          <w:szCs w:val="24"/>
        </w:rPr>
        <w:t xml:space="preserve"> Z, </w:t>
      </w:r>
      <w:proofErr w:type="spellStart"/>
      <w:r w:rsidRPr="00AB0B31">
        <w:rPr>
          <w:rFonts w:ascii="Times New Roman" w:hAnsi="Times New Roman" w:cs="Times New Roman"/>
          <w:sz w:val="24"/>
          <w:szCs w:val="24"/>
        </w:rPr>
        <w:t>Michalewski</w:t>
      </w:r>
      <w:proofErr w:type="spellEnd"/>
      <w:r w:rsidRPr="00AB0B31">
        <w:rPr>
          <w:rFonts w:ascii="Times New Roman" w:hAnsi="Times New Roman" w:cs="Times New Roman"/>
          <w:sz w:val="24"/>
          <w:szCs w:val="24"/>
        </w:rPr>
        <w:t xml:space="preserve"> J, Adelman RA, Nawrocki J. Inverted internal limiting membrane flap technique for large macular holes. </w:t>
      </w:r>
      <w:r w:rsidRPr="00AB0B31">
        <w:rPr>
          <w:rFonts w:ascii="Times New Roman" w:hAnsi="Times New Roman" w:cs="Times New Roman"/>
          <w:i/>
          <w:sz w:val="24"/>
          <w:szCs w:val="24"/>
        </w:rPr>
        <w:t>Ophthalmology.</w:t>
      </w:r>
      <w:r w:rsidRPr="00AB0B31">
        <w:rPr>
          <w:rFonts w:ascii="Times New Roman" w:hAnsi="Times New Roman" w:cs="Times New Roman"/>
          <w:sz w:val="24"/>
          <w:szCs w:val="24"/>
        </w:rPr>
        <w:t xml:space="preserve"> 2010;117:2018-25.</w:t>
      </w:r>
      <w:r w:rsidR="008A62E5" w:rsidRPr="00AB0B31">
        <w:rPr>
          <w:rFonts w:ascii="Times New Roman" w:hAnsi="Times New Roman" w:cs="Times New Roman"/>
          <w:sz w:val="24"/>
          <w:szCs w:val="24"/>
        </w:rPr>
        <w:t xml:space="preserve"> doi:</w:t>
      </w:r>
      <w:r w:rsidR="008A62E5" w:rsidRPr="00AB0B31">
        <w:t xml:space="preserve"> </w:t>
      </w:r>
      <w:hyperlink r:id="rId21" w:history="1">
        <w:r w:rsidR="008A62E5" w:rsidRPr="00AB0B31">
          <w:rPr>
            <w:rStyle w:val="Hyperlink"/>
            <w:rFonts w:ascii="Times New Roman" w:hAnsi="Times New Roman" w:cs="Times New Roman"/>
            <w:color w:val="auto"/>
            <w:sz w:val="24"/>
            <w:szCs w:val="24"/>
            <w:shd w:val="clear" w:color="auto" w:fill="FFFFFF"/>
          </w:rPr>
          <w:t>10.1016/j.ophtha.2010.02.011</w:t>
        </w:r>
      </w:hyperlink>
    </w:p>
    <w:p w:rsidR="00522DAE" w:rsidRPr="00AB0B31" w:rsidRDefault="00522DAE" w:rsidP="00C33F3E">
      <w:pPr>
        <w:pStyle w:val="Heading1"/>
        <w:shd w:val="clear" w:color="auto" w:fill="FFFFFF"/>
        <w:spacing w:before="0" w:beforeAutospacing="0" w:after="0" w:afterAutospacing="0" w:line="276" w:lineRule="auto"/>
        <w:jc w:val="both"/>
        <w:rPr>
          <w:b w:val="0"/>
          <w:sz w:val="24"/>
          <w:szCs w:val="24"/>
        </w:rPr>
      </w:pPr>
      <w:r w:rsidRPr="00AB0B31">
        <w:rPr>
          <w:rStyle w:val="apple-converted-space"/>
          <w:b w:val="0"/>
          <w:sz w:val="24"/>
          <w:szCs w:val="24"/>
          <w:shd w:val="clear" w:color="auto" w:fill="FFFFFF"/>
        </w:rPr>
        <w:lastRenderedPageBreak/>
        <w:t>1</w:t>
      </w:r>
      <w:r w:rsidR="003C5DF2" w:rsidRPr="00AB0B31">
        <w:rPr>
          <w:rStyle w:val="apple-converted-space"/>
          <w:b w:val="0"/>
          <w:sz w:val="24"/>
          <w:szCs w:val="24"/>
          <w:shd w:val="clear" w:color="auto" w:fill="FFFFFF"/>
        </w:rPr>
        <w:t>5</w:t>
      </w:r>
      <w:r w:rsidRPr="00AB0B31">
        <w:rPr>
          <w:rStyle w:val="apple-converted-space"/>
          <w:b w:val="0"/>
          <w:sz w:val="24"/>
          <w:szCs w:val="24"/>
          <w:shd w:val="clear" w:color="auto" w:fill="FFFFFF"/>
        </w:rPr>
        <w:t xml:space="preserve">. </w:t>
      </w:r>
      <w:r w:rsidRPr="00AB0B31">
        <w:rPr>
          <w:b w:val="0"/>
          <w:sz w:val="24"/>
          <w:szCs w:val="24"/>
          <w:shd w:val="clear" w:color="auto" w:fill="FFFFFF"/>
        </w:rPr>
        <w:t>Mahalingam P,</w:t>
      </w:r>
      <w:r w:rsidRPr="00AB0B31">
        <w:rPr>
          <w:rStyle w:val="apple-converted-space"/>
          <w:b w:val="0"/>
          <w:sz w:val="24"/>
          <w:szCs w:val="24"/>
          <w:shd w:val="clear" w:color="auto" w:fill="FFFFFF"/>
        </w:rPr>
        <w:t> </w:t>
      </w:r>
      <w:proofErr w:type="spellStart"/>
      <w:r w:rsidRPr="00AB0B31">
        <w:rPr>
          <w:b w:val="0"/>
          <w:sz w:val="24"/>
          <w:szCs w:val="24"/>
          <w:shd w:val="clear" w:color="auto" w:fill="FFFFFF"/>
        </w:rPr>
        <w:t>Sambhav</w:t>
      </w:r>
      <w:proofErr w:type="spellEnd"/>
      <w:r w:rsidRPr="00AB0B31">
        <w:rPr>
          <w:b w:val="0"/>
          <w:sz w:val="24"/>
          <w:szCs w:val="24"/>
          <w:shd w:val="clear" w:color="auto" w:fill="FFFFFF"/>
        </w:rPr>
        <w:t xml:space="preserve"> K</w:t>
      </w:r>
      <w:r w:rsidRPr="00AB0B31">
        <w:rPr>
          <w:b w:val="0"/>
          <w:sz w:val="24"/>
          <w:szCs w:val="24"/>
        </w:rPr>
        <w:t xml:space="preserve">. </w:t>
      </w:r>
      <w:r w:rsidRPr="00AB0B31">
        <w:rPr>
          <w:rStyle w:val="highlight"/>
          <w:b w:val="0"/>
          <w:sz w:val="24"/>
          <w:szCs w:val="24"/>
        </w:rPr>
        <w:t>Surgical</w:t>
      </w:r>
      <w:r w:rsidRPr="00AB0B31">
        <w:rPr>
          <w:rStyle w:val="apple-converted-space"/>
          <w:b w:val="0"/>
          <w:sz w:val="24"/>
          <w:szCs w:val="24"/>
        </w:rPr>
        <w:t> </w:t>
      </w:r>
      <w:r w:rsidRPr="00AB0B31">
        <w:rPr>
          <w:b w:val="0"/>
          <w:sz w:val="24"/>
          <w:szCs w:val="24"/>
        </w:rPr>
        <w:t>outcomes of inverted internal limiting membrane flap</w:t>
      </w:r>
      <w:r w:rsidRPr="00AB0B31">
        <w:rPr>
          <w:rStyle w:val="apple-converted-space"/>
          <w:b w:val="0"/>
          <w:sz w:val="24"/>
          <w:szCs w:val="24"/>
        </w:rPr>
        <w:t> </w:t>
      </w:r>
      <w:r w:rsidRPr="00AB0B31">
        <w:rPr>
          <w:rStyle w:val="highlight"/>
          <w:b w:val="0"/>
          <w:sz w:val="24"/>
          <w:szCs w:val="24"/>
        </w:rPr>
        <w:t>technique</w:t>
      </w:r>
      <w:r w:rsidRPr="00AB0B31">
        <w:rPr>
          <w:rStyle w:val="apple-converted-space"/>
          <w:b w:val="0"/>
          <w:sz w:val="24"/>
          <w:szCs w:val="24"/>
        </w:rPr>
        <w:t> </w:t>
      </w:r>
      <w:r w:rsidRPr="00AB0B31">
        <w:rPr>
          <w:b w:val="0"/>
          <w:sz w:val="24"/>
          <w:szCs w:val="24"/>
        </w:rPr>
        <w:t>for</w:t>
      </w:r>
      <w:r w:rsidRPr="00AB0B31">
        <w:rPr>
          <w:rStyle w:val="apple-converted-space"/>
          <w:b w:val="0"/>
          <w:sz w:val="24"/>
          <w:szCs w:val="24"/>
        </w:rPr>
        <w:t> </w:t>
      </w:r>
      <w:r w:rsidRPr="00AB0B31">
        <w:rPr>
          <w:rStyle w:val="highlight"/>
          <w:b w:val="0"/>
          <w:sz w:val="24"/>
          <w:szCs w:val="24"/>
        </w:rPr>
        <w:t>large</w:t>
      </w:r>
      <w:r w:rsidRPr="00AB0B31">
        <w:rPr>
          <w:rStyle w:val="apple-converted-space"/>
          <w:b w:val="0"/>
          <w:sz w:val="24"/>
          <w:szCs w:val="24"/>
        </w:rPr>
        <w:t> </w:t>
      </w:r>
      <w:r w:rsidRPr="00AB0B31">
        <w:rPr>
          <w:rStyle w:val="highlight"/>
          <w:b w:val="0"/>
          <w:sz w:val="24"/>
          <w:szCs w:val="24"/>
        </w:rPr>
        <w:t>macular</w:t>
      </w:r>
      <w:r w:rsidRPr="00AB0B31">
        <w:rPr>
          <w:rStyle w:val="apple-converted-space"/>
          <w:b w:val="0"/>
          <w:sz w:val="24"/>
          <w:szCs w:val="24"/>
        </w:rPr>
        <w:t> </w:t>
      </w:r>
      <w:r w:rsidRPr="00AB0B31">
        <w:rPr>
          <w:b w:val="0"/>
          <w:sz w:val="24"/>
          <w:szCs w:val="24"/>
        </w:rPr>
        <w:t xml:space="preserve">hole. </w:t>
      </w:r>
      <w:r w:rsidRPr="00AB0B31">
        <w:rPr>
          <w:b w:val="0"/>
          <w:i/>
          <w:sz w:val="24"/>
          <w:szCs w:val="24"/>
          <w:shd w:val="clear" w:color="auto" w:fill="FFFFFF"/>
        </w:rPr>
        <w:t>Indian J Ophthalmol.</w:t>
      </w:r>
      <w:r w:rsidRPr="00AB0B31">
        <w:rPr>
          <w:b w:val="0"/>
          <w:sz w:val="24"/>
          <w:szCs w:val="24"/>
          <w:shd w:val="clear" w:color="auto" w:fill="FFFFFF"/>
        </w:rPr>
        <w:t xml:space="preserve"> 2013;61:601-3.</w:t>
      </w:r>
      <w:r w:rsidR="008A62E5" w:rsidRPr="00AB0B31">
        <w:rPr>
          <w:b w:val="0"/>
          <w:sz w:val="24"/>
          <w:szCs w:val="24"/>
          <w:shd w:val="clear" w:color="auto" w:fill="FFFFFF"/>
        </w:rPr>
        <w:t xml:space="preserve"> doi: </w:t>
      </w:r>
      <w:hyperlink r:id="rId22" w:history="1">
        <w:r w:rsidR="008A62E5" w:rsidRPr="00AB0B31">
          <w:rPr>
            <w:rStyle w:val="Hyperlink"/>
            <w:b w:val="0"/>
            <w:color w:val="auto"/>
            <w:sz w:val="24"/>
            <w:szCs w:val="24"/>
            <w:shd w:val="clear" w:color="auto" w:fill="FFFFFF"/>
          </w:rPr>
          <w:t>10.4103/0301-4738.121090</w:t>
        </w:r>
      </w:hyperlink>
    </w:p>
    <w:p w:rsidR="00522DAE" w:rsidRPr="00AB0B31" w:rsidRDefault="00522DAE" w:rsidP="00C33F3E">
      <w:pPr>
        <w:spacing w:after="0"/>
        <w:jc w:val="both"/>
        <w:rPr>
          <w:rFonts w:ascii="Times New Roman" w:hAnsi="Times New Roman" w:cs="Times New Roman"/>
          <w:sz w:val="24"/>
          <w:szCs w:val="24"/>
        </w:rPr>
      </w:pPr>
      <w:r w:rsidRPr="00AB0B31">
        <w:rPr>
          <w:rFonts w:ascii="Times New Roman" w:hAnsi="Times New Roman" w:cs="Times New Roman"/>
          <w:sz w:val="24"/>
          <w:szCs w:val="24"/>
        </w:rPr>
        <w:t>1</w:t>
      </w:r>
      <w:r w:rsidR="003C5DF2" w:rsidRPr="00AB0B31">
        <w:rPr>
          <w:rFonts w:ascii="Times New Roman" w:hAnsi="Times New Roman" w:cs="Times New Roman"/>
          <w:sz w:val="24"/>
          <w:szCs w:val="24"/>
        </w:rPr>
        <w:t>6</w:t>
      </w:r>
      <w:r w:rsidRPr="00AB0B31">
        <w:rPr>
          <w:rFonts w:ascii="Times New Roman" w:hAnsi="Times New Roman" w:cs="Times New Roman"/>
          <w:sz w:val="24"/>
          <w:szCs w:val="24"/>
        </w:rPr>
        <w:t xml:space="preserve">. Shanmugam MP, </w:t>
      </w:r>
      <w:proofErr w:type="spellStart"/>
      <w:r w:rsidRPr="00AB0B31">
        <w:rPr>
          <w:rFonts w:ascii="Times New Roman" w:hAnsi="Times New Roman" w:cs="Times New Roman"/>
          <w:sz w:val="24"/>
          <w:szCs w:val="24"/>
        </w:rPr>
        <w:t>Ramanjulu</w:t>
      </w:r>
      <w:proofErr w:type="spellEnd"/>
      <w:r w:rsidRPr="00AB0B31">
        <w:rPr>
          <w:rFonts w:ascii="Times New Roman" w:hAnsi="Times New Roman" w:cs="Times New Roman"/>
          <w:sz w:val="24"/>
          <w:szCs w:val="24"/>
        </w:rPr>
        <w:t xml:space="preserve"> R, Kumar M, </w:t>
      </w:r>
      <w:r w:rsidR="00E74BCE" w:rsidRPr="00AB0B31">
        <w:rPr>
          <w:rFonts w:ascii="Times New Roman" w:hAnsi="Times New Roman" w:cs="Times New Roman"/>
          <w:sz w:val="24"/>
          <w:szCs w:val="24"/>
        </w:rPr>
        <w:t>Rodrigues G, Reddy S, Mishra D.</w:t>
      </w:r>
      <w:r w:rsidR="00E74BCE" w:rsidRPr="00AB0B31">
        <w:rPr>
          <w:rFonts w:ascii="Times New Roman" w:hAnsi="Times New Roman" w:cs="Times New Roman"/>
          <w:i/>
          <w:sz w:val="24"/>
          <w:szCs w:val="24"/>
        </w:rPr>
        <w:t xml:space="preserve"> </w:t>
      </w:r>
      <w:r w:rsidRPr="00AB0B31">
        <w:rPr>
          <w:rFonts w:ascii="Times New Roman" w:hAnsi="Times New Roman" w:cs="Times New Roman"/>
          <w:sz w:val="24"/>
          <w:szCs w:val="24"/>
        </w:rPr>
        <w:t xml:space="preserve">Inverted ILM peeling for idiopathic and other etiology macular holes. </w:t>
      </w:r>
      <w:r w:rsidRPr="00AB0B31">
        <w:rPr>
          <w:rFonts w:ascii="Times New Roman" w:hAnsi="Times New Roman" w:cs="Times New Roman"/>
          <w:i/>
          <w:sz w:val="24"/>
          <w:szCs w:val="24"/>
        </w:rPr>
        <w:t>Indian J Ophthalmol.</w:t>
      </w:r>
      <w:r w:rsidRPr="00AB0B31">
        <w:rPr>
          <w:rFonts w:ascii="Times New Roman" w:hAnsi="Times New Roman" w:cs="Times New Roman"/>
          <w:sz w:val="24"/>
          <w:szCs w:val="24"/>
        </w:rPr>
        <w:t xml:space="preserve"> 2014;62:898-9.</w:t>
      </w:r>
      <w:r w:rsidR="00E74BCE" w:rsidRPr="00AB0B31">
        <w:rPr>
          <w:rFonts w:ascii="Times New Roman" w:hAnsi="Times New Roman" w:cs="Times New Roman"/>
          <w:sz w:val="24"/>
          <w:szCs w:val="24"/>
        </w:rPr>
        <w:t xml:space="preserve"> </w:t>
      </w:r>
      <w:r w:rsidR="00E37EE6" w:rsidRPr="00AB0B31">
        <w:rPr>
          <w:rFonts w:ascii="Times New Roman" w:hAnsi="Times New Roman" w:cs="Times New Roman"/>
          <w:sz w:val="24"/>
          <w:szCs w:val="24"/>
        </w:rPr>
        <w:t>d</w:t>
      </w:r>
      <w:r w:rsidR="00E74BCE" w:rsidRPr="00AB0B31">
        <w:rPr>
          <w:rFonts w:ascii="Times New Roman" w:hAnsi="Times New Roman" w:cs="Times New Roman"/>
          <w:sz w:val="24"/>
          <w:szCs w:val="24"/>
        </w:rPr>
        <w:t xml:space="preserve">oi: </w:t>
      </w:r>
      <w:r w:rsidR="00E74BCE" w:rsidRPr="00AB0B31">
        <w:rPr>
          <w:rStyle w:val="apple-converted-space"/>
          <w:rFonts w:ascii="Times New Roman" w:hAnsi="Times New Roman" w:cs="Times New Roman"/>
          <w:sz w:val="24"/>
          <w:szCs w:val="24"/>
          <w:shd w:val="clear" w:color="auto" w:fill="FFFFFF"/>
        </w:rPr>
        <w:t> </w:t>
      </w:r>
      <w:hyperlink r:id="rId23" w:history="1">
        <w:r w:rsidR="00E74BCE" w:rsidRPr="00AB0B31">
          <w:rPr>
            <w:rStyle w:val="Hyperlink"/>
            <w:rFonts w:ascii="Times New Roman" w:hAnsi="Times New Roman" w:cs="Times New Roman"/>
            <w:color w:val="auto"/>
            <w:sz w:val="24"/>
            <w:szCs w:val="24"/>
          </w:rPr>
          <w:t>10.4103/0301-4738.141077</w:t>
        </w:r>
      </w:hyperlink>
    </w:p>
    <w:p w:rsidR="00522DAE" w:rsidRPr="00AB0B31" w:rsidRDefault="003C5DF2" w:rsidP="00C33F3E">
      <w:pPr>
        <w:pStyle w:val="HTMLPreformatted"/>
        <w:spacing w:line="276" w:lineRule="auto"/>
        <w:jc w:val="both"/>
        <w:rPr>
          <w:rFonts w:ascii="Times New Roman" w:hAnsi="Times New Roman" w:cs="Times New Roman"/>
          <w:sz w:val="24"/>
          <w:szCs w:val="24"/>
        </w:rPr>
      </w:pPr>
      <w:r w:rsidRPr="00AB0B31">
        <w:rPr>
          <w:rFonts w:ascii="Times New Roman" w:hAnsi="Times New Roman" w:cs="Times New Roman"/>
          <w:sz w:val="24"/>
          <w:szCs w:val="24"/>
        </w:rPr>
        <w:t>17</w:t>
      </w:r>
      <w:r w:rsidR="00522DAE" w:rsidRPr="00AB0B31">
        <w:rPr>
          <w:rFonts w:ascii="Times New Roman" w:hAnsi="Times New Roman" w:cs="Times New Roman"/>
          <w:sz w:val="24"/>
          <w:szCs w:val="24"/>
        </w:rPr>
        <w:t xml:space="preserve">. </w:t>
      </w:r>
      <w:proofErr w:type="spellStart"/>
      <w:r w:rsidR="00522DAE" w:rsidRPr="00AB0B31">
        <w:rPr>
          <w:rFonts w:ascii="Times New Roman" w:hAnsi="Times New Roman" w:cs="Times New Roman"/>
          <w:sz w:val="24"/>
          <w:szCs w:val="24"/>
        </w:rPr>
        <w:t>Khodani</w:t>
      </w:r>
      <w:proofErr w:type="spellEnd"/>
      <w:r w:rsidR="00522DAE" w:rsidRPr="00AB0B31">
        <w:rPr>
          <w:rFonts w:ascii="Times New Roman" w:hAnsi="Times New Roman" w:cs="Times New Roman"/>
          <w:sz w:val="24"/>
          <w:szCs w:val="24"/>
        </w:rPr>
        <w:t xml:space="preserve"> M, Bansal P, Narayanan R, </w:t>
      </w:r>
      <w:proofErr w:type="spellStart"/>
      <w:r w:rsidR="00522DAE" w:rsidRPr="00AB0B31">
        <w:rPr>
          <w:rFonts w:ascii="Times New Roman" w:hAnsi="Times New Roman" w:cs="Times New Roman"/>
          <w:sz w:val="24"/>
          <w:szCs w:val="24"/>
        </w:rPr>
        <w:t>Chhablani</w:t>
      </w:r>
      <w:proofErr w:type="spellEnd"/>
      <w:r w:rsidR="00522DAE" w:rsidRPr="00AB0B31">
        <w:rPr>
          <w:rFonts w:ascii="Times New Roman" w:hAnsi="Times New Roman" w:cs="Times New Roman"/>
          <w:sz w:val="24"/>
          <w:szCs w:val="24"/>
        </w:rPr>
        <w:t xml:space="preserve"> J. Inverted internal limiting membrane flap technique for very large macular hole. </w:t>
      </w:r>
      <w:r w:rsidR="00522DAE" w:rsidRPr="00AB0B31">
        <w:rPr>
          <w:rFonts w:ascii="Times New Roman" w:hAnsi="Times New Roman" w:cs="Times New Roman"/>
          <w:i/>
          <w:sz w:val="24"/>
          <w:szCs w:val="24"/>
        </w:rPr>
        <w:t xml:space="preserve">Int J </w:t>
      </w:r>
      <w:proofErr w:type="spellStart"/>
      <w:r w:rsidR="00522DAE" w:rsidRPr="00AB0B31">
        <w:rPr>
          <w:rFonts w:ascii="Times New Roman" w:hAnsi="Times New Roman" w:cs="Times New Roman"/>
          <w:i/>
          <w:sz w:val="24"/>
          <w:szCs w:val="24"/>
        </w:rPr>
        <w:t>Ophthalmol</w:t>
      </w:r>
      <w:proofErr w:type="spellEnd"/>
      <w:r w:rsidR="00522DAE" w:rsidRPr="00AB0B31">
        <w:rPr>
          <w:rFonts w:ascii="Times New Roman" w:hAnsi="Times New Roman" w:cs="Times New Roman"/>
          <w:i/>
          <w:sz w:val="24"/>
          <w:szCs w:val="24"/>
        </w:rPr>
        <w:t>.</w:t>
      </w:r>
      <w:r w:rsidR="00522DAE" w:rsidRPr="00AB0B31">
        <w:rPr>
          <w:rFonts w:ascii="Times New Roman" w:hAnsi="Times New Roman" w:cs="Times New Roman"/>
          <w:sz w:val="24"/>
          <w:szCs w:val="24"/>
        </w:rPr>
        <w:t xml:space="preserve"> 2016; 9:1230-2.</w:t>
      </w:r>
      <w:r w:rsidR="00E37EE6" w:rsidRPr="00AB0B31">
        <w:rPr>
          <w:rFonts w:ascii="Times New Roman" w:hAnsi="Times New Roman" w:cs="Times New Roman"/>
          <w:sz w:val="24"/>
          <w:szCs w:val="24"/>
        </w:rPr>
        <w:t xml:space="preserve"> doi: </w:t>
      </w:r>
      <w:hyperlink r:id="rId24" w:history="1">
        <w:r w:rsidR="00E37EE6" w:rsidRPr="00AB0B31">
          <w:rPr>
            <w:rStyle w:val="Hyperlink"/>
            <w:rFonts w:ascii="Times New Roman" w:hAnsi="Times New Roman" w:cs="Times New Roman"/>
            <w:color w:val="auto"/>
            <w:sz w:val="24"/>
            <w:szCs w:val="24"/>
            <w:shd w:val="clear" w:color="auto" w:fill="FFFFFF"/>
          </w:rPr>
          <w:t>10.18240/ijo.2016.08.22</w:t>
        </w:r>
      </w:hyperlink>
    </w:p>
    <w:p w:rsidR="004925EE" w:rsidRPr="00AB0B31" w:rsidRDefault="003C5DF2" w:rsidP="00C33F3E">
      <w:pPr>
        <w:pStyle w:val="HTMLPreformatted"/>
        <w:spacing w:line="276" w:lineRule="auto"/>
        <w:jc w:val="both"/>
        <w:rPr>
          <w:rFonts w:ascii="Times New Roman" w:hAnsi="Times New Roman" w:cs="Times New Roman"/>
          <w:sz w:val="24"/>
          <w:szCs w:val="24"/>
        </w:rPr>
      </w:pPr>
      <w:r w:rsidRPr="00AB0B31">
        <w:rPr>
          <w:rFonts w:ascii="Times New Roman" w:hAnsi="Times New Roman" w:cs="Times New Roman"/>
          <w:sz w:val="24"/>
          <w:szCs w:val="24"/>
        </w:rPr>
        <w:t>18</w:t>
      </w:r>
      <w:r w:rsidR="004925EE" w:rsidRPr="00AB0B31">
        <w:rPr>
          <w:rFonts w:ascii="Times New Roman" w:hAnsi="Times New Roman" w:cs="Times New Roman"/>
          <w:sz w:val="24"/>
          <w:szCs w:val="24"/>
        </w:rPr>
        <w:t xml:space="preserve">. Chen Z, Zhao C, Ye JJ, </w:t>
      </w:r>
      <w:r w:rsidR="00E37EE6" w:rsidRPr="00AB0B31">
        <w:rPr>
          <w:rFonts w:ascii="Times New Roman" w:hAnsi="Times New Roman" w:cs="Times New Roman"/>
          <w:sz w:val="24"/>
          <w:szCs w:val="24"/>
        </w:rPr>
        <w:t>Sui RF</w:t>
      </w:r>
      <w:r w:rsidR="004925EE" w:rsidRPr="00AB0B31">
        <w:rPr>
          <w:rFonts w:ascii="Times New Roman" w:hAnsi="Times New Roman" w:cs="Times New Roman"/>
          <w:sz w:val="24"/>
          <w:szCs w:val="24"/>
        </w:rPr>
        <w:t xml:space="preserve">. Inverted Internal Limiting Membrane flap technique for repair of large macular holes: A short-term follow-up of anatomical and functional outcomes. </w:t>
      </w:r>
      <w:r w:rsidR="004925EE" w:rsidRPr="00AB0B31">
        <w:rPr>
          <w:rFonts w:ascii="Times New Roman" w:hAnsi="Times New Roman" w:cs="Times New Roman"/>
          <w:i/>
          <w:sz w:val="24"/>
          <w:szCs w:val="24"/>
        </w:rPr>
        <w:t>Chin Med J (</w:t>
      </w:r>
      <w:proofErr w:type="spellStart"/>
      <w:r w:rsidR="004925EE" w:rsidRPr="00AB0B31">
        <w:rPr>
          <w:rFonts w:ascii="Times New Roman" w:hAnsi="Times New Roman" w:cs="Times New Roman"/>
          <w:i/>
          <w:sz w:val="24"/>
          <w:szCs w:val="24"/>
        </w:rPr>
        <w:t>Engl</w:t>
      </w:r>
      <w:proofErr w:type="spellEnd"/>
      <w:r w:rsidR="004925EE" w:rsidRPr="00AB0B31">
        <w:rPr>
          <w:rFonts w:ascii="Times New Roman" w:hAnsi="Times New Roman" w:cs="Times New Roman"/>
          <w:i/>
          <w:sz w:val="24"/>
          <w:szCs w:val="24"/>
        </w:rPr>
        <w:t>).</w:t>
      </w:r>
      <w:r w:rsidR="004925EE" w:rsidRPr="00AB0B31">
        <w:rPr>
          <w:rFonts w:ascii="Times New Roman" w:hAnsi="Times New Roman" w:cs="Times New Roman"/>
          <w:sz w:val="24"/>
          <w:szCs w:val="24"/>
        </w:rPr>
        <w:t xml:space="preserve"> 2016;129:511-17.</w:t>
      </w:r>
      <w:r w:rsidR="00E37EE6" w:rsidRPr="00AB0B31">
        <w:rPr>
          <w:rFonts w:ascii="Times New Roman" w:hAnsi="Times New Roman" w:cs="Times New Roman"/>
          <w:sz w:val="24"/>
          <w:szCs w:val="24"/>
        </w:rPr>
        <w:t xml:space="preserve"> doi: </w:t>
      </w:r>
      <w:hyperlink r:id="rId25" w:history="1">
        <w:r w:rsidR="00E37EE6" w:rsidRPr="00AB0B31">
          <w:rPr>
            <w:rStyle w:val="Hyperlink"/>
            <w:rFonts w:ascii="Times New Roman" w:hAnsi="Times New Roman" w:cs="Times New Roman"/>
            <w:color w:val="auto"/>
            <w:sz w:val="24"/>
            <w:szCs w:val="24"/>
            <w:shd w:val="clear" w:color="auto" w:fill="FFFFFF"/>
          </w:rPr>
          <w:t>10.4103/0366-6999.176988</w:t>
        </w:r>
      </w:hyperlink>
    </w:p>
    <w:p w:rsidR="000475E7" w:rsidRPr="00AB0B31" w:rsidRDefault="000475E7" w:rsidP="00093039">
      <w:pPr>
        <w:pStyle w:val="HTMLPreformatted"/>
        <w:spacing w:line="276" w:lineRule="auto"/>
        <w:jc w:val="both"/>
        <w:rPr>
          <w:rFonts w:ascii="Times New Roman" w:hAnsi="Times New Roman" w:cs="Times New Roman"/>
          <w:sz w:val="24"/>
          <w:szCs w:val="24"/>
          <w:lang w:val="en-IN" w:eastAsia="en-IN"/>
        </w:rPr>
      </w:pPr>
      <w:r w:rsidRPr="00AB0B31">
        <w:rPr>
          <w:rFonts w:ascii="Times New Roman" w:hAnsi="Times New Roman" w:cs="Times New Roman"/>
          <w:sz w:val="24"/>
          <w:szCs w:val="24"/>
        </w:rPr>
        <w:t xml:space="preserve">19. </w:t>
      </w:r>
      <w:r w:rsidRPr="00AB0B31">
        <w:rPr>
          <w:rFonts w:ascii="Times New Roman" w:hAnsi="Times New Roman" w:cs="Times New Roman"/>
          <w:sz w:val="24"/>
          <w:szCs w:val="24"/>
          <w:lang w:val="en-IN" w:eastAsia="en-IN"/>
        </w:rPr>
        <w:t xml:space="preserve">Gu C, </w:t>
      </w:r>
      <w:proofErr w:type="spellStart"/>
      <w:r w:rsidRPr="00AB0B31">
        <w:rPr>
          <w:rFonts w:ascii="Times New Roman" w:hAnsi="Times New Roman" w:cs="Times New Roman"/>
          <w:sz w:val="24"/>
          <w:szCs w:val="24"/>
          <w:lang w:val="en-IN" w:eastAsia="en-IN"/>
        </w:rPr>
        <w:t>Qiu</w:t>
      </w:r>
      <w:proofErr w:type="spellEnd"/>
      <w:r w:rsidRPr="00AB0B31">
        <w:rPr>
          <w:rFonts w:ascii="Times New Roman" w:hAnsi="Times New Roman" w:cs="Times New Roman"/>
          <w:sz w:val="24"/>
          <w:szCs w:val="24"/>
          <w:lang w:val="en-IN" w:eastAsia="en-IN"/>
        </w:rPr>
        <w:t xml:space="preserve"> Q. Inverted internal limiting membrane flap technique for large macular holes: a systematic review and single-arm meta-analysis. </w:t>
      </w:r>
      <w:proofErr w:type="spellStart"/>
      <w:r w:rsidRPr="00AB0B31">
        <w:rPr>
          <w:rFonts w:ascii="Times New Roman" w:hAnsi="Times New Roman" w:cs="Times New Roman"/>
          <w:i/>
          <w:sz w:val="24"/>
          <w:szCs w:val="24"/>
          <w:lang w:val="en-IN" w:eastAsia="en-IN"/>
        </w:rPr>
        <w:t>Graefes</w:t>
      </w:r>
      <w:proofErr w:type="spellEnd"/>
      <w:r w:rsidRPr="00AB0B31">
        <w:rPr>
          <w:rFonts w:ascii="Times New Roman" w:hAnsi="Times New Roman" w:cs="Times New Roman"/>
          <w:i/>
          <w:sz w:val="24"/>
          <w:szCs w:val="24"/>
          <w:lang w:val="en-IN" w:eastAsia="en-IN"/>
        </w:rPr>
        <w:t xml:space="preserve"> Arch Clin Exp </w:t>
      </w:r>
      <w:proofErr w:type="spellStart"/>
      <w:r w:rsidRPr="00AB0B31">
        <w:rPr>
          <w:rFonts w:ascii="Times New Roman" w:hAnsi="Times New Roman" w:cs="Times New Roman"/>
          <w:i/>
          <w:sz w:val="24"/>
          <w:szCs w:val="24"/>
          <w:lang w:val="en-IN" w:eastAsia="en-IN"/>
        </w:rPr>
        <w:t>Ophthalmol</w:t>
      </w:r>
      <w:proofErr w:type="spellEnd"/>
      <w:r w:rsidRPr="00AB0B31">
        <w:rPr>
          <w:rFonts w:ascii="Times New Roman" w:hAnsi="Times New Roman" w:cs="Times New Roman"/>
          <w:i/>
          <w:sz w:val="24"/>
          <w:szCs w:val="24"/>
          <w:lang w:val="en-IN" w:eastAsia="en-IN"/>
        </w:rPr>
        <w:t>.</w:t>
      </w:r>
      <w:r w:rsidRPr="00AB0B31">
        <w:rPr>
          <w:rFonts w:ascii="Times New Roman" w:hAnsi="Times New Roman" w:cs="Times New Roman"/>
          <w:sz w:val="24"/>
          <w:szCs w:val="24"/>
          <w:lang w:val="en-IN" w:eastAsia="en-IN"/>
        </w:rPr>
        <w:t xml:space="preserve"> 2018 </w:t>
      </w:r>
      <w:r w:rsidRPr="00AB0B31">
        <w:rPr>
          <w:rFonts w:ascii="Times New Roman" w:hAnsi="Times New Roman" w:cs="Times New Roman"/>
          <w:sz w:val="24"/>
          <w:szCs w:val="24"/>
        </w:rPr>
        <w:t>[Ahead of print]</w:t>
      </w:r>
      <w:r w:rsidRPr="00AB0B31">
        <w:rPr>
          <w:rFonts w:ascii="Times New Roman" w:hAnsi="Times New Roman" w:cs="Times New Roman"/>
          <w:sz w:val="24"/>
          <w:szCs w:val="24"/>
          <w:lang w:val="en-IN" w:eastAsia="en-IN"/>
        </w:rPr>
        <w:t xml:space="preserve">. </w:t>
      </w:r>
      <w:proofErr w:type="spellStart"/>
      <w:r w:rsidRPr="00AB0B31">
        <w:rPr>
          <w:rFonts w:ascii="Times New Roman" w:hAnsi="Times New Roman" w:cs="Times New Roman"/>
          <w:sz w:val="24"/>
          <w:szCs w:val="24"/>
          <w:lang w:val="en-IN" w:eastAsia="en-IN"/>
        </w:rPr>
        <w:t>doi</w:t>
      </w:r>
      <w:proofErr w:type="spellEnd"/>
      <w:r w:rsidRPr="00AB0B31">
        <w:rPr>
          <w:rFonts w:ascii="Times New Roman" w:hAnsi="Times New Roman" w:cs="Times New Roman"/>
          <w:sz w:val="24"/>
          <w:szCs w:val="24"/>
          <w:lang w:val="en-IN" w:eastAsia="en-IN"/>
        </w:rPr>
        <w:t>: 10.1007/s00417-018-3956-2.</w:t>
      </w:r>
    </w:p>
    <w:p w:rsidR="000475E7" w:rsidRPr="00AB0B31" w:rsidRDefault="000475E7" w:rsidP="000475E7">
      <w:pPr>
        <w:pStyle w:val="HTMLPreformatted"/>
        <w:spacing w:line="276" w:lineRule="auto"/>
        <w:jc w:val="both"/>
        <w:rPr>
          <w:rFonts w:ascii="Times New Roman" w:hAnsi="Times New Roman" w:cs="Times New Roman"/>
          <w:sz w:val="24"/>
          <w:szCs w:val="24"/>
        </w:rPr>
      </w:pPr>
      <w:r w:rsidRPr="00AB0B31">
        <w:rPr>
          <w:rStyle w:val="Hyperlink"/>
          <w:rFonts w:ascii="Times New Roman" w:hAnsi="Times New Roman" w:cs="Times New Roman"/>
          <w:color w:val="auto"/>
          <w:sz w:val="24"/>
          <w:szCs w:val="24"/>
          <w:u w:val="none"/>
          <w:shd w:val="clear" w:color="auto" w:fill="FFFFFF"/>
        </w:rPr>
        <w:t xml:space="preserve">20. </w:t>
      </w:r>
      <w:proofErr w:type="spellStart"/>
      <w:r w:rsidRPr="00AB0B31">
        <w:rPr>
          <w:rFonts w:ascii="Times New Roman" w:hAnsi="Times New Roman" w:cs="Times New Roman"/>
          <w:sz w:val="24"/>
          <w:szCs w:val="24"/>
        </w:rPr>
        <w:t>Manasa</w:t>
      </w:r>
      <w:proofErr w:type="spellEnd"/>
      <w:r w:rsidRPr="00AB0B31">
        <w:rPr>
          <w:rFonts w:ascii="Times New Roman" w:hAnsi="Times New Roman" w:cs="Times New Roman"/>
          <w:sz w:val="24"/>
          <w:szCs w:val="24"/>
        </w:rPr>
        <w:t xml:space="preserve"> S, </w:t>
      </w:r>
      <w:proofErr w:type="spellStart"/>
      <w:r w:rsidRPr="00AB0B31">
        <w:rPr>
          <w:rFonts w:ascii="Times New Roman" w:hAnsi="Times New Roman" w:cs="Times New Roman"/>
          <w:sz w:val="24"/>
          <w:szCs w:val="24"/>
        </w:rPr>
        <w:t>Kakkar</w:t>
      </w:r>
      <w:proofErr w:type="spellEnd"/>
      <w:r w:rsidRPr="00AB0B31">
        <w:rPr>
          <w:rFonts w:ascii="Times New Roman" w:hAnsi="Times New Roman" w:cs="Times New Roman"/>
          <w:sz w:val="24"/>
          <w:szCs w:val="24"/>
        </w:rPr>
        <w:t xml:space="preserve"> P, Kumar A, Chandra P, Kumar V, </w:t>
      </w:r>
      <w:proofErr w:type="spellStart"/>
      <w:r w:rsidRPr="00AB0B31">
        <w:rPr>
          <w:rFonts w:ascii="Times New Roman" w:hAnsi="Times New Roman" w:cs="Times New Roman"/>
          <w:sz w:val="24"/>
          <w:szCs w:val="24"/>
        </w:rPr>
        <w:t>Ravani</w:t>
      </w:r>
      <w:proofErr w:type="spellEnd"/>
      <w:r w:rsidRPr="00AB0B31">
        <w:rPr>
          <w:rFonts w:ascii="Times New Roman" w:hAnsi="Times New Roman" w:cs="Times New Roman"/>
          <w:sz w:val="24"/>
          <w:szCs w:val="24"/>
        </w:rPr>
        <w:t xml:space="preserve"> R. Comparative evaluation of standard ILM Peel with inverted ILM flap technique in large macular Holes: A prospective, randomized study. </w:t>
      </w:r>
      <w:r w:rsidRPr="00AB0B31">
        <w:rPr>
          <w:rFonts w:ascii="Times New Roman" w:hAnsi="Times New Roman" w:cs="Times New Roman"/>
          <w:i/>
          <w:sz w:val="24"/>
          <w:szCs w:val="24"/>
        </w:rPr>
        <w:t xml:space="preserve">Ophthalmic Surg Lasers Imaging Retina. </w:t>
      </w:r>
      <w:r w:rsidRPr="00AB0B31">
        <w:rPr>
          <w:rFonts w:ascii="Times New Roman" w:hAnsi="Times New Roman" w:cs="Times New Roman"/>
          <w:sz w:val="24"/>
          <w:szCs w:val="24"/>
        </w:rPr>
        <w:t>2018;49:236-240. doi:10.3928/23258160-20180329-04.</w:t>
      </w:r>
    </w:p>
    <w:p w:rsidR="000475E7" w:rsidRPr="00AB0B31" w:rsidRDefault="000475E7" w:rsidP="000475E7">
      <w:pPr>
        <w:pStyle w:val="HTMLPreformatted"/>
        <w:spacing w:line="276" w:lineRule="auto"/>
        <w:jc w:val="both"/>
        <w:rPr>
          <w:rFonts w:ascii="Times New Roman" w:hAnsi="Times New Roman" w:cs="Times New Roman"/>
          <w:sz w:val="24"/>
          <w:szCs w:val="24"/>
          <w:lang w:val="en-IN" w:eastAsia="en-IN"/>
        </w:rPr>
      </w:pPr>
      <w:r w:rsidRPr="00AB0B31">
        <w:rPr>
          <w:rStyle w:val="HTMLPreformattedChar"/>
          <w:rFonts w:ascii="Times New Roman" w:hAnsi="Times New Roman" w:cs="Times New Roman"/>
          <w:sz w:val="24"/>
          <w:szCs w:val="24"/>
          <w:shd w:val="clear" w:color="auto" w:fill="FFFFFF"/>
        </w:rPr>
        <w:t xml:space="preserve">21. </w:t>
      </w:r>
      <w:r w:rsidRPr="00AB0B31">
        <w:rPr>
          <w:rFonts w:ascii="Times New Roman" w:hAnsi="Times New Roman" w:cs="Times New Roman"/>
          <w:sz w:val="24"/>
          <w:szCs w:val="24"/>
          <w:lang w:val="en-IN" w:eastAsia="en-IN"/>
        </w:rPr>
        <w:t xml:space="preserve">Rizzo S, </w:t>
      </w:r>
      <w:proofErr w:type="spellStart"/>
      <w:r w:rsidRPr="00AB0B31">
        <w:rPr>
          <w:rFonts w:ascii="Times New Roman" w:hAnsi="Times New Roman" w:cs="Times New Roman"/>
          <w:sz w:val="24"/>
          <w:szCs w:val="24"/>
          <w:lang w:val="en-IN" w:eastAsia="en-IN"/>
        </w:rPr>
        <w:t>Tartaro</w:t>
      </w:r>
      <w:proofErr w:type="spellEnd"/>
      <w:r w:rsidRPr="00AB0B31">
        <w:rPr>
          <w:rFonts w:ascii="Times New Roman" w:hAnsi="Times New Roman" w:cs="Times New Roman"/>
          <w:sz w:val="24"/>
          <w:szCs w:val="24"/>
          <w:lang w:val="en-IN" w:eastAsia="en-IN"/>
        </w:rPr>
        <w:t xml:space="preserve"> R, Barca F, </w:t>
      </w:r>
      <w:proofErr w:type="spellStart"/>
      <w:r w:rsidRPr="00AB0B31">
        <w:rPr>
          <w:rFonts w:ascii="Times New Roman" w:hAnsi="Times New Roman" w:cs="Times New Roman"/>
          <w:sz w:val="24"/>
          <w:szCs w:val="24"/>
          <w:lang w:val="en-IN" w:eastAsia="en-IN"/>
        </w:rPr>
        <w:t>Caporossi</w:t>
      </w:r>
      <w:proofErr w:type="spellEnd"/>
      <w:r w:rsidRPr="00AB0B31">
        <w:rPr>
          <w:rFonts w:ascii="Times New Roman" w:hAnsi="Times New Roman" w:cs="Times New Roman"/>
          <w:sz w:val="24"/>
          <w:szCs w:val="24"/>
          <w:lang w:val="en-IN" w:eastAsia="en-IN"/>
        </w:rPr>
        <w:t xml:space="preserve"> T, </w:t>
      </w:r>
      <w:proofErr w:type="spellStart"/>
      <w:r w:rsidRPr="00AB0B31">
        <w:rPr>
          <w:rFonts w:ascii="Times New Roman" w:hAnsi="Times New Roman" w:cs="Times New Roman"/>
          <w:sz w:val="24"/>
          <w:szCs w:val="24"/>
          <w:lang w:val="en-IN" w:eastAsia="en-IN"/>
        </w:rPr>
        <w:t>Bacherini</w:t>
      </w:r>
      <w:proofErr w:type="spellEnd"/>
      <w:r w:rsidRPr="00AB0B31">
        <w:rPr>
          <w:rFonts w:ascii="Times New Roman" w:hAnsi="Times New Roman" w:cs="Times New Roman"/>
          <w:sz w:val="24"/>
          <w:szCs w:val="24"/>
          <w:lang w:val="en-IN" w:eastAsia="en-IN"/>
        </w:rPr>
        <w:t xml:space="preserve"> D, </w:t>
      </w:r>
      <w:proofErr w:type="spellStart"/>
      <w:r w:rsidRPr="00AB0B31">
        <w:rPr>
          <w:rFonts w:ascii="Times New Roman" w:hAnsi="Times New Roman" w:cs="Times New Roman"/>
          <w:sz w:val="24"/>
          <w:szCs w:val="24"/>
          <w:lang w:val="en-IN" w:eastAsia="en-IN"/>
        </w:rPr>
        <w:t>Giansanti</w:t>
      </w:r>
      <w:proofErr w:type="spellEnd"/>
      <w:r w:rsidRPr="00AB0B31">
        <w:rPr>
          <w:rFonts w:ascii="Times New Roman" w:hAnsi="Times New Roman" w:cs="Times New Roman"/>
          <w:sz w:val="24"/>
          <w:szCs w:val="24"/>
          <w:lang w:val="en-IN" w:eastAsia="en-IN"/>
        </w:rPr>
        <w:t xml:space="preserve"> F. Internal limiting membrane peeling versus inverted flap technique for treatment of full-thickness macular holes: A comparative study in a large series of patients. Retina. 2017 Dec 8 </w:t>
      </w:r>
      <w:r w:rsidRPr="00AB0B31">
        <w:rPr>
          <w:rFonts w:ascii="Times New Roman" w:hAnsi="Times New Roman" w:cs="Times New Roman"/>
          <w:sz w:val="24"/>
          <w:szCs w:val="24"/>
        </w:rPr>
        <w:t>[Ahead of print]</w:t>
      </w:r>
      <w:r w:rsidRPr="00AB0B31">
        <w:rPr>
          <w:rFonts w:ascii="Times New Roman" w:hAnsi="Times New Roman" w:cs="Times New Roman"/>
          <w:sz w:val="24"/>
          <w:szCs w:val="24"/>
          <w:lang w:val="en-IN" w:eastAsia="en-IN"/>
        </w:rPr>
        <w:t>. doi:10.1097/IAE.0000000000001985.</w:t>
      </w:r>
    </w:p>
    <w:p w:rsidR="00093039" w:rsidRPr="00AB0B31" w:rsidRDefault="002B3CE1" w:rsidP="00093039">
      <w:pPr>
        <w:pStyle w:val="HTMLPreformatted"/>
        <w:spacing w:line="276" w:lineRule="auto"/>
        <w:jc w:val="both"/>
        <w:rPr>
          <w:rFonts w:ascii="Times New Roman" w:hAnsi="Times New Roman" w:cs="Times New Roman"/>
          <w:sz w:val="24"/>
          <w:szCs w:val="24"/>
        </w:rPr>
      </w:pPr>
      <w:r w:rsidRPr="00AB0B31">
        <w:rPr>
          <w:rStyle w:val="Hyperlink"/>
          <w:rFonts w:ascii="Times New Roman" w:hAnsi="Times New Roman" w:cs="Times New Roman"/>
          <w:color w:val="auto"/>
          <w:sz w:val="24"/>
          <w:szCs w:val="24"/>
          <w:u w:val="none"/>
          <w:shd w:val="clear" w:color="auto" w:fill="FFFFFF"/>
        </w:rPr>
        <w:t>22</w:t>
      </w:r>
      <w:r w:rsidR="00093039" w:rsidRPr="00AB0B31">
        <w:rPr>
          <w:rStyle w:val="Hyperlink"/>
          <w:rFonts w:ascii="Times New Roman" w:hAnsi="Times New Roman" w:cs="Times New Roman"/>
          <w:color w:val="auto"/>
          <w:sz w:val="24"/>
          <w:szCs w:val="24"/>
          <w:u w:val="none"/>
          <w:shd w:val="clear" w:color="auto" w:fill="FFFFFF"/>
        </w:rPr>
        <w:t xml:space="preserve">. </w:t>
      </w:r>
      <w:r w:rsidR="00093039" w:rsidRPr="00AB0B31">
        <w:rPr>
          <w:rFonts w:ascii="Times New Roman" w:hAnsi="Times New Roman" w:cs="Times New Roman"/>
          <w:sz w:val="24"/>
          <w:szCs w:val="24"/>
        </w:rPr>
        <w:t xml:space="preserve">Yamashita T, Sakamoto T, </w:t>
      </w:r>
      <w:proofErr w:type="spellStart"/>
      <w:r w:rsidR="00093039" w:rsidRPr="00AB0B31">
        <w:rPr>
          <w:rFonts w:ascii="Times New Roman" w:hAnsi="Times New Roman" w:cs="Times New Roman"/>
          <w:sz w:val="24"/>
          <w:szCs w:val="24"/>
        </w:rPr>
        <w:t>Terasaki</w:t>
      </w:r>
      <w:proofErr w:type="spellEnd"/>
      <w:r w:rsidR="00093039" w:rsidRPr="00AB0B31">
        <w:rPr>
          <w:rFonts w:ascii="Times New Roman" w:hAnsi="Times New Roman" w:cs="Times New Roman"/>
          <w:sz w:val="24"/>
          <w:szCs w:val="24"/>
        </w:rPr>
        <w:t xml:space="preserve"> H, Iwasaki M, Ogushi Y, Okamoto F, </w:t>
      </w:r>
      <w:r w:rsidR="00093039" w:rsidRPr="00AB0B31">
        <w:rPr>
          <w:rFonts w:ascii="Times New Roman" w:hAnsi="Times New Roman" w:cs="Times New Roman"/>
          <w:i/>
          <w:sz w:val="24"/>
          <w:szCs w:val="24"/>
        </w:rPr>
        <w:t>et al</w:t>
      </w:r>
      <w:r w:rsidR="00093039" w:rsidRPr="00AB0B31">
        <w:rPr>
          <w:rFonts w:ascii="Times New Roman" w:hAnsi="Times New Roman" w:cs="Times New Roman"/>
          <w:sz w:val="24"/>
          <w:szCs w:val="24"/>
        </w:rPr>
        <w:t xml:space="preserve">. Best surgical technique and outcomes for large macular holes: retrospective </w:t>
      </w:r>
      <w:proofErr w:type="spellStart"/>
      <w:r w:rsidR="00093039" w:rsidRPr="00AB0B31">
        <w:rPr>
          <w:rFonts w:ascii="Times New Roman" w:hAnsi="Times New Roman" w:cs="Times New Roman"/>
          <w:sz w:val="24"/>
          <w:szCs w:val="24"/>
        </w:rPr>
        <w:t>multicentre</w:t>
      </w:r>
      <w:proofErr w:type="spellEnd"/>
      <w:r w:rsidR="00093039" w:rsidRPr="00AB0B31">
        <w:rPr>
          <w:rFonts w:ascii="Times New Roman" w:hAnsi="Times New Roman" w:cs="Times New Roman"/>
          <w:sz w:val="24"/>
          <w:szCs w:val="24"/>
        </w:rPr>
        <w:t xml:space="preserve"> study in Japan. </w:t>
      </w:r>
      <w:r w:rsidR="00093039" w:rsidRPr="00AB0B31">
        <w:rPr>
          <w:rFonts w:ascii="Times New Roman" w:hAnsi="Times New Roman" w:cs="Times New Roman"/>
          <w:i/>
          <w:sz w:val="24"/>
          <w:szCs w:val="24"/>
        </w:rPr>
        <w:t xml:space="preserve">Acta  </w:t>
      </w:r>
      <w:proofErr w:type="spellStart"/>
      <w:r w:rsidR="00093039" w:rsidRPr="00AB0B31">
        <w:rPr>
          <w:rFonts w:ascii="Times New Roman" w:hAnsi="Times New Roman" w:cs="Times New Roman"/>
          <w:i/>
          <w:sz w:val="24"/>
          <w:szCs w:val="24"/>
        </w:rPr>
        <w:t>Ophthalmol</w:t>
      </w:r>
      <w:proofErr w:type="spellEnd"/>
      <w:r w:rsidR="00093039" w:rsidRPr="00AB0B31">
        <w:rPr>
          <w:rFonts w:ascii="Times New Roman" w:hAnsi="Times New Roman" w:cs="Times New Roman"/>
          <w:i/>
          <w:sz w:val="24"/>
          <w:szCs w:val="24"/>
        </w:rPr>
        <w:t>.</w:t>
      </w:r>
      <w:r w:rsidR="00093039" w:rsidRPr="00AB0B31">
        <w:rPr>
          <w:rFonts w:ascii="Times New Roman" w:hAnsi="Times New Roman" w:cs="Times New Roman"/>
          <w:sz w:val="24"/>
          <w:szCs w:val="24"/>
        </w:rPr>
        <w:t xml:space="preserve"> 2018 Apr 19 [Ahead of print].  </w:t>
      </w:r>
      <w:proofErr w:type="spellStart"/>
      <w:r w:rsidR="00093039" w:rsidRPr="00AB0B31">
        <w:rPr>
          <w:rFonts w:ascii="Times New Roman" w:hAnsi="Times New Roman" w:cs="Times New Roman"/>
          <w:sz w:val="24"/>
          <w:szCs w:val="24"/>
        </w:rPr>
        <w:t>doi</w:t>
      </w:r>
      <w:proofErr w:type="spellEnd"/>
      <w:r w:rsidR="00093039" w:rsidRPr="00AB0B31">
        <w:rPr>
          <w:rFonts w:ascii="Times New Roman" w:hAnsi="Times New Roman" w:cs="Times New Roman"/>
          <w:sz w:val="24"/>
          <w:szCs w:val="24"/>
        </w:rPr>
        <w:t>: 10.1111/aos.13795.</w:t>
      </w:r>
    </w:p>
    <w:p w:rsidR="00093039" w:rsidRPr="00AB0B31" w:rsidRDefault="00093039" w:rsidP="00093039">
      <w:pPr>
        <w:pStyle w:val="HTMLPreformatted"/>
        <w:spacing w:line="276" w:lineRule="auto"/>
        <w:jc w:val="both"/>
        <w:rPr>
          <w:rFonts w:ascii="Times New Roman" w:hAnsi="Times New Roman" w:cs="Times New Roman"/>
          <w:sz w:val="24"/>
          <w:szCs w:val="24"/>
        </w:rPr>
      </w:pPr>
      <w:r w:rsidRPr="00AB0B31">
        <w:rPr>
          <w:rStyle w:val="Hyperlink"/>
          <w:rFonts w:ascii="Times New Roman" w:hAnsi="Times New Roman" w:cs="Times New Roman"/>
          <w:color w:val="auto"/>
          <w:sz w:val="24"/>
          <w:szCs w:val="24"/>
          <w:u w:val="none"/>
          <w:shd w:val="clear" w:color="auto" w:fill="FFFFFF"/>
        </w:rPr>
        <w:t>2</w:t>
      </w:r>
      <w:r w:rsidR="000475E7" w:rsidRPr="00AB0B31">
        <w:rPr>
          <w:rStyle w:val="Hyperlink"/>
          <w:rFonts w:ascii="Times New Roman" w:hAnsi="Times New Roman" w:cs="Times New Roman"/>
          <w:color w:val="auto"/>
          <w:sz w:val="24"/>
          <w:szCs w:val="24"/>
          <w:u w:val="none"/>
          <w:shd w:val="clear" w:color="auto" w:fill="FFFFFF"/>
        </w:rPr>
        <w:t>3</w:t>
      </w:r>
      <w:r w:rsidRPr="00AB0B31">
        <w:rPr>
          <w:rStyle w:val="Hyperlink"/>
          <w:rFonts w:ascii="Times New Roman" w:hAnsi="Times New Roman" w:cs="Times New Roman"/>
          <w:color w:val="auto"/>
          <w:sz w:val="24"/>
          <w:szCs w:val="24"/>
          <w:u w:val="none"/>
          <w:shd w:val="clear" w:color="auto" w:fill="FFFFFF"/>
        </w:rPr>
        <w:t xml:space="preserve">. </w:t>
      </w:r>
      <w:r w:rsidRPr="00AB0B31">
        <w:rPr>
          <w:rFonts w:ascii="Times New Roman" w:hAnsi="Times New Roman" w:cs="Times New Roman"/>
          <w:sz w:val="24"/>
          <w:szCs w:val="24"/>
        </w:rPr>
        <w:t xml:space="preserve">Narayanan R, Singh SR, Taylor S, </w:t>
      </w:r>
      <w:proofErr w:type="spellStart"/>
      <w:r w:rsidRPr="00AB0B31">
        <w:rPr>
          <w:rFonts w:ascii="Times New Roman" w:hAnsi="Times New Roman" w:cs="Times New Roman"/>
          <w:sz w:val="24"/>
          <w:szCs w:val="24"/>
        </w:rPr>
        <w:t>Berrocal</w:t>
      </w:r>
      <w:proofErr w:type="spellEnd"/>
      <w:r w:rsidRPr="00AB0B31">
        <w:rPr>
          <w:rFonts w:ascii="Times New Roman" w:hAnsi="Times New Roman" w:cs="Times New Roman"/>
          <w:sz w:val="24"/>
          <w:szCs w:val="24"/>
        </w:rPr>
        <w:t xml:space="preserve"> MH, </w:t>
      </w:r>
      <w:proofErr w:type="spellStart"/>
      <w:r w:rsidRPr="00AB0B31">
        <w:rPr>
          <w:rFonts w:ascii="Times New Roman" w:hAnsi="Times New Roman" w:cs="Times New Roman"/>
          <w:sz w:val="24"/>
          <w:szCs w:val="24"/>
        </w:rPr>
        <w:t>Chhablani</w:t>
      </w:r>
      <w:proofErr w:type="spellEnd"/>
      <w:r w:rsidRPr="00AB0B31">
        <w:rPr>
          <w:rFonts w:ascii="Times New Roman" w:hAnsi="Times New Roman" w:cs="Times New Roman"/>
          <w:sz w:val="24"/>
          <w:szCs w:val="24"/>
        </w:rPr>
        <w:t xml:space="preserve"> J, Tyagi M, </w:t>
      </w:r>
      <w:r w:rsidRPr="00AB0B31">
        <w:rPr>
          <w:rFonts w:ascii="Times New Roman" w:hAnsi="Times New Roman" w:cs="Times New Roman"/>
          <w:i/>
          <w:sz w:val="24"/>
          <w:szCs w:val="24"/>
        </w:rPr>
        <w:t>et al</w:t>
      </w:r>
      <w:r w:rsidRPr="00AB0B31">
        <w:rPr>
          <w:rFonts w:ascii="Times New Roman" w:hAnsi="Times New Roman" w:cs="Times New Roman"/>
          <w:sz w:val="24"/>
          <w:szCs w:val="24"/>
        </w:rPr>
        <w:t xml:space="preserve">. Surgical outcomes after inverted internal limiting membrane flap versus conventional peeling for very large macular holes. </w:t>
      </w:r>
      <w:r w:rsidRPr="00AB0B31">
        <w:rPr>
          <w:rFonts w:ascii="Times New Roman" w:hAnsi="Times New Roman" w:cs="Times New Roman"/>
          <w:i/>
          <w:sz w:val="24"/>
          <w:szCs w:val="24"/>
        </w:rPr>
        <w:t>Retina.</w:t>
      </w:r>
      <w:r w:rsidRPr="00AB0B31">
        <w:rPr>
          <w:rFonts w:ascii="Times New Roman" w:hAnsi="Times New Roman" w:cs="Times New Roman"/>
          <w:sz w:val="24"/>
          <w:szCs w:val="24"/>
        </w:rPr>
        <w:t xml:space="preserve"> 2018 Apr 23 [Ahead of print]</w:t>
      </w:r>
      <w:r w:rsidRPr="00AB0B31">
        <w:rPr>
          <w:rFonts w:ascii="Times New Roman" w:hAnsi="Times New Roman" w:cs="Times New Roman"/>
          <w:sz w:val="24"/>
          <w:szCs w:val="24"/>
          <w:lang w:val="en-IN" w:eastAsia="en-IN"/>
        </w:rPr>
        <w:t xml:space="preserve">. </w:t>
      </w:r>
      <w:r w:rsidRPr="00AB0B31">
        <w:rPr>
          <w:rFonts w:ascii="Times New Roman" w:hAnsi="Times New Roman" w:cs="Times New Roman"/>
          <w:sz w:val="24"/>
          <w:szCs w:val="24"/>
        </w:rPr>
        <w:t>doi:10.1097/IAE.0000000000002186.</w:t>
      </w:r>
    </w:p>
    <w:p w:rsidR="000475E7" w:rsidRPr="00AB0B31" w:rsidRDefault="000475E7" w:rsidP="00093039">
      <w:pPr>
        <w:pStyle w:val="HTMLPreformatted"/>
        <w:spacing w:line="276" w:lineRule="auto"/>
        <w:jc w:val="both"/>
        <w:rPr>
          <w:rFonts w:ascii="Times New Roman" w:hAnsi="Times New Roman" w:cs="Times New Roman"/>
          <w:sz w:val="24"/>
          <w:lang w:eastAsia="en-IN"/>
        </w:rPr>
      </w:pPr>
      <w:r w:rsidRPr="00AB0B31">
        <w:rPr>
          <w:rStyle w:val="Hyperlink"/>
          <w:rFonts w:ascii="Times New Roman" w:hAnsi="Times New Roman" w:cs="Times New Roman"/>
          <w:color w:val="auto"/>
          <w:sz w:val="24"/>
          <w:szCs w:val="24"/>
          <w:u w:val="none"/>
          <w:shd w:val="clear" w:color="auto" w:fill="FFFFFF"/>
        </w:rPr>
        <w:t xml:space="preserve">24. </w:t>
      </w:r>
      <w:r w:rsidRPr="00AB0B31">
        <w:rPr>
          <w:rFonts w:ascii="Times New Roman" w:hAnsi="Times New Roman" w:cs="Times New Roman"/>
          <w:sz w:val="24"/>
          <w:lang w:eastAsia="en-IN"/>
        </w:rPr>
        <w:t>Velez-Montoya R, Ramirez-</w:t>
      </w:r>
      <w:proofErr w:type="spellStart"/>
      <w:r w:rsidRPr="00AB0B31">
        <w:rPr>
          <w:rFonts w:ascii="Times New Roman" w:hAnsi="Times New Roman" w:cs="Times New Roman"/>
          <w:sz w:val="24"/>
          <w:lang w:eastAsia="en-IN"/>
        </w:rPr>
        <w:t>Estudillo</w:t>
      </w:r>
      <w:proofErr w:type="spellEnd"/>
      <w:r w:rsidRPr="00AB0B31">
        <w:rPr>
          <w:rFonts w:ascii="Times New Roman" w:hAnsi="Times New Roman" w:cs="Times New Roman"/>
          <w:sz w:val="24"/>
          <w:lang w:eastAsia="en-IN"/>
        </w:rPr>
        <w:t xml:space="preserve"> JA, Sjoholm-Gomez de </w:t>
      </w:r>
      <w:proofErr w:type="spellStart"/>
      <w:r w:rsidRPr="00AB0B31">
        <w:rPr>
          <w:rFonts w:ascii="Times New Roman" w:hAnsi="Times New Roman" w:cs="Times New Roman"/>
          <w:sz w:val="24"/>
          <w:lang w:eastAsia="en-IN"/>
        </w:rPr>
        <w:t>Liano</w:t>
      </w:r>
      <w:proofErr w:type="spellEnd"/>
      <w:r w:rsidRPr="00AB0B31">
        <w:rPr>
          <w:rFonts w:ascii="Times New Roman" w:hAnsi="Times New Roman" w:cs="Times New Roman"/>
          <w:sz w:val="24"/>
          <w:lang w:eastAsia="en-IN"/>
        </w:rPr>
        <w:t xml:space="preserve"> C, </w:t>
      </w:r>
      <w:proofErr w:type="spellStart"/>
      <w:r w:rsidRPr="00AB0B31">
        <w:rPr>
          <w:rFonts w:ascii="Times New Roman" w:hAnsi="Times New Roman" w:cs="Times New Roman"/>
          <w:sz w:val="24"/>
          <w:lang w:eastAsia="en-IN"/>
        </w:rPr>
        <w:t>Bejar</w:t>
      </w:r>
      <w:proofErr w:type="spellEnd"/>
      <w:r w:rsidRPr="00AB0B31">
        <w:rPr>
          <w:rFonts w:ascii="Times New Roman" w:hAnsi="Times New Roman" w:cs="Times New Roman"/>
          <w:sz w:val="24"/>
          <w:lang w:eastAsia="en-IN"/>
        </w:rPr>
        <w:t xml:space="preserve">-Cornejo F, Sanchez-Ramos J, Guerrero-Naranjo JL, </w:t>
      </w:r>
      <w:r w:rsidRPr="00AB0B31">
        <w:rPr>
          <w:rFonts w:ascii="Times New Roman" w:hAnsi="Times New Roman" w:cs="Times New Roman"/>
          <w:i/>
          <w:sz w:val="24"/>
          <w:lang w:eastAsia="en-IN"/>
        </w:rPr>
        <w:t xml:space="preserve">et al. </w:t>
      </w:r>
      <w:r w:rsidRPr="00AB0B31">
        <w:rPr>
          <w:rFonts w:ascii="Times New Roman" w:hAnsi="Times New Roman" w:cs="Times New Roman"/>
          <w:sz w:val="24"/>
          <w:lang w:eastAsia="en-IN"/>
        </w:rPr>
        <w:t xml:space="preserve">Inverted ILM flap, free ILM flap and conventional ILM peeling for large macular holes. </w:t>
      </w:r>
      <w:r w:rsidRPr="00AB0B31">
        <w:rPr>
          <w:rFonts w:ascii="Times New Roman" w:hAnsi="Times New Roman" w:cs="Times New Roman"/>
          <w:i/>
          <w:sz w:val="24"/>
          <w:lang w:eastAsia="en-IN"/>
        </w:rPr>
        <w:t>Int J Retina Vitreous.</w:t>
      </w:r>
      <w:r w:rsidRPr="00AB0B31">
        <w:rPr>
          <w:rFonts w:ascii="Times New Roman" w:hAnsi="Times New Roman" w:cs="Times New Roman"/>
          <w:sz w:val="24"/>
          <w:lang w:eastAsia="en-IN"/>
        </w:rPr>
        <w:t xml:space="preserve"> 2018;4:8. doi:10.1186/s40942-018-0111-5.</w:t>
      </w:r>
    </w:p>
    <w:p w:rsidR="00093039" w:rsidRPr="00AB0B31" w:rsidRDefault="00093039" w:rsidP="00093039">
      <w:pPr>
        <w:pStyle w:val="HTMLPreformatted"/>
        <w:spacing w:line="276" w:lineRule="auto"/>
        <w:jc w:val="both"/>
        <w:rPr>
          <w:rFonts w:ascii="Times New Roman" w:hAnsi="Times New Roman" w:cs="Times New Roman"/>
          <w:sz w:val="24"/>
          <w:szCs w:val="24"/>
        </w:rPr>
      </w:pPr>
      <w:r w:rsidRPr="00AB0B31">
        <w:rPr>
          <w:rFonts w:ascii="Times New Roman" w:hAnsi="Times New Roman" w:cs="Times New Roman"/>
          <w:sz w:val="24"/>
          <w:szCs w:val="24"/>
        </w:rPr>
        <w:t>2</w:t>
      </w:r>
      <w:r w:rsidR="00515973" w:rsidRPr="00AB0B31">
        <w:rPr>
          <w:rFonts w:ascii="Times New Roman" w:hAnsi="Times New Roman" w:cs="Times New Roman"/>
          <w:sz w:val="24"/>
          <w:szCs w:val="24"/>
        </w:rPr>
        <w:t>5</w:t>
      </w:r>
      <w:r w:rsidRPr="00AB0B31">
        <w:rPr>
          <w:rFonts w:ascii="Times New Roman" w:hAnsi="Times New Roman" w:cs="Times New Roman"/>
          <w:sz w:val="24"/>
          <w:szCs w:val="24"/>
        </w:rPr>
        <w:t xml:space="preserve">. Shukla D, </w:t>
      </w:r>
      <w:proofErr w:type="spellStart"/>
      <w:r w:rsidRPr="00AB0B31">
        <w:rPr>
          <w:rFonts w:ascii="Times New Roman" w:hAnsi="Times New Roman" w:cs="Times New Roman"/>
          <w:sz w:val="24"/>
          <w:szCs w:val="24"/>
        </w:rPr>
        <w:t>Kalliath</w:t>
      </w:r>
      <w:proofErr w:type="spellEnd"/>
      <w:r w:rsidRPr="00AB0B31">
        <w:rPr>
          <w:rFonts w:ascii="Times New Roman" w:hAnsi="Times New Roman" w:cs="Times New Roman"/>
          <w:sz w:val="24"/>
          <w:szCs w:val="24"/>
        </w:rPr>
        <w:t xml:space="preserve"> J, Patwardhan A, </w:t>
      </w:r>
      <w:r w:rsidRPr="00AB0B31">
        <w:rPr>
          <w:rFonts w:ascii="Times New Roman" w:hAnsi="Times New Roman" w:cs="Times New Roman"/>
          <w:sz w:val="24"/>
        </w:rPr>
        <w:t xml:space="preserve">Kannan NB, </w:t>
      </w:r>
      <w:proofErr w:type="spellStart"/>
      <w:r w:rsidRPr="00AB0B31">
        <w:rPr>
          <w:rFonts w:ascii="Times New Roman" w:hAnsi="Times New Roman" w:cs="Times New Roman"/>
          <w:sz w:val="24"/>
        </w:rPr>
        <w:t>Thayyil</w:t>
      </w:r>
      <w:proofErr w:type="spellEnd"/>
      <w:r w:rsidRPr="00AB0B31">
        <w:rPr>
          <w:rFonts w:ascii="Times New Roman" w:hAnsi="Times New Roman" w:cs="Times New Roman"/>
          <w:sz w:val="24"/>
        </w:rPr>
        <w:t xml:space="preserve"> SB. </w:t>
      </w:r>
      <w:r w:rsidRPr="00AB0B31">
        <w:rPr>
          <w:rFonts w:ascii="Times New Roman" w:hAnsi="Times New Roman" w:cs="Times New Roman"/>
          <w:sz w:val="24"/>
          <w:szCs w:val="24"/>
        </w:rPr>
        <w:t xml:space="preserve">A preliminary study of Heavy Brilliant Blue G for internal limiting membrane staining in macular hole surgery. </w:t>
      </w:r>
      <w:r w:rsidRPr="00AB0B31">
        <w:rPr>
          <w:rFonts w:ascii="Times New Roman" w:hAnsi="Times New Roman" w:cs="Times New Roman"/>
          <w:i/>
          <w:sz w:val="24"/>
          <w:szCs w:val="24"/>
        </w:rPr>
        <w:t xml:space="preserve">Indian J </w:t>
      </w:r>
      <w:proofErr w:type="spellStart"/>
      <w:r w:rsidRPr="00AB0B31">
        <w:rPr>
          <w:rFonts w:ascii="Times New Roman" w:hAnsi="Times New Roman" w:cs="Times New Roman"/>
          <w:i/>
          <w:sz w:val="24"/>
          <w:szCs w:val="24"/>
        </w:rPr>
        <w:t>Ophthalmol</w:t>
      </w:r>
      <w:proofErr w:type="spellEnd"/>
      <w:r w:rsidRPr="00AB0B31">
        <w:rPr>
          <w:rFonts w:ascii="Times New Roman" w:hAnsi="Times New Roman" w:cs="Times New Roman"/>
          <w:i/>
          <w:sz w:val="24"/>
          <w:szCs w:val="24"/>
        </w:rPr>
        <w:t>.</w:t>
      </w:r>
      <w:r w:rsidRPr="00AB0B31">
        <w:rPr>
          <w:rFonts w:ascii="Times New Roman" w:hAnsi="Times New Roman" w:cs="Times New Roman"/>
          <w:sz w:val="24"/>
          <w:szCs w:val="24"/>
        </w:rPr>
        <w:t xml:space="preserve"> 2012;60:531-4. </w:t>
      </w:r>
      <w:proofErr w:type="spellStart"/>
      <w:r w:rsidRPr="00AB0B31">
        <w:rPr>
          <w:rFonts w:ascii="Times New Roman" w:hAnsi="Times New Roman" w:cs="Times New Roman"/>
          <w:sz w:val="24"/>
          <w:szCs w:val="24"/>
        </w:rPr>
        <w:t>doi</w:t>
      </w:r>
      <w:proofErr w:type="spellEnd"/>
      <w:r w:rsidRPr="00AB0B31">
        <w:rPr>
          <w:rFonts w:ascii="Times New Roman" w:hAnsi="Times New Roman" w:cs="Times New Roman"/>
          <w:sz w:val="24"/>
          <w:szCs w:val="24"/>
        </w:rPr>
        <w:t xml:space="preserve">: </w:t>
      </w:r>
      <w:hyperlink r:id="rId26" w:history="1">
        <w:r w:rsidRPr="00AB0B31">
          <w:rPr>
            <w:rStyle w:val="Hyperlink"/>
            <w:rFonts w:ascii="Times New Roman" w:hAnsi="Times New Roman" w:cs="Times New Roman"/>
            <w:color w:val="auto"/>
            <w:sz w:val="24"/>
            <w:szCs w:val="24"/>
            <w:shd w:val="clear" w:color="auto" w:fill="FFFFFF"/>
          </w:rPr>
          <w:t>10.4103/0301-4738.103786</w:t>
        </w:r>
      </w:hyperlink>
    </w:p>
    <w:p w:rsidR="00093039" w:rsidRPr="00AB0B31" w:rsidRDefault="00093039" w:rsidP="00093039">
      <w:pPr>
        <w:pStyle w:val="HTMLPreformatted"/>
        <w:spacing w:line="276" w:lineRule="auto"/>
        <w:jc w:val="both"/>
        <w:rPr>
          <w:rStyle w:val="Hyperlink"/>
          <w:rFonts w:ascii="Times New Roman" w:hAnsi="Times New Roman" w:cs="Times New Roman"/>
          <w:color w:val="auto"/>
          <w:sz w:val="24"/>
          <w:szCs w:val="24"/>
          <w:shd w:val="clear" w:color="auto" w:fill="FFFFFF"/>
        </w:rPr>
      </w:pPr>
      <w:r w:rsidRPr="00AB0B31">
        <w:rPr>
          <w:rFonts w:ascii="Times New Roman" w:hAnsi="Times New Roman" w:cs="Times New Roman"/>
          <w:sz w:val="24"/>
          <w:szCs w:val="24"/>
        </w:rPr>
        <w:t>2</w:t>
      </w:r>
      <w:r w:rsidR="00515973" w:rsidRPr="00AB0B31">
        <w:rPr>
          <w:rFonts w:ascii="Times New Roman" w:hAnsi="Times New Roman" w:cs="Times New Roman"/>
          <w:sz w:val="24"/>
          <w:szCs w:val="24"/>
        </w:rPr>
        <w:t>6</w:t>
      </w:r>
      <w:r w:rsidRPr="00AB0B31">
        <w:rPr>
          <w:rFonts w:ascii="Times New Roman" w:hAnsi="Times New Roman" w:cs="Times New Roman"/>
          <w:sz w:val="24"/>
          <w:szCs w:val="24"/>
        </w:rPr>
        <w:t xml:space="preserve">. Kannan NB, </w:t>
      </w:r>
      <w:proofErr w:type="spellStart"/>
      <w:r w:rsidRPr="00AB0B31">
        <w:rPr>
          <w:rFonts w:ascii="Times New Roman" w:hAnsi="Times New Roman" w:cs="Times New Roman"/>
          <w:sz w:val="24"/>
          <w:szCs w:val="24"/>
        </w:rPr>
        <w:t>Adenuga</w:t>
      </w:r>
      <w:proofErr w:type="spellEnd"/>
      <w:r w:rsidRPr="00AB0B31">
        <w:rPr>
          <w:rFonts w:ascii="Times New Roman" w:hAnsi="Times New Roman" w:cs="Times New Roman"/>
          <w:sz w:val="24"/>
          <w:szCs w:val="24"/>
        </w:rPr>
        <w:t xml:space="preserve"> OO, Kumar K, Ramasamy K. Outcome of 2 cc pure sulfur hexafluoride gas tamponade for macular hole surgery. </w:t>
      </w:r>
      <w:r w:rsidRPr="00AB0B31">
        <w:rPr>
          <w:rFonts w:ascii="Times New Roman" w:hAnsi="Times New Roman" w:cs="Times New Roman"/>
          <w:i/>
          <w:sz w:val="24"/>
          <w:szCs w:val="24"/>
        </w:rPr>
        <w:t xml:space="preserve">BMC </w:t>
      </w:r>
      <w:proofErr w:type="spellStart"/>
      <w:r w:rsidRPr="00AB0B31">
        <w:rPr>
          <w:rFonts w:ascii="Times New Roman" w:hAnsi="Times New Roman" w:cs="Times New Roman"/>
          <w:i/>
          <w:sz w:val="24"/>
          <w:szCs w:val="24"/>
        </w:rPr>
        <w:t>Ophthalmol</w:t>
      </w:r>
      <w:proofErr w:type="spellEnd"/>
      <w:r w:rsidRPr="00AB0B31">
        <w:rPr>
          <w:rFonts w:ascii="Times New Roman" w:hAnsi="Times New Roman" w:cs="Times New Roman"/>
          <w:i/>
          <w:sz w:val="24"/>
          <w:szCs w:val="24"/>
        </w:rPr>
        <w:t>.</w:t>
      </w:r>
      <w:r w:rsidRPr="00AB0B31">
        <w:rPr>
          <w:rFonts w:ascii="Times New Roman" w:hAnsi="Times New Roman" w:cs="Times New Roman"/>
          <w:sz w:val="24"/>
          <w:szCs w:val="24"/>
        </w:rPr>
        <w:t xml:space="preserve"> 2016;16:73. </w:t>
      </w:r>
      <w:proofErr w:type="spellStart"/>
      <w:r w:rsidRPr="00AB0B31">
        <w:rPr>
          <w:rFonts w:ascii="Times New Roman" w:hAnsi="Times New Roman" w:cs="Times New Roman"/>
          <w:sz w:val="24"/>
          <w:szCs w:val="24"/>
        </w:rPr>
        <w:t>doi</w:t>
      </w:r>
      <w:proofErr w:type="spellEnd"/>
      <w:r w:rsidRPr="00AB0B31">
        <w:rPr>
          <w:rFonts w:ascii="Times New Roman" w:hAnsi="Times New Roman" w:cs="Times New Roman"/>
          <w:sz w:val="24"/>
          <w:szCs w:val="24"/>
        </w:rPr>
        <w:t xml:space="preserve">: </w:t>
      </w:r>
      <w:hyperlink r:id="rId27" w:history="1">
        <w:r w:rsidRPr="00AB0B31">
          <w:rPr>
            <w:rStyle w:val="Hyperlink"/>
            <w:rFonts w:ascii="Times New Roman" w:hAnsi="Times New Roman" w:cs="Times New Roman"/>
            <w:color w:val="auto"/>
            <w:sz w:val="24"/>
            <w:szCs w:val="24"/>
            <w:shd w:val="clear" w:color="auto" w:fill="FFFFFF"/>
          </w:rPr>
          <w:t>10.1186/s12886-016-0254-9</w:t>
        </w:r>
      </w:hyperlink>
    </w:p>
    <w:p w:rsidR="00385E13" w:rsidRPr="00AB0B31" w:rsidRDefault="00385E13" w:rsidP="00515973">
      <w:pPr>
        <w:pStyle w:val="HTMLPreformatted"/>
        <w:spacing w:line="276" w:lineRule="auto"/>
        <w:jc w:val="both"/>
        <w:rPr>
          <w:rFonts w:ascii="Times New Roman" w:hAnsi="Times New Roman" w:cs="Times New Roman"/>
          <w:sz w:val="24"/>
          <w:szCs w:val="24"/>
        </w:rPr>
      </w:pPr>
      <w:r w:rsidRPr="00AB0B31">
        <w:rPr>
          <w:rFonts w:ascii="Times New Roman" w:hAnsi="Times New Roman" w:cs="Times New Roman"/>
          <w:sz w:val="24"/>
          <w:szCs w:val="24"/>
        </w:rPr>
        <w:lastRenderedPageBreak/>
        <w:t>2</w:t>
      </w:r>
      <w:r w:rsidR="00515973" w:rsidRPr="00AB0B31">
        <w:rPr>
          <w:rFonts w:ascii="Times New Roman" w:hAnsi="Times New Roman" w:cs="Times New Roman"/>
          <w:sz w:val="24"/>
          <w:szCs w:val="24"/>
        </w:rPr>
        <w:t>7</w:t>
      </w:r>
      <w:r w:rsidRPr="00AB0B31">
        <w:rPr>
          <w:rFonts w:ascii="Times New Roman" w:hAnsi="Times New Roman" w:cs="Times New Roman"/>
          <w:sz w:val="24"/>
          <w:szCs w:val="24"/>
        </w:rPr>
        <w:t xml:space="preserve">. </w:t>
      </w:r>
      <w:proofErr w:type="spellStart"/>
      <w:r w:rsidR="00515973" w:rsidRPr="00AB0B31">
        <w:rPr>
          <w:rFonts w:ascii="Times New Roman" w:hAnsi="Times New Roman" w:cs="Times New Roman"/>
          <w:sz w:val="24"/>
          <w:szCs w:val="24"/>
        </w:rPr>
        <w:t>Landolfi</w:t>
      </w:r>
      <w:proofErr w:type="spellEnd"/>
      <w:r w:rsidR="00515973" w:rsidRPr="00AB0B31">
        <w:rPr>
          <w:rFonts w:ascii="Times New Roman" w:hAnsi="Times New Roman" w:cs="Times New Roman"/>
          <w:sz w:val="24"/>
          <w:szCs w:val="24"/>
        </w:rPr>
        <w:t xml:space="preserve"> M, </w:t>
      </w:r>
      <w:proofErr w:type="spellStart"/>
      <w:r w:rsidR="00515973" w:rsidRPr="00AB0B31">
        <w:rPr>
          <w:rFonts w:ascii="Times New Roman" w:hAnsi="Times New Roman" w:cs="Times New Roman"/>
          <w:sz w:val="24"/>
          <w:szCs w:val="24"/>
        </w:rPr>
        <w:t>Zarbin</w:t>
      </w:r>
      <w:proofErr w:type="spellEnd"/>
      <w:r w:rsidR="00515973" w:rsidRPr="00AB0B31">
        <w:rPr>
          <w:rFonts w:ascii="Times New Roman" w:hAnsi="Times New Roman" w:cs="Times New Roman"/>
          <w:sz w:val="24"/>
          <w:szCs w:val="24"/>
        </w:rPr>
        <w:t xml:space="preserve"> MA, Bhagat N. Macular holes. </w:t>
      </w:r>
      <w:proofErr w:type="spellStart"/>
      <w:r w:rsidR="00515973" w:rsidRPr="00AB0B31">
        <w:rPr>
          <w:rFonts w:ascii="Times New Roman" w:hAnsi="Times New Roman" w:cs="Times New Roman"/>
          <w:sz w:val="24"/>
          <w:szCs w:val="24"/>
        </w:rPr>
        <w:t>Ophthalmol</w:t>
      </w:r>
      <w:proofErr w:type="spellEnd"/>
      <w:r w:rsidR="00515973" w:rsidRPr="00AB0B31">
        <w:rPr>
          <w:rFonts w:ascii="Times New Roman" w:hAnsi="Times New Roman" w:cs="Times New Roman"/>
          <w:sz w:val="24"/>
          <w:szCs w:val="24"/>
        </w:rPr>
        <w:t xml:space="preserve"> Clin North Am. 2002;15:565-72.</w:t>
      </w:r>
    </w:p>
    <w:p w:rsidR="00BE65DA" w:rsidRPr="00AB0B31" w:rsidRDefault="00093039" w:rsidP="00C33F3E">
      <w:pPr>
        <w:autoSpaceDE w:val="0"/>
        <w:autoSpaceDN w:val="0"/>
        <w:adjustRightInd w:val="0"/>
        <w:spacing w:after="0"/>
        <w:jc w:val="both"/>
        <w:rPr>
          <w:rFonts w:ascii="Times New Roman" w:hAnsi="Times New Roman" w:cs="Times New Roman"/>
          <w:sz w:val="24"/>
          <w:szCs w:val="24"/>
        </w:rPr>
      </w:pPr>
      <w:r w:rsidRPr="00AB0B31">
        <w:rPr>
          <w:rFonts w:ascii="Times New Roman" w:hAnsi="Times New Roman" w:cs="Times New Roman"/>
          <w:sz w:val="24"/>
          <w:szCs w:val="24"/>
        </w:rPr>
        <w:t>2</w:t>
      </w:r>
      <w:r w:rsidR="00515973" w:rsidRPr="00AB0B31">
        <w:rPr>
          <w:rFonts w:ascii="Times New Roman" w:hAnsi="Times New Roman" w:cs="Times New Roman"/>
          <w:sz w:val="24"/>
          <w:szCs w:val="24"/>
        </w:rPr>
        <w:t>8</w:t>
      </w:r>
      <w:r w:rsidR="00BE65DA" w:rsidRPr="00AB0B31">
        <w:rPr>
          <w:rFonts w:ascii="Times New Roman" w:hAnsi="Times New Roman" w:cs="Times New Roman"/>
          <w:sz w:val="24"/>
          <w:szCs w:val="24"/>
        </w:rPr>
        <w:t xml:space="preserve">. </w:t>
      </w:r>
      <w:proofErr w:type="spellStart"/>
      <w:r w:rsidR="00BE65DA" w:rsidRPr="00AB0B31">
        <w:rPr>
          <w:rFonts w:ascii="Times New Roman" w:hAnsi="Times New Roman" w:cs="Times New Roman"/>
          <w:sz w:val="24"/>
          <w:szCs w:val="24"/>
        </w:rPr>
        <w:t>Smiddy</w:t>
      </w:r>
      <w:proofErr w:type="spellEnd"/>
      <w:r w:rsidR="00BE65DA" w:rsidRPr="00AB0B31">
        <w:rPr>
          <w:rFonts w:ascii="Times New Roman" w:hAnsi="Times New Roman" w:cs="Times New Roman"/>
          <w:sz w:val="24"/>
          <w:szCs w:val="24"/>
        </w:rPr>
        <w:t xml:space="preserve"> WE, Feuer W, </w:t>
      </w:r>
      <w:proofErr w:type="spellStart"/>
      <w:r w:rsidR="00BE65DA" w:rsidRPr="00AB0B31">
        <w:rPr>
          <w:rFonts w:ascii="Times New Roman" w:hAnsi="Times New Roman" w:cs="Times New Roman"/>
          <w:sz w:val="24"/>
          <w:szCs w:val="24"/>
        </w:rPr>
        <w:t>Cordahi</w:t>
      </w:r>
      <w:proofErr w:type="spellEnd"/>
      <w:r w:rsidR="00BE65DA" w:rsidRPr="00AB0B31">
        <w:rPr>
          <w:rFonts w:ascii="Times New Roman" w:hAnsi="Times New Roman" w:cs="Times New Roman"/>
          <w:sz w:val="24"/>
          <w:szCs w:val="24"/>
        </w:rPr>
        <w:t xml:space="preserve"> G. Internal limiting membrane peeling in macular hole surgery. </w:t>
      </w:r>
      <w:r w:rsidR="00BE65DA" w:rsidRPr="00AB0B31">
        <w:rPr>
          <w:rFonts w:ascii="Times New Roman" w:hAnsi="Times New Roman" w:cs="Times New Roman"/>
          <w:i/>
          <w:sz w:val="24"/>
          <w:szCs w:val="24"/>
        </w:rPr>
        <w:t>Ophthalmology.</w:t>
      </w:r>
      <w:r w:rsidR="00BE65DA" w:rsidRPr="00AB0B31">
        <w:rPr>
          <w:rFonts w:ascii="Times New Roman" w:hAnsi="Times New Roman" w:cs="Times New Roman"/>
          <w:sz w:val="24"/>
          <w:szCs w:val="24"/>
        </w:rPr>
        <w:t xml:space="preserve"> 2001;108:1471-76.</w:t>
      </w:r>
    </w:p>
    <w:p w:rsidR="00BE65DA" w:rsidRPr="00AB0B31" w:rsidRDefault="00515973" w:rsidP="00C33F3E">
      <w:pPr>
        <w:autoSpaceDE w:val="0"/>
        <w:autoSpaceDN w:val="0"/>
        <w:adjustRightInd w:val="0"/>
        <w:spacing w:after="0"/>
        <w:jc w:val="both"/>
        <w:rPr>
          <w:rFonts w:ascii="Times New Roman" w:hAnsi="Times New Roman" w:cs="Times New Roman"/>
          <w:sz w:val="24"/>
          <w:szCs w:val="24"/>
        </w:rPr>
      </w:pPr>
      <w:r w:rsidRPr="00AB0B31">
        <w:rPr>
          <w:rFonts w:ascii="Times New Roman" w:hAnsi="Times New Roman" w:cs="Times New Roman"/>
          <w:sz w:val="24"/>
          <w:szCs w:val="24"/>
        </w:rPr>
        <w:t>29</w:t>
      </w:r>
      <w:r w:rsidR="00BE65DA" w:rsidRPr="00AB0B31">
        <w:rPr>
          <w:rFonts w:ascii="Times New Roman" w:hAnsi="Times New Roman" w:cs="Times New Roman"/>
          <w:sz w:val="24"/>
          <w:szCs w:val="24"/>
        </w:rPr>
        <w:t xml:space="preserve">. Gupta D. </w:t>
      </w:r>
      <w:r w:rsidR="00BE65DA" w:rsidRPr="00AB0B31">
        <w:rPr>
          <w:rFonts w:ascii="Times New Roman" w:hAnsi="Times New Roman" w:cs="Times New Roman"/>
          <w:bCs/>
          <w:sz w:val="24"/>
          <w:szCs w:val="24"/>
        </w:rPr>
        <w:t xml:space="preserve">Face-down posturing after macular hole surgery. A Review. </w:t>
      </w:r>
      <w:r w:rsidR="00BE65DA" w:rsidRPr="00AB0B31">
        <w:rPr>
          <w:rFonts w:ascii="Times New Roman" w:hAnsi="Times New Roman" w:cs="Times New Roman"/>
          <w:bCs/>
          <w:i/>
          <w:sz w:val="24"/>
          <w:szCs w:val="24"/>
        </w:rPr>
        <w:t xml:space="preserve">Retina. </w:t>
      </w:r>
      <w:r w:rsidR="00BE65DA" w:rsidRPr="00AB0B31">
        <w:rPr>
          <w:rFonts w:ascii="Times New Roman" w:hAnsi="Times New Roman" w:cs="Times New Roman"/>
          <w:bCs/>
          <w:sz w:val="24"/>
          <w:szCs w:val="24"/>
        </w:rPr>
        <w:t xml:space="preserve">2009; </w:t>
      </w:r>
      <w:r w:rsidR="00BE65DA" w:rsidRPr="00AB0B31">
        <w:rPr>
          <w:rFonts w:ascii="Times New Roman" w:hAnsi="Times New Roman" w:cs="Times New Roman"/>
          <w:sz w:val="24"/>
          <w:szCs w:val="24"/>
        </w:rPr>
        <w:t>29:430-43.</w:t>
      </w:r>
      <w:r w:rsidR="00E37EE6" w:rsidRPr="00AB0B31">
        <w:rPr>
          <w:rFonts w:ascii="Times New Roman" w:hAnsi="Times New Roman" w:cs="Times New Roman"/>
          <w:sz w:val="24"/>
          <w:szCs w:val="24"/>
        </w:rPr>
        <w:t xml:space="preserve"> doi: </w:t>
      </w:r>
      <w:hyperlink r:id="rId28" w:history="1">
        <w:r w:rsidR="00E37EE6" w:rsidRPr="00AB0B31">
          <w:rPr>
            <w:rStyle w:val="Hyperlink"/>
            <w:rFonts w:ascii="Times New Roman" w:hAnsi="Times New Roman" w:cs="Times New Roman"/>
            <w:color w:val="auto"/>
            <w:sz w:val="24"/>
            <w:szCs w:val="24"/>
            <w:shd w:val="clear" w:color="auto" w:fill="FFFFFF"/>
          </w:rPr>
          <w:t>10.1097/IAE.0b013e3181a0bd01</w:t>
        </w:r>
      </w:hyperlink>
    </w:p>
    <w:p w:rsidR="00BE65DA" w:rsidRPr="00AB0B31" w:rsidRDefault="00405CCC" w:rsidP="00C33F3E">
      <w:pPr>
        <w:autoSpaceDE w:val="0"/>
        <w:autoSpaceDN w:val="0"/>
        <w:adjustRightInd w:val="0"/>
        <w:spacing w:after="0"/>
        <w:jc w:val="both"/>
        <w:rPr>
          <w:rFonts w:ascii="Times New Roman" w:hAnsi="Times New Roman" w:cs="Times New Roman"/>
          <w:sz w:val="24"/>
          <w:szCs w:val="24"/>
        </w:rPr>
      </w:pPr>
      <w:r w:rsidRPr="00AB0B31">
        <w:rPr>
          <w:rFonts w:ascii="Times New Roman" w:hAnsi="Times New Roman" w:cs="Times New Roman"/>
          <w:sz w:val="24"/>
          <w:szCs w:val="24"/>
        </w:rPr>
        <w:t>3</w:t>
      </w:r>
      <w:r w:rsidR="00515973" w:rsidRPr="00AB0B31">
        <w:rPr>
          <w:rFonts w:ascii="Times New Roman" w:hAnsi="Times New Roman" w:cs="Times New Roman"/>
          <w:sz w:val="24"/>
          <w:szCs w:val="24"/>
        </w:rPr>
        <w:t>0</w:t>
      </w:r>
      <w:r w:rsidR="00BE65DA" w:rsidRPr="00AB0B31">
        <w:rPr>
          <w:rFonts w:ascii="Times New Roman" w:hAnsi="Times New Roman" w:cs="Times New Roman"/>
          <w:sz w:val="24"/>
          <w:szCs w:val="24"/>
        </w:rPr>
        <w:t xml:space="preserve">. </w:t>
      </w:r>
      <w:proofErr w:type="spellStart"/>
      <w:r w:rsidR="00BE65DA" w:rsidRPr="00AB0B31">
        <w:rPr>
          <w:rFonts w:ascii="Times New Roman" w:hAnsi="Times New Roman" w:cs="Times New Roman"/>
          <w:sz w:val="24"/>
          <w:szCs w:val="24"/>
        </w:rPr>
        <w:t>Funata</w:t>
      </w:r>
      <w:proofErr w:type="spellEnd"/>
      <w:r w:rsidR="00BE65DA" w:rsidRPr="00AB0B31">
        <w:rPr>
          <w:rFonts w:ascii="Times New Roman" w:hAnsi="Times New Roman" w:cs="Times New Roman"/>
          <w:sz w:val="24"/>
          <w:szCs w:val="24"/>
        </w:rPr>
        <w:t xml:space="preserve"> M, Wendel RT, de la Cruz Z, Green WR. Clinicopathologic study of bilateral macular holes treated with pars plana vitrectomy and gas tamponade. </w:t>
      </w:r>
      <w:r w:rsidR="00BE65DA" w:rsidRPr="00AB0B31">
        <w:rPr>
          <w:rFonts w:ascii="Times New Roman" w:hAnsi="Times New Roman" w:cs="Times New Roman"/>
          <w:i/>
          <w:sz w:val="24"/>
          <w:szCs w:val="24"/>
        </w:rPr>
        <w:t xml:space="preserve">Retina. </w:t>
      </w:r>
      <w:r w:rsidR="00BE65DA" w:rsidRPr="00AB0B31">
        <w:rPr>
          <w:rFonts w:ascii="Times New Roman" w:hAnsi="Times New Roman" w:cs="Times New Roman"/>
          <w:sz w:val="24"/>
          <w:szCs w:val="24"/>
        </w:rPr>
        <w:t>1992;12:289 –98.</w:t>
      </w:r>
    </w:p>
    <w:p w:rsidR="00BE65DA" w:rsidRPr="00AB0B31" w:rsidRDefault="00093039" w:rsidP="00C33F3E">
      <w:pPr>
        <w:autoSpaceDE w:val="0"/>
        <w:autoSpaceDN w:val="0"/>
        <w:adjustRightInd w:val="0"/>
        <w:spacing w:after="0"/>
        <w:jc w:val="both"/>
        <w:rPr>
          <w:rFonts w:ascii="Times New Roman" w:hAnsi="Times New Roman" w:cs="Times New Roman"/>
          <w:i/>
          <w:sz w:val="24"/>
          <w:szCs w:val="24"/>
        </w:rPr>
      </w:pPr>
      <w:r w:rsidRPr="00AB0B31">
        <w:rPr>
          <w:rFonts w:ascii="Times New Roman" w:hAnsi="Times New Roman" w:cs="Times New Roman"/>
          <w:sz w:val="24"/>
          <w:szCs w:val="24"/>
        </w:rPr>
        <w:t>3</w:t>
      </w:r>
      <w:r w:rsidR="00515973" w:rsidRPr="00AB0B31">
        <w:rPr>
          <w:rFonts w:ascii="Times New Roman" w:hAnsi="Times New Roman" w:cs="Times New Roman"/>
          <w:sz w:val="24"/>
          <w:szCs w:val="24"/>
        </w:rPr>
        <w:t>1</w:t>
      </w:r>
      <w:r w:rsidR="00BE65DA" w:rsidRPr="00AB0B31">
        <w:rPr>
          <w:rFonts w:ascii="Times New Roman" w:hAnsi="Times New Roman" w:cs="Times New Roman"/>
          <w:sz w:val="24"/>
          <w:szCs w:val="24"/>
        </w:rPr>
        <w:t xml:space="preserve">. </w:t>
      </w:r>
      <w:proofErr w:type="spellStart"/>
      <w:r w:rsidR="00BE65DA" w:rsidRPr="00AB0B31">
        <w:rPr>
          <w:rFonts w:ascii="Times New Roman" w:hAnsi="Times New Roman" w:cs="Times New Roman"/>
          <w:sz w:val="24"/>
          <w:szCs w:val="24"/>
        </w:rPr>
        <w:t>Madreperla</w:t>
      </w:r>
      <w:proofErr w:type="spellEnd"/>
      <w:r w:rsidR="00BE65DA" w:rsidRPr="00AB0B31">
        <w:rPr>
          <w:rFonts w:ascii="Times New Roman" w:hAnsi="Times New Roman" w:cs="Times New Roman"/>
          <w:sz w:val="24"/>
          <w:szCs w:val="24"/>
        </w:rPr>
        <w:t xml:space="preserve"> SA, Geiger GL, </w:t>
      </w:r>
      <w:proofErr w:type="spellStart"/>
      <w:r w:rsidR="00BE65DA" w:rsidRPr="00AB0B31">
        <w:rPr>
          <w:rFonts w:ascii="Times New Roman" w:hAnsi="Times New Roman" w:cs="Times New Roman"/>
          <w:sz w:val="24"/>
          <w:szCs w:val="24"/>
        </w:rPr>
        <w:t>Funata</w:t>
      </w:r>
      <w:proofErr w:type="spellEnd"/>
      <w:r w:rsidR="00BE65DA" w:rsidRPr="00AB0B31">
        <w:rPr>
          <w:rFonts w:ascii="Times New Roman" w:hAnsi="Times New Roman" w:cs="Times New Roman"/>
          <w:sz w:val="24"/>
          <w:szCs w:val="24"/>
        </w:rPr>
        <w:t xml:space="preserve"> M, </w:t>
      </w:r>
      <w:r w:rsidR="009074F7" w:rsidRPr="00AB0B31">
        <w:rPr>
          <w:rFonts w:ascii="Times New Roman" w:hAnsi="Times New Roman" w:cs="Times New Roman"/>
          <w:sz w:val="24"/>
        </w:rPr>
        <w:t>de la Cruz Z, Green WR.</w:t>
      </w:r>
      <w:r w:rsidR="009074F7" w:rsidRPr="00AB0B31">
        <w:rPr>
          <w:rFonts w:ascii="Times New Roman" w:hAnsi="Times New Roman" w:cs="Times New Roman"/>
          <w:i/>
          <w:sz w:val="24"/>
          <w:szCs w:val="24"/>
        </w:rPr>
        <w:t xml:space="preserve"> </w:t>
      </w:r>
      <w:r w:rsidR="00BE65DA" w:rsidRPr="00AB0B31">
        <w:rPr>
          <w:rFonts w:ascii="Times New Roman" w:hAnsi="Times New Roman" w:cs="Times New Roman"/>
          <w:sz w:val="24"/>
          <w:szCs w:val="24"/>
        </w:rPr>
        <w:t xml:space="preserve">Clinicopathologic correlation of a macular hole treated by cortical vitreous peeling and gas tamponade. </w:t>
      </w:r>
      <w:r w:rsidR="00BE65DA" w:rsidRPr="00AB0B31">
        <w:rPr>
          <w:rFonts w:ascii="Times New Roman" w:hAnsi="Times New Roman" w:cs="Times New Roman"/>
          <w:i/>
          <w:sz w:val="24"/>
          <w:szCs w:val="24"/>
        </w:rPr>
        <w:t>Ophthalmology.</w:t>
      </w:r>
      <w:r w:rsidR="00BE65DA" w:rsidRPr="00AB0B31">
        <w:rPr>
          <w:rFonts w:ascii="Times New Roman" w:hAnsi="Times New Roman" w:cs="Times New Roman"/>
          <w:sz w:val="24"/>
          <w:szCs w:val="24"/>
        </w:rPr>
        <w:t xml:space="preserve"> 1994;101:682– 6.</w:t>
      </w:r>
    </w:p>
    <w:p w:rsidR="00BE65DA" w:rsidRPr="00AB0B31" w:rsidRDefault="00093039" w:rsidP="00C33F3E">
      <w:pPr>
        <w:autoSpaceDE w:val="0"/>
        <w:autoSpaceDN w:val="0"/>
        <w:adjustRightInd w:val="0"/>
        <w:spacing w:after="0"/>
        <w:jc w:val="both"/>
        <w:rPr>
          <w:rFonts w:ascii="Times New Roman" w:hAnsi="Times New Roman" w:cs="Times New Roman"/>
          <w:sz w:val="24"/>
          <w:szCs w:val="24"/>
        </w:rPr>
      </w:pPr>
      <w:r w:rsidRPr="00AB0B31">
        <w:rPr>
          <w:rFonts w:ascii="Times New Roman" w:hAnsi="Times New Roman" w:cs="Times New Roman"/>
          <w:sz w:val="24"/>
          <w:szCs w:val="24"/>
        </w:rPr>
        <w:t>3</w:t>
      </w:r>
      <w:r w:rsidR="00515973" w:rsidRPr="00AB0B31">
        <w:rPr>
          <w:rFonts w:ascii="Times New Roman" w:hAnsi="Times New Roman" w:cs="Times New Roman"/>
          <w:sz w:val="24"/>
          <w:szCs w:val="24"/>
        </w:rPr>
        <w:t>2</w:t>
      </w:r>
      <w:r w:rsidR="00BE65DA" w:rsidRPr="00AB0B31">
        <w:rPr>
          <w:rFonts w:ascii="Times New Roman" w:hAnsi="Times New Roman" w:cs="Times New Roman"/>
          <w:sz w:val="24"/>
          <w:szCs w:val="24"/>
        </w:rPr>
        <w:t xml:space="preserve">.  Rosa RH Jr, Glaser BM, de la Cruz Z, Green WR. Clinicopathologic correlation of an untreated macular hole and a macular hole treated by vitrectomy, transforming growth factor-b2, and gas tamponade. </w:t>
      </w:r>
      <w:r w:rsidR="00BE65DA" w:rsidRPr="00AB0B31">
        <w:rPr>
          <w:rFonts w:ascii="Times New Roman" w:hAnsi="Times New Roman" w:cs="Times New Roman"/>
          <w:i/>
          <w:sz w:val="24"/>
          <w:szCs w:val="24"/>
        </w:rPr>
        <w:t>Am J Ophthalmol.</w:t>
      </w:r>
      <w:r w:rsidR="00BE65DA" w:rsidRPr="00AB0B31">
        <w:rPr>
          <w:rFonts w:ascii="Times New Roman" w:hAnsi="Times New Roman" w:cs="Times New Roman"/>
          <w:sz w:val="24"/>
          <w:szCs w:val="24"/>
        </w:rPr>
        <w:t xml:space="preserve"> 1996;122:853- 63.</w:t>
      </w:r>
      <w:r w:rsidR="00BE65DA" w:rsidRPr="00AB0B31">
        <w:rPr>
          <w:rFonts w:ascii="Times New Roman" w:hAnsi="Times New Roman" w:cs="Times New Roman"/>
          <w:sz w:val="24"/>
          <w:szCs w:val="24"/>
        </w:rPr>
        <w:tab/>
      </w:r>
    </w:p>
    <w:p w:rsidR="00BE65DA" w:rsidRPr="00AB0B31" w:rsidRDefault="00093039" w:rsidP="00C33F3E">
      <w:pPr>
        <w:pStyle w:val="Heading1"/>
        <w:shd w:val="clear" w:color="auto" w:fill="FFFFFF"/>
        <w:spacing w:before="0" w:beforeAutospacing="0" w:after="0" w:afterAutospacing="0" w:line="276" w:lineRule="auto"/>
        <w:jc w:val="both"/>
        <w:rPr>
          <w:b w:val="0"/>
          <w:sz w:val="24"/>
          <w:szCs w:val="24"/>
          <w:shd w:val="clear" w:color="auto" w:fill="FFFFFF"/>
        </w:rPr>
      </w:pPr>
      <w:r w:rsidRPr="00AB0B31">
        <w:rPr>
          <w:b w:val="0"/>
          <w:sz w:val="24"/>
          <w:szCs w:val="24"/>
        </w:rPr>
        <w:t>3</w:t>
      </w:r>
      <w:r w:rsidR="00515973" w:rsidRPr="00AB0B31">
        <w:rPr>
          <w:b w:val="0"/>
          <w:sz w:val="24"/>
          <w:szCs w:val="24"/>
        </w:rPr>
        <w:t>3</w:t>
      </w:r>
      <w:r w:rsidR="00BE65DA" w:rsidRPr="00AB0B31">
        <w:rPr>
          <w:b w:val="0"/>
          <w:sz w:val="24"/>
          <w:szCs w:val="24"/>
        </w:rPr>
        <w:t xml:space="preserve">. </w:t>
      </w:r>
      <w:r w:rsidR="00BE65DA" w:rsidRPr="00AB0B31">
        <w:rPr>
          <w:b w:val="0"/>
          <w:sz w:val="24"/>
          <w:szCs w:val="24"/>
          <w:shd w:val="clear" w:color="auto" w:fill="FFFFFF"/>
        </w:rPr>
        <w:t>Kang SW,</w:t>
      </w:r>
      <w:r w:rsidR="00BE65DA" w:rsidRPr="00AB0B31">
        <w:rPr>
          <w:rStyle w:val="apple-converted-space"/>
          <w:b w:val="0"/>
          <w:sz w:val="24"/>
          <w:szCs w:val="24"/>
          <w:shd w:val="clear" w:color="auto" w:fill="FFFFFF"/>
        </w:rPr>
        <w:t> </w:t>
      </w:r>
      <w:proofErr w:type="spellStart"/>
      <w:r w:rsidR="00BE65DA" w:rsidRPr="00AB0B31">
        <w:rPr>
          <w:b w:val="0"/>
          <w:sz w:val="24"/>
          <w:szCs w:val="24"/>
          <w:shd w:val="clear" w:color="auto" w:fill="FFFFFF"/>
        </w:rPr>
        <w:t>Ahn</w:t>
      </w:r>
      <w:proofErr w:type="spellEnd"/>
      <w:r w:rsidR="00BE65DA" w:rsidRPr="00AB0B31">
        <w:rPr>
          <w:b w:val="0"/>
          <w:sz w:val="24"/>
          <w:szCs w:val="24"/>
          <w:shd w:val="clear" w:color="auto" w:fill="FFFFFF"/>
        </w:rPr>
        <w:t xml:space="preserve"> K,</w:t>
      </w:r>
      <w:r w:rsidR="00BE65DA" w:rsidRPr="00AB0B31">
        <w:rPr>
          <w:rStyle w:val="apple-converted-space"/>
          <w:b w:val="0"/>
          <w:sz w:val="24"/>
          <w:szCs w:val="24"/>
          <w:shd w:val="clear" w:color="auto" w:fill="FFFFFF"/>
        </w:rPr>
        <w:t> </w:t>
      </w:r>
      <w:r w:rsidR="00BE65DA" w:rsidRPr="00AB0B31">
        <w:rPr>
          <w:b w:val="0"/>
          <w:sz w:val="24"/>
          <w:szCs w:val="24"/>
          <w:shd w:val="clear" w:color="auto" w:fill="FFFFFF"/>
        </w:rPr>
        <w:t xml:space="preserve">Ham DI. </w:t>
      </w:r>
      <w:r w:rsidR="00BE65DA" w:rsidRPr="00AB0B31">
        <w:rPr>
          <w:b w:val="0"/>
          <w:sz w:val="24"/>
          <w:szCs w:val="24"/>
        </w:rPr>
        <w:t>Types of macular hole closure and their clinical implications.</w:t>
      </w:r>
      <w:r w:rsidR="00BE65DA" w:rsidRPr="00AB0B31">
        <w:rPr>
          <w:b w:val="0"/>
          <w:sz w:val="24"/>
          <w:szCs w:val="24"/>
          <w:shd w:val="clear" w:color="auto" w:fill="FFFFFF"/>
        </w:rPr>
        <w:t xml:space="preserve"> </w:t>
      </w:r>
      <w:r w:rsidR="00BE65DA" w:rsidRPr="00AB0B31">
        <w:rPr>
          <w:b w:val="0"/>
          <w:i/>
          <w:sz w:val="24"/>
          <w:szCs w:val="24"/>
          <w:shd w:val="clear" w:color="auto" w:fill="FFFFFF"/>
        </w:rPr>
        <w:t>Br J Ophthalmol.</w:t>
      </w:r>
      <w:r w:rsidR="00BE65DA" w:rsidRPr="00AB0B31">
        <w:rPr>
          <w:b w:val="0"/>
          <w:sz w:val="24"/>
          <w:szCs w:val="24"/>
          <w:shd w:val="clear" w:color="auto" w:fill="FFFFFF"/>
        </w:rPr>
        <w:t xml:space="preserve"> 2003;87:1015-19.</w:t>
      </w:r>
    </w:p>
    <w:p w:rsidR="00BE65DA" w:rsidRPr="00AB0B31" w:rsidRDefault="00093039" w:rsidP="00C33F3E">
      <w:pPr>
        <w:pStyle w:val="HTMLPreformatted"/>
        <w:spacing w:line="276" w:lineRule="auto"/>
        <w:jc w:val="both"/>
        <w:rPr>
          <w:rFonts w:ascii="Times New Roman" w:hAnsi="Times New Roman" w:cs="Times New Roman"/>
          <w:sz w:val="24"/>
          <w:szCs w:val="24"/>
        </w:rPr>
      </w:pPr>
      <w:r w:rsidRPr="00AB0B31">
        <w:rPr>
          <w:rFonts w:ascii="Times New Roman" w:hAnsi="Times New Roman" w:cs="Times New Roman"/>
          <w:sz w:val="24"/>
          <w:szCs w:val="24"/>
        </w:rPr>
        <w:t>3</w:t>
      </w:r>
      <w:r w:rsidR="00515973" w:rsidRPr="00AB0B31">
        <w:rPr>
          <w:rFonts w:ascii="Times New Roman" w:hAnsi="Times New Roman" w:cs="Times New Roman"/>
          <w:sz w:val="24"/>
          <w:szCs w:val="24"/>
        </w:rPr>
        <w:t>4</w:t>
      </w:r>
      <w:r w:rsidR="00BE65DA" w:rsidRPr="00AB0B31">
        <w:rPr>
          <w:rFonts w:ascii="Times New Roman" w:hAnsi="Times New Roman" w:cs="Times New Roman"/>
          <w:sz w:val="24"/>
          <w:szCs w:val="24"/>
        </w:rPr>
        <w:t xml:space="preserve">. </w:t>
      </w:r>
      <w:proofErr w:type="spellStart"/>
      <w:r w:rsidR="00BE65DA" w:rsidRPr="00AB0B31">
        <w:rPr>
          <w:rFonts w:ascii="Times New Roman" w:hAnsi="Times New Roman" w:cs="Times New Roman"/>
          <w:sz w:val="24"/>
          <w:szCs w:val="24"/>
        </w:rPr>
        <w:t>Michalewska</w:t>
      </w:r>
      <w:proofErr w:type="spellEnd"/>
      <w:r w:rsidR="00BE65DA" w:rsidRPr="00AB0B31">
        <w:rPr>
          <w:rFonts w:ascii="Times New Roman" w:hAnsi="Times New Roman" w:cs="Times New Roman"/>
          <w:sz w:val="24"/>
          <w:szCs w:val="24"/>
        </w:rPr>
        <w:t xml:space="preserve"> Z, </w:t>
      </w:r>
      <w:proofErr w:type="spellStart"/>
      <w:r w:rsidR="00BE65DA" w:rsidRPr="00AB0B31">
        <w:rPr>
          <w:rFonts w:ascii="Times New Roman" w:hAnsi="Times New Roman" w:cs="Times New Roman"/>
          <w:sz w:val="24"/>
          <w:szCs w:val="24"/>
        </w:rPr>
        <w:t>Michalewski</w:t>
      </w:r>
      <w:proofErr w:type="spellEnd"/>
      <w:r w:rsidR="00BE65DA" w:rsidRPr="00AB0B31">
        <w:rPr>
          <w:rFonts w:ascii="Times New Roman" w:hAnsi="Times New Roman" w:cs="Times New Roman"/>
          <w:sz w:val="24"/>
          <w:szCs w:val="24"/>
        </w:rPr>
        <w:t xml:space="preserve"> J, </w:t>
      </w:r>
      <w:proofErr w:type="spellStart"/>
      <w:r w:rsidR="00BE65DA" w:rsidRPr="00AB0B31">
        <w:rPr>
          <w:rFonts w:ascii="Times New Roman" w:hAnsi="Times New Roman" w:cs="Times New Roman"/>
          <w:sz w:val="24"/>
          <w:szCs w:val="24"/>
        </w:rPr>
        <w:t>Dulczewska-Cichecka</w:t>
      </w:r>
      <w:proofErr w:type="spellEnd"/>
      <w:r w:rsidR="00BE65DA" w:rsidRPr="00AB0B31">
        <w:rPr>
          <w:rFonts w:ascii="Times New Roman" w:hAnsi="Times New Roman" w:cs="Times New Roman"/>
          <w:sz w:val="24"/>
          <w:szCs w:val="24"/>
        </w:rPr>
        <w:t xml:space="preserve"> K, Adelman RA, Nawrocki J. Temporal inverted internal limiting membrane flap technique versus classic inverted internal limiting membrane flap technique: A Comparative Study. </w:t>
      </w:r>
      <w:r w:rsidR="00BE65DA" w:rsidRPr="00AB0B31">
        <w:rPr>
          <w:rFonts w:ascii="Times New Roman" w:hAnsi="Times New Roman" w:cs="Times New Roman"/>
          <w:i/>
          <w:sz w:val="24"/>
          <w:szCs w:val="24"/>
        </w:rPr>
        <w:t>Retina</w:t>
      </w:r>
      <w:r w:rsidR="00BE65DA" w:rsidRPr="00AB0B31">
        <w:rPr>
          <w:rFonts w:ascii="Times New Roman" w:hAnsi="Times New Roman" w:cs="Times New Roman"/>
          <w:sz w:val="24"/>
          <w:szCs w:val="24"/>
        </w:rPr>
        <w:t xml:space="preserve"> 2015; 35: 1844-50.</w:t>
      </w:r>
      <w:r w:rsidR="009074F7" w:rsidRPr="00AB0B31">
        <w:rPr>
          <w:rFonts w:ascii="Times New Roman" w:hAnsi="Times New Roman" w:cs="Times New Roman"/>
          <w:sz w:val="24"/>
          <w:szCs w:val="24"/>
        </w:rPr>
        <w:t xml:space="preserve"> doi: </w:t>
      </w:r>
      <w:hyperlink r:id="rId29" w:history="1">
        <w:r w:rsidR="009074F7" w:rsidRPr="00AB0B31">
          <w:rPr>
            <w:rStyle w:val="Hyperlink"/>
            <w:rFonts w:ascii="Times New Roman" w:hAnsi="Times New Roman" w:cs="Times New Roman"/>
            <w:color w:val="auto"/>
            <w:sz w:val="24"/>
            <w:szCs w:val="24"/>
            <w:shd w:val="clear" w:color="auto" w:fill="FFFFFF"/>
          </w:rPr>
          <w:t>10.1097/IAE.0000000000000555</w:t>
        </w:r>
      </w:hyperlink>
    </w:p>
    <w:p w:rsidR="00093039" w:rsidRPr="00AB0B31" w:rsidRDefault="00093039" w:rsidP="00093039">
      <w:pPr>
        <w:pStyle w:val="HTMLPreformatted"/>
        <w:spacing w:line="276" w:lineRule="auto"/>
        <w:jc w:val="both"/>
        <w:rPr>
          <w:rFonts w:ascii="Times New Roman" w:hAnsi="Times New Roman" w:cs="Times New Roman"/>
          <w:sz w:val="24"/>
          <w:szCs w:val="24"/>
          <w:lang w:val="en-IN" w:eastAsia="en-IN"/>
        </w:rPr>
      </w:pPr>
      <w:r w:rsidRPr="00AB0B31">
        <w:rPr>
          <w:rStyle w:val="Hyperlink"/>
          <w:rFonts w:ascii="Times New Roman" w:hAnsi="Times New Roman" w:cs="Times New Roman"/>
          <w:color w:val="auto"/>
          <w:sz w:val="24"/>
          <w:szCs w:val="24"/>
          <w:shd w:val="clear" w:color="auto" w:fill="FFFFFF"/>
        </w:rPr>
        <w:t>3</w:t>
      </w:r>
      <w:r w:rsidR="00515973" w:rsidRPr="00AB0B31">
        <w:rPr>
          <w:rStyle w:val="Hyperlink"/>
          <w:rFonts w:ascii="Times New Roman" w:hAnsi="Times New Roman" w:cs="Times New Roman"/>
          <w:color w:val="auto"/>
          <w:sz w:val="24"/>
          <w:szCs w:val="24"/>
          <w:shd w:val="clear" w:color="auto" w:fill="FFFFFF"/>
        </w:rPr>
        <w:t>5</w:t>
      </w:r>
      <w:r w:rsidRPr="00AB0B31">
        <w:rPr>
          <w:rStyle w:val="Hyperlink"/>
          <w:rFonts w:ascii="Times New Roman" w:hAnsi="Times New Roman" w:cs="Times New Roman"/>
          <w:color w:val="auto"/>
          <w:sz w:val="24"/>
          <w:szCs w:val="24"/>
          <w:shd w:val="clear" w:color="auto" w:fill="FFFFFF"/>
        </w:rPr>
        <w:t xml:space="preserve">. </w:t>
      </w:r>
      <w:proofErr w:type="spellStart"/>
      <w:r w:rsidRPr="00AB0B31">
        <w:rPr>
          <w:rFonts w:ascii="Times New Roman" w:hAnsi="Times New Roman" w:cs="Times New Roman"/>
          <w:sz w:val="24"/>
          <w:szCs w:val="24"/>
          <w:lang w:val="en-IN" w:eastAsia="en-IN"/>
        </w:rPr>
        <w:t>Shiode</w:t>
      </w:r>
      <w:proofErr w:type="spellEnd"/>
      <w:r w:rsidRPr="00AB0B31">
        <w:rPr>
          <w:rFonts w:ascii="Times New Roman" w:hAnsi="Times New Roman" w:cs="Times New Roman"/>
          <w:sz w:val="24"/>
          <w:szCs w:val="24"/>
          <w:lang w:val="en-IN" w:eastAsia="en-IN"/>
        </w:rPr>
        <w:t xml:space="preserve"> Y, </w:t>
      </w:r>
      <w:proofErr w:type="spellStart"/>
      <w:r w:rsidRPr="00AB0B31">
        <w:rPr>
          <w:rFonts w:ascii="Times New Roman" w:hAnsi="Times New Roman" w:cs="Times New Roman"/>
          <w:sz w:val="24"/>
          <w:szCs w:val="24"/>
          <w:lang w:val="en-IN" w:eastAsia="en-IN"/>
        </w:rPr>
        <w:t>Morizane</w:t>
      </w:r>
      <w:proofErr w:type="spellEnd"/>
      <w:r w:rsidRPr="00AB0B31">
        <w:rPr>
          <w:rFonts w:ascii="Times New Roman" w:hAnsi="Times New Roman" w:cs="Times New Roman"/>
          <w:sz w:val="24"/>
          <w:szCs w:val="24"/>
          <w:lang w:val="en-IN" w:eastAsia="en-IN"/>
        </w:rPr>
        <w:t xml:space="preserve"> Y, </w:t>
      </w:r>
      <w:proofErr w:type="spellStart"/>
      <w:r w:rsidRPr="00AB0B31">
        <w:rPr>
          <w:rFonts w:ascii="Times New Roman" w:hAnsi="Times New Roman" w:cs="Times New Roman"/>
          <w:sz w:val="24"/>
          <w:szCs w:val="24"/>
          <w:lang w:val="en-IN" w:eastAsia="en-IN"/>
        </w:rPr>
        <w:t>Matoba</w:t>
      </w:r>
      <w:proofErr w:type="spellEnd"/>
      <w:r w:rsidRPr="00AB0B31">
        <w:rPr>
          <w:rFonts w:ascii="Times New Roman" w:hAnsi="Times New Roman" w:cs="Times New Roman"/>
          <w:sz w:val="24"/>
          <w:szCs w:val="24"/>
          <w:lang w:val="en-IN" w:eastAsia="en-IN"/>
        </w:rPr>
        <w:t xml:space="preserve"> R, Hirano M, Doi S, Toshima S, </w:t>
      </w:r>
      <w:r w:rsidRPr="00AB0B31">
        <w:rPr>
          <w:rFonts w:ascii="Times New Roman" w:hAnsi="Times New Roman" w:cs="Times New Roman"/>
          <w:i/>
          <w:sz w:val="24"/>
          <w:szCs w:val="24"/>
          <w:lang w:val="en-IN" w:eastAsia="en-IN"/>
        </w:rPr>
        <w:t>et al</w:t>
      </w:r>
      <w:r w:rsidRPr="00AB0B31">
        <w:rPr>
          <w:rFonts w:ascii="Times New Roman" w:hAnsi="Times New Roman" w:cs="Times New Roman"/>
          <w:sz w:val="24"/>
          <w:szCs w:val="24"/>
          <w:lang w:val="en-IN" w:eastAsia="en-IN"/>
        </w:rPr>
        <w:t xml:space="preserve">. The role of inverted internal limiting membrane flap in macular hole closure. </w:t>
      </w:r>
      <w:r w:rsidRPr="00AB0B31">
        <w:rPr>
          <w:rFonts w:ascii="Times New Roman" w:hAnsi="Times New Roman" w:cs="Times New Roman"/>
          <w:i/>
          <w:sz w:val="24"/>
          <w:szCs w:val="24"/>
          <w:lang w:val="en-IN" w:eastAsia="en-IN"/>
        </w:rPr>
        <w:t xml:space="preserve">Invest </w:t>
      </w:r>
      <w:proofErr w:type="spellStart"/>
      <w:r w:rsidRPr="00AB0B31">
        <w:rPr>
          <w:rFonts w:ascii="Times New Roman" w:hAnsi="Times New Roman" w:cs="Times New Roman"/>
          <w:i/>
          <w:sz w:val="24"/>
          <w:szCs w:val="24"/>
          <w:lang w:val="en-IN" w:eastAsia="en-IN"/>
        </w:rPr>
        <w:t>Ophthalmol</w:t>
      </w:r>
      <w:proofErr w:type="spellEnd"/>
      <w:r w:rsidRPr="00AB0B31">
        <w:rPr>
          <w:rFonts w:ascii="Times New Roman" w:hAnsi="Times New Roman" w:cs="Times New Roman"/>
          <w:i/>
          <w:sz w:val="24"/>
          <w:szCs w:val="24"/>
          <w:lang w:val="en-IN" w:eastAsia="en-IN"/>
        </w:rPr>
        <w:t xml:space="preserve"> Vis Sci.</w:t>
      </w:r>
      <w:r w:rsidRPr="00AB0B31">
        <w:rPr>
          <w:rFonts w:ascii="Times New Roman" w:hAnsi="Times New Roman" w:cs="Times New Roman"/>
          <w:sz w:val="24"/>
          <w:szCs w:val="24"/>
          <w:lang w:val="en-IN" w:eastAsia="en-IN"/>
        </w:rPr>
        <w:t xml:space="preserve"> 2017;58:4847-55. doi: 10.1167/iovs.17-21756. </w:t>
      </w:r>
    </w:p>
    <w:p w:rsidR="00AD2C7D" w:rsidRPr="00AB0B31" w:rsidRDefault="006475C6" w:rsidP="00003A30">
      <w:pPr>
        <w:pStyle w:val="HTMLPreformatted"/>
        <w:spacing w:line="276" w:lineRule="auto"/>
        <w:jc w:val="both"/>
        <w:rPr>
          <w:rStyle w:val="Hyperlink"/>
          <w:rFonts w:ascii="Times New Roman" w:hAnsi="Times New Roman" w:cs="Times New Roman"/>
          <w:color w:val="auto"/>
          <w:sz w:val="24"/>
          <w:szCs w:val="24"/>
          <w:u w:val="none"/>
        </w:rPr>
      </w:pPr>
      <w:r w:rsidRPr="00AB0B31">
        <w:rPr>
          <w:rStyle w:val="Hyperlink"/>
          <w:rFonts w:ascii="Times New Roman" w:hAnsi="Times New Roman" w:cs="Times New Roman"/>
          <w:color w:val="auto"/>
          <w:sz w:val="24"/>
          <w:szCs w:val="24"/>
          <w:shd w:val="clear" w:color="auto" w:fill="FFFFFF"/>
        </w:rPr>
        <w:t>3</w:t>
      </w:r>
      <w:r w:rsidR="00515973" w:rsidRPr="00AB0B31">
        <w:rPr>
          <w:rStyle w:val="Hyperlink"/>
          <w:rFonts w:ascii="Times New Roman" w:hAnsi="Times New Roman" w:cs="Times New Roman"/>
          <w:color w:val="auto"/>
          <w:sz w:val="24"/>
          <w:szCs w:val="24"/>
          <w:shd w:val="clear" w:color="auto" w:fill="FFFFFF"/>
        </w:rPr>
        <w:t xml:space="preserve">6. </w:t>
      </w:r>
      <w:r w:rsidR="00515973" w:rsidRPr="00AB0B31">
        <w:rPr>
          <w:rFonts w:ascii="Times New Roman" w:hAnsi="Times New Roman" w:cs="Times New Roman"/>
          <w:sz w:val="24"/>
          <w:szCs w:val="24"/>
        </w:rPr>
        <w:t xml:space="preserve">Yuan J, Zhang LL, Lu YJ, Han MY, Yu AH, Cai XJ. Vitrectomy with internal limiting membrane peeling versus inverted internal limiting membrane flap technique for macular hole-induced retinal detachment: a systematic review of literature and meta-analysis. </w:t>
      </w:r>
      <w:r w:rsidR="00515973" w:rsidRPr="00AB0B31">
        <w:rPr>
          <w:rFonts w:ascii="Times New Roman" w:hAnsi="Times New Roman" w:cs="Times New Roman"/>
          <w:i/>
          <w:sz w:val="24"/>
          <w:szCs w:val="24"/>
        </w:rPr>
        <w:t xml:space="preserve">BMC </w:t>
      </w:r>
      <w:proofErr w:type="spellStart"/>
      <w:r w:rsidR="00515973" w:rsidRPr="00AB0B31">
        <w:rPr>
          <w:rFonts w:ascii="Times New Roman" w:hAnsi="Times New Roman" w:cs="Times New Roman"/>
          <w:i/>
          <w:sz w:val="24"/>
          <w:szCs w:val="24"/>
        </w:rPr>
        <w:t>Ophthalmol</w:t>
      </w:r>
      <w:proofErr w:type="spellEnd"/>
      <w:r w:rsidR="00515973" w:rsidRPr="00AB0B31">
        <w:rPr>
          <w:rFonts w:ascii="Times New Roman" w:hAnsi="Times New Roman" w:cs="Times New Roman"/>
          <w:i/>
          <w:sz w:val="24"/>
          <w:szCs w:val="24"/>
        </w:rPr>
        <w:t>.</w:t>
      </w:r>
      <w:r w:rsidR="00515973" w:rsidRPr="00AB0B31">
        <w:rPr>
          <w:rFonts w:ascii="Times New Roman" w:hAnsi="Times New Roman" w:cs="Times New Roman"/>
          <w:sz w:val="24"/>
          <w:szCs w:val="24"/>
        </w:rPr>
        <w:t xml:space="preserve"> 2017;17:219. doi:10.1186/s12886-017-0619-8.</w:t>
      </w:r>
      <w:r w:rsidR="00AD2C7D" w:rsidRPr="00AB0B31">
        <w:rPr>
          <w:rStyle w:val="Hyperlink"/>
          <w:rFonts w:ascii="Times New Roman" w:hAnsi="Times New Roman" w:cs="Times New Roman"/>
          <w:color w:val="auto"/>
          <w:sz w:val="24"/>
          <w:szCs w:val="24"/>
          <w:shd w:val="clear" w:color="auto" w:fill="FFFFFF"/>
        </w:rPr>
        <w:br w:type="page"/>
      </w:r>
    </w:p>
    <w:p w:rsidR="00551D8F" w:rsidRPr="00AB0B31" w:rsidRDefault="00AD2C7D" w:rsidP="00C33F3E">
      <w:pPr>
        <w:pStyle w:val="HTMLPreformatted"/>
        <w:spacing w:after="240" w:line="276" w:lineRule="auto"/>
        <w:jc w:val="both"/>
        <w:rPr>
          <w:rFonts w:ascii="Times New Roman" w:hAnsi="Times New Roman" w:cs="Times New Roman"/>
          <w:b/>
          <w:sz w:val="24"/>
          <w:szCs w:val="24"/>
          <w:u w:val="single"/>
          <w:shd w:val="clear" w:color="auto" w:fill="FFFFFF"/>
        </w:rPr>
      </w:pPr>
      <w:r w:rsidRPr="00AB0B31">
        <w:rPr>
          <w:rFonts w:ascii="Times New Roman" w:hAnsi="Times New Roman" w:cs="Times New Roman"/>
          <w:b/>
          <w:sz w:val="24"/>
          <w:szCs w:val="24"/>
          <w:u w:val="single"/>
          <w:shd w:val="clear" w:color="auto" w:fill="FFFFFF"/>
        </w:rPr>
        <w:lastRenderedPageBreak/>
        <w:t>Legends</w:t>
      </w:r>
    </w:p>
    <w:p w:rsidR="00AD2C7D" w:rsidRPr="00AB0B31" w:rsidRDefault="00AD2C7D" w:rsidP="00C33F3E">
      <w:pPr>
        <w:pStyle w:val="HTMLPreformatted"/>
        <w:spacing w:line="276" w:lineRule="auto"/>
        <w:jc w:val="both"/>
        <w:rPr>
          <w:rFonts w:ascii="Times New Roman" w:hAnsi="Times New Roman" w:cs="Times New Roman"/>
          <w:sz w:val="24"/>
          <w:szCs w:val="24"/>
          <w:shd w:val="clear" w:color="auto" w:fill="FFFFFF"/>
        </w:rPr>
      </w:pPr>
      <w:r w:rsidRPr="00AB0B31">
        <w:rPr>
          <w:rFonts w:ascii="Times New Roman" w:hAnsi="Times New Roman" w:cs="Times New Roman"/>
          <w:sz w:val="24"/>
          <w:szCs w:val="24"/>
          <w:shd w:val="clear" w:color="auto" w:fill="FFFFFF"/>
        </w:rPr>
        <w:t>Figure 1</w:t>
      </w:r>
      <w:r w:rsidR="007B0CF0" w:rsidRPr="00AB0B31">
        <w:rPr>
          <w:rFonts w:ascii="Times New Roman" w:hAnsi="Times New Roman" w:cs="Times New Roman"/>
          <w:sz w:val="24"/>
          <w:szCs w:val="24"/>
          <w:shd w:val="clear" w:color="auto" w:fill="FFFFFF"/>
        </w:rPr>
        <w:t>: P</w:t>
      </w:r>
      <w:r w:rsidRPr="00AB0B31">
        <w:rPr>
          <w:rFonts w:ascii="Times New Roman" w:hAnsi="Times New Roman" w:cs="Times New Roman"/>
          <w:sz w:val="24"/>
          <w:szCs w:val="24"/>
          <w:shd w:val="clear" w:color="auto" w:fill="FFFFFF"/>
        </w:rPr>
        <w:t>re-operative (</w:t>
      </w:r>
      <w:proofErr w:type="spellStart"/>
      <w:r w:rsidRPr="00AB0B31">
        <w:rPr>
          <w:rFonts w:ascii="Times New Roman" w:hAnsi="Times New Roman" w:cs="Times New Roman"/>
          <w:sz w:val="24"/>
          <w:szCs w:val="24"/>
          <w:shd w:val="clear" w:color="auto" w:fill="FFFFFF"/>
        </w:rPr>
        <w:t>a,c</w:t>
      </w:r>
      <w:proofErr w:type="spellEnd"/>
      <w:r w:rsidRPr="00AB0B31">
        <w:rPr>
          <w:rFonts w:ascii="Times New Roman" w:hAnsi="Times New Roman" w:cs="Times New Roman"/>
          <w:sz w:val="24"/>
          <w:szCs w:val="24"/>
          <w:shd w:val="clear" w:color="auto" w:fill="FFFFFF"/>
        </w:rPr>
        <w:t>) and 6 months post-operative (</w:t>
      </w:r>
      <w:proofErr w:type="spellStart"/>
      <w:r w:rsidRPr="00AB0B31">
        <w:rPr>
          <w:rFonts w:ascii="Times New Roman" w:hAnsi="Times New Roman" w:cs="Times New Roman"/>
          <w:sz w:val="24"/>
          <w:szCs w:val="24"/>
          <w:shd w:val="clear" w:color="auto" w:fill="FFFFFF"/>
        </w:rPr>
        <w:t>b,d</w:t>
      </w:r>
      <w:proofErr w:type="spellEnd"/>
      <w:r w:rsidRPr="00AB0B31">
        <w:rPr>
          <w:rFonts w:ascii="Times New Roman" w:hAnsi="Times New Roman" w:cs="Times New Roman"/>
          <w:sz w:val="24"/>
          <w:szCs w:val="24"/>
          <w:shd w:val="clear" w:color="auto" w:fill="FFFFFF"/>
        </w:rPr>
        <w:t xml:space="preserve">) images of two patients who underwent surgery with inverted Internal limiting membrane flap technique and </w:t>
      </w:r>
      <w:r w:rsidR="00BD7D94" w:rsidRPr="00AB0B31">
        <w:rPr>
          <w:rFonts w:ascii="Times New Roman" w:hAnsi="Times New Roman" w:cs="Times New Roman"/>
          <w:sz w:val="24"/>
          <w:szCs w:val="24"/>
          <w:shd w:val="clear" w:color="auto" w:fill="FFFFFF"/>
        </w:rPr>
        <w:t xml:space="preserve">achieved anatomical success. </w:t>
      </w:r>
      <w:bookmarkEnd w:id="0"/>
    </w:p>
    <w:sectPr w:rsidR="00AD2C7D" w:rsidRPr="00AB0B31" w:rsidSect="00BB6CCE">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433D5"/>
    <w:multiLevelType w:val="hybridMultilevel"/>
    <w:tmpl w:val="828CAC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0675FF5"/>
    <w:multiLevelType w:val="hybridMultilevel"/>
    <w:tmpl w:val="F76C87E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 w15:restartNumberingAfterBreak="0">
    <w:nsid w:val="145374BD"/>
    <w:multiLevelType w:val="hybridMultilevel"/>
    <w:tmpl w:val="4978E6EA"/>
    <w:lvl w:ilvl="0" w:tplc="1FC89F04">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30B27"/>
    <w:multiLevelType w:val="hybridMultilevel"/>
    <w:tmpl w:val="9C585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5777BB"/>
    <w:multiLevelType w:val="hybridMultilevel"/>
    <w:tmpl w:val="5A9C90D6"/>
    <w:lvl w:ilvl="0" w:tplc="D72AFAE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B6309B"/>
    <w:multiLevelType w:val="multilevel"/>
    <w:tmpl w:val="BDCA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063BAE"/>
    <w:multiLevelType w:val="hybridMultilevel"/>
    <w:tmpl w:val="BE14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2906FC"/>
    <w:multiLevelType w:val="hybridMultilevel"/>
    <w:tmpl w:val="0E0414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5"/>
  </w:num>
  <w:num w:numId="5">
    <w:abstractNumId w:val="7"/>
  </w:num>
  <w:num w:numId="6">
    <w:abstractNumId w:val="4"/>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0D0"/>
    <w:rsid w:val="00001DFB"/>
    <w:rsid w:val="00003215"/>
    <w:rsid w:val="00003531"/>
    <w:rsid w:val="0000357C"/>
    <w:rsid w:val="00003A30"/>
    <w:rsid w:val="00003DA3"/>
    <w:rsid w:val="00003FC1"/>
    <w:rsid w:val="00005395"/>
    <w:rsid w:val="00005766"/>
    <w:rsid w:val="00007007"/>
    <w:rsid w:val="00007949"/>
    <w:rsid w:val="0001036A"/>
    <w:rsid w:val="00010B41"/>
    <w:rsid w:val="00013321"/>
    <w:rsid w:val="00013BDD"/>
    <w:rsid w:val="00015348"/>
    <w:rsid w:val="0001571D"/>
    <w:rsid w:val="00015A78"/>
    <w:rsid w:val="0002029E"/>
    <w:rsid w:val="0002471B"/>
    <w:rsid w:val="00031757"/>
    <w:rsid w:val="00031930"/>
    <w:rsid w:val="000325DD"/>
    <w:rsid w:val="00032A6E"/>
    <w:rsid w:val="00036C82"/>
    <w:rsid w:val="00037D0C"/>
    <w:rsid w:val="00040AED"/>
    <w:rsid w:val="000415DB"/>
    <w:rsid w:val="000426E4"/>
    <w:rsid w:val="0004341D"/>
    <w:rsid w:val="000469D3"/>
    <w:rsid w:val="00046FFF"/>
    <w:rsid w:val="000472CC"/>
    <w:rsid w:val="000475E7"/>
    <w:rsid w:val="000479D6"/>
    <w:rsid w:val="00047DE7"/>
    <w:rsid w:val="00050A55"/>
    <w:rsid w:val="00050D32"/>
    <w:rsid w:val="000518D7"/>
    <w:rsid w:val="00051FA4"/>
    <w:rsid w:val="0005320C"/>
    <w:rsid w:val="00054A75"/>
    <w:rsid w:val="000554A1"/>
    <w:rsid w:val="00055AB3"/>
    <w:rsid w:val="00055E9D"/>
    <w:rsid w:val="00057B04"/>
    <w:rsid w:val="00057FCE"/>
    <w:rsid w:val="0006277E"/>
    <w:rsid w:val="000629DA"/>
    <w:rsid w:val="00065CD4"/>
    <w:rsid w:val="00065EF1"/>
    <w:rsid w:val="00066EBD"/>
    <w:rsid w:val="0006732A"/>
    <w:rsid w:val="00071173"/>
    <w:rsid w:val="0007157D"/>
    <w:rsid w:val="0007468E"/>
    <w:rsid w:val="00074DA3"/>
    <w:rsid w:val="0007601A"/>
    <w:rsid w:val="00077457"/>
    <w:rsid w:val="000779E6"/>
    <w:rsid w:val="0008236E"/>
    <w:rsid w:val="00083D59"/>
    <w:rsid w:val="00084543"/>
    <w:rsid w:val="00084BC8"/>
    <w:rsid w:val="00090675"/>
    <w:rsid w:val="000923E5"/>
    <w:rsid w:val="0009296A"/>
    <w:rsid w:val="00092A32"/>
    <w:rsid w:val="00093039"/>
    <w:rsid w:val="0009680C"/>
    <w:rsid w:val="000A0D7E"/>
    <w:rsid w:val="000A3DD0"/>
    <w:rsid w:val="000A6900"/>
    <w:rsid w:val="000B134F"/>
    <w:rsid w:val="000B3495"/>
    <w:rsid w:val="000B530B"/>
    <w:rsid w:val="000B5D4A"/>
    <w:rsid w:val="000B68B9"/>
    <w:rsid w:val="000C058D"/>
    <w:rsid w:val="000C1093"/>
    <w:rsid w:val="000C20AA"/>
    <w:rsid w:val="000C2171"/>
    <w:rsid w:val="000C4966"/>
    <w:rsid w:val="000D2893"/>
    <w:rsid w:val="000D2D31"/>
    <w:rsid w:val="000D718B"/>
    <w:rsid w:val="000E0260"/>
    <w:rsid w:val="000E1B11"/>
    <w:rsid w:val="000E2CDF"/>
    <w:rsid w:val="000E2D49"/>
    <w:rsid w:val="000E3217"/>
    <w:rsid w:val="000E3D11"/>
    <w:rsid w:val="000E600A"/>
    <w:rsid w:val="000E66A8"/>
    <w:rsid w:val="000F0816"/>
    <w:rsid w:val="000F2E06"/>
    <w:rsid w:val="000F36BE"/>
    <w:rsid w:val="000F4A44"/>
    <w:rsid w:val="000F653C"/>
    <w:rsid w:val="000F7407"/>
    <w:rsid w:val="001001E7"/>
    <w:rsid w:val="00103073"/>
    <w:rsid w:val="001032DA"/>
    <w:rsid w:val="00103F79"/>
    <w:rsid w:val="00105177"/>
    <w:rsid w:val="001063DE"/>
    <w:rsid w:val="0010641C"/>
    <w:rsid w:val="00106B48"/>
    <w:rsid w:val="00106D81"/>
    <w:rsid w:val="00106E48"/>
    <w:rsid w:val="0011099E"/>
    <w:rsid w:val="00110E94"/>
    <w:rsid w:val="00111959"/>
    <w:rsid w:val="001120E5"/>
    <w:rsid w:val="00113B95"/>
    <w:rsid w:val="00113F2D"/>
    <w:rsid w:val="00114852"/>
    <w:rsid w:val="001152D7"/>
    <w:rsid w:val="00115BE0"/>
    <w:rsid w:val="00115C2B"/>
    <w:rsid w:val="00116B70"/>
    <w:rsid w:val="00116CF8"/>
    <w:rsid w:val="00120046"/>
    <w:rsid w:val="00120243"/>
    <w:rsid w:val="001215CD"/>
    <w:rsid w:val="001220B5"/>
    <w:rsid w:val="00122464"/>
    <w:rsid w:val="001234ED"/>
    <w:rsid w:val="00123AE4"/>
    <w:rsid w:val="00123B49"/>
    <w:rsid w:val="00124CB3"/>
    <w:rsid w:val="00125967"/>
    <w:rsid w:val="00130542"/>
    <w:rsid w:val="001314E1"/>
    <w:rsid w:val="00131B3A"/>
    <w:rsid w:val="00131CB4"/>
    <w:rsid w:val="00134F81"/>
    <w:rsid w:val="00137418"/>
    <w:rsid w:val="00140674"/>
    <w:rsid w:val="00144650"/>
    <w:rsid w:val="00145526"/>
    <w:rsid w:val="0014599D"/>
    <w:rsid w:val="001462DA"/>
    <w:rsid w:val="001507D0"/>
    <w:rsid w:val="00151AE5"/>
    <w:rsid w:val="00152671"/>
    <w:rsid w:val="00152E32"/>
    <w:rsid w:val="00154D4B"/>
    <w:rsid w:val="00160D61"/>
    <w:rsid w:val="00161C9A"/>
    <w:rsid w:val="00163965"/>
    <w:rsid w:val="00164309"/>
    <w:rsid w:val="00164FFD"/>
    <w:rsid w:val="001661F6"/>
    <w:rsid w:val="00172043"/>
    <w:rsid w:val="00172D59"/>
    <w:rsid w:val="00173024"/>
    <w:rsid w:val="00175155"/>
    <w:rsid w:val="00177400"/>
    <w:rsid w:val="00180553"/>
    <w:rsid w:val="001839BC"/>
    <w:rsid w:val="00184F55"/>
    <w:rsid w:val="001861F5"/>
    <w:rsid w:val="001872EA"/>
    <w:rsid w:val="00187EC8"/>
    <w:rsid w:val="00187F7E"/>
    <w:rsid w:val="00192970"/>
    <w:rsid w:val="00194D7E"/>
    <w:rsid w:val="00195EF5"/>
    <w:rsid w:val="001976BA"/>
    <w:rsid w:val="001A351F"/>
    <w:rsid w:val="001A4134"/>
    <w:rsid w:val="001A4B5B"/>
    <w:rsid w:val="001A4BD2"/>
    <w:rsid w:val="001A4C64"/>
    <w:rsid w:val="001A79CD"/>
    <w:rsid w:val="001B0301"/>
    <w:rsid w:val="001B06A2"/>
    <w:rsid w:val="001B08D9"/>
    <w:rsid w:val="001B1220"/>
    <w:rsid w:val="001B4811"/>
    <w:rsid w:val="001B4E43"/>
    <w:rsid w:val="001B6762"/>
    <w:rsid w:val="001C4304"/>
    <w:rsid w:val="001C47C5"/>
    <w:rsid w:val="001C4A33"/>
    <w:rsid w:val="001D2429"/>
    <w:rsid w:val="001D3CDA"/>
    <w:rsid w:val="001D5C37"/>
    <w:rsid w:val="001D5CD3"/>
    <w:rsid w:val="001D67F7"/>
    <w:rsid w:val="001E0D9E"/>
    <w:rsid w:val="001E0EE5"/>
    <w:rsid w:val="001E291F"/>
    <w:rsid w:val="001E4A01"/>
    <w:rsid w:val="001E593C"/>
    <w:rsid w:val="001E5C85"/>
    <w:rsid w:val="001F0553"/>
    <w:rsid w:val="001F22E8"/>
    <w:rsid w:val="001F4F27"/>
    <w:rsid w:val="001F70B9"/>
    <w:rsid w:val="001F72D6"/>
    <w:rsid w:val="00201294"/>
    <w:rsid w:val="00201865"/>
    <w:rsid w:val="00203D65"/>
    <w:rsid w:val="002046AB"/>
    <w:rsid w:val="00206777"/>
    <w:rsid w:val="00206997"/>
    <w:rsid w:val="002071EB"/>
    <w:rsid w:val="00211A40"/>
    <w:rsid w:val="00213E7B"/>
    <w:rsid w:val="00215870"/>
    <w:rsid w:val="002166EB"/>
    <w:rsid w:val="00216E3F"/>
    <w:rsid w:val="00223F33"/>
    <w:rsid w:val="00224DE0"/>
    <w:rsid w:val="00225996"/>
    <w:rsid w:val="00226736"/>
    <w:rsid w:val="00227380"/>
    <w:rsid w:val="00230967"/>
    <w:rsid w:val="00232DE3"/>
    <w:rsid w:val="0023588B"/>
    <w:rsid w:val="00235B56"/>
    <w:rsid w:val="002371D3"/>
    <w:rsid w:val="00237CCD"/>
    <w:rsid w:val="0024004C"/>
    <w:rsid w:val="00241AF3"/>
    <w:rsid w:val="00241D40"/>
    <w:rsid w:val="00242CAB"/>
    <w:rsid w:val="00242EA4"/>
    <w:rsid w:val="002431C3"/>
    <w:rsid w:val="00243BBE"/>
    <w:rsid w:val="0024427A"/>
    <w:rsid w:val="00244B0B"/>
    <w:rsid w:val="00245711"/>
    <w:rsid w:val="0024736C"/>
    <w:rsid w:val="002504D8"/>
    <w:rsid w:val="00251097"/>
    <w:rsid w:val="002516CB"/>
    <w:rsid w:val="0025190D"/>
    <w:rsid w:val="00252559"/>
    <w:rsid w:val="002528C7"/>
    <w:rsid w:val="0025356B"/>
    <w:rsid w:val="00253E0D"/>
    <w:rsid w:val="00255EDB"/>
    <w:rsid w:val="00256373"/>
    <w:rsid w:val="00256565"/>
    <w:rsid w:val="00260AB4"/>
    <w:rsid w:val="00261DA7"/>
    <w:rsid w:val="002630D3"/>
    <w:rsid w:val="00264152"/>
    <w:rsid w:val="002643CA"/>
    <w:rsid w:val="0026536C"/>
    <w:rsid w:val="0026739C"/>
    <w:rsid w:val="00267EEF"/>
    <w:rsid w:val="00272965"/>
    <w:rsid w:val="0027642A"/>
    <w:rsid w:val="00281306"/>
    <w:rsid w:val="0028250A"/>
    <w:rsid w:val="0028279F"/>
    <w:rsid w:val="00283CB7"/>
    <w:rsid w:val="0028412D"/>
    <w:rsid w:val="00285225"/>
    <w:rsid w:val="0028535D"/>
    <w:rsid w:val="00286957"/>
    <w:rsid w:val="00286EFB"/>
    <w:rsid w:val="00290F79"/>
    <w:rsid w:val="00291450"/>
    <w:rsid w:val="002921E6"/>
    <w:rsid w:val="002962B4"/>
    <w:rsid w:val="002973A5"/>
    <w:rsid w:val="002A2212"/>
    <w:rsid w:val="002A318E"/>
    <w:rsid w:val="002A39C9"/>
    <w:rsid w:val="002A51A9"/>
    <w:rsid w:val="002A5C75"/>
    <w:rsid w:val="002B05FA"/>
    <w:rsid w:val="002B144A"/>
    <w:rsid w:val="002B20E4"/>
    <w:rsid w:val="002B3CE1"/>
    <w:rsid w:val="002B64A3"/>
    <w:rsid w:val="002C08A8"/>
    <w:rsid w:val="002C1A6D"/>
    <w:rsid w:val="002C1D85"/>
    <w:rsid w:val="002C27CF"/>
    <w:rsid w:val="002C3AC3"/>
    <w:rsid w:val="002C45CC"/>
    <w:rsid w:val="002C6550"/>
    <w:rsid w:val="002C6B86"/>
    <w:rsid w:val="002C726A"/>
    <w:rsid w:val="002D0567"/>
    <w:rsid w:val="002D0E06"/>
    <w:rsid w:val="002D0F42"/>
    <w:rsid w:val="002D226B"/>
    <w:rsid w:val="002D4A00"/>
    <w:rsid w:val="002D56E7"/>
    <w:rsid w:val="002D62B6"/>
    <w:rsid w:val="002D778F"/>
    <w:rsid w:val="002D7B33"/>
    <w:rsid w:val="002E05AC"/>
    <w:rsid w:val="002E1CDE"/>
    <w:rsid w:val="002E36D9"/>
    <w:rsid w:val="002E3FA9"/>
    <w:rsid w:val="002E43DE"/>
    <w:rsid w:val="002F17F8"/>
    <w:rsid w:val="002F3082"/>
    <w:rsid w:val="002F3994"/>
    <w:rsid w:val="002F452E"/>
    <w:rsid w:val="002F4C8A"/>
    <w:rsid w:val="003003EE"/>
    <w:rsid w:val="00300FFE"/>
    <w:rsid w:val="0030198F"/>
    <w:rsid w:val="00302215"/>
    <w:rsid w:val="00302B27"/>
    <w:rsid w:val="00304BDE"/>
    <w:rsid w:val="003073CF"/>
    <w:rsid w:val="0030770A"/>
    <w:rsid w:val="003106C3"/>
    <w:rsid w:val="003115E6"/>
    <w:rsid w:val="00312863"/>
    <w:rsid w:val="00312FB7"/>
    <w:rsid w:val="00315EB9"/>
    <w:rsid w:val="003162DE"/>
    <w:rsid w:val="00316AB5"/>
    <w:rsid w:val="00317D34"/>
    <w:rsid w:val="00320969"/>
    <w:rsid w:val="0032192E"/>
    <w:rsid w:val="00322089"/>
    <w:rsid w:val="00330D2E"/>
    <w:rsid w:val="00332B1E"/>
    <w:rsid w:val="0033453C"/>
    <w:rsid w:val="003369D7"/>
    <w:rsid w:val="00337073"/>
    <w:rsid w:val="00340494"/>
    <w:rsid w:val="003406B9"/>
    <w:rsid w:val="0034356B"/>
    <w:rsid w:val="00345EDC"/>
    <w:rsid w:val="00345FF2"/>
    <w:rsid w:val="0035268A"/>
    <w:rsid w:val="00352711"/>
    <w:rsid w:val="00352A65"/>
    <w:rsid w:val="00354393"/>
    <w:rsid w:val="00354A1F"/>
    <w:rsid w:val="00355CAD"/>
    <w:rsid w:val="003565F7"/>
    <w:rsid w:val="00362645"/>
    <w:rsid w:val="00362E89"/>
    <w:rsid w:val="00363441"/>
    <w:rsid w:val="00365A9B"/>
    <w:rsid w:val="003666F3"/>
    <w:rsid w:val="003702D8"/>
    <w:rsid w:val="00370B0F"/>
    <w:rsid w:val="00371763"/>
    <w:rsid w:val="00372BF9"/>
    <w:rsid w:val="0037663C"/>
    <w:rsid w:val="00384802"/>
    <w:rsid w:val="00385E13"/>
    <w:rsid w:val="003879B6"/>
    <w:rsid w:val="00387D07"/>
    <w:rsid w:val="0039088F"/>
    <w:rsid w:val="00391271"/>
    <w:rsid w:val="0039130F"/>
    <w:rsid w:val="0039354A"/>
    <w:rsid w:val="00393E7C"/>
    <w:rsid w:val="003959F6"/>
    <w:rsid w:val="00395D86"/>
    <w:rsid w:val="00396BFE"/>
    <w:rsid w:val="00397050"/>
    <w:rsid w:val="003A03F1"/>
    <w:rsid w:val="003A2204"/>
    <w:rsid w:val="003A223D"/>
    <w:rsid w:val="003A2718"/>
    <w:rsid w:val="003A4609"/>
    <w:rsid w:val="003A48B7"/>
    <w:rsid w:val="003A779F"/>
    <w:rsid w:val="003B0FEA"/>
    <w:rsid w:val="003B5A13"/>
    <w:rsid w:val="003C0921"/>
    <w:rsid w:val="003C098A"/>
    <w:rsid w:val="003C2391"/>
    <w:rsid w:val="003C3300"/>
    <w:rsid w:val="003C39B8"/>
    <w:rsid w:val="003C3EC2"/>
    <w:rsid w:val="003C46BB"/>
    <w:rsid w:val="003C5D8E"/>
    <w:rsid w:val="003C5DF2"/>
    <w:rsid w:val="003C6E56"/>
    <w:rsid w:val="003C6E58"/>
    <w:rsid w:val="003C716F"/>
    <w:rsid w:val="003D19A7"/>
    <w:rsid w:val="003D26A6"/>
    <w:rsid w:val="003D4ABA"/>
    <w:rsid w:val="003D5A2F"/>
    <w:rsid w:val="003D6874"/>
    <w:rsid w:val="003D6E78"/>
    <w:rsid w:val="003D7F21"/>
    <w:rsid w:val="003E0F93"/>
    <w:rsid w:val="003F10C4"/>
    <w:rsid w:val="003F4F1C"/>
    <w:rsid w:val="003F531D"/>
    <w:rsid w:val="003F556A"/>
    <w:rsid w:val="003F5AC9"/>
    <w:rsid w:val="003F7E42"/>
    <w:rsid w:val="004001D1"/>
    <w:rsid w:val="00400E81"/>
    <w:rsid w:val="00401B6B"/>
    <w:rsid w:val="00401CED"/>
    <w:rsid w:val="004026E3"/>
    <w:rsid w:val="00403495"/>
    <w:rsid w:val="00403BB8"/>
    <w:rsid w:val="004047E9"/>
    <w:rsid w:val="00405CCC"/>
    <w:rsid w:val="00406493"/>
    <w:rsid w:val="00407CB7"/>
    <w:rsid w:val="004144E9"/>
    <w:rsid w:val="004145AD"/>
    <w:rsid w:val="00415056"/>
    <w:rsid w:val="00415ACC"/>
    <w:rsid w:val="00415DCA"/>
    <w:rsid w:val="00417A94"/>
    <w:rsid w:val="00422A3D"/>
    <w:rsid w:val="0042387F"/>
    <w:rsid w:val="0042735D"/>
    <w:rsid w:val="004309C9"/>
    <w:rsid w:val="0043143B"/>
    <w:rsid w:val="0043433B"/>
    <w:rsid w:val="00435204"/>
    <w:rsid w:val="004418C4"/>
    <w:rsid w:val="00441E6D"/>
    <w:rsid w:val="00446D24"/>
    <w:rsid w:val="00447267"/>
    <w:rsid w:val="00450064"/>
    <w:rsid w:val="00450484"/>
    <w:rsid w:val="004511CB"/>
    <w:rsid w:val="00451C3D"/>
    <w:rsid w:val="0045480C"/>
    <w:rsid w:val="0045689C"/>
    <w:rsid w:val="00460E29"/>
    <w:rsid w:val="00461B9F"/>
    <w:rsid w:val="00463D77"/>
    <w:rsid w:val="00465041"/>
    <w:rsid w:val="00467C3B"/>
    <w:rsid w:val="00470306"/>
    <w:rsid w:val="0047036E"/>
    <w:rsid w:val="00470EBB"/>
    <w:rsid w:val="00473C9F"/>
    <w:rsid w:val="004744F1"/>
    <w:rsid w:val="004750C1"/>
    <w:rsid w:val="00475C0B"/>
    <w:rsid w:val="00476572"/>
    <w:rsid w:val="00476FB7"/>
    <w:rsid w:val="00480E5D"/>
    <w:rsid w:val="00481470"/>
    <w:rsid w:val="00481B23"/>
    <w:rsid w:val="004820B2"/>
    <w:rsid w:val="00483E77"/>
    <w:rsid w:val="004862BE"/>
    <w:rsid w:val="004864E9"/>
    <w:rsid w:val="00486CF0"/>
    <w:rsid w:val="00490292"/>
    <w:rsid w:val="004925EE"/>
    <w:rsid w:val="00493A7C"/>
    <w:rsid w:val="00494BCF"/>
    <w:rsid w:val="00495031"/>
    <w:rsid w:val="00496377"/>
    <w:rsid w:val="00497971"/>
    <w:rsid w:val="004A31C1"/>
    <w:rsid w:val="004A3F7A"/>
    <w:rsid w:val="004A56AC"/>
    <w:rsid w:val="004A67CD"/>
    <w:rsid w:val="004A6EB1"/>
    <w:rsid w:val="004B1D91"/>
    <w:rsid w:val="004B391F"/>
    <w:rsid w:val="004B3EB1"/>
    <w:rsid w:val="004C0F48"/>
    <w:rsid w:val="004C1250"/>
    <w:rsid w:val="004C5146"/>
    <w:rsid w:val="004C5B47"/>
    <w:rsid w:val="004C60BE"/>
    <w:rsid w:val="004C7FD5"/>
    <w:rsid w:val="004D160E"/>
    <w:rsid w:val="004D1869"/>
    <w:rsid w:val="004D2108"/>
    <w:rsid w:val="004D3281"/>
    <w:rsid w:val="004D35B2"/>
    <w:rsid w:val="004D51CB"/>
    <w:rsid w:val="004D64C7"/>
    <w:rsid w:val="004D677C"/>
    <w:rsid w:val="004D762B"/>
    <w:rsid w:val="004D7C0C"/>
    <w:rsid w:val="004E358A"/>
    <w:rsid w:val="004E3A46"/>
    <w:rsid w:val="004E5252"/>
    <w:rsid w:val="004E6C9A"/>
    <w:rsid w:val="004E6D32"/>
    <w:rsid w:val="004E71DA"/>
    <w:rsid w:val="004E7415"/>
    <w:rsid w:val="004F2BCF"/>
    <w:rsid w:val="004F2EA9"/>
    <w:rsid w:val="004F463B"/>
    <w:rsid w:val="004F7818"/>
    <w:rsid w:val="00500A34"/>
    <w:rsid w:val="00501031"/>
    <w:rsid w:val="00502B88"/>
    <w:rsid w:val="00502E0F"/>
    <w:rsid w:val="005056E7"/>
    <w:rsid w:val="005068AF"/>
    <w:rsid w:val="00507BDE"/>
    <w:rsid w:val="00507E7B"/>
    <w:rsid w:val="0051061D"/>
    <w:rsid w:val="0051110A"/>
    <w:rsid w:val="00512A2C"/>
    <w:rsid w:val="005131EA"/>
    <w:rsid w:val="00513B0C"/>
    <w:rsid w:val="005150A9"/>
    <w:rsid w:val="005157F7"/>
    <w:rsid w:val="00515973"/>
    <w:rsid w:val="00516103"/>
    <w:rsid w:val="00516741"/>
    <w:rsid w:val="00517CF4"/>
    <w:rsid w:val="00517D94"/>
    <w:rsid w:val="00520C4E"/>
    <w:rsid w:val="00521A94"/>
    <w:rsid w:val="00522DAE"/>
    <w:rsid w:val="005236DB"/>
    <w:rsid w:val="0052530F"/>
    <w:rsid w:val="00525765"/>
    <w:rsid w:val="00527EB1"/>
    <w:rsid w:val="005314A3"/>
    <w:rsid w:val="00531553"/>
    <w:rsid w:val="00533F70"/>
    <w:rsid w:val="00541547"/>
    <w:rsid w:val="005429C4"/>
    <w:rsid w:val="00543A57"/>
    <w:rsid w:val="005453B5"/>
    <w:rsid w:val="005456B9"/>
    <w:rsid w:val="0054627E"/>
    <w:rsid w:val="00546FA2"/>
    <w:rsid w:val="005507E1"/>
    <w:rsid w:val="00550A32"/>
    <w:rsid w:val="00550A74"/>
    <w:rsid w:val="005515A0"/>
    <w:rsid w:val="00551D8F"/>
    <w:rsid w:val="00552437"/>
    <w:rsid w:val="00552A9B"/>
    <w:rsid w:val="005558DE"/>
    <w:rsid w:val="00556113"/>
    <w:rsid w:val="00556565"/>
    <w:rsid w:val="0056019B"/>
    <w:rsid w:val="00560E4D"/>
    <w:rsid w:val="0056145A"/>
    <w:rsid w:val="00565E80"/>
    <w:rsid w:val="005674C3"/>
    <w:rsid w:val="00567F03"/>
    <w:rsid w:val="00571D0E"/>
    <w:rsid w:val="00572816"/>
    <w:rsid w:val="00572AD1"/>
    <w:rsid w:val="00573508"/>
    <w:rsid w:val="0057368F"/>
    <w:rsid w:val="00574290"/>
    <w:rsid w:val="00575FE0"/>
    <w:rsid w:val="00580EB9"/>
    <w:rsid w:val="00581A2C"/>
    <w:rsid w:val="00583BF3"/>
    <w:rsid w:val="00585E3F"/>
    <w:rsid w:val="0058685F"/>
    <w:rsid w:val="00590BC6"/>
    <w:rsid w:val="00590D11"/>
    <w:rsid w:val="00591D48"/>
    <w:rsid w:val="00592417"/>
    <w:rsid w:val="00592EFE"/>
    <w:rsid w:val="00594AF8"/>
    <w:rsid w:val="00596613"/>
    <w:rsid w:val="005A289A"/>
    <w:rsid w:val="005A29E1"/>
    <w:rsid w:val="005A2AE7"/>
    <w:rsid w:val="005A4ECE"/>
    <w:rsid w:val="005B20E6"/>
    <w:rsid w:val="005B2367"/>
    <w:rsid w:val="005B2F09"/>
    <w:rsid w:val="005B6958"/>
    <w:rsid w:val="005C03E1"/>
    <w:rsid w:val="005C0681"/>
    <w:rsid w:val="005C0A1A"/>
    <w:rsid w:val="005C0AB8"/>
    <w:rsid w:val="005C17A7"/>
    <w:rsid w:val="005C1B3A"/>
    <w:rsid w:val="005C1E5E"/>
    <w:rsid w:val="005C227B"/>
    <w:rsid w:val="005C3931"/>
    <w:rsid w:val="005C3B02"/>
    <w:rsid w:val="005C3B58"/>
    <w:rsid w:val="005C40E2"/>
    <w:rsid w:val="005C46A4"/>
    <w:rsid w:val="005C46F5"/>
    <w:rsid w:val="005C4A15"/>
    <w:rsid w:val="005C5D20"/>
    <w:rsid w:val="005C685D"/>
    <w:rsid w:val="005C6A9F"/>
    <w:rsid w:val="005D1481"/>
    <w:rsid w:val="005D2CC3"/>
    <w:rsid w:val="005D40B2"/>
    <w:rsid w:val="005D4CA0"/>
    <w:rsid w:val="005E0153"/>
    <w:rsid w:val="005E0D1E"/>
    <w:rsid w:val="005E17BE"/>
    <w:rsid w:val="005E32CC"/>
    <w:rsid w:val="005E3C7A"/>
    <w:rsid w:val="005E43B3"/>
    <w:rsid w:val="005E4620"/>
    <w:rsid w:val="005E6F68"/>
    <w:rsid w:val="005E7499"/>
    <w:rsid w:val="005F0259"/>
    <w:rsid w:val="005F0AE2"/>
    <w:rsid w:val="005F155A"/>
    <w:rsid w:val="005F29DE"/>
    <w:rsid w:val="005F4B2D"/>
    <w:rsid w:val="005F4C19"/>
    <w:rsid w:val="005F50DD"/>
    <w:rsid w:val="005F7064"/>
    <w:rsid w:val="00600DCE"/>
    <w:rsid w:val="0060186C"/>
    <w:rsid w:val="00603BEF"/>
    <w:rsid w:val="00606DCC"/>
    <w:rsid w:val="00606EAE"/>
    <w:rsid w:val="00606FEE"/>
    <w:rsid w:val="0060707D"/>
    <w:rsid w:val="0060767A"/>
    <w:rsid w:val="0061121E"/>
    <w:rsid w:val="00612271"/>
    <w:rsid w:val="00612C91"/>
    <w:rsid w:val="00612EBC"/>
    <w:rsid w:val="00613116"/>
    <w:rsid w:val="006134EA"/>
    <w:rsid w:val="00614FD3"/>
    <w:rsid w:val="0061571C"/>
    <w:rsid w:val="00615FD2"/>
    <w:rsid w:val="006220B4"/>
    <w:rsid w:val="00623A3C"/>
    <w:rsid w:val="00626683"/>
    <w:rsid w:val="00627C83"/>
    <w:rsid w:val="00632345"/>
    <w:rsid w:val="00633336"/>
    <w:rsid w:val="006341C0"/>
    <w:rsid w:val="006342FA"/>
    <w:rsid w:val="00635D4B"/>
    <w:rsid w:val="006364DE"/>
    <w:rsid w:val="00640208"/>
    <w:rsid w:val="00640F75"/>
    <w:rsid w:val="006415A6"/>
    <w:rsid w:val="006432A8"/>
    <w:rsid w:val="006453A6"/>
    <w:rsid w:val="0064569F"/>
    <w:rsid w:val="006462D8"/>
    <w:rsid w:val="006475C6"/>
    <w:rsid w:val="006507B8"/>
    <w:rsid w:val="00651C8C"/>
    <w:rsid w:val="0065319A"/>
    <w:rsid w:val="00654B6B"/>
    <w:rsid w:val="0065593C"/>
    <w:rsid w:val="00656703"/>
    <w:rsid w:val="006567EC"/>
    <w:rsid w:val="006578EF"/>
    <w:rsid w:val="006600D9"/>
    <w:rsid w:val="006608D2"/>
    <w:rsid w:val="00660EAD"/>
    <w:rsid w:val="00663AA6"/>
    <w:rsid w:val="00663E71"/>
    <w:rsid w:val="006670CD"/>
    <w:rsid w:val="00667BC6"/>
    <w:rsid w:val="006717DF"/>
    <w:rsid w:val="00671DA9"/>
    <w:rsid w:val="00672575"/>
    <w:rsid w:val="00672B7D"/>
    <w:rsid w:val="00672F01"/>
    <w:rsid w:val="006734C7"/>
    <w:rsid w:val="00674A3C"/>
    <w:rsid w:val="00675258"/>
    <w:rsid w:val="006763BD"/>
    <w:rsid w:val="0067721E"/>
    <w:rsid w:val="00677251"/>
    <w:rsid w:val="00677A5A"/>
    <w:rsid w:val="00682283"/>
    <w:rsid w:val="006854FF"/>
    <w:rsid w:val="006908E0"/>
    <w:rsid w:val="00690F11"/>
    <w:rsid w:val="00691530"/>
    <w:rsid w:val="00691943"/>
    <w:rsid w:val="00692761"/>
    <w:rsid w:val="00694371"/>
    <w:rsid w:val="00695F6F"/>
    <w:rsid w:val="00696320"/>
    <w:rsid w:val="00696D3A"/>
    <w:rsid w:val="006A1413"/>
    <w:rsid w:val="006A1BC8"/>
    <w:rsid w:val="006A48B8"/>
    <w:rsid w:val="006B0007"/>
    <w:rsid w:val="006B10AC"/>
    <w:rsid w:val="006B183E"/>
    <w:rsid w:val="006B224F"/>
    <w:rsid w:val="006B2B3C"/>
    <w:rsid w:val="006B5C96"/>
    <w:rsid w:val="006B7065"/>
    <w:rsid w:val="006B77F6"/>
    <w:rsid w:val="006C0868"/>
    <w:rsid w:val="006C0D82"/>
    <w:rsid w:val="006C1128"/>
    <w:rsid w:val="006C13FA"/>
    <w:rsid w:val="006C56D2"/>
    <w:rsid w:val="006C68DB"/>
    <w:rsid w:val="006C6B63"/>
    <w:rsid w:val="006C7A38"/>
    <w:rsid w:val="006D0337"/>
    <w:rsid w:val="006D0506"/>
    <w:rsid w:val="006D2365"/>
    <w:rsid w:val="006D418B"/>
    <w:rsid w:val="006E0284"/>
    <w:rsid w:val="006E3237"/>
    <w:rsid w:val="006E3D34"/>
    <w:rsid w:val="006E4756"/>
    <w:rsid w:val="006E6F65"/>
    <w:rsid w:val="006E7C44"/>
    <w:rsid w:val="006F0CAB"/>
    <w:rsid w:val="006F2376"/>
    <w:rsid w:val="006F45FE"/>
    <w:rsid w:val="006F5059"/>
    <w:rsid w:val="006F5A26"/>
    <w:rsid w:val="006F65D7"/>
    <w:rsid w:val="00702043"/>
    <w:rsid w:val="00703180"/>
    <w:rsid w:val="0070668A"/>
    <w:rsid w:val="00712DD7"/>
    <w:rsid w:val="00714FC8"/>
    <w:rsid w:val="00716A2C"/>
    <w:rsid w:val="00720236"/>
    <w:rsid w:val="00720E70"/>
    <w:rsid w:val="00722048"/>
    <w:rsid w:val="00722F57"/>
    <w:rsid w:val="00725364"/>
    <w:rsid w:val="0073178D"/>
    <w:rsid w:val="00731E35"/>
    <w:rsid w:val="00733189"/>
    <w:rsid w:val="00733D2D"/>
    <w:rsid w:val="00734AC3"/>
    <w:rsid w:val="00734BE4"/>
    <w:rsid w:val="00735974"/>
    <w:rsid w:val="00736066"/>
    <w:rsid w:val="00741EF6"/>
    <w:rsid w:val="00746BB8"/>
    <w:rsid w:val="00747F45"/>
    <w:rsid w:val="0075142E"/>
    <w:rsid w:val="007522E6"/>
    <w:rsid w:val="007525AC"/>
    <w:rsid w:val="00753CBA"/>
    <w:rsid w:val="007551FD"/>
    <w:rsid w:val="007569C8"/>
    <w:rsid w:val="00757690"/>
    <w:rsid w:val="0076019C"/>
    <w:rsid w:val="00760A8E"/>
    <w:rsid w:val="00760BDD"/>
    <w:rsid w:val="007635DA"/>
    <w:rsid w:val="00765711"/>
    <w:rsid w:val="00765F44"/>
    <w:rsid w:val="00766C3C"/>
    <w:rsid w:val="00766D12"/>
    <w:rsid w:val="00766D21"/>
    <w:rsid w:val="007671C7"/>
    <w:rsid w:val="00767DF9"/>
    <w:rsid w:val="007777E5"/>
    <w:rsid w:val="007778E0"/>
    <w:rsid w:val="00777F97"/>
    <w:rsid w:val="0078246A"/>
    <w:rsid w:val="007828F5"/>
    <w:rsid w:val="00783067"/>
    <w:rsid w:val="0078517D"/>
    <w:rsid w:val="007851B7"/>
    <w:rsid w:val="00786668"/>
    <w:rsid w:val="0079112B"/>
    <w:rsid w:val="0079116A"/>
    <w:rsid w:val="00794C8A"/>
    <w:rsid w:val="00797B67"/>
    <w:rsid w:val="007A0FF6"/>
    <w:rsid w:val="007A1CA0"/>
    <w:rsid w:val="007A4F75"/>
    <w:rsid w:val="007B0CF0"/>
    <w:rsid w:val="007B1EF0"/>
    <w:rsid w:val="007B2D2C"/>
    <w:rsid w:val="007B308A"/>
    <w:rsid w:val="007B41F6"/>
    <w:rsid w:val="007B4F33"/>
    <w:rsid w:val="007B4FFA"/>
    <w:rsid w:val="007C03CE"/>
    <w:rsid w:val="007C0A85"/>
    <w:rsid w:val="007C5343"/>
    <w:rsid w:val="007D18A1"/>
    <w:rsid w:val="007D244C"/>
    <w:rsid w:val="007D3181"/>
    <w:rsid w:val="007D3662"/>
    <w:rsid w:val="007D5528"/>
    <w:rsid w:val="007D5A7A"/>
    <w:rsid w:val="007D5DA7"/>
    <w:rsid w:val="007D6B94"/>
    <w:rsid w:val="007D70C5"/>
    <w:rsid w:val="007E2D5B"/>
    <w:rsid w:val="007E2DB6"/>
    <w:rsid w:val="007E33D1"/>
    <w:rsid w:val="007E5D3A"/>
    <w:rsid w:val="007E65C9"/>
    <w:rsid w:val="007E6FBB"/>
    <w:rsid w:val="007E7085"/>
    <w:rsid w:val="007F1FE3"/>
    <w:rsid w:val="007F2305"/>
    <w:rsid w:val="007F4A70"/>
    <w:rsid w:val="007F6C9B"/>
    <w:rsid w:val="00801C45"/>
    <w:rsid w:val="008024F0"/>
    <w:rsid w:val="00805AC9"/>
    <w:rsid w:val="008072E0"/>
    <w:rsid w:val="00811FB2"/>
    <w:rsid w:val="0081201B"/>
    <w:rsid w:val="0081226A"/>
    <w:rsid w:val="008134B4"/>
    <w:rsid w:val="00814597"/>
    <w:rsid w:val="008152EE"/>
    <w:rsid w:val="0081578E"/>
    <w:rsid w:val="00815C20"/>
    <w:rsid w:val="008162B6"/>
    <w:rsid w:val="0081640F"/>
    <w:rsid w:val="00817F8C"/>
    <w:rsid w:val="00821493"/>
    <w:rsid w:val="008223F8"/>
    <w:rsid w:val="008235C9"/>
    <w:rsid w:val="0082465B"/>
    <w:rsid w:val="008300E2"/>
    <w:rsid w:val="00830638"/>
    <w:rsid w:val="008309CD"/>
    <w:rsid w:val="008316E8"/>
    <w:rsid w:val="00834BE1"/>
    <w:rsid w:val="00835071"/>
    <w:rsid w:val="0083565F"/>
    <w:rsid w:val="00835A2E"/>
    <w:rsid w:val="008379BA"/>
    <w:rsid w:val="008379D6"/>
    <w:rsid w:val="0084057E"/>
    <w:rsid w:val="008409D4"/>
    <w:rsid w:val="00842710"/>
    <w:rsid w:val="00842E11"/>
    <w:rsid w:val="008431C8"/>
    <w:rsid w:val="00843688"/>
    <w:rsid w:val="00843871"/>
    <w:rsid w:val="008445C8"/>
    <w:rsid w:val="00845171"/>
    <w:rsid w:val="00852900"/>
    <w:rsid w:val="00854A57"/>
    <w:rsid w:val="008551ED"/>
    <w:rsid w:val="00856113"/>
    <w:rsid w:val="00856B4E"/>
    <w:rsid w:val="00860AF7"/>
    <w:rsid w:val="00861813"/>
    <w:rsid w:val="008637C1"/>
    <w:rsid w:val="00863ABA"/>
    <w:rsid w:val="00865285"/>
    <w:rsid w:val="008656E7"/>
    <w:rsid w:val="00866F69"/>
    <w:rsid w:val="00867A08"/>
    <w:rsid w:val="0087337E"/>
    <w:rsid w:val="00874565"/>
    <w:rsid w:val="00874FC1"/>
    <w:rsid w:val="00875406"/>
    <w:rsid w:val="008775D3"/>
    <w:rsid w:val="0088078A"/>
    <w:rsid w:val="00880A31"/>
    <w:rsid w:val="00880EA4"/>
    <w:rsid w:val="008824CC"/>
    <w:rsid w:val="008826B0"/>
    <w:rsid w:val="008866B8"/>
    <w:rsid w:val="008901BE"/>
    <w:rsid w:val="00891A9B"/>
    <w:rsid w:val="00892186"/>
    <w:rsid w:val="008921CB"/>
    <w:rsid w:val="00892815"/>
    <w:rsid w:val="00892DAA"/>
    <w:rsid w:val="0089311C"/>
    <w:rsid w:val="00896524"/>
    <w:rsid w:val="008969BE"/>
    <w:rsid w:val="00897398"/>
    <w:rsid w:val="008A211A"/>
    <w:rsid w:val="008A27E2"/>
    <w:rsid w:val="008A39E5"/>
    <w:rsid w:val="008A433B"/>
    <w:rsid w:val="008A504A"/>
    <w:rsid w:val="008A5421"/>
    <w:rsid w:val="008A5933"/>
    <w:rsid w:val="008A62E5"/>
    <w:rsid w:val="008A7F66"/>
    <w:rsid w:val="008B32E6"/>
    <w:rsid w:val="008B357D"/>
    <w:rsid w:val="008B3842"/>
    <w:rsid w:val="008B464B"/>
    <w:rsid w:val="008B5752"/>
    <w:rsid w:val="008B74F4"/>
    <w:rsid w:val="008C1399"/>
    <w:rsid w:val="008C2D44"/>
    <w:rsid w:val="008C3BD2"/>
    <w:rsid w:val="008C61C6"/>
    <w:rsid w:val="008D0461"/>
    <w:rsid w:val="008D0B3D"/>
    <w:rsid w:val="008D2DBE"/>
    <w:rsid w:val="008D39B4"/>
    <w:rsid w:val="008D4C57"/>
    <w:rsid w:val="008D6594"/>
    <w:rsid w:val="008D6FD8"/>
    <w:rsid w:val="008D748C"/>
    <w:rsid w:val="008D75C2"/>
    <w:rsid w:val="008E0DEA"/>
    <w:rsid w:val="008E36E0"/>
    <w:rsid w:val="008E49C5"/>
    <w:rsid w:val="008E5EC3"/>
    <w:rsid w:val="008F0F6F"/>
    <w:rsid w:val="008F3496"/>
    <w:rsid w:val="008F42C9"/>
    <w:rsid w:val="008F5637"/>
    <w:rsid w:val="008F6334"/>
    <w:rsid w:val="008F7A61"/>
    <w:rsid w:val="008F7B40"/>
    <w:rsid w:val="00901DC6"/>
    <w:rsid w:val="0090294B"/>
    <w:rsid w:val="009029A8"/>
    <w:rsid w:val="00903602"/>
    <w:rsid w:val="00904D5C"/>
    <w:rsid w:val="00904EF0"/>
    <w:rsid w:val="009064F4"/>
    <w:rsid w:val="00907377"/>
    <w:rsid w:val="009074F7"/>
    <w:rsid w:val="00907DC3"/>
    <w:rsid w:val="0091594A"/>
    <w:rsid w:val="009165B7"/>
    <w:rsid w:val="00916EF9"/>
    <w:rsid w:val="0091744A"/>
    <w:rsid w:val="00921D14"/>
    <w:rsid w:val="00926CC8"/>
    <w:rsid w:val="0092712A"/>
    <w:rsid w:val="009271A5"/>
    <w:rsid w:val="0092739D"/>
    <w:rsid w:val="00930029"/>
    <w:rsid w:val="00930383"/>
    <w:rsid w:val="0093346A"/>
    <w:rsid w:val="00935E98"/>
    <w:rsid w:val="00935EB3"/>
    <w:rsid w:val="00941212"/>
    <w:rsid w:val="009415B2"/>
    <w:rsid w:val="0094177C"/>
    <w:rsid w:val="00941C6B"/>
    <w:rsid w:val="00945F32"/>
    <w:rsid w:val="00946460"/>
    <w:rsid w:val="00950286"/>
    <w:rsid w:val="009502E4"/>
    <w:rsid w:val="00950762"/>
    <w:rsid w:val="00953DAE"/>
    <w:rsid w:val="009551DB"/>
    <w:rsid w:val="009552C5"/>
    <w:rsid w:val="00956067"/>
    <w:rsid w:val="009570D1"/>
    <w:rsid w:val="00960820"/>
    <w:rsid w:val="00960B00"/>
    <w:rsid w:val="0096145A"/>
    <w:rsid w:val="00964127"/>
    <w:rsid w:val="00964647"/>
    <w:rsid w:val="00965490"/>
    <w:rsid w:val="009726E9"/>
    <w:rsid w:val="009737C7"/>
    <w:rsid w:val="00974D67"/>
    <w:rsid w:val="00975014"/>
    <w:rsid w:val="00975365"/>
    <w:rsid w:val="00976B72"/>
    <w:rsid w:val="00977289"/>
    <w:rsid w:val="00977D41"/>
    <w:rsid w:val="00983C73"/>
    <w:rsid w:val="009849D0"/>
    <w:rsid w:val="009861AD"/>
    <w:rsid w:val="00986D46"/>
    <w:rsid w:val="00987287"/>
    <w:rsid w:val="009903F7"/>
    <w:rsid w:val="00990596"/>
    <w:rsid w:val="009916CB"/>
    <w:rsid w:val="00992EE5"/>
    <w:rsid w:val="00994C98"/>
    <w:rsid w:val="00995086"/>
    <w:rsid w:val="00996270"/>
    <w:rsid w:val="009A14AB"/>
    <w:rsid w:val="009A1DF6"/>
    <w:rsid w:val="009A31E6"/>
    <w:rsid w:val="009A4CA4"/>
    <w:rsid w:val="009A4ED8"/>
    <w:rsid w:val="009A6BB1"/>
    <w:rsid w:val="009A7A1E"/>
    <w:rsid w:val="009B01A0"/>
    <w:rsid w:val="009B1A92"/>
    <w:rsid w:val="009B2744"/>
    <w:rsid w:val="009B3F11"/>
    <w:rsid w:val="009B5510"/>
    <w:rsid w:val="009B7274"/>
    <w:rsid w:val="009C16ED"/>
    <w:rsid w:val="009C23D5"/>
    <w:rsid w:val="009C29D8"/>
    <w:rsid w:val="009C368A"/>
    <w:rsid w:val="009C3FE2"/>
    <w:rsid w:val="009C4EAF"/>
    <w:rsid w:val="009C5ADA"/>
    <w:rsid w:val="009C73C9"/>
    <w:rsid w:val="009D1436"/>
    <w:rsid w:val="009D18C5"/>
    <w:rsid w:val="009D29A3"/>
    <w:rsid w:val="009D4B74"/>
    <w:rsid w:val="009D66F5"/>
    <w:rsid w:val="009E1D40"/>
    <w:rsid w:val="009E2302"/>
    <w:rsid w:val="009E62ED"/>
    <w:rsid w:val="009F1CFA"/>
    <w:rsid w:val="009F44CC"/>
    <w:rsid w:val="009F79AC"/>
    <w:rsid w:val="009F7EC7"/>
    <w:rsid w:val="00A032FE"/>
    <w:rsid w:val="00A04AC5"/>
    <w:rsid w:val="00A05523"/>
    <w:rsid w:val="00A10995"/>
    <w:rsid w:val="00A10B0F"/>
    <w:rsid w:val="00A10F79"/>
    <w:rsid w:val="00A116EF"/>
    <w:rsid w:val="00A11D3D"/>
    <w:rsid w:val="00A1207A"/>
    <w:rsid w:val="00A123F6"/>
    <w:rsid w:val="00A12FEC"/>
    <w:rsid w:val="00A15FDA"/>
    <w:rsid w:val="00A160A7"/>
    <w:rsid w:val="00A17A8B"/>
    <w:rsid w:val="00A20347"/>
    <w:rsid w:val="00A219E1"/>
    <w:rsid w:val="00A2299F"/>
    <w:rsid w:val="00A25398"/>
    <w:rsid w:val="00A2586B"/>
    <w:rsid w:val="00A265B1"/>
    <w:rsid w:val="00A26A77"/>
    <w:rsid w:val="00A3041D"/>
    <w:rsid w:val="00A33845"/>
    <w:rsid w:val="00A3385C"/>
    <w:rsid w:val="00A35AB6"/>
    <w:rsid w:val="00A35E1A"/>
    <w:rsid w:val="00A3709A"/>
    <w:rsid w:val="00A41086"/>
    <w:rsid w:val="00A425BD"/>
    <w:rsid w:val="00A42657"/>
    <w:rsid w:val="00A42E26"/>
    <w:rsid w:val="00A44020"/>
    <w:rsid w:val="00A4619E"/>
    <w:rsid w:val="00A51772"/>
    <w:rsid w:val="00A52781"/>
    <w:rsid w:val="00A5481B"/>
    <w:rsid w:val="00A54945"/>
    <w:rsid w:val="00A549FC"/>
    <w:rsid w:val="00A554FC"/>
    <w:rsid w:val="00A562F3"/>
    <w:rsid w:val="00A57838"/>
    <w:rsid w:val="00A614F5"/>
    <w:rsid w:val="00A618D3"/>
    <w:rsid w:val="00A63343"/>
    <w:rsid w:val="00A6537E"/>
    <w:rsid w:val="00A65890"/>
    <w:rsid w:val="00A6753E"/>
    <w:rsid w:val="00A677F5"/>
    <w:rsid w:val="00A70040"/>
    <w:rsid w:val="00A71E2B"/>
    <w:rsid w:val="00A72593"/>
    <w:rsid w:val="00A72D87"/>
    <w:rsid w:val="00A77308"/>
    <w:rsid w:val="00A80096"/>
    <w:rsid w:val="00A8146E"/>
    <w:rsid w:val="00A82A6A"/>
    <w:rsid w:val="00A850D4"/>
    <w:rsid w:val="00A850FA"/>
    <w:rsid w:val="00A862C1"/>
    <w:rsid w:val="00A864AF"/>
    <w:rsid w:val="00A866B4"/>
    <w:rsid w:val="00A87E60"/>
    <w:rsid w:val="00A91AAE"/>
    <w:rsid w:val="00A935A3"/>
    <w:rsid w:val="00A946D5"/>
    <w:rsid w:val="00A94DB5"/>
    <w:rsid w:val="00A9613E"/>
    <w:rsid w:val="00AA0984"/>
    <w:rsid w:val="00AA09B0"/>
    <w:rsid w:val="00AA11DB"/>
    <w:rsid w:val="00AA14E0"/>
    <w:rsid w:val="00AA2A71"/>
    <w:rsid w:val="00AA2BCC"/>
    <w:rsid w:val="00AA4584"/>
    <w:rsid w:val="00AA50D6"/>
    <w:rsid w:val="00AA615A"/>
    <w:rsid w:val="00AB0B31"/>
    <w:rsid w:val="00AB2488"/>
    <w:rsid w:val="00AB5338"/>
    <w:rsid w:val="00AB5721"/>
    <w:rsid w:val="00AB719D"/>
    <w:rsid w:val="00AC0737"/>
    <w:rsid w:val="00AC0F42"/>
    <w:rsid w:val="00AC3532"/>
    <w:rsid w:val="00AC3B5D"/>
    <w:rsid w:val="00AC7EC2"/>
    <w:rsid w:val="00AD0D18"/>
    <w:rsid w:val="00AD2C7D"/>
    <w:rsid w:val="00AD2DA2"/>
    <w:rsid w:val="00AD3B8F"/>
    <w:rsid w:val="00AD53B5"/>
    <w:rsid w:val="00AD59E8"/>
    <w:rsid w:val="00AD6026"/>
    <w:rsid w:val="00AE0105"/>
    <w:rsid w:val="00AE08E0"/>
    <w:rsid w:val="00AE2972"/>
    <w:rsid w:val="00AE2A3E"/>
    <w:rsid w:val="00AE321A"/>
    <w:rsid w:val="00AE3DA7"/>
    <w:rsid w:val="00AE40B9"/>
    <w:rsid w:val="00AE4995"/>
    <w:rsid w:val="00AE4CB9"/>
    <w:rsid w:val="00AE68A9"/>
    <w:rsid w:val="00AF0052"/>
    <w:rsid w:val="00AF123F"/>
    <w:rsid w:val="00AF184E"/>
    <w:rsid w:val="00AF1948"/>
    <w:rsid w:val="00AF2A05"/>
    <w:rsid w:val="00AF446B"/>
    <w:rsid w:val="00AF617B"/>
    <w:rsid w:val="00AF6FD9"/>
    <w:rsid w:val="00B01133"/>
    <w:rsid w:val="00B01DD8"/>
    <w:rsid w:val="00B04D4B"/>
    <w:rsid w:val="00B0506F"/>
    <w:rsid w:val="00B05C6B"/>
    <w:rsid w:val="00B069DB"/>
    <w:rsid w:val="00B06C5E"/>
    <w:rsid w:val="00B078DF"/>
    <w:rsid w:val="00B07BF1"/>
    <w:rsid w:val="00B102C9"/>
    <w:rsid w:val="00B1105B"/>
    <w:rsid w:val="00B12627"/>
    <w:rsid w:val="00B1527E"/>
    <w:rsid w:val="00B157E1"/>
    <w:rsid w:val="00B172E8"/>
    <w:rsid w:val="00B17F01"/>
    <w:rsid w:val="00B20C1A"/>
    <w:rsid w:val="00B20D11"/>
    <w:rsid w:val="00B20FBC"/>
    <w:rsid w:val="00B21978"/>
    <w:rsid w:val="00B21F9D"/>
    <w:rsid w:val="00B22D18"/>
    <w:rsid w:val="00B23201"/>
    <w:rsid w:val="00B24942"/>
    <w:rsid w:val="00B24FF1"/>
    <w:rsid w:val="00B25043"/>
    <w:rsid w:val="00B272CA"/>
    <w:rsid w:val="00B2737E"/>
    <w:rsid w:val="00B31EB3"/>
    <w:rsid w:val="00B32869"/>
    <w:rsid w:val="00B32FB2"/>
    <w:rsid w:val="00B351C2"/>
    <w:rsid w:val="00B36BBF"/>
    <w:rsid w:val="00B37E22"/>
    <w:rsid w:val="00B4118D"/>
    <w:rsid w:val="00B4239E"/>
    <w:rsid w:val="00B44EB0"/>
    <w:rsid w:val="00B4708F"/>
    <w:rsid w:val="00B519A6"/>
    <w:rsid w:val="00B5304C"/>
    <w:rsid w:val="00B53F52"/>
    <w:rsid w:val="00B5491A"/>
    <w:rsid w:val="00B56BD0"/>
    <w:rsid w:val="00B62917"/>
    <w:rsid w:val="00B63C43"/>
    <w:rsid w:val="00B63E8F"/>
    <w:rsid w:val="00B65441"/>
    <w:rsid w:val="00B6573D"/>
    <w:rsid w:val="00B65FC9"/>
    <w:rsid w:val="00B67A58"/>
    <w:rsid w:val="00B702B9"/>
    <w:rsid w:val="00B71295"/>
    <w:rsid w:val="00B716E6"/>
    <w:rsid w:val="00B724C0"/>
    <w:rsid w:val="00B72B0F"/>
    <w:rsid w:val="00B733F3"/>
    <w:rsid w:val="00B73EDB"/>
    <w:rsid w:val="00B74389"/>
    <w:rsid w:val="00B764A8"/>
    <w:rsid w:val="00B77600"/>
    <w:rsid w:val="00B804F2"/>
    <w:rsid w:val="00B807CA"/>
    <w:rsid w:val="00B80CC3"/>
    <w:rsid w:val="00B81B0E"/>
    <w:rsid w:val="00B81E58"/>
    <w:rsid w:val="00B81F5A"/>
    <w:rsid w:val="00B8237D"/>
    <w:rsid w:val="00B8341F"/>
    <w:rsid w:val="00B8345F"/>
    <w:rsid w:val="00B83D1A"/>
    <w:rsid w:val="00B83D70"/>
    <w:rsid w:val="00B849C3"/>
    <w:rsid w:val="00B84DC4"/>
    <w:rsid w:val="00B85CA5"/>
    <w:rsid w:val="00B86BF0"/>
    <w:rsid w:val="00B9274E"/>
    <w:rsid w:val="00B92E35"/>
    <w:rsid w:val="00B94CAB"/>
    <w:rsid w:val="00B957F6"/>
    <w:rsid w:val="00BA00F1"/>
    <w:rsid w:val="00BA2860"/>
    <w:rsid w:val="00BA39BD"/>
    <w:rsid w:val="00BA4743"/>
    <w:rsid w:val="00BA6C91"/>
    <w:rsid w:val="00BA738E"/>
    <w:rsid w:val="00BB09DE"/>
    <w:rsid w:val="00BB1578"/>
    <w:rsid w:val="00BB455F"/>
    <w:rsid w:val="00BB6C59"/>
    <w:rsid w:val="00BB6CCE"/>
    <w:rsid w:val="00BC1DAD"/>
    <w:rsid w:val="00BC1DD2"/>
    <w:rsid w:val="00BC2219"/>
    <w:rsid w:val="00BC25AF"/>
    <w:rsid w:val="00BC3686"/>
    <w:rsid w:val="00BC4BAF"/>
    <w:rsid w:val="00BC53CC"/>
    <w:rsid w:val="00BC6E08"/>
    <w:rsid w:val="00BC716D"/>
    <w:rsid w:val="00BD0D34"/>
    <w:rsid w:val="00BD53E1"/>
    <w:rsid w:val="00BD5F59"/>
    <w:rsid w:val="00BD61A7"/>
    <w:rsid w:val="00BD71DD"/>
    <w:rsid w:val="00BD7D94"/>
    <w:rsid w:val="00BE066B"/>
    <w:rsid w:val="00BE0726"/>
    <w:rsid w:val="00BE0D0D"/>
    <w:rsid w:val="00BE255B"/>
    <w:rsid w:val="00BE4503"/>
    <w:rsid w:val="00BE65DA"/>
    <w:rsid w:val="00BE7643"/>
    <w:rsid w:val="00BF244F"/>
    <w:rsid w:val="00BF5729"/>
    <w:rsid w:val="00BF6F0C"/>
    <w:rsid w:val="00BF711E"/>
    <w:rsid w:val="00BF778D"/>
    <w:rsid w:val="00C0087F"/>
    <w:rsid w:val="00C00887"/>
    <w:rsid w:val="00C0104D"/>
    <w:rsid w:val="00C01B80"/>
    <w:rsid w:val="00C0670D"/>
    <w:rsid w:val="00C06AC9"/>
    <w:rsid w:val="00C10274"/>
    <w:rsid w:val="00C10F12"/>
    <w:rsid w:val="00C11B9E"/>
    <w:rsid w:val="00C156B8"/>
    <w:rsid w:val="00C16204"/>
    <w:rsid w:val="00C17B2C"/>
    <w:rsid w:val="00C20011"/>
    <w:rsid w:val="00C217FA"/>
    <w:rsid w:val="00C21B8C"/>
    <w:rsid w:val="00C23F99"/>
    <w:rsid w:val="00C24E5E"/>
    <w:rsid w:val="00C250CD"/>
    <w:rsid w:val="00C33F3E"/>
    <w:rsid w:val="00C343E4"/>
    <w:rsid w:val="00C35150"/>
    <w:rsid w:val="00C409A2"/>
    <w:rsid w:val="00C45E07"/>
    <w:rsid w:val="00C45E32"/>
    <w:rsid w:val="00C4639F"/>
    <w:rsid w:val="00C46A14"/>
    <w:rsid w:val="00C46F02"/>
    <w:rsid w:val="00C51251"/>
    <w:rsid w:val="00C5271F"/>
    <w:rsid w:val="00C545FE"/>
    <w:rsid w:val="00C55776"/>
    <w:rsid w:val="00C61708"/>
    <w:rsid w:val="00C61B9E"/>
    <w:rsid w:val="00C62479"/>
    <w:rsid w:val="00C62E6B"/>
    <w:rsid w:val="00C66396"/>
    <w:rsid w:val="00C66FCC"/>
    <w:rsid w:val="00C70D27"/>
    <w:rsid w:val="00C71222"/>
    <w:rsid w:val="00C7206D"/>
    <w:rsid w:val="00C7372D"/>
    <w:rsid w:val="00C7584A"/>
    <w:rsid w:val="00C75CA5"/>
    <w:rsid w:val="00C75F7E"/>
    <w:rsid w:val="00C765CD"/>
    <w:rsid w:val="00C77AEE"/>
    <w:rsid w:val="00C84691"/>
    <w:rsid w:val="00C84A38"/>
    <w:rsid w:val="00C85A4B"/>
    <w:rsid w:val="00C862FE"/>
    <w:rsid w:val="00C865B2"/>
    <w:rsid w:val="00C86D59"/>
    <w:rsid w:val="00C86E39"/>
    <w:rsid w:val="00C86F59"/>
    <w:rsid w:val="00C873AA"/>
    <w:rsid w:val="00C9178F"/>
    <w:rsid w:val="00C9215F"/>
    <w:rsid w:val="00C921A5"/>
    <w:rsid w:val="00C9299E"/>
    <w:rsid w:val="00C92F8F"/>
    <w:rsid w:val="00C93360"/>
    <w:rsid w:val="00CA034F"/>
    <w:rsid w:val="00CA35D0"/>
    <w:rsid w:val="00CA36A9"/>
    <w:rsid w:val="00CA3C8E"/>
    <w:rsid w:val="00CA4617"/>
    <w:rsid w:val="00CA664B"/>
    <w:rsid w:val="00CA797F"/>
    <w:rsid w:val="00CB05FA"/>
    <w:rsid w:val="00CB1CD1"/>
    <w:rsid w:val="00CB282B"/>
    <w:rsid w:val="00CB3CE8"/>
    <w:rsid w:val="00CB47F3"/>
    <w:rsid w:val="00CB5BFD"/>
    <w:rsid w:val="00CB62E8"/>
    <w:rsid w:val="00CB7CC2"/>
    <w:rsid w:val="00CB7EBC"/>
    <w:rsid w:val="00CC4CDF"/>
    <w:rsid w:val="00CC7EDE"/>
    <w:rsid w:val="00CD0F7E"/>
    <w:rsid w:val="00CD116C"/>
    <w:rsid w:val="00CD199A"/>
    <w:rsid w:val="00CD2300"/>
    <w:rsid w:val="00CD3209"/>
    <w:rsid w:val="00CD5ACC"/>
    <w:rsid w:val="00CD7F24"/>
    <w:rsid w:val="00CE0FA1"/>
    <w:rsid w:val="00CE1CAC"/>
    <w:rsid w:val="00CE2995"/>
    <w:rsid w:val="00CE3458"/>
    <w:rsid w:val="00CE47C6"/>
    <w:rsid w:val="00CE550E"/>
    <w:rsid w:val="00CE56E1"/>
    <w:rsid w:val="00CE7B8B"/>
    <w:rsid w:val="00CF20D9"/>
    <w:rsid w:val="00CF2E93"/>
    <w:rsid w:val="00CF3FB5"/>
    <w:rsid w:val="00CF4E61"/>
    <w:rsid w:val="00CF6D89"/>
    <w:rsid w:val="00D00E60"/>
    <w:rsid w:val="00D01D0B"/>
    <w:rsid w:val="00D0264A"/>
    <w:rsid w:val="00D027ED"/>
    <w:rsid w:val="00D03042"/>
    <w:rsid w:val="00D03164"/>
    <w:rsid w:val="00D035C8"/>
    <w:rsid w:val="00D03759"/>
    <w:rsid w:val="00D11CD8"/>
    <w:rsid w:val="00D1286D"/>
    <w:rsid w:val="00D16BE3"/>
    <w:rsid w:val="00D22008"/>
    <w:rsid w:val="00D22D9F"/>
    <w:rsid w:val="00D22EDC"/>
    <w:rsid w:val="00D231E5"/>
    <w:rsid w:val="00D23F8B"/>
    <w:rsid w:val="00D24504"/>
    <w:rsid w:val="00D24D0D"/>
    <w:rsid w:val="00D25C2F"/>
    <w:rsid w:val="00D311BA"/>
    <w:rsid w:val="00D32814"/>
    <w:rsid w:val="00D34494"/>
    <w:rsid w:val="00D35CFB"/>
    <w:rsid w:val="00D3746C"/>
    <w:rsid w:val="00D44B10"/>
    <w:rsid w:val="00D45108"/>
    <w:rsid w:val="00D46DFA"/>
    <w:rsid w:val="00D50641"/>
    <w:rsid w:val="00D5194C"/>
    <w:rsid w:val="00D527C6"/>
    <w:rsid w:val="00D53F8D"/>
    <w:rsid w:val="00D544AA"/>
    <w:rsid w:val="00D55A9A"/>
    <w:rsid w:val="00D60C0D"/>
    <w:rsid w:val="00D61D69"/>
    <w:rsid w:val="00D62450"/>
    <w:rsid w:val="00D6378E"/>
    <w:rsid w:val="00D674D8"/>
    <w:rsid w:val="00D70FC0"/>
    <w:rsid w:val="00D7173E"/>
    <w:rsid w:val="00D72375"/>
    <w:rsid w:val="00D72A24"/>
    <w:rsid w:val="00D72B6E"/>
    <w:rsid w:val="00D72D68"/>
    <w:rsid w:val="00D73A07"/>
    <w:rsid w:val="00D73BB8"/>
    <w:rsid w:val="00D744BF"/>
    <w:rsid w:val="00D7699C"/>
    <w:rsid w:val="00D77244"/>
    <w:rsid w:val="00D80B0D"/>
    <w:rsid w:val="00D81BD3"/>
    <w:rsid w:val="00D82C2D"/>
    <w:rsid w:val="00D870B8"/>
    <w:rsid w:val="00D877AD"/>
    <w:rsid w:val="00D87C00"/>
    <w:rsid w:val="00D9013C"/>
    <w:rsid w:val="00D92E45"/>
    <w:rsid w:val="00D95136"/>
    <w:rsid w:val="00D9535A"/>
    <w:rsid w:val="00D953EC"/>
    <w:rsid w:val="00D954F8"/>
    <w:rsid w:val="00D9586E"/>
    <w:rsid w:val="00D97A61"/>
    <w:rsid w:val="00D97F62"/>
    <w:rsid w:val="00DA0EA5"/>
    <w:rsid w:val="00DA2F37"/>
    <w:rsid w:val="00DA59A7"/>
    <w:rsid w:val="00DA6C7B"/>
    <w:rsid w:val="00DA7553"/>
    <w:rsid w:val="00DA7F67"/>
    <w:rsid w:val="00DB1DBD"/>
    <w:rsid w:val="00DB1E9F"/>
    <w:rsid w:val="00DB323E"/>
    <w:rsid w:val="00DB4B28"/>
    <w:rsid w:val="00DB4B49"/>
    <w:rsid w:val="00DB5542"/>
    <w:rsid w:val="00DB7B09"/>
    <w:rsid w:val="00DC0512"/>
    <w:rsid w:val="00DC12FA"/>
    <w:rsid w:val="00DC43C3"/>
    <w:rsid w:val="00DC6CBC"/>
    <w:rsid w:val="00DD0D27"/>
    <w:rsid w:val="00DD1759"/>
    <w:rsid w:val="00DD277A"/>
    <w:rsid w:val="00DD2EDA"/>
    <w:rsid w:val="00DD410E"/>
    <w:rsid w:val="00DD50E5"/>
    <w:rsid w:val="00DD5929"/>
    <w:rsid w:val="00DD5E51"/>
    <w:rsid w:val="00DD6120"/>
    <w:rsid w:val="00DD6243"/>
    <w:rsid w:val="00DD6A0D"/>
    <w:rsid w:val="00DD7EEC"/>
    <w:rsid w:val="00DE01CD"/>
    <w:rsid w:val="00DE051C"/>
    <w:rsid w:val="00DE1742"/>
    <w:rsid w:val="00DE2699"/>
    <w:rsid w:val="00DE2AAE"/>
    <w:rsid w:val="00DE409F"/>
    <w:rsid w:val="00DE5BA0"/>
    <w:rsid w:val="00DE60E4"/>
    <w:rsid w:val="00DF1E18"/>
    <w:rsid w:val="00DF2052"/>
    <w:rsid w:val="00DF4A2C"/>
    <w:rsid w:val="00DF4B9F"/>
    <w:rsid w:val="00DF6348"/>
    <w:rsid w:val="00DF6D2B"/>
    <w:rsid w:val="00DF6E5C"/>
    <w:rsid w:val="00DF77A4"/>
    <w:rsid w:val="00E001BF"/>
    <w:rsid w:val="00E00655"/>
    <w:rsid w:val="00E00856"/>
    <w:rsid w:val="00E01ED9"/>
    <w:rsid w:val="00E0707D"/>
    <w:rsid w:val="00E10481"/>
    <w:rsid w:val="00E105B1"/>
    <w:rsid w:val="00E110E3"/>
    <w:rsid w:val="00E117CC"/>
    <w:rsid w:val="00E11C03"/>
    <w:rsid w:val="00E134C2"/>
    <w:rsid w:val="00E14AE2"/>
    <w:rsid w:val="00E20D01"/>
    <w:rsid w:val="00E21FBB"/>
    <w:rsid w:val="00E23704"/>
    <w:rsid w:val="00E23AF5"/>
    <w:rsid w:val="00E25018"/>
    <w:rsid w:val="00E25406"/>
    <w:rsid w:val="00E26893"/>
    <w:rsid w:val="00E301C0"/>
    <w:rsid w:val="00E3218C"/>
    <w:rsid w:val="00E32DD5"/>
    <w:rsid w:val="00E3394A"/>
    <w:rsid w:val="00E33AD9"/>
    <w:rsid w:val="00E33BC6"/>
    <w:rsid w:val="00E36058"/>
    <w:rsid w:val="00E360B3"/>
    <w:rsid w:val="00E36DCD"/>
    <w:rsid w:val="00E37090"/>
    <w:rsid w:val="00E37C24"/>
    <w:rsid w:val="00E37D10"/>
    <w:rsid w:val="00E37EE6"/>
    <w:rsid w:val="00E405B6"/>
    <w:rsid w:val="00E40790"/>
    <w:rsid w:val="00E40EC8"/>
    <w:rsid w:val="00E437D7"/>
    <w:rsid w:val="00E4383A"/>
    <w:rsid w:val="00E43A91"/>
    <w:rsid w:val="00E44CDF"/>
    <w:rsid w:val="00E44D02"/>
    <w:rsid w:val="00E45997"/>
    <w:rsid w:val="00E45AA6"/>
    <w:rsid w:val="00E45C9C"/>
    <w:rsid w:val="00E469C4"/>
    <w:rsid w:val="00E46D6F"/>
    <w:rsid w:val="00E50B64"/>
    <w:rsid w:val="00E522AF"/>
    <w:rsid w:val="00E5387F"/>
    <w:rsid w:val="00E54DD2"/>
    <w:rsid w:val="00E57398"/>
    <w:rsid w:val="00E60D97"/>
    <w:rsid w:val="00E67C38"/>
    <w:rsid w:val="00E70847"/>
    <w:rsid w:val="00E73DE6"/>
    <w:rsid w:val="00E74BCE"/>
    <w:rsid w:val="00E84650"/>
    <w:rsid w:val="00E86CF3"/>
    <w:rsid w:val="00E871FE"/>
    <w:rsid w:val="00E87B39"/>
    <w:rsid w:val="00E9045D"/>
    <w:rsid w:val="00E97125"/>
    <w:rsid w:val="00EA04F8"/>
    <w:rsid w:val="00EA17C9"/>
    <w:rsid w:val="00EA595D"/>
    <w:rsid w:val="00EA5B5E"/>
    <w:rsid w:val="00EA7CFD"/>
    <w:rsid w:val="00EB0E17"/>
    <w:rsid w:val="00EB32F8"/>
    <w:rsid w:val="00EB3E27"/>
    <w:rsid w:val="00EB6277"/>
    <w:rsid w:val="00EB7A5E"/>
    <w:rsid w:val="00EC0649"/>
    <w:rsid w:val="00EC12C6"/>
    <w:rsid w:val="00EC3015"/>
    <w:rsid w:val="00EC39CF"/>
    <w:rsid w:val="00EC3F3D"/>
    <w:rsid w:val="00EC45FB"/>
    <w:rsid w:val="00EC59F6"/>
    <w:rsid w:val="00EC60B1"/>
    <w:rsid w:val="00EC7792"/>
    <w:rsid w:val="00ED19B2"/>
    <w:rsid w:val="00ED2F30"/>
    <w:rsid w:val="00ED5B96"/>
    <w:rsid w:val="00ED6EA9"/>
    <w:rsid w:val="00EE0975"/>
    <w:rsid w:val="00EE2920"/>
    <w:rsid w:val="00EE467C"/>
    <w:rsid w:val="00EE4AE8"/>
    <w:rsid w:val="00EE6EEE"/>
    <w:rsid w:val="00EE70AE"/>
    <w:rsid w:val="00EF083F"/>
    <w:rsid w:val="00EF2BBE"/>
    <w:rsid w:val="00EF376B"/>
    <w:rsid w:val="00EF4C55"/>
    <w:rsid w:val="00EF5641"/>
    <w:rsid w:val="00EF568F"/>
    <w:rsid w:val="00EF7637"/>
    <w:rsid w:val="00EF7902"/>
    <w:rsid w:val="00F042B6"/>
    <w:rsid w:val="00F050D9"/>
    <w:rsid w:val="00F05695"/>
    <w:rsid w:val="00F056B3"/>
    <w:rsid w:val="00F077BF"/>
    <w:rsid w:val="00F1102E"/>
    <w:rsid w:val="00F1234B"/>
    <w:rsid w:val="00F1371D"/>
    <w:rsid w:val="00F14484"/>
    <w:rsid w:val="00F168B9"/>
    <w:rsid w:val="00F210D0"/>
    <w:rsid w:val="00F218EA"/>
    <w:rsid w:val="00F222C6"/>
    <w:rsid w:val="00F25643"/>
    <w:rsid w:val="00F272C0"/>
    <w:rsid w:val="00F27504"/>
    <w:rsid w:val="00F27667"/>
    <w:rsid w:val="00F316BB"/>
    <w:rsid w:val="00F32B78"/>
    <w:rsid w:val="00F333FF"/>
    <w:rsid w:val="00F365E5"/>
    <w:rsid w:val="00F369C9"/>
    <w:rsid w:val="00F37A8A"/>
    <w:rsid w:val="00F4013B"/>
    <w:rsid w:val="00F41239"/>
    <w:rsid w:val="00F416E7"/>
    <w:rsid w:val="00F41F6A"/>
    <w:rsid w:val="00F452F0"/>
    <w:rsid w:val="00F45ABB"/>
    <w:rsid w:val="00F46145"/>
    <w:rsid w:val="00F46820"/>
    <w:rsid w:val="00F47CC1"/>
    <w:rsid w:val="00F51942"/>
    <w:rsid w:val="00F52AC1"/>
    <w:rsid w:val="00F53194"/>
    <w:rsid w:val="00F53659"/>
    <w:rsid w:val="00F550A7"/>
    <w:rsid w:val="00F6073E"/>
    <w:rsid w:val="00F62281"/>
    <w:rsid w:val="00F63220"/>
    <w:rsid w:val="00F63A12"/>
    <w:rsid w:val="00F63FFF"/>
    <w:rsid w:val="00F652E6"/>
    <w:rsid w:val="00F655D7"/>
    <w:rsid w:val="00F663DE"/>
    <w:rsid w:val="00F67CB2"/>
    <w:rsid w:val="00F67EF5"/>
    <w:rsid w:val="00F7086F"/>
    <w:rsid w:val="00F72042"/>
    <w:rsid w:val="00F7234A"/>
    <w:rsid w:val="00F72F8C"/>
    <w:rsid w:val="00F75AB6"/>
    <w:rsid w:val="00F76277"/>
    <w:rsid w:val="00F76E67"/>
    <w:rsid w:val="00F8020F"/>
    <w:rsid w:val="00F80E6D"/>
    <w:rsid w:val="00F828E4"/>
    <w:rsid w:val="00F8354A"/>
    <w:rsid w:val="00F8466D"/>
    <w:rsid w:val="00F905CC"/>
    <w:rsid w:val="00F925A9"/>
    <w:rsid w:val="00F975D6"/>
    <w:rsid w:val="00F97615"/>
    <w:rsid w:val="00FA0086"/>
    <w:rsid w:val="00FA15D3"/>
    <w:rsid w:val="00FA19A3"/>
    <w:rsid w:val="00FA1EC7"/>
    <w:rsid w:val="00FA3222"/>
    <w:rsid w:val="00FA3E4D"/>
    <w:rsid w:val="00FA4050"/>
    <w:rsid w:val="00FB176C"/>
    <w:rsid w:val="00FB270E"/>
    <w:rsid w:val="00FB3A9B"/>
    <w:rsid w:val="00FB68F9"/>
    <w:rsid w:val="00FB70C3"/>
    <w:rsid w:val="00FB7F70"/>
    <w:rsid w:val="00FC0510"/>
    <w:rsid w:val="00FC2B13"/>
    <w:rsid w:val="00FC2EBE"/>
    <w:rsid w:val="00FC4128"/>
    <w:rsid w:val="00FC46A0"/>
    <w:rsid w:val="00FC6895"/>
    <w:rsid w:val="00FC7434"/>
    <w:rsid w:val="00FD0799"/>
    <w:rsid w:val="00FD0E95"/>
    <w:rsid w:val="00FD2BD5"/>
    <w:rsid w:val="00FD3276"/>
    <w:rsid w:val="00FD3B5A"/>
    <w:rsid w:val="00FD5893"/>
    <w:rsid w:val="00FD6C74"/>
    <w:rsid w:val="00FD7D91"/>
    <w:rsid w:val="00FE154F"/>
    <w:rsid w:val="00FE2099"/>
    <w:rsid w:val="00FE2120"/>
    <w:rsid w:val="00FE2A41"/>
    <w:rsid w:val="00FE2FF4"/>
    <w:rsid w:val="00FE31CD"/>
    <w:rsid w:val="00FE44D9"/>
    <w:rsid w:val="00FE4CF0"/>
    <w:rsid w:val="00FE558B"/>
    <w:rsid w:val="00FE57D1"/>
    <w:rsid w:val="00FE69B6"/>
    <w:rsid w:val="00FE6AC8"/>
    <w:rsid w:val="00FE6AE6"/>
    <w:rsid w:val="00FE6AEB"/>
    <w:rsid w:val="00FE7514"/>
    <w:rsid w:val="00FF135C"/>
    <w:rsid w:val="00FF5B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9942C0-A4AE-4D5D-94D7-465938DB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1C45"/>
  </w:style>
  <w:style w:type="paragraph" w:styleId="Heading1">
    <w:name w:val="heading 1"/>
    <w:basedOn w:val="Normal"/>
    <w:link w:val="Heading1Char"/>
    <w:uiPriority w:val="9"/>
    <w:qFormat/>
    <w:rsid w:val="00A265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94646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5B1"/>
    <w:pPr>
      <w:ind w:left="720"/>
      <w:contextualSpacing/>
    </w:pPr>
  </w:style>
  <w:style w:type="character" w:styleId="Hyperlink">
    <w:name w:val="Hyperlink"/>
    <w:basedOn w:val="DefaultParagraphFont"/>
    <w:uiPriority w:val="99"/>
    <w:unhideWhenUsed/>
    <w:rsid w:val="00A265B1"/>
    <w:rPr>
      <w:color w:val="0000FF"/>
      <w:u w:val="single"/>
    </w:rPr>
  </w:style>
  <w:style w:type="character" w:customStyle="1" w:styleId="Heading1Char">
    <w:name w:val="Heading 1 Char"/>
    <w:basedOn w:val="DefaultParagraphFont"/>
    <w:link w:val="Heading1"/>
    <w:uiPriority w:val="9"/>
    <w:rsid w:val="00A265B1"/>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A265B1"/>
  </w:style>
  <w:style w:type="character" w:customStyle="1" w:styleId="highlight">
    <w:name w:val="highlight"/>
    <w:basedOn w:val="DefaultParagraphFont"/>
    <w:rsid w:val="003B5A13"/>
  </w:style>
  <w:style w:type="character" w:styleId="Emphasis">
    <w:name w:val="Emphasis"/>
    <w:basedOn w:val="DefaultParagraphFont"/>
    <w:uiPriority w:val="20"/>
    <w:qFormat/>
    <w:rsid w:val="00DF1E18"/>
    <w:rPr>
      <w:i/>
      <w:iCs/>
    </w:rPr>
  </w:style>
  <w:style w:type="character" w:customStyle="1" w:styleId="Heading3Char">
    <w:name w:val="Heading 3 Char"/>
    <w:basedOn w:val="DefaultParagraphFont"/>
    <w:link w:val="Heading3"/>
    <w:uiPriority w:val="9"/>
    <w:rsid w:val="00946460"/>
    <w:rPr>
      <w:rFonts w:asciiTheme="majorHAnsi" w:eastAsiaTheme="majorEastAsia" w:hAnsiTheme="majorHAnsi" w:cstheme="majorBidi"/>
      <w:b/>
      <w:bCs/>
      <w:color w:val="4F81BD" w:themeColor="accent1"/>
    </w:rPr>
  </w:style>
  <w:style w:type="character" w:customStyle="1" w:styleId="ui-ncbitoggler-master-text">
    <w:name w:val="ui-ncbitoggler-master-text"/>
    <w:basedOn w:val="DefaultParagraphFont"/>
    <w:rsid w:val="00946460"/>
  </w:style>
  <w:style w:type="character" w:customStyle="1" w:styleId="figpopup-sensitive-area">
    <w:name w:val="figpopup-sensitive-area"/>
    <w:basedOn w:val="DefaultParagraphFont"/>
    <w:rsid w:val="00D95136"/>
  </w:style>
  <w:style w:type="paragraph" w:styleId="HTMLPreformatted">
    <w:name w:val="HTML Preformatted"/>
    <w:basedOn w:val="Normal"/>
    <w:link w:val="HTMLPreformattedChar"/>
    <w:uiPriority w:val="99"/>
    <w:unhideWhenUsed/>
    <w:rsid w:val="005A4E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A4ECE"/>
    <w:rPr>
      <w:rFonts w:ascii="Courier New" w:eastAsia="Times New Roman" w:hAnsi="Courier New" w:cs="Courier New"/>
      <w:sz w:val="20"/>
      <w:szCs w:val="20"/>
    </w:rPr>
  </w:style>
  <w:style w:type="character" w:customStyle="1" w:styleId="fulltext-it">
    <w:name w:val="fulltext-it"/>
    <w:basedOn w:val="DefaultParagraphFont"/>
    <w:rsid w:val="000E2D49"/>
  </w:style>
  <w:style w:type="table" w:styleId="TableGrid">
    <w:name w:val="Table Grid"/>
    <w:basedOn w:val="TableNormal"/>
    <w:uiPriority w:val="59"/>
    <w:rsid w:val="001A35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neNumber">
    <w:name w:val="line number"/>
    <w:basedOn w:val="DefaultParagraphFont"/>
    <w:uiPriority w:val="99"/>
    <w:semiHidden/>
    <w:unhideWhenUsed/>
    <w:rsid w:val="00BB6CCE"/>
  </w:style>
  <w:style w:type="paragraph" w:styleId="BalloonText">
    <w:name w:val="Balloon Text"/>
    <w:basedOn w:val="Normal"/>
    <w:link w:val="BalloonTextChar"/>
    <w:uiPriority w:val="99"/>
    <w:semiHidden/>
    <w:unhideWhenUsed/>
    <w:rsid w:val="008316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6E8"/>
    <w:rPr>
      <w:rFonts w:ascii="Segoe UI" w:hAnsi="Segoe UI" w:cs="Segoe UI"/>
      <w:sz w:val="18"/>
      <w:szCs w:val="18"/>
    </w:rPr>
  </w:style>
  <w:style w:type="character" w:styleId="UnresolvedMention">
    <w:name w:val="Unresolved Mention"/>
    <w:basedOn w:val="DefaultParagraphFont"/>
    <w:uiPriority w:val="99"/>
    <w:semiHidden/>
    <w:unhideWhenUsed/>
    <w:rsid w:val="006F45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72618">
      <w:bodyDiv w:val="1"/>
      <w:marLeft w:val="0"/>
      <w:marRight w:val="0"/>
      <w:marTop w:val="0"/>
      <w:marBottom w:val="0"/>
      <w:divBdr>
        <w:top w:val="none" w:sz="0" w:space="0" w:color="auto"/>
        <w:left w:val="none" w:sz="0" w:space="0" w:color="auto"/>
        <w:bottom w:val="none" w:sz="0" w:space="0" w:color="auto"/>
        <w:right w:val="none" w:sz="0" w:space="0" w:color="auto"/>
      </w:divBdr>
    </w:div>
    <w:div w:id="80496523">
      <w:bodyDiv w:val="1"/>
      <w:marLeft w:val="0"/>
      <w:marRight w:val="0"/>
      <w:marTop w:val="0"/>
      <w:marBottom w:val="0"/>
      <w:divBdr>
        <w:top w:val="none" w:sz="0" w:space="0" w:color="auto"/>
        <w:left w:val="none" w:sz="0" w:space="0" w:color="auto"/>
        <w:bottom w:val="none" w:sz="0" w:space="0" w:color="auto"/>
        <w:right w:val="none" w:sz="0" w:space="0" w:color="auto"/>
      </w:divBdr>
    </w:div>
    <w:div w:id="90318309">
      <w:bodyDiv w:val="1"/>
      <w:marLeft w:val="0"/>
      <w:marRight w:val="0"/>
      <w:marTop w:val="0"/>
      <w:marBottom w:val="0"/>
      <w:divBdr>
        <w:top w:val="none" w:sz="0" w:space="0" w:color="auto"/>
        <w:left w:val="none" w:sz="0" w:space="0" w:color="auto"/>
        <w:bottom w:val="none" w:sz="0" w:space="0" w:color="auto"/>
        <w:right w:val="none" w:sz="0" w:space="0" w:color="auto"/>
      </w:divBdr>
    </w:div>
    <w:div w:id="272982984">
      <w:bodyDiv w:val="1"/>
      <w:marLeft w:val="0"/>
      <w:marRight w:val="0"/>
      <w:marTop w:val="0"/>
      <w:marBottom w:val="0"/>
      <w:divBdr>
        <w:top w:val="none" w:sz="0" w:space="0" w:color="auto"/>
        <w:left w:val="none" w:sz="0" w:space="0" w:color="auto"/>
        <w:bottom w:val="none" w:sz="0" w:space="0" w:color="auto"/>
        <w:right w:val="none" w:sz="0" w:space="0" w:color="auto"/>
      </w:divBdr>
    </w:div>
    <w:div w:id="281377881">
      <w:bodyDiv w:val="1"/>
      <w:marLeft w:val="0"/>
      <w:marRight w:val="0"/>
      <w:marTop w:val="0"/>
      <w:marBottom w:val="0"/>
      <w:divBdr>
        <w:top w:val="none" w:sz="0" w:space="0" w:color="auto"/>
        <w:left w:val="none" w:sz="0" w:space="0" w:color="auto"/>
        <w:bottom w:val="none" w:sz="0" w:space="0" w:color="auto"/>
        <w:right w:val="none" w:sz="0" w:space="0" w:color="auto"/>
      </w:divBdr>
    </w:div>
    <w:div w:id="328557108">
      <w:bodyDiv w:val="1"/>
      <w:marLeft w:val="0"/>
      <w:marRight w:val="0"/>
      <w:marTop w:val="0"/>
      <w:marBottom w:val="0"/>
      <w:divBdr>
        <w:top w:val="none" w:sz="0" w:space="0" w:color="auto"/>
        <w:left w:val="none" w:sz="0" w:space="0" w:color="auto"/>
        <w:bottom w:val="none" w:sz="0" w:space="0" w:color="auto"/>
        <w:right w:val="none" w:sz="0" w:space="0" w:color="auto"/>
      </w:divBdr>
    </w:div>
    <w:div w:id="347560257">
      <w:bodyDiv w:val="1"/>
      <w:marLeft w:val="0"/>
      <w:marRight w:val="0"/>
      <w:marTop w:val="0"/>
      <w:marBottom w:val="0"/>
      <w:divBdr>
        <w:top w:val="none" w:sz="0" w:space="0" w:color="auto"/>
        <w:left w:val="none" w:sz="0" w:space="0" w:color="auto"/>
        <w:bottom w:val="none" w:sz="0" w:space="0" w:color="auto"/>
        <w:right w:val="none" w:sz="0" w:space="0" w:color="auto"/>
      </w:divBdr>
    </w:div>
    <w:div w:id="409622959">
      <w:bodyDiv w:val="1"/>
      <w:marLeft w:val="0"/>
      <w:marRight w:val="0"/>
      <w:marTop w:val="0"/>
      <w:marBottom w:val="0"/>
      <w:divBdr>
        <w:top w:val="none" w:sz="0" w:space="0" w:color="auto"/>
        <w:left w:val="none" w:sz="0" w:space="0" w:color="auto"/>
        <w:bottom w:val="none" w:sz="0" w:space="0" w:color="auto"/>
        <w:right w:val="none" w:sz="0" w:space="0" w:color="auto"/>
      </w:divBdr>
    </w:div>
    <w:div w:id="419522410">
      <w:bodyDiv w:val="1"/>
      <w:marLeft w:val="0"/>
      <w:marRight w:val="0"/>
      <w:marTop w:val="0"/>
      <w:marBottom w:val="0"/>
      <w:divBdr>
        <w:top w:val="none" w:sz="0" w:space="0" w:color="auto"/>
        <w:left w:val="none" w:sz="0" w:space="0" w:color="auto"/>
        <w:bottom w:val="none" w:sz="0" w:space="0" w:color="auto"/>
        <w:right w:val="none" w:sz="0" w:space="0" w:color="auto"/>
      </w:divBdr>
    </w:div>
    <w:div w:id="472412038">
      <w:bodyDiv w:val="1"/>
      <w:marLeft w:val="0"/>
      <w:marRight w:val="0"/>
      <w:marTop w:val="0"/>
      <w:marBottom w:val="0"/>
      <w:divBdr>
        <w:top w:val="none" w:sz="0" w:space="0" w:color="auto"/>
        <w:left w:val="none" w:sz="0" w:space="0" w:color="auto"/>
        <w:bottom w:val="none" w:sz="0" w:space="0" w:color="auto"/>
        <w:right w:val="none" w:sz="0" w:space="0" w:color="auto"/>
      </w:divBdr>
    </w:div>
    <w:div w:id="508831764">
      <w:bodyDiv w:val="1"/>
      <w:marLeft w:val="0"/>
      <w:marRight w:val="0"/>
      <w:marTop w:val="0"/>
      <w:marBottom w:val="0"/>
      <w:divBdr>
        <w:top w:val="none" w:sz="0" w:space="0" w:color="auto"/>
        <w:left w:val="none" w:sz="0" w:space="0" w:color="auto"/>
        <w:bottom w:val="none" w:sz="0" w:space="0" w:color="auto"/>
        <w:right w:val="none" w:sz="0" w:space="0" w:color="auto"/>
      </w:divBdr>
    </w:div>
    <w:div w:id="540553070">
      <w:bodyDiv w:val="1"/>
      <w:marLeft w:val="0"/>
      <w:marRight w:val="0"/>
      <w:marTop w:val="0"/>
      <w:marBottom w:val="0"/>
      <w:divBdr>
        <w:top w:val="none" w:sz="0" w:space="0" w:color="auto"/>
        <w:left w:val="none" w:sz="0" w:space="0" w:color="auto"/>
        <w:bottom w:val="none" w:sz="0" w:space="0" w:color="auto"/>
        <w:right w:val="none" w:sz="0" w:space="0" w:color="auto"/>
      </w:divBdr>
    </w:div>
    <w:div w:id="654721447">
      <w:bodyDiv w:val="1"/>
      <w:marLeft w:val="0"/>
      <w:marRight w:val="0"/>
      <w:marTop w:val="0"/>
      <w:marBottom w:val="0"/>
      <w:divBdr>
        <w:top w:val="none" w:sz="0" w:space="0" w:color="auto"/>
        <w:left w:val="none" w:sz="0" w:space="0" w:color="auto"/>
        <w:bottom w:val="none" w:sz="0" w:space="0" w:color="auto"/>
        <w:right w:val="none" w:sz="0" w:space="0" w:color="auto"/>
      </w:divBdr>
    </w:div>
    <w:div w:id="744304455">
      <w:bodyDiv w:val="1"/>
      <w:marLeft w:val="0"/>
      <w:marRight w:val="0"/>
      <w:marTop w:val="0"/>
      <w:marBottom w:val="0"/>
      <w:divBdr>
        <w:top w:val="none" w:sz="0" w:space="0" w:color="auto"/>
        <w:left w:val="none" w:sz="0" w:space="0" w:color="auto"/>
        <w:bottom w:val="none" w:sz="0" w:space="0" w:color="auto"/>
        <w:right w:val="none" w:sz="0" w:space="0" w:color="auto"/>
      </w:divBdr>
    </w:div>
    <w:div w:id="765687510">
      <w:bodyDiv w:val="1"/>
      <w:marLeft w:val="0"/>
      <w:marRight w:val="0"/>
      <w:marTop w:val="0"/>
      <w:marBottom w:val="0"/>
      <w:divBdr>
        <w:top w:val="none" w:sz="0" w:space="0" w:color="auto"/>
        <w:left w:val="none" w:sz="0" w:space="0" w:color="auto"/>
        <w:bottom w:val="none" w:sz="0" w:space="0" w:color="auto"/>
        <w:right w:val="none" w:sz="0" w:space="0" w:color="auto"/>
      </w:divBdr>
    </w:div>
    <w:div w:id="817496940">
      <w:bodyDiv w:val="1"/>
      <w:marLeft w:val="0"/>
      <w:marRight w:val="0"/>
      <w:marTop w:val="0"/>
      <w:marBottom w:val="0"/>
      <w:divBdr>
        <w:top w:val="none" w:sz="0" w:space="0" w:color="auto"/>
        <w:left w:val="none" w:sz="0" w:space="0" w:color="auto"/>
        <w:bottom w:val="none" w:sz="0" w:space="0" w:color="auto"/>
        <w:right w:val="none" w:sz="0" w:space="0" w:color="auto"/>
      </w:divBdr>
    </w:div>
    <w:div w:id="820734087">
      <w:bodyDiv w:val="1"/>
      <w:marLeft w:val="0"/>
      <w:marRight w:val="0"/>
      <w:marTop w:val="0"/>
      <w:marBottom w:val="0"/>
      <w:divBdr>
        <w:top w:val="none" w:sz="0" w:space="0" w:color="auto"/>
        <w:left w:val="none" w:sz="0" w:space="0" w:color="auto"/>
        <w:bottom w:val="none" w:sz="0" w:space="0" w:color="auto"/>
        <w:right w:val="none" w:sz="0" w:space="0" w:color="auto"/>
      </w:divBdr>
    </w:div>
    <w:div w:id="874850926">
      <w:bodyDiv w:val="1"/>
      <w:marLeft w:val="0"/>
      <w:marRight w:val="0"/>
      <w:marTop w:val="0"/>
      <w:marBottom w:val="0"/>
      <w:divBdr>
        <w:top w:val="none" w:sz="0" w:space="0" w:color="auto"/>
        <w:left w:val="none" w:sz="0" w:space="0" w:color="auto"/>
        <w:bottom w:val="none" w:sz="0" w:space="0" w:color="auto"/>
        <w:right w:val="none" w:sz="0" w:space="0" w:color="auto"/>
      </w:divBdr>
    </w:div>
    <w:div w:id="880359874">
      <w:bodyDiv w:val="1"/>
      <w:marLeft w:val="0"/>
      <w:marRight w:val="0"/>
      <w:marTop w:val="0"/>
      <w:marBottom w:val="0"/>
      <w:divBdr>
        <w:top w:val="none" w:sz="0" w:space="0" w:color="auto"/>
        <w:left w:val="none" w:sz="0" w:space="0" w:color="auto"/>
        <w:bottom w:val="none" w:sz="0" w:space="0" w:color="auto"/>
        <w:right w:val="none" w:sz="0" w:space="0" w:color="auto"/>
      </w:divBdr>
    </w:div>
    <w:div w:id="886377190">
      <w:bodyDiv w:val="1"/>
      <w:marLeft w:val="0"/>
      <w:marRight w:val="0"/>
      <w:marTop w:val="0"/>
      <w:marBottom w:val="0"/>
      <w:divBdr>
        <w:top w:val="none" w:sz="0" w:space="0" w:color="auto"/>
        <w:left w:val="none" w:sz="0" w:space="0" w:color="auto"/>
        <w:bottom w:val="none" w:sz="0" w:space="0" w:color="auto"/>
        <w:right w:val="none" w:sz="0" w:space="0" w:color="auto"/>
      </w:divBdr>
    </w:div>
    <w:div w:id="905185106">
      <w:bodyDiv w:val="1"/>
      <w:marLeft w:val="0"/>
      <w:marRight w:val="0"/>
      <w:marTop w:val="0"/>
      <w:marBottom w:val="0"/>
      <w:divBdr>
        <w:top w:val="none" w:sz="0" w:space="0" w:color="auto"/>
        <w:left w:val="none" w:sz="0" w:space="0" w:color="auto"/>
        <w:bottom w:val="none" w:sz="0" w:space="0" w:color="auto"/>
        <w:right w:val="none" w:sz="0" w:space="0" w:color="auto"/>
      </w:divBdr>
    </w:div>
    <w:div w:id="921066411">
      <w:bodyDiv w:val="1"/>
      <w:marLeft w:val="0"/>
      <w:marRight w:val="0"/>
      <w:marTop w:val="0"/>
      <w:marBottom w:val="0"/>
      <w:divBdr>
        <w:top w:val="none" w:sz="0" w:space="0" w:color="auto"/>
        <w:left w:val="none" w:sz="0" w:space="0" w:color="auto"/>
        <w:bottom w:val="none" w:sz="0" w:space="0" w:color="auto"/>
        <w:right w:val="none" w:sz="0" w:space="0" w:color="auto"/>
      </w:divBdr>
    </w:div>
    <w:div w:id="955059982">
      <w:bodyDiv w:val="1"/>
      <w:marLeft w:val="0"/>
      <w:marRight w:val="0"/>
      <w:marTop w:val="0"/>
      <w:marBottom w:val="0"/>
      <w:divBdr>
        <w:top w:val="none" w:sz="0" w:space="0" w:color="auto"/>
        <w:left w:val="none" w:sz="0" w:space="0" w:color="auto"/>
        <w:bottom w:val="none" w:sz="0" w:space="0" w:color="auto"/>
        <w:right w:val="none" w:sz="0" w:space="0" w:color="auto"/>
      </w:divBdr>
    </w:div>
    <w:div w:id="971637944">
      <w:bodyDiv w:val="1"/>
      <w:marLeft w:val="0"/>
      <w:marRight w:val="0"/>
      <w:marTop w:val="0"/>
      <w:marBottom w:val="0"/>
      <w:divBdr>
        <w:top w:val="none" w:sz="0" w:space="0" w:color="auto"/>
        <w:left w:val="none" w:sz="0" w:space="0" w:color="auto"/>
        <w:bottom w:val="none" w:sz="0" w:space="0" w:color="auto"/>
        <w:right w:val="none" w:sz="0" w:space="0" w:color="auto"/>
      </w:divBdr>
    </w:div>
    <w:div w:id="1001348404">
      <w:bodyDiv w:val="1"/>
      <w:marLeft w:val="0"/>
      <w:marRight w:val="0"/>
      <w:marTop w:val="0"/>
      <w:marBottom w:val="0"/>
      <w:divBdr>
        <w:top w:val="none" w:sz="0" w:space="0" w:color="auto"/>
        <w:left w:val="none" w:sz="0" w:space="0" w:color="auto"/>
        <w:bottom w:val="none" w:sz="0" w:space="0" w:color="auto"/>
        <w:right w:val="none" w:sz="0" w:space="0" w:color="auto"/>
      </w:divBdr>
    </w:div>
    <w:div w:id="1048989552">
      <w:bodyDiv w:val="1"/>
      <w:marLeft w:val="0"/>
      <w:marRight w:val="0"/>
      <w:marTop w:val="0"/>
      <w:marBottom w:val="0"/>
      <w:divBdr>
        <w:top w:val="none" w:sz="0" w:space="0" w:color="auto"/>
        <w:left w:val="none" w:sz="0" w:space="0" w:color="auto"/>
        <w:bottom w:val="none" w:sz="0" w:space="0" w:color="auto"/>
        <w:right w:val="none" w:sz="0" w:space="0" w:color="auto"/>
      </w:divBdr>
    </w:div>
    <w:div w:id="1125853469">
      <w:bodyDiv w:val="1"/>
      <w:marLeft w:val="0"/>
      <w:marRight w:val="0"/>
      <w:marTop w:val="0"/>
      <w:marBottom w:val="0"/>
      <w:divBdr>
        <w:top w:val="none" w:sz="0" w:space="0" w:color="auto"/>
        <w:left w:val="none" w:sz="0" w:space="0" w:color="auto"/>
        <w:bottom w:val="none" w:sz="0" w:space="0" w:color="auto"/>
        <w:right w:val="none" w:sz="0" w:space="0" w:color="auto"/>
      </w:divBdr>
    </w:div>
    <w:div w:id="1162739932">
      <w:bodyDiv w:val="1"/>
      <w:marLeft w:val="0"/>
      <w:marRight w:val="0"/>
      <w:marTop w:val="0"/>
      <w:marBottom w:val="0"/>
      <w:divBdr>
        <w:top w:val="none" w:sz="0" w:space="0" w:color="auto"/>
        <w:left w:val="none" w:sz="0" w:space="0" w:color="auto"/>
        <w:bottom w:val="none" w:sz="0" w:space="0" w:color="auto"/>
        <w:right w:val="none" w:sz="0" w:space="0" w:color="auto"/>
      </w:divBdr>
    </w:div>
    <w:div w:id="1163624409">
      <w:bodyDiv w:val="1"/>
      <w:marLeft w:val="0"/>
      <w:marRight w:val="0"/>
      <w:marTop w:val="0"/>
      <w:marBottom w:val="0"/>
      <w:divBdr>
        <w:top w:val="none" w:sz="0" w:space="0" w:color="auto"/>
        <w:left w:val="none" w:sz="0" w:space="0" w:color="auto"/>
        <w:bottom w:val="none" w:sz="0" w:space="0" w:color="auto"/>
        <w:right w:val="none" w:sz="0" w:space="0" w:color="auto"/>
      </w:divBdr>
    </w:div>
    <w:div w:id="1199204361">
      <w:bodyDiv w:val="1"/>
      <w:marLeft w:val="0"/>
      <w:marRight w:val="0"/>
      <w:marTop w:val="0"/>
      <w:marBottom w:val="0"/>
      <w:divBdr>
        <w:top w:val="none" w:sz="0" w:space="0" w:color="auto"/>
        <w:left w:val="none" w:sz="0" w:space="0" w:color="auto"/>
        <w:bottom w:val="none" w:sz="0" w:space="0" w:color="auto"/>
        <w:right w:val="none" w:sz="0" w:space="0" w:color="auto"/>
      </w:divBdr>
    </w:div>
    <w:div w:id="1215771102">
      <w:bodyDiv w:val="1"/>
      <w:marLeft w:val="0"/>
      <w:marRight w:val="0"/>
      <w:marTop w:val="0"/>
      <w:marBottom w:val="0"/>
      <w:divBdr>
        <w:top w:val="none" w:sz="0" w:space="0" w:color="auto"/>
        <w:left w:val="none" w:sz="0" w:space="0" w:color="auto"/>
        <w:bottom w:val="none" w:sz="0" w:space="0" w:color="auto"/>
        <w:right w:val="none" w:sz="0" w:space="0" w:color="auto"/>
      </w:divBdr>
    </w:div>
    <w:div w:id="1218276760">
      <w:bodyDiv w:val="1"/>
      <w:marLeft w:val="0"/>
      <w:marRight w:val="0"/>
      <w:marTop w:val="0"/>
      <w:marBottom w:val="0"/>
      <w:divBdr>
        <w:top w:val="none" w:sz="0" w:space="0" w:color="auto"/>
        <w:left w:val="none" w:sz="0" w:space="0" w:color="auto"/>
        <w:bottom w:val="none" w:sz="0" w:space="0" w:color="auto"/>
        <w:right w:val="none" w:sz="0" w:space="0" w:color="auto"/>
      </w:divBdr>
    </w:div>
    <w:div w:id="1244292634">
      <w:bodyDiv w:val="1"/>
      <w:marLeft w:val="0"/>
      <w:marRight w:val="0"/>
      <w:marTop w:val="0"/>
      <w:marBottom w:val="0"/>
      <w:divBdr>
        <w:top w:val="none" w:sz="0" w:space="0" w:color="auto"/>
        <w:left w:val="none" w:sz="0" w:space="0" w:color="auto"/>
        <w:bottom w:val="none" w:sz="0" w:space="0" w:color="auto"/>
        <w:right w:val="none" w:sz="0" w:space="0" w:color="auto"/>
      </w:divBdr>
    </w:div>
    <w:div w:id="1321883967">
      <w:bodyDiv w:val="1"/>
      <w:marLeft w:val="0"/>
      <w:marRight w:val="0"/>
      <w:marTop w:val="0"/>
      <w:marBottom w:val="0"/>
      <w:divBdr>
        <w:top w:val="none" w:sz="0" w:space="0" w:color="auto"/>
        <w:left w:val="none" w:sz="0" w:space="0" w:color="auto"/>
        <w:bottom w:val="none" w:sz="0" w:space="0" w:color="auto"/>
        <w:right w:val="none" w:sz="0" w:space="0" w:color="auto"/>
      </w:divBdr>
    </w:div>
    <w:div w:id="1390491557">
      <w:bodyDiv w:val="1"/>
      <w:marLeft w:val="0"/>
      <w:marRight w:val="0"/>
      <w:marTop w:val="0"/>
      <w:marBottom w:val="0"/>
      <w:divBdr>
        <w:top w:val="none" w:sz="0" w:space="0" w:color="auto"/>
        <w:left w:val="none" w:sz="0" w:space="0" w:color="auto"/>
        <w:bottom w:val="none" w:sz="0" w:space="0" w:color="auto"/>
        <w:right w:val="none" w:sz="0" w:space="0" w:color="auto"/>
      </w:divBdr>
    </w:div>
    <w:div w:id="1413892285">
      <w:bodyDiv w:val="1"/>
      <w:marLeft w:val="0"/>
      <w:marRight w:val="0"/>
      <w:marTop w:val="0"/>
      <w:marBottom w:val="0"/>
      <w:divBdr>
        <w:top w:val="none" w:sz="0" w:space="0" w:color="auto"/>
        <w:left w:val="none" w:sz="0" w:space="0" w:color="auto"/>
        <w:bottom w:val="none" w:sz="0" w:space="0" w:color="auto"/>
        <w:right w:val="none" w:sz="0" w:space="0" w:color="auto"/>
      </w:divBdr>
    </w:div>
    <w:div w:id="1509099736">
      <w:bodyDiv w:val="1"/>
      <w:marLeft w:val="0"/>
      <w:marRight w:val="0"/>
      <w:marTop w:val="0"/>
      <w:marBottom w:val="0"/>
      <w:divBdr>
        <w:top w:val="none" w:sz="0" w:space="0" w:color="auto"/>
        <w:left w:val="none" w:sz="0" w:space="0" w:color="auto"/>
        <w:bottom w:val="none" w:sz="0" w:space="0" w:color="auto"/>
        <w:right w:val="none" w:sz="0" w:space="0" w:color="auto"/>
      </w:divBdr>
    </w:div>
    <w:div w:id="1518352599">
      <w:bodyDiv w:val="1"/>
      <w:marLeft w:val="0"/>
      <w:marRight w:val="0"/>
      <w:marTop w:val="0"/>
      <w:marBottom w:val="0"/>
      <w:divBdr>
        <w:top w:val="none" w:sz="0" w:space="0" w:color="auto"/>
        <w:left w:val="none" w:sz="0" w:space="0" w:color="auto"/>
        <w:bottom w:val="none" w:sz="0" w:space="0" w:color="auto"/>
        <w:right w:val="none" w:sz="0" w:space="0" w:color="auto"/>
      </w:divBdr>
    </w:div>
    <w:div w:id="1537307854">
      <w:bodyDiv w:val="1"/>
      <w:marLeft w:val="0"/>
      <w:marRight w:val="0"/>
      <w:marTop w:val="0"/>
      <w:marBottom w:val="0"/>
      <w:divBdr>
        <w:top w:val="none" w:sz="0" w:space="0" w:color="auto"/>
        <w:left w:val="none" w:sz="0" w:space="0" w:color="auto"/>
        <w:bottom w:val="none" w:sz="0" w:space="0" w:color="auto"/>
        <w:right w:val="none" w:sz="0" w:space="0" w:color="auto"/>
      </w:divBdr>
    </w:div>
    <w:div w:id="1540359159">
      <w:bodyDiv w:val="1"/>
      <w:marLeft w:val="0"/>
      <w:marRight w:val="0"/>
      <w:marTop w:val="0"/>
      <w:marBottom w:val="0"/>
      <w:divBdr>
        <w:top w:val="none" w:sz="0" w:space="0" w:color="auto"/>
        <w:left w:val="none" w:sz="0" w:space="0" w:color="auto"/>
        <w:bottom w:val="none" w:sz="0" w:space="0" w:color="auto"/>
        <w:right w:val="none" w:sz="0" w:space="0" w:color="auto"/>
      </w:divBdr>
    </w:div>
    <w:div w:id="1552838062">
      <w:bodyDiv w:val="1"/>
      <w:marLeft w:val="0"/>
      <w:marRight w:val="0"/>
      <w:marTop w:val="0"/>
      <w:marBottom w:val="0"/>
      <w:divBdr>
        <w:top w:val="none" w:sz="0" w:space="0" w:color="auto"/>
        <w:left w:val="none" w:sz="0" w:space="0" w:color="auto"/>
        <w:bottom w:val="none" w:sz="0" w:space="0" w:color="auto"/>
        <w:right w:val="none" w:sz="0" w:space="0" w:color="auto"/>
      </w:divBdr>
    </w:div>
    <w:div w:id="1668240192">
      <w:bodyDiv w:val="1"/>
      <w:marLeft w:val="0"/>
      <w:marRight w:val="0"/>
      <w:marTop w:val="0"/>
      <w:marBottom w:val="0"/>
      <w:divBdr>
        <w:top w:val="none" w:sz="0" w:space="0" w:color="auto"/>
        <w:left w:val="none" w:sz="0" w:space="0" w:color="auto"/>
        <w:bottom w:val="none" w:sz="0" w:space="0" w:color="auto"/>
        <w:right w:val="none" w:sz="0" w:space="0" w:color="auto"/>
      </w:divBdr>
    </w:div>
    <w:div w:id="1690063162">
      <w:bodyDiv w:val="1"/>
      <w:marLeft w:val="0"/>
      <w:marRight w:val="0"/>
      <w:marTop w:val="0"/>
      <w:marBottom w:val="0"/>
      <w:divBdr>
        <w:top w:val="none" w:sz="0" w:space="0" w:color="auto"/>
        <w:left w:val="none" w:sz="0" w:space="0" w:color="auto"/>
        <w:bottom w:val="none" w:sz="0" w:space="0" w:color="auto"/>
        <w:right w:val="none" w:sz="0" w:space="0" w:color="auto"/>
      </w:divBdr>
    </w:div>
    <w:div w:id="1699697772">
      <w:bodyDiv w:val="1"/>
      <w:marLeft w:val="0"/>
      <w:marRight w:val="0"/>
      <w:marTop w:val="0"/>
      <w:marBottom w:val="0"/>
      <w:divBdr>
        <w:top w:val="none" w:sz="0" w:space="0" w:color="auto"/>
        <w:left w:val="none" w:sz="0" w:space="0" w:color="auto"/>
        <w:bottom w:val="none" w:sz="0" w:space="0" w:color="auto"/>
        <w:right w:val="none" w:sz="0" w:space="0" w:color="auto"/>
      </w:divBdr>
    </w:div>
    <w:div w:id="1757481385">
      <w:bodyDiv w:val="1"/>
      <w:marLeft w:val="0"/>
      <w:marRight w:val="0"/>
      <w:marTop w:val="0"/>
      <w:marBottom w:val="0"/>
      <w:divBdr>
        <w:top w:val="none" w:sz="0" w:space="0" w:color="auto"/>
        <w:left w:val="none" w:sz="0" w:space="0" w:color="auto"/>
        <w:bottom w:val="none" w:sz="0" w:space="0" w:color="auto"/>
        <w:right w:val="none" w:sz="0" w:space="0" w:color="auto"/>
      </w:divBdr>
    </w:div>
    <w:div w:id="1848323408">
      <w:bodyDiv w:val="1"/>
      <w:marLeft w:val="0"/>
      <w:marRight w:val="0"/>
      <w:marTop w:val="0"/>
      <w:marBottom w:val="0"/>
      <w:divBdr>
        <w:top w:val="none" w:sz="0" w:space="0" w:color="auto"/>
        <w:left w:val="none" w:sz="0" w:space="0" w:color="auto"/>
        <w:bottom w:val="none" w:sz="0" w:space="0" w:color="auto"/>
        <w:right w:val="none" w:sz="0" w:space="0" w:color="auto"/>
      </w:divBdr>
    </w:div>
    <w:div w:id="1883051973">
      <w:bodyDiv w:val="1"/>
      <w:marLeft w:val="0"/>
      <w:marRight w:val="0"/>
      <w:marTop w:val="0"/>
      <w:marBottom w:val="0"/>
      <w:divBdr>
        <w:top w:val="none" w:sz="0" w:space="0" w:color="auto"/>
        <w:left w:val="none" w:sz="0" w:space="0" w:color="auto"/>
        <w:bottom w:val="none" w:sz="0" w:space="0" w:color="auto"/>
        <w:right w:val="none" w:sz="0" w:space="0" w:color="auto"/>
      </w:divBdr>
    </w:div>
    <w:div w:id="1944148909">
      <w:bodyDiv w:val="1"/>
      <w:marLeft w:val="0"/>
      <w:marRight w:val="0"/>
      <w:marTop w:val="0"/>
      <w:marBottom w:val="0"/>
      <w:divBdr>
        <w:top w:val="none" w:sz="0" w:space="0" w:color="auto"/>
        <w:left w:val="none" w:sz="0" w:space="0" w:color="auto"/>
        <w:bottom w:val="none" w:sz="0" w:space="0" w:color="auto"/>
        <w:right w:val="none" w:sz="0" w:space="0" w:color="auto"/>
      </w:divBdr>
    </w:div>
    <w:div w:id="1974747254">
      <w:bodyDiv w:val="1"/>
      <w:marLeft w:val="0"/>
      <w:marRight w:val="0"/>
      <w:marTop w:val="0"/>
      <w:marBottom w:val="0"/>
      <w:divBdr>
        <w:top w:val="none" w:sz="0" w:space="0" w:color="auto"/>
        <w:left w:val="none" w:sz="0" w:space="0" w:color="auto"/>
        <w:bottom w:val="none" w:sz="0" w:space="0" w:color="auto"/>
        <w:right w:val="none" w:sz="0" w:space="0" w:color="auto"/>
      </w:divBdr>
    </w:div>
    <w:div w:id="1982418083">
      <w:bodyDiv w:val="1"/>
      <w:marLeft w:val="0"/>
      <w:marRight w:val="0"/>
      <w:marTop w:val="0"/>
      <w:marBottom w:val="0"/>
      <w:divBdr>
        <w:top w:val="none" w:sz="0" w:space="0" w:color="auto"/>
        <w:left w:val="none" w:sz="0" w:space="0" w:color="auto"/>
        <w:bottom w:val="none" w:sz="0" w:space="0" w:color="auto"/>
        <w:right w:val="none" w:sz="0" w:space="0" w:color="auto"/>
      </w:divBdr>
    </w:div>
    <w:div w:id="2011059048">
      <w:bodyDiv w:val="1"/>
      <w:marLeft w:val="0"/>
      <w:marRight w:val="0"/>
      <w:marTop w:val="0"/>
      <w:marBottom w:val="0"/>
      <w:divBdr>
        <w:top w:val="none" w:sz="0" w:space="0" w:color="auto"/>
        <w:left w:val="none" w:sz="0" w:space="0" w:color="auto"/>
        <w:bottom w:val="none" w:sz="0" w:space="0" w:color="auto"/>
        <w:right w:val="none" w:sz="0" w:space="0" w:color="auto"/>
      </w:divBdr>
      <w:divsChild>
        <w:div w:id="861164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752881">
              <w:marLeft w:val="0"/>
              <w:marRight w:val="0"/>
              <w:marTop w:val="0"/>
              <w:marBottom w:val="0"/>
              <w:divBdr>
                <w:top w:val="none" w:sz="0" w:space="0" w:color="auto"/>
                <w:left w:val="none" w:sz="0" w:space="0" w:color="auto"/>
                <w:bottom w:val="none" w:sz="0" w:space="0" w:color="auto"/>
                <w:right w:val="none" w:sz="0" w:space="0" w:color="auto"/>
              </w:divBdr>
              <w:divsChild>
                <w:div w:id="108792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565386">
      <w:bodyDiv w:val="1"/>
      <w:marLeft w:val="0"/>
      <w:marRight w:val="0"/>
      <w:marTop w:val="0"/>
      <w:marBottom w:val="0"/>
      <w:divBdr>
        <w:top w:val="none" w:sz="0" w:space="0" w:color="auto"/>
        <w:left w:val="none" w:sz="0" w:space="0" w:color="auto"/>
        <w:bottom w:val="none" w:sz="0" w:space="0" w:color="auto"/>
        <w:right w:val="none" w:sz="0" w:space="0" w:color="auto"/>
      </w:divBdr>
    </w:div>
    <w:div w:id="2046984012">
      <w:bodyDiv w:val="1"/>
      <w:marLeft w:val="0"/>
      <w:marRight w:val="0"/>
      <w:marTop w:val="0"/>
      <w:marBottom w:val="0"/>
      <w:divBdr>
        <w:top w:val="none" w:sz="0" w:space="0" w:color="auto"/>
        <w:left w:val="none" w:sz="0" w:space="0" w:color="auto"/>
        <w:bottom w:val="none" w:sz="0" w:space="0" w:color="auto"/>
        <w:right w:val="none" w:sz="0" w:space="0" w:color="auto"/>
      </w:divBdr>
    </w:div>
    <w:div w:id="2047900117">
      <w:bodyDiv w:val="1"/>
      <w:marLeft w:val="0"/>
      <w:marRight w:val="0"/>
      <w:marTop w:val="0"/>
      <w:marBottom w:val="0"/>
      <w:divBdr>
        <w:top w:val="none" w:sz="0" w:space="0" w:color="auto"/>
        <w:left w:val="none" w:sz="0" w:space="0" w:color="auto"/>
        <w:bottom w:val="none" w:sz="0" w:space="0" w:color="auto"/>
        <w:right w:val="none" w:sz="0" w:space="0" w:color="auto"/>
      </w:divBdr>
    </w:div>
    <w:div w:id="2052605331">
      <w:bodyDiv w:val="1"/>
      <w:marLeft w:val="0"/>
      <w:marRight w:val="0"/>
      <w:marTop w:val="0"/>
      <w:marBottom w:val="0"/>
      <w:divBdr>
        <w:top w:val="none" w:sz="0" w:space="0" w:color="auto"/>
        <w:left w:val="none" w:sz="0" w:space="0" w:color="auto"/>
        <w:bottom w:val="none" w:sz="0" w:space="0" w:color="auto"/>
        <w:right w:val="none" w:sz="0" w:space="0" w:color="auto"/>
      </w:divBdr>
    </w:div>
    <w:div w:id="2064674274">
      <w:bodyDiv w:val="1"/>
      <w:marLeft w:val="0"/>
      <w:marRight w:val="0"/>
      <w:marTop w:val="0"/>
      <w:marBottom w:val="0"/>
      <w:divBdr>
        <w:top w:val="none" w:sz="0" w:space="0" w:color="auto"/>
        <w:left w:val="none" w:sz="0" w:space="0" w:color="auto"/>
        <w:bottom w:val="none" w:sz="0" w:space="0" w:color="auto"/>
        <w:right w:val="none" w:sz="0" w:space="0" w:color="auto"/>
      </w:divBdr>
    </w:div>
    <w:div w:id="2102144335">
      <w:bodyDiv w:val="1"/>
      <w:marLeft w:val="0"/>
      <w:marRight w:val="0"/>
      <w:marTop w:val="0"/>
      <w:marBottom w:val="0"/>
      <w:divBdr>
        <w:top w:val="none" w:sz="0" w:space="0" w:color="auto"/>
        <w:left w:val="none" w:sz="0" w:space="0" w:color="auto"/>
        <w:bottom w:val="none" w:sz="0" w:space="0" w:color="auto"/>
        <w:right w:val="none" w:sz="0" w:space="0" w:color="auto"/>
      </w:divBdr>
    </w:div>
    <w:div w:id="2119332914">
      <w:bodyDiv w:val="1"/>
      <w:marLeft w:val="0"/>
      <w:marRight w:val="0"/>
      <w:marTop w:val="0"/>
      <w:marBottom w:val="0"/>
      <w:divBdr>
        <w:top w:val="none" w:sz="0" w:space="0" w:color="auto"/>
        <w:left w:val="none" w:sz="0" w:space="0" w:color="auto"/>
        <w:bottom w:val="none" w:sz="0" w:space="0" w:color="auto"/>
        <w:right w:val="none" w:sz="0" w:space="0" w:color="auto"/>
      </w:divBdr>
    </w:div>
    <w:div w:id="2135170637">
      <w:bodyDiv w:val="1"/>
      <w:marLeft w:val="0"/>
      <w:marRight w:val="0"/>
      <w:marTop w:val="0"/>
      <w:marBottom w:val="0"/>
      <w:divBdr>
        <w:top w:val="none" w:sz="0" w:space="0" w:color="auto"/>
        <w:left w:val="none" w:sz="0" w:space="0" w:color="auto"/>
        <w:bottom w:val="none" w:sz="0" w:space="0" w:color="auto"/>
        <w:right w:val="none" w:sz="0" w:space="0" w:color="auto"/>
      </w:divBdr>
    </w:div>
    <w:div w:id="214453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rexmed@yahoo.com" TargetMode="External"/><Relationship Id="rId13" Type="http://schemas.openxmlformats.org/officeDocument/2006/relationships/hyperlink" Target="https://doi.org/10.1097/01.iae.0000247166.11120.21" TargetMode="External"/><Relationship Id="rId18" Type="http://schemas.openxmlformats.org/officeDocument/2006/relationships/hyperlink" Target="https://doi.org/10.1136/bjo.2007.136176" TargetMode="External"/><Relationship Id="rId26" Type="http://schemas.openxmlformats.org/officeDocument/2006/relationships/hyperlink" Target="https://doi.org/10.4103/0301-4738.103786" TargetMode="External"/><Relationship Id="rId3" Type="http://schemas.openxmlformats.org/officeDocument/2006/relationships/settings" Target="settings.xml"/><Relationship Id="rId21" Type="http://schemas.openxmlformats.org/officeDocument/2006/relationships/hyperlink" Target="https://doi.org/10.1016/j.ophtha.2010.02.011" TargetMode="External"/><Relationship Id="rId7" Type="http://schemas.openxmlformats.org/officeDocument/2006/relationships/hyperlink" Target="mailto:drhaemoglobinssjs@gmail.com" TargetMode="External"/><Relationship Id="rId12" Type="http://schemas.openxmlformats.org/officeDocument/2006/relationships/hyperlink" Target="https://doi.org/10.1097/IAE.0000000000000782" TargetMode="External"/><Relationship Id="rId17" Type="http://schemas.openxmlformats.org/officeDocument/2006/relationships/hyperlink" Target="https://doi.org/10.1111/j.1442-9071.2006.01445.x" TargetMode="External"/><Relationship Id="rId25" Type="http://schemas.openxmlformats.org/officeDocument/2006/relationships/hyperlink" Target="https://doi.org/10.4103/0366-6999.176988" TargetMode="External"/><Relationship Id="rId2" Type="http://schemas.openxmlformats.org/officeDocument/2006/relationships/styles" Target="styles.xml"/><Relationship Id="rId16" Type="http://schemas.openxmlformats.org/officeDocument/2006/relationships/hyperlink" Target="https://doi.org/10.1016/j.ajo.2004.04.063" TargetMode="External"/><Relationship Id="rId20" Type="http://schemas.openxmlformats.org/officeDocument/2006/relationships/hyperlink" Target="https://doi.org/10.4103/0301-4738.138302" TargetMode="External"/><Relationship Id="rId29" Type="http://schemas.openxmlformats.org/officeDocument/2006/relationships/hyperlink" Target="https://doi.org/10.1097/IAE.0000000000000555" TargetMode="External"/><Relationship Id="rId1" Type="http://schemas.openxmlformats.org/officeDocument/2006/relationships/numbering" Target="numbering.xml"/><Relationship Id="rId6" Type="http://schemas.openxmlformats.org/officeDocument/2006/relationships/hyperlink" Target="mailto:kohli119@gmail.com" TargetMode="External"/><Relationship Id="rId11" Type="http://schemas.openxmlformats.org/officeDocument/2006/relationships/image" Target="media/image1.png"/><Relationship Id="rId24" Type="http://schemas.openxmlformats.org/officeDocument/2006/relationships/hyperlink" Target="https://doi.org/10.18240/ijo.2016.08.22" TargetMode="External"/><Relationship Id="rId5" Type="http://schemas.openxmlformats.org/officeDocument/2006/relationships/hyperlink" Target="mailto:cauveryeye@gmail.com" TargetMode="External"/><Relationship Id="rId15" Type="http://schemas.openxmlformats.org/officeDocument/2006/relationships/hyperlink" Target="https://doi.org/10.1007/s00417-003-0673-1" TargetMode="External"/><Relationship Id="rId23" Type="http://schemas.openxmlformats.org/officeDocument/2006/relationships/hyperlink" Target="https://doi.org/10.4103/0301-4738.141077" TargetMode="External"/><Relationship Id="rId28" Type="http://schemas.openxmlformats.org/officeDocument/2006/relationships/hyperlink" Target="https://doi.org/10.1097/IAE.0b013e3181a0bd01" TargetMode="External"/><Relationship Id="rId10" Type="http://schemas.openxmlformats.org/officeDocument/2006/relationships/hyperlink" Target="mailto:cauveryeye@gmail.com" TargetMode="External"/><Relationship Id="rId19" Type="http://schemas.openxmlformats.org/officeDocument/2006/relationships/hyperlink" Target="https://doi.org/10.1136/bjophthalmol-2015-30701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im@aravind.org" TargetMode="External"/><Relationship Id="rId14" Type="http://schemas.openxmlformats.org/officeDocument/2006/relationships/hyperlink" Target="https://doi.org/10.1016/S0161-6420(99)00730-7" TargetMode="External"/><Relationship Id="rId22" Type="http://schemas.openxmlformats.org/officeDocument/2006/relationships/hyperlink" Target="https://doi.org/10.4103/0301-4738.121090" TargetMode="External"/><Relationship Id="rId27" Type="http://schemas.openxmlformats.org/officeDocument/2006/relationships/hyperlink" Target="https://doi.org/10.1186/s12886-016-0254-9"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4003</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DR. Piyush Kohli</cp:lastModifiedBy>
  <cp:revision>8</cp:revision>
  <dcterms:created xsi:type="dcterms:W3CDTF">2018-06-13T15:29:00Z</dcterms:created>
  <dcterms:modified xsi:type="dcterms:W3CDTF">2018-06-13T15:48:00Z</dcterms:modified>
</cp:coreProperties>
</file>