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3F856F" w14:textId="54FFC6B5" w:rsidR="00327303" w:rsidRDefault="00CF5951">
      <w:pPr>
        <w:rPr>
          <w:rFonts w:ascii="Times New Roman" w:hAnsi="Times New Roman" w:cs="Times New Roman"/>
          <w:sz w:val="24"/>
          <w:szCs w:val="32"/>
        </w:rPr>
      </w:pPr>
      <w:r w:rsidRPr="00CF5951">
        <w:rPr>
          <w:rFonts w:ascii="Times New Roman" w:hAnsi="Times New Roman" w:cs="Times New Roman"/>
          <w:sz w:val="24"/>
          <w:szCs w:val="32"/>
        </w:rPr>
        <w:t xml:space="preserve">Table </w:t>
      </w:r>
      <w:r w:rsidRPr="00CF5951">
        <w:rPr>
          <w:rFonts w:ascii="Times New Roman" w:hAnsi="Times New Roman" w:cs="Times New Roman"/>
          <w:sz w:val="24"/>
          <w:szCs w:val="32"/>
        </w:rPr>
        <w:t>S1</w:t>
      </w:r>
      <w:r w:rsidRPr="00CF5951">
        <w:rPr>
          <w:rFonts w:ascii="Times New Roman" w:hAnsi="Times New Roman" w:cs="Times New Roman"/>
          <w:sz w:val="24"/>
          <w:szCs w:val="32"/>
        </w:rPr>
        <w:t>. Results of the Confirmatory Factor Analysis for DEQS-Th Questionnaire</w:t>
      </w:r>
    </w:p>
    <w:p w14:paraId="7376DE86" w14:textId="3243B38A" w:rsidR="00CF5951" w:rsidRDefault="00CF5951">
      <w:pPr>
        <w:rPr>
          <w:rFonts w:ascii="Times New Roman" w:hAnsi="Times New Roman" w:cs="Times New Roman"/>
          <w:sz w:val="24"/>
          <w:szCs w:val="32"/>
        </w:rPr>
      </w:pPr>
    </w:p>
    <w:tbl>
      <w:tblPr>
        <w:tblStyle w:val="TableGrid"/>
        <w:tblW w:w="5531" w:type="pct"/>
        <w:tblInd w:w="-275" w:type="dxa"/>
        <w:tblLook w:val="0600" w:firstRow="0" w:lastRow="0" w:firstColumn="0" w:lastColumn="0" w:noHBand="1" w:noVBand="1"/>
      </w:tblPr>
      <w:tblGrid>
        <w:gridCol w:w="4884"/>
        <w:gridCol w:w="1425"/>
        <w:gridCol w:w="1384"/>
        <w:gridCol w:w="1390"/>
        <w:gridCol w:w="1260"/>
      </w:tblGrid>
      <w:tr w:rsidR="00CF5951" w:rsidRPr="00CF5951" w14:paraId="19FBA725" w14:textId="77777777" w:rsidTr="00AE60DB">
        <w:trPr>
          <w:trHeight w:val="267"/>
        </w:trPr>
        <w:tc>
          <w:tcPr>
            <w:tcW w:w="2361" w:type="pct"/>
            <w:vAlign w:val="center"/>
          </w:tcPr>
          <w:p w14:paraId="60CAAD52" w14:textId="77777777" w:rsidR="00CF5951" w:rsidRPr="00CF5951" w:rsidRDefault="00CF5951" w:rsidP="00CF5951">
            <w:pPr>
              <w:spacing w:line="480" w:lineRule="auto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Cs w:val="22"/>
              </w:rPr>
            </w:pPr>
            <w:r w:rsidRPr="00CF595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Cs w:val="22"/>
              </w:rPr>
              <w:t>Item</w:t>
            </w:r>
          </w:p>
        </w:tc>
        <w:tc>
          <w:tcPr>
            <w:tcW w:w="689" w:type="pct"/>
          </w:tcPr>
          <w:p w14:paraId="5A680AA3" w14:textId="77777777" w:rsidR="00CF5951" w:rsidRPr="00CF5951" w:rsidRDefault="00CF5951" w:rsidP="00CF5951">
            <w:pPr>
              <w:spacing w:line="48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Cs w:val="22"/>
                <w:cs/>
              </w:rPr>
            </w:pPr>
            <w:r w:rsidRPr="00CF5951">
              <w:rPr>
                <w:rFonts w:ascii="Times New Roman" w:hAnsi="Times New Roman" w:cs="Times New Roman"/>
                <w:b/>
                <w:bCs/>
                <w:szCs w:val="22"/>
              </w:rPr>
              <w:t xml:space="preserve">Estimate      </w:t>
            </w:r>
          </w:p>
        </w:tc>
        <w:tc>
          <w:tcPr>
            <w:tcW w:w="669" w:type="pct"/>
          </w:tcPr>
          <w:p w14:paraId="646D05F9" w14:textId="77777777" w:rsidR="00CF5951" w:rsidRPr="00CF5951" w:rsidRDefault="00CF5951" w:rsidP="00CF5951">
            <w:pPr>
              <w:spacing w:line="480" w:lineRule="auto"/>
              <w:textAlignment w:val="bottom"/>
              <w:rPr>
                <w:rFonts w:ascii="Times New Roman" w:eastAsia="Times New Roman" w:hAnsi="Times New Roman" w:cs="Times New Roman"/>
                <w:b/>
                <w:bCs/>
                <w:kern w:val="24"/>
                <w:szCs w:val="22"/>
                <w:cs/>
              </w:rPr>
            </w:pPr>
            <w:r w:rsidRPr="00CF5951">
              <w:rPr>
                <w:rFonts w:ascii="Times New Roman" w:hAnsi="Times New Roman" w:cs="Times New Roman"/>
                <w:b/>
                <w:bCs/>
                <w:szCs w:val="22"/>
              </w:rPr>
              <w:t xml:space="preserve">      SE  </w:t>
            </w:r>
          </w:p>
        </w:tc>
        <w:tc>
          <w:tcPr>
            <w:tcW w:w="672" w:type="pct"/>
          </w:tcPr>
          <w:p w14:paraId="458B1DD7" w14:textId="77777777" w:rsidR="00CF5951" w:rsidRPr="00CF5951" w:rsidRDefault="00CF5951" w:rsidP="00CF5951">
            <w:pPr>
              <w:spacing w:line="48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kern w:val="24"/>
                <w:szCs w:val="22"/>
                <w:cs/>
              </w:rPr>
            </w:pPr>
            <w:r w:rsidRPr="00CF5951">
              <w:rPr>
                <w:rFonts w:ascii="Times New Roman" w:hAnsi="Times New Roman" w:cs="Times New Roman"/>
                <w:b/>
                <w:bCs/>
                <w:szCs w:val="22"/>
              </w:rPr>
              <w:t>Est/SE</w:t>
            </w:r>
          </w:p>
        </w:tc>
        <w:tc>
          <w:tcPr>
            <w:tcW w:w="609" w:type="pct"/>
          </w:tcPr>
          <w:p w14:paraId="050488AA" w14:textId="77777777" w:rsidR="00CF5951" w:rsidRPr="00CF5951" w:rsidRDefault="00CF5951" w:rsidP="00CF5951">
            <w:pPr>
              <w:spacing w:line="48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Cs w:val="22"/>
                <w:cs/>
              </w:rPr>
            </w:pPr>
            <w:r w:rsidRPr="00CF5951">
              <w:rPr>
                <w:rFonts w:ascii="Times New Roman" w:hAnsi="Times New Roman" w:cs="Times New Roman"/>
                <w:b/>
                <w:bCs/>
                <w:i/>
                <w:iCs/>
                <w:szCs w:val="22"/>
              </w:rPr>
              <w:t>p</w:t>
            </w:r>
            <w:r w:rsidRPr="00CF5951">
              <w:rPr>
                <w:rFonts w:ascii="Times New Roman" w:hAnsi="Times New Roman" w:cs="Times New Roman"/>
                <w:b/>
                <w:bCs/>
                <w:szCs w:val="22"/>
              </w:rPr>
              <w:t>-Value</w:t>
            </w:r>
          </w:p>
        </w:tc>
      </w:tr>
      <w:tr w:rsidR="00CF5951" w:rsidRPr="00CF5951" w14:paraId="4D7729E9" w14:textId="77777777" w:rsidTr="00AE60DB">
        <w:trPr>
          <w:trHeight w:val="267"/>
        </w:trPr>
        <w:tc>
          <w:tcPr>
            <w:tcW w:w="2361" w:type="pct"/>
            <w:vAlign w:val="center"/>
          </w:tcPr>
          <w:p w14:paraId="6647F18F" w14:textId="77777777" w:rsidR="00CF5951" w:rsidRPr="00CF5951" w:rsidRDefault="00CF5951" w:rsidP="00CF5951">
            <w:pPr>
              <w:spacing w:line="480" w:lineRule="auto"/>
              <w:textAlignment w:val="bottom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24"/>
                <w:szCs w:val="22"/>
              </w:rPr>
            </w:pPr>
            <w:r w:rsidRPr="00CF595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24"/>
                <w:szCs w:val="22"/>
              </w:rPr>
              <w:t>Bothersome Ocular Symptoms</w:t>
            </w:r>
          </w:p>
        </w:tc>
        <w:tc>
          <w:tcPr>
            <w:tcW w:w="689" w:type="pct"/>
          </w:tcPr>
          <w:p w14:paraId="710AE0D9" w14:textId="77777777" w:rsidR="00CF5951" w:rsidRPr="00CF5951" w:rsidRDefault="00CF5951" w:rsidP="00CF5951">
            <w:pPr>
              <w:spacing w:line="48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 w:themeColor="text1"/>
                <w:kern w:val="24"/>
                <w:szCs w:val="22"/>
                <w:cs/>
              </w:rPr>
            </w:pPr>
          </w:p>
        </w:tc>
        <w:tc>
          <w:tcPr>
            <w:tcW w:w="669" w:type="pct"/>
          </w:tcPr>
          <w:p w14:paraId="4960E63C" w14:textId="77777777" w:rsidR="00CF5951" w:rsidRPr="00CF5951" w:rsidRDefault="00CF5951" w:rsidP="00CF5951">
            <w:pPr>
              <w:spacing w:line="48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 w:themeColor="text1"/>
                <w:kern w:val="24"/>
                <w:szCs w:val="22"/>
                <w:cs/>
              </w:rPr>
            </w:pPr>
          </w:p>
        </w:tc>
        <w:tc>
          <w:tcPr>
            <w:tcW w:w="672" w:type="pct"/>
          </w:tcPr>
          <w:p w14:paraId="256D59F3" w14:textId="77777777" w:rsidR="00CF5951" w:rsidRPr="00CF5951" w:rsidRDefault="00CF5951" w:rsidP="00CF5951">
            <w:pPr>
              <w:spacing w:line="48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 w:themeColor="text1"/>
                <w:kern w:val="24"/>
                <w:szCs w:val="22"/>
                <w:cs/>
              </w:rPr>
            </w:pPr>
          </w:p>
        </w:tc>
        <w:tc>
          <w:tcPr>
            <w:tcW w:w="609" w:type="pct"/>
          </w:tcPr>
          <w:p w14:paraId="6F20840F" w14:textId="77777777" w:rsidR="00CF5951" w:rsidRPr="00CF5951" w:rsidRDefault="00CF5951" w:rsidP="00CF5951">
            <w:pPr>
              <w:spacing w:line="48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 w:themeColor="text1"/>
                <w:kern w:val="24"/>
                <w:szCs w:val="22"/>
                <w:cs/>
              </w:rPr>
            </w:pPr>
          </w:p>
        </w:tc>
      </w:tr>
      <w:tr w:rsidR="00CF5951" w:rsidRPr="00CF5951" w14:paraId="3654DC46" w14:textId="77777777" w:rsidTr="00AE60DB">
        <w:trPr>
          <w:trHeight w:val="267"/>
        </w:trPr>
        <w:tc>
          <w:tcPr>
            <w:tcW w:w="2361" w:type="pct"/>
            <w:vAlign w:val="center"/>
            <w:hideMark/>
          </w:tcPr>
          <w:p w14:paraId="6F8FB039" w14:textId="77777777" w:rsidR="00CF5951" w:rsidRPr="00CF5951" w:rsidRDefault="00CF5951" w:rsidP="00CF5951">
            <w:pPr>
              <w:spacing w:line="480" w:lineRule="auto"/>
              <w:textAlignment w:val="bottom"/>
              <w:rPr>
                <w:rFonts w:ascii="Times New Roman" w:eastAsia="Times New Roman" w:hAnsi="Times New Roman" w:cs="Times New Roman"/>
                <w:color w:val="000000" w:themeColor="text1"/>
                <w:szCs w:val="22"/>
                <w:cs/>
              </w:rPr>
            </w:pPr>
            <w:r w:rsidRPr="00CF5951">
              <w:rPr>
                <w:rFonts w:ascii="Times New Roman" w:eastAsia="Times New Roman" w:hAnsi="Times New Roman" w:cs="Times New Roman"/>
                <w:color w:val="000000" w:themeColor="text1"/>
                <w:kern w:val="24"/>
                <w:szCs w:val="22"/>
              </w:rPr>
              <w:t>1. Foreign body sensation</w:t>
            </w:r>
          </w:p>
        </w:tc>
        <w:tc>
          <w:tcPr>
            <w:tcW w:w="689" w:type="pct"/>
            <w:vAlign w:val="bottom"/>
          </w:tcPr>
          <w:p w14:paraId="76688014" w14:textId="77777777" w:rsidR="00CF5951" w:rsidRPr="00CF5951" w:rsidRDefault="00CF5951" w:rsidP="00CF5951">
            <w:pPr>
              <w:spacing w:line="48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 w:themeColor="text1"/>
                <w:kern w:val="24"/>
                <w:szCs w:val="22"/>
                <w:cs/>
              </w:rPr>
            </w:pPr>
            <w:r w:rsidRPr="00CF5951">
              <w:rPr>
                <w:rFonts w:ascii="Times New Roman" w:hAnsi="Times New Roman" w:cs="Times New Roman"/>
                <w:color w:val="000000"/>
                <w:szCs w:val="22"/>
              </w:rPr>
              <w:t>0.78</w:t>
            </w:r>
          </w:p>
        </w:tc>
        <w:tc>
          <w:tcPr>
            <w:tcW w:w="669" w:type="pct"/>
            <w:vAlign w:val="bottom"/>
          </w:tcPr>
          <w:p w14:paraId="22066565" w14:textId="77777777" w:rsidR="00CF5951" w:rsidRPr="00CF5951" w:rsidRDefault="00CF5951" w:rsidP="00CF5951">
            <w:pPr>
              <w:spacing w:line="48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 w:themeColor="text1"/>
                <w:kern w:val="24"/>
                <w:szCs w:val="22"/>
                <w:cs/>
              </w:rPr>
            </w:pPr>
            <w:r w:rsidRPr="00CF5951">
              <w:rPr>
                <w:rFonts w:ascii="Times New Roman" w:hAnsi="Times New Roman" w:cs="Times New Roman"/>
                <w:color w:val="000000"/>
                <w:szCs w:val="22"/>
              </w:rPr>
              <w:t>0.07</w:t>
            </w:r>
          </w:p>
        </w:tc>
        <w:tc>
          <w:tcPr>
            <w:tcW w:w="672" w:type="pct"/>
            <w:vAlign w:val="bottom"/>
          </w:tcPr>
          <w:p w14:paraId="6A6C9D58" w14:textId="77777777" w:rsidR="00CF5951" w:rsidRPr="00CF5951" w:rsidRDefault="00CF5951" w:rsidP="00CF5951">
            <w:pPr>
              <w:spacing w:line="48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Cs w:val="22"/>
                <w:cs/>
              </w:rPr>
            </w:pPr>
            <w:r w:rsidRPr="00CF5951">
              <w:rPr>
                <w:rFonts w:ascii="Times New Roman" w:hAnsi="Times New Roman" w:cs="Times New Roman"/>
                <w:color w:val="000000"/>
                <w:szCs w:val="22"/>
              </w:rPr>
              <w:t>11.02</w:t>
            </w:r>
          </w:p>
        </w:tc>
        <w:tc>
          <w:tcPr>
            <w:tcW w:w="609" w:type="pct"/>
            <w:vAlign w:val="bottom"/>
          </w:tcPr>
          <w:p w14:paraId="63DD2803" w14:textId="77777777" w:rsidR="00CF5951" w:rsidRPr="00CF5951" w:rsidRDefault="00CF5951" w:rsidP="00CF5951">
            <w:pPr>
              <w:spacing w:line="48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Cs w:val="22"/>
                <w:cs/>
              </w:rPr>
            </w:pPr>
            <w:r w:rsidRPr="00CF5951">
              <w:rPr>
                <w:rFonts w:ascii="Times New Roman" w:hAnsi="Times New Roman" w:cs="Times New Roman"/>
                <w:color w:val="000000"/>
                <w:szCs w:val="22"/>
              </w:rPr>
              <w:t>&lt; .001</w:t>
            </w:r>
          </w:p>
        </w:tc>
      </w:tr>
      <w:tr w:rsidR="00CF5951" w:rsidRPr="00CF5951" w14:paraId="500112D4" w14:textId="77777777" w:rsidTr="00AE60DB">
        <w:trPr>
          <w:trHeight w:val="267"/>
        </w:trPr>
        <w:tc>
          <w:tcPr>
            <w:tcW w:w="2361" w:type="pct"/>
            <w:vAlign w:val="center"/>
            <w:hideMark/>
          </w:tcPr>
          <w:p w14:paraId="70933375" w14:textId="77777777" w:rsidR="00CF5951" w:rsidRPr="00CF5951" w:rsidRDefault="00CF5951" w:rsidP="00CF5951">
            <w:pPr>
              <w:spacing w:line="480" w:lineRule="auto"/>
              <w:textAlignment w:val="bottom"/>
              <w:rPr>
                <w:rFonts w:ascii="Times New Roman" w:eastAsia="Times New Roman" w:hAnsi="Times New Roman" w:cs="Times New Roman"/>
                <w:color w:val="000000" w:themeColor="text1"/>
                <w:szCs w:val="22"/>
                <w:cs/>
              </w:rPr>
            </w:pPr>
            <w:r w:rsidRPr="00CF5951">
              <w:rPr>
                <w:rFonts w:ascii="Times New Roman" w:eastAsia="Times New Roman" w:hAnsi="Times New Roman" w:cs="Times New Roman"/>
                <w:color w:val="000000" w:themeColor="text1"/>
                <w:kern w:val="24"/>
                <w:szCs w:val="22"/>
              </w:rPr>
              <w:t>2. Dry sensation in eyes</w:t>
            </w:r>
          </w:p>
        </w:tc>
        <w:tc>
          <w:tcPr>
            <w:tcW w:w="689" w:type="pct"/>
            <w:vAlign w:val="bottom"/>
          </w:tcPr>
          <w:p w14:paraId="5A29FB06" w14:textId="77777777" w:rsidR="00CF5951" w:rsidRPr="00CF5951" w:rsidRDefault="00CF5951" w:rsidP="00CF5951">
            <w:pPr>
              <w:spacing w:line="48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 w:themeColor="text1"/>
                <w:kern w:val="24"/>
                <w:szCs w:val="22"/>
                <w:cs/>
              </w:rPr>
            </w:pPr>
            <w:r w:rsidRPr="00CF5951">
              <w:rPr>
                <w:rFonts w:ascii="Times New Roman" w:hAnsi="Times New Roman" w:cs="Times New Roman"/>
                <w:color w:val="000000"/>
                <w:szCs w:val="22"/>
              </w:rPr>
              <w:t>0.97</w:t>
            </w:r>
          </w:p>
        </w:tc>
        <w:tc>
          <w:tcPr>
            <w:tcW w:w="669" w:type="pct"/>
            <w:vAlign w:val="bottom"/>
          </w:tcPr>
          <w:p w14:paraId="17900833" w14:textId="77777777" w:rsidR="00CF5951" w:rsidRPr="00CF5951" w:rsidRDefault="00CF5951" w:rsidP="00CF5951">
            <w:pPr>
              <w:spacing w:line="48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 w:themeColor="text1"/>
                <w:kern w:val="24"/>
                <w:szCs w:val="22"/>
                <w:cs/>
              </w:rPr>
            </w:pPr>
            <w:r w:rsidRPr="00CF5951">
              <w:rPr>
                <w:rFonts w:ascii="Times New Roman" w:hAnsi="Times New Roman" w:cs="Times New Roman"/>
                <w:color w:val="000000"/>
                <w:szCs w:val="22"/>
              </w:rPr>
              <w:t>0.06</w:t>
            </w:r>
          </w:p>
        </w:tc>
        <w:tc>
          <w:tcPr>
            <w:tcW w:w="672" w:type="pct"/>
            <w:vAlign w:val="bottom"/>
          </w:tcPr>
          <w:p w14:paraId="0B97390A" w14:textId="77777777" w:rsidR="00CF5951" w:rsidRPr="00CF5951" w:rsidRDefault="00CF5951" w:rsidP="00CF5951">
            <w:pPr>
              <w:spacing w:line="48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Cs w:val="22"/>
                <w:cs/>
              </w:rPr>
            </w:pPr>
            <w:r w:rsidRPr="00CF5951">
              <w:rPr>
                <w:rFonts w:ascii="Times New Roman" w:hAnsi="Times New Roman" w:cs="Times New Roman"/>
                <w:color w:val="000000"/>
                <w:szCs w:val="22"/>
              </w:rPr>
              <w:t>15.43</w:t>
            </w:r>
          </w:p>
        </w:tc>
        <w:tc>
          <w:tcPr>
            <w:tcW w:w="609" w:type="pct"/>
            <w:vAlign w:val="bottom"/>
          </w:tcPr>
          <w:p w14:paraId="4373E410" w14:textId="77777777" w:rsidR="00CF5951" w:rsidRPr="00CF5951" w:rsidRDefault="00CF5951" w:rsidP="00CF5951">
            <w:pPr>
              <w:spacing w:line="48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Cs w:val="22"/>
                <w:cs/>
              </w:rPr>
            </w:pPr>
            <w:r w:rsidRPr="00CF5951">
              <w:rPr>
                <w:rFonts w:ascii="Times New Roman" w:hAnsi="Times New Roman" w:cs="Times New Roman"/>
                <w:color w:val="000000"/>
                <w:szCs w:val="22"/>
              </w:rPr>
              <w:t>&lt; .001</w:t>
            </w:r>
          </w:p>
        </w:tc>
      </w:tr>
      <w:tr w:rsidR="00CF5951" w:rsidRPr="00CF5951" w14:paraId="5BC461DB" w14:textId="77777777" w:rsidTr="00AE60DB">
        <w:trPr>
          <w:trHeight w:val="267"/>
        </w:trPr>
        <w:tc>
          <w:tcPr>
            <w:tcW w:w="2361" w:type="pct"/>
            <w:vAlign w:val="center"/>
            <w:hideMark/>
          </w:tcPr>
          <w:p w14:paraId="543C20C3" w14:textId="77777777" w:rsidR="00CF5951" w:rsidRPr="00CF5951" w:rsidRDefault="00CF5951" w:rsidP="00CF5951">
            <w:pPr>
              <w:spacing w:line="480" w:lineRule="auto"/>
              <w:textAlignment w:val="bottom"/>
              <w:rPr>
                <w:rFonts w:ascii="Times New Roman" w:eastAsia="Times New Roman" w:hAnsi="Times New Roman" w:cs="Times New Roman"/>
                <w:color w:val="000000" w:themeColor="text1"/>
                <w:szCs w:val="22"/>
                <w:cs/>
              </w:rPr>
            </w:pPr>
            <w:r w:rsidRPr="00CF5951">
              <w:rPr>
                <w:rFonts w:ascii="Times New Roman" w:eastAsia="Times New Roman" w:hAnsi="Times New Roman" w:cs="Times New Roman"/>
                <w:color w:val="000000" w:themeColor="text1"/>
                <w:kern w:val="24"/>
                <w:szCs w:val="22"/>
              </w:rPr>
              <w:t>3. Painful or sore eyes</w:t>
            </w:r>
          </w:p>
        </w:tc>
        <w:tc>
          <w:tcPr>
            <w:tcW w:w="689" w:type="pct"/>
            <w:vAlign w:val="bottom"/>
          </w:tcPr>
          <w:p w14:paraId="21C1B933" w14:textId="77777777" w:rsidR="00CF5951" w:rsidRPr="00CF5951" w:rsidRDefault="00CF5951" w:rsidP="00CF5951">
            <w:pPr>
              <w:spacing w:line="48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 w:themeColor="text1"/>
                <w:kern w:val="24"/>
                <w:szCs w:val="22"/>
                <w:cs/>
              </w:rPr>
            </w:pPr>
            <w:r w:rsidRPr="00CF5951">
              <w:rPr>
                <w:rFonts w:ascii="Times New Roman" w:hAnsi="Times New Roman" w:cs="Times New Roman"/>
                <w:color w:val="000000"/>
                <w:szCs w:val="22"/>
              </w:rPr>
              <w:t>0.51</w:t>
            </w:r>
          </w:p>
        </w:tc>
        <w:tc>
          <w:tcPr>
            <w:tcW w:w="669" w:type="pct"/>
            <w:vAlign w:val="bottom"/>
          </w:tcPr>
          <w:p w14:paraId="1FEAA3A2" w14:textId="77777777" w:rsidR="00CF5951" w:rsidRPr="00CF5951" w:rsidRDefault="00CF5951" w:rsidP="00CF5951">
            <w:pPr>
              <w:spacing w:line="48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 w:themeColor="text1"/>
                <w:kern w:val="24"/>
                <w:szCs w:val="22"/>
                <w:cs/>
              </w:rPr>
            </w:pPr>
            <w:r w:rsidRPr="00CF5951">
              <w:rPr>
                <w:rFonts w:ascii="Times New Roman" w:hAnsi="Times New Roman" w:cs="Times New Roman"/>
                <w:color w:val="000000"/>
                <w:szCs w:val="22"/>
              </w:rPr>
              <w:t>0.17</w:t>
            </w:r>
          </w:p>
        </w:tc>
        <w:tc>
          <w:tcPr>
            <w:tcW w:w="672" w:type="pct"/>
            <w:vAlign w:val="bottom"/>
          </w:tcPr>
          <w:p w14:paraId="079449FC" w14:textId="77777777" w:rsidR="00CF5951" w:rsidRPr="00CF5951" w:rsidRDefault="00CF5951" w:rsidP="00CF5951">
            <w:pPr>
              <w:spacing w:line="48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Cs w:val="22"/>
                <w:cs/>
              </w:rPr>
            </w:pPr>
            <w:r w:rsidRPr="00CF5951">
              <w:rPr>
                <w:rFonts w:ascii="Times New Roman" w:hAnsi="Times New Roman" w:cs="Times New Roman"/>
                <w:color w:val="000000"/>
                <w:szCs w:val="22"/>
              </w:rPr>
              <w:t>2.95</w:t>
            </w:r>
          </w:p>
        </w:tc>
        <w:tc>
          <w:tcPr>
            <w:tcW w:w="609" w:type="pct"/>
            <w:vAlign w:val="bottom"/>
          </w:tcPr>
          <w:p w14:paraId="5EE6EAA3" w14:textId="77777777" w:rsidR="00CF5951" w:rsidRPr="00CF5951" w:rsidRDefault="00CF5951" w:rsidP="00CF5951">
            <w:pPr>
              <w:spacing w:line="48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Cs w:val="22"/>
                <w:cs/>
              </w:rPr>
            </w:pPr>
            <w:r w:rsidRPr="00CF5951">
              <w:rPr>
                <w:rFonts w:ascii="Times New Roman" w:hAnsi="Times New Roman" w:cs="Times New Roman"/>
                <w:color w:val="000000"/>
                <w:szCs w:val="22"/>
              </w:rPr>
              <w:t>.003</w:t>
            </w:r>
          </w:p>
        </w:tc>
      </w:tr>
      <w:tr w:rsidR="00CF5951" w:rsidRPr="00CF5951" w14:paraId="5D73FDBD" w14:textId="77777777" w:rsidTr="00AE60DB">
        <w:trPr>
          <w:trHeight w:val="267"/>
        </w:trPr>
        <w:tc>
          <w:tcPr>
            <w:tcW w:w="2361" w:type="pct"/>
            <w:vAlign w:val="center"/>
            <w:hideMark/>
          </w:tcPr>
          <w:p w14:paraId="17EAE4F4" w14:textId="77777777" w:rsidR="00CF5951" w:rsidRPr="00CF5951" w:rsidRDefault="00CF5951" w:rsidP="00CF5951">
            <w:pPr>
              <w:spacing w:line="480" w:lineRule="auto"/>
              <w:textAlignment w:val="bottom"/>
              <w:rPr>
                <w:rFonts w:ascii="Times New Roman" w:eastAsia="Times New Roman" w:hAnsi="Times New Roman" w:cs="Times New Roman"/>
                <w:color w:val="000000" w:themeColor="text1"/>
                <w:szCs w:val="22"/>
                <w:cs/>
              </w:rPr>
            </w:pPr>
            <w:r w:rsidRPr="00CF5951">
              <w:rPr>
                <w:rFonts w:ascii="Times New Roman" w:eastAsia="Times New Roman" w:hAnsi="Times New Roman" w:cs="Times New Roman"/>
                <w:color w:val="000000" w:themeColor="text1"/>
                <w:kern w:val="24"/>
                <w:szCs w:val="22"/>
              </w:rPr>
              <w:t>4. Ocular fatigue</w:t>
            </w:r>
          </w:p>
        </w:tc>
        <w:tc>
          <w:tcPr>
            <w:tcW w:w="689" w:type="pct"/>
            <w:vAlign w:val="bottom"/>
          </w:tcPr>
          <w:p w14:paraId="295E28AD" w14:textId="77777777" w:rsidR="00CF5951" w:rsidRPr="00CF5951" w:rsidRDefault="00CF5951" w:rsidP="00CF5951">
            <w:pPr>
              <w:spacing w:line="48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 w:themeColor="text1"/>
                <w:kern w:val="24"/>
                <w:szCs w:val="22"/>
                <w:cs/>
              </w:rPr>
            </w:pPr>
            <w:r w:rsidRPr="00CF5951">
              <w:rPr>
                <w:rFonts w:ascii="Times New Roman" w:hAnsi="Times New Roman" w:cs="Times New Roman"/>
                <w:color w:val="000000"/>
                <w:szCs w:val="22"/>
              </w:rPr>
              <w:t>0.83</w:t>
            </w:r>
          </w:p>
        </w:tc>
        <w:tc>
          <w:tcPr>
            <w:tcW w:w="669" w:type="pct"/>
            <w:vAlign w:val="bottom"/>
          </w:tcPr>
          <w:p w14:paraId="1C4B4BFE" w14:textId="77777777" w:rsidR="00CF5951" w:rsidRPr="00CF5951" w:rsidRDefault="00CF5951" w:rsidP="00CF5951">
            <w:pPr>
              <w:spacing w:line="48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 w:themeColor="text1"/>
                <w:kern w:val="24"/>
                <w:szCs w:val="22"/>
                <w:cs/>
              </w:rPr>
            </w:pPr>
            <w:r w:rsidRPr="00CF5951">
              <w:rPr>
                <w:rFonts w:ascii="Times New Roman" w:hAnsi="Times New Roman" w:cs="Times New Roman"/>
                <w:color w:val="000000"/>
                <w:szCs w:val="22"/>
              </w:rPr>
              <w:t>0.09</w:t>
            </w:r>
          </w:p>
        </w:tc>
        <w:tc>
          <w:tcPr>
            <w:tcW w:w="672" w:type="pct"/>
            <w:vAlign w:val="bottom"/>
          </w:tcPr>
          <w:p w14:paraId="0FAF0C45" w14:textId="77777777" w:rsidR="00CF5951" w:rsidRPr="00CF5951" w:rsidRDefault="00CF5951" w:rsidP="00CF5951">
            <w:pPr>
              <w:spacing w:line="48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Cs w:val="22"/>
                <w:cs/>
              </w:rPr>
            </w:pPr>
            <w:r w:rsidRPr="00CF5951">
              <w:rPr>
                <w:rFonts w:ascii="Times New Roman" w:hAnsi="Times New Roman" w:cs="Times New Roman"/>
                <w:color w:val="000000"/>
                <w:szCs w:val="22"/>
              </w:rPr>
              <w:t>9.78</w:t>
            </w:r>
          </w:p>
        </w:tc>
        <w:tc>
          <w:tcPr>
            <w:tcW w:w="609" w:type="pct"/>
            <w:vAlign w:val="bottom"/>
          </w:tcPr>
          <w:p w14:paraId="497660FF" w14:textId="77777777" w:rsidR="00CF5951" w:rsidRPr="00CF5951" w:rsidRDefault="00CF5951" w:rsidP="00CF5951">
            <w:pPr>
              <w:spacing w:line="48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Cs w:val="22"/>
                <w:cs/>
              </w:rPr>
            </w:pPr>
            <w:r w:rsidRPr="00CF5951">
              <w:rPr>
                <w:rFonts w:ascii="Times New Roman" w:hAnsi="Times New Roman" w:cs="Times New Roman"/>
                <w:color w:val="000000"/>
                <w:szCs w:val="22"/>
              </w:rPr>
              <w:t>&lt; .001</w:t>
            </w:r>
          </w:p>
        </w:tc>
      </w:tr>
      <w:tr w:rsidR="00CF5951" w:rsidRPr="00CF5951" w14:paraId="40437F80" w14:textId="77777777" w:rsidTr="00AE60DB">
        <w:trPr>
          <w:trHeight w:val="267"/>
        </w:trPr>
        <w:tc>
          <w:tcPr>
            <w:tcW w:w="2361" w:type="pct"/>
            <w:vAlign w:val="center"/>
            <w:hideMark/>
          </w:tcPr>
          <w:p w14:paraId="45DA131A" w14:textId="77777777" w:rsidR="00CF5951" w:rsidRPr="00CF5951" w:rsidRDefault="00CF5951" w:rsidP="00CF5951">
            <w:pPr>
              <w:spacing w:line="480" w:lineRule="auto"/>
              <w:textAlignment w:val="bottom"/>
              <w:rPr>
                <w:rFonts w:ascii="Times New Roman" w:eastAsia="Times New Roman" w:hAnsi="Times New Roman" w:cs="Times New Roman"/>
                <w:color w:val="000000" w:themeColor="text1"/>
                <w:szCs w:val="22"/>
                <w:cs/>
              </w:rPr>
            </w:pPr>
            <w:r w:rsidRPr="00CF5951">
              <w:rPr>
                <w:rFonts w:ascii="Times New Roman" w:eastAsia="Times New Roman" w:hAnsi="Times New Roman" w:cs="Times New Roman"/>
                <w:color w:val="000000" w:themeColor="text1"/>
                <w:kern w:val="24"/>
                <w:szCs w:val="22"/>
              </w:rPr>
              <w:t>5. Heavy sensation in eyelids</w:t>
            </w:r>
          </w:p>
        </w:tc>
        <w:tc>
          <w:tcPr>
            <w:tcW w:w="689" w:type="pct"/>
            <w:vAlign w:val="bottom"/>
          </w:tcPr>
          <w:p w14:paraId="5A1BA54F" w14:textId="77777777" w:rsidR="00CF5951" w:rsidRPr="00CF5951" w:rsidRDefault="00CF5951" w:rsidP="00CF5951">
            <w:pPr>
              <w:spacing w:line="48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 w:themeColor="text1"/>
                <w:kern w:val="24"/>
                <w:szCs w:val="22"/>
                <w:cs/>
              </w:rPr>
            </w:pPr>
            <w:r w:rsidRPr="00CF5951">
              <w:rPr>
                <w:rFonts w:ascii="Times New Roman" w:hAnsi="Times New Roman" w:cs="Times New Roman"/>
                <w:color w:val="000000"/>
                <w:szCs w:val="22"/>
              </w:rPr>
              <w:t>0.57</w:t>
            </w:r>
          </w:p>
        </w:tc>
        <w:tc>
          <w:tcPr>
            <w:tcW w:w="669" w:type="pct"/>
            <w:vAlign w:val="bottom"/>
          </w:tcPr>
          <w:p w14:paraId="71A1B1DF" w14:textId="77777777" w:rsidR="00CF5951" w:rsidRPr="00CF5951" w:rsidRDefault="00CF5951" w:rsidP="00CF5951">
            <w:pPr>
              <w:spacing w:line="48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 w:themeColor="text1"/>
                <w:kern w:val="24"/>
                <w:szCs w:val="22"/>
                <w:cs/>
              </w:rPr>
            </w:pPr>
            <w:r w:rsidRPr="00CF5951">
              <w:rPr>
                <w:rFonts w:ascii="Times New Roman" w:hAnsi="Times New Roman" w:cs="Times New Roman"/>
                <w:color w:val="000000"/>
                <w:szCs w:val="22"/>
              </w:rPr>
              <w:t>0.16</w:t>
            </w:r>
          </w:p>
        </w:tc>
        <w:tc>
          <w:tcPr>
            <w:tcW w:w="672" w:type="pct"/>
            <w:vAlign w:val="bottom"/>
          </w:tcPr>
          <w:p w14:paraId="6331A09C" w14:textId="77777777" w:rsidR="00CF5951" w:rsidRPr="00CF5951" w:rsidRDefault="00CF5951" w:rsidP="00CF5951">
            <w:pPr>
              <w:spacing w:line="48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Cs w:val="22"/>
                <w:cs/>
              </w:rPr>
            </w:pPr>
            <w:r w:rsidRPr="00CF5951">
              <w:rPr>
                <w:rFonts w:ascii="Times New Roman" w:hAnsi="Times New Roman" w:cs="Times New Roman"/>
                <w:color w:val="000000"/>
                <w:szCs w:val="22"/>
              </w:rPr>
              <w:t>3.51</w:t>
            </w:r>
          </w:p>
        </w:tc>
        <w:tc>
          <w:tcPr>
            <w:tcW w:w="609" w:type="pct"/>
            <w:vAlign w:val="bottom"/>
          </w:tcPr>
          <w:p w14:paraId="01EB7065" w14:textId="77777777" w:rsidR="00CF5951" w:rsidRPr="00CF5951" w:rsidRDefault="00CF5951" w:rsidP="00CF5951">
            <w:pPr>
              <w:spacing w:line="48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Cs w:val="22"/>
                <w:cs/>
              </w:rPr>
            </w:pPr>
            <w:r w:rsidRPr="00CF5951">
              <w:rPr>
                <w:rFonts w:ascii="Times New Roman" w:hAnsi="Times New Roman" w:cs="Times New Roman"/>
                <w:color w:val="000000"/>
                <w:szCs w:val="22"/>
              </w:rPr>
              <w:t>&lt; .001</w:t>
            </w:r>
          </w:p>
        </w:tc>
      </w:tr>
      <w:tr w:rsidR="00CF5951" w:rsidRPr="00CF5951" w14:paraId="73BCDB2E" w14:textId="77777777" w:rsidTr="00AE60DB">
        <w:trPr>
          <w:trHeight w:val="267"/>
        </w:trPr>
        <w:tc>
          <w:tcPr>
            <w:tcW w:w="2361" w:type="pct"/>
            <w:vAlign w:val="center"/>
            <w:hideMark/>
          </w:tcPr>
          <w:p w14:paraId="787F1CCD" w14:textId="77777777" w:rsidR="00CF5951" w:rsidRPr="00CF5951" w:rsidRDefault="00CF5951" w:rsidP="00CF5951">
            <w:pPr>
              <w:spacing w:line="480" w:lineRule="auto"/>
              <w:textAlignment w:val="bottom"/>
              <w:rPr>
                <w:rFonts w:ascii="Times New Roman" w:eastAsia="Times New Roman" w:hAnsi="Times New Roman" w:cs="Times New Roman"/>
                <w:color w:val="000000" w:themeColor="text1"/>
                <w:szCs w:val="22"/>
                <w:cs/>
              </w:rPr>
            </w:pPr>
            <w:r w:rsidRPr="00CF5951">
              <w:rPr>
                <w:rFonts w:ascii="Times New Roman" w:eastAsia="Times New Roman" w:hAnsi="Times New Roman" w:cs="Times New Roman"/>
                <w:color w:val="000000" w:themeColor="text1"/>
                <w:kern w:val="24"/>
                <w:szCs w:val="22"/>
              </w:rPr>
              <w:t>6. Redness in eyes</w:t>
            </w:r>
          </w:p>
        </w:tc>
        <w:tc>
          <w:tcPr>
            <w:tcW w:w="689" w:type="pct"/>
            <w:vAlign w:val="bottom"/>
          </w:tcPr>
          <w:p w14:paraId="3F80EA5F" w14:textId="77777777" w:rsidR="00CF5951" w:rsidRPr="00CF5951" w:rsidRDefault="00CF5951" w:rsidP="00CF5951">
            <w:pPr>
              <w:spacing w:line="48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 w:themeColor="text1"/>
                <w:kern w:val="24"/>
                <w:szCs w:val="22"/>
                <w:cs/>
              </w:rPr>
            </w:pPr>
            <w:r w:rsidRPr="00CF5951">
              <w:rPr>
                <w:rFonts w:ascii="Times New Roman" w:hAnsi="Times New Roman" w:cs="Times New Roman"/>
                <w:color w:val="000000"/>
                <w:szCs w:val="22"/>
              </w:rPr>
              <w:t>0.65</w:t>
            </w:r>
          </w:p>
        </w:tc>
        <w:tc>
          <w:tcPr>
            <w:tcW w:w="669" w:type="pct"/>
            <w:vAlign w:val="bottom"/>
          </w:tcPr>
          <w:p w14:paraId="4FAC08C4" w14:textId="77777777" w:rsidR="00CF5951" w:rsidRPr="00CF5951" w:rsidRDefault="00CF5951" w:rsidP="00CF5951">
            <w:pPr>
              <w:spacing w:line="48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 w:themeColor="text1"/>
                <w:kern w:val="24"/>
                <w:szCs w:val="22"/>
                <w:cs/>
              </w:rPr>
            </w:pPr>
            <w:r w:rsidRPr="00CF5951">
              <w:rPr>
                <w:rFonts w:ascii="Times New Roman" w:hAnsi="Times New Roman" w:cs="Times New Roman"/>
                <w:color w:val="000000"/>
                <w:szCs w:val="22"/>
              </w:rPr>
              <w:t>0.16</w:t>
            </w:r>
          </w:p>
        </w:tc>
        <w:tc>
          <w:tcPr>
            <w:tcW w:w="672" w:type="pct"/>
            <w:vAlign w:val="bottom"/>
          </w:tcPr>
          <w:p w14:paraId="15D92145" w14:textId="77777777" w:rsidR="00CF5951" w:rsidRPr="00CF5951" w:rsidRDefault="00CF5951" w:rsidP="00CF5951">
            <w:pPr>
              <w:spacing w:line="48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Cs w:val="22"/>
                <w:cs/>
              </w:rPr>
            </w:pPr>
            <w:r w:rsidRPr="00CF5951">
              <w:rPr>
                <w:rFonts w:ascii="Times New Roman" w:hAnsi="Times New Roman" w:cs="Times New Roman"/>
                <w:color w:val="000000"/>
                <w:szCs w:val="22"/>
              </w:rPr>
              <w:t>4.21</w:t>
            </w:r>
          </w:p>
        </w:tc>
        <w:tc>
          <w:tcPr>
            <w:tcW w:w="609" w:type="pct"/>
            <w:vAlign w:val="bottom"/>
          </w:tcPr>
          <w:p w14:paraId="45DE1448" w14:textId="77777777" w:rsidR="00CF5951" w:rsidRPr="00CF5951" w:rsidRDefault="00CF5951" w:rsidP="00CF5951">
            <w:pPr>
              <w:spacing w:line="48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Cs w:val="22"/>
                <w:cs/>
              </w:rPr>
            </w:pPr>
            <w:r w:rsidRPr="00CF5951">
              <w:rPr>
                <w:rFonts w:ascii="Times New Roman" w:hAnsi="Times New Roman" w:cs="Times New Roman"/>
                <w:color w:val="000000"/>
                <w:szCs w:val="22"/>
              </w:rPr>
              <w:t>&lt; .001</w:t>
            </w:r>
          </w:p>
        </w:tc>
      </w:tr>
      <w:tr w:rsidR="00CF5951" w:rsidRPr="00CF5951" w14:paraId="01045D1C" w14:textId="77777777" w:rsidTr="00AE60DB">
        <w:trPr>
          <w:trHeight w:val="267"/>
        </w:trPr>
        <w:tc>
          <w:tcPr>
            <w:tcW w:w="2361" w:type="pct"/>
            <w:vAlign w:val="center"/>
          </w:tcPr>
          <w:p w14:paraId="2F31696D" w14:textId="77777777" w:rsidR="00CF5951" w:rsidRPr="00CF5951" w:rsidRDefault="00CF5951" w:rsidP="00CF5951">
            <w:pPr>
              <w:spacing w:line="480" w:lineRule="auto"/>
              <w:textAlignment w:val="bottom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24"/>
                <w:szCs w:val="22"/>
              </w:rPr>
            </w:pPr>
            <w:r w:rsidRPr="00CF595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24"/>
                <w:szCs w:val="22"/>
              </w:rPr>
              <w:t>Impact on Daily Life</w:t>
            </w:r>
          </w:p>
        </w:tc>
        <w:tc>
          <w:tcPr>
            <w:tcW w:w="689" w:type="pct"/>
            <w:vAlign w:val="center"/>
          </w:tcPr>
          <w:p w14:paraId="15A63BDD" w14:textId="77777777" w:rsidR="00CF5951" w:rsidRPr="00CF5951" w:rsidRDefault="00CF5951" w:rsidP="00CF5951">
            <w:pPr>
              <w:spacing w:line="48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 w:themeColor="text1"/>
                <w:kern w:val="24"/>
                <w:szCs w:val="22"/>
                <w:cs/>
              </w:rPr>
            </w:pPr>
          </w:p>
        </w:tc>
        <w:tc>
          <w:tcPr>
            <w:tcW w:w="669" w:type="pct"/>
            <w:vAlign w:val="center"/>
          </w:tcPr>
          <w:p w14:paraId="255348C8" w14:textId="77777777" w:rsidR="00CF5951" w:rsidRPr="00CF5951" w:rsidRDefault="00CF5951" w:rsidP="00CF5951">
            <w:pPr>
              <w:spacing w:line="48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 w:themeColor="text1"/>
                <w:kern w:val="24"/>
                <w:szCs w:val="22"/>
                <w:cs/>
              </w:rPr>
            </w:pPr>
          </w:p>
        </w:tc>
        <w:tc>
          <w:tcPr>
            <w:tcW w:w="672" w:type="pct"/>
            <w:vAlign w:val="center"/>
          </w:tcPr>
          <w:p w14:paraId="071BDCAD" w14:textId="77777777" w:rsidR="00CF5951" w:rsidRPr="00CF5951" w:rsidRDefault="00CF5951" w:rsidP="00CF5951">
            <w:pPr>
              <w:spacing w:line="48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 w:themeColor="text1"/>
                <w:kern w:val="24"/>
                <w:szCs w:val="22"/>
                <w:cs/>
              </w:rPr>
            </w:pPr>
          </w:p>
        </w:tc>
        <w:tc>
          <w:tcPr>
            <w:tcW w:w="609" w:type="pct"/>
            <w:vAlign w:val="center"/>
          </w:tcPr>
          <w:p w14:paraId="52ED9F48" w14:textId="77777777" w:rsidR="00CF5951" w:rsidRPr="00CF5951" w:rsidRDefault="00CF5951" w:rsidP="00CF5951">
            <w:pPr>
              <w:spacing w:line="48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 w:themeColor="text1"/>
                <w:kern w:val="24"/>
                <w:szCs w:val="22"/>
                <w:cs/>
              </w:rPr>
            </w:pPr>
          </w:p>
        </w:tc>
      </w:tr>
      <w:tr w:rsidR="00CF5951" w:rsidRPr="00CF5951" w14:paraId="1BDCD4AF" w14:textId="77777777" w:rsidTr="00AE60DB">
        <w:trPr>
          <w:trHeight w:val="267"/>
        </w:trPr>
        <w:tc>
          <w:tcPr>
            <w:tcW w:w="2361" w:type="pct"/>
            <w:vAlign w:val="center"/>
            <w:hideMark/>
          </w:tcPr>
          <w:p w14:paraId="1F74A762" w14:textId="77777777" w:rsidR="00CF5951" w:rsidRPr="00CF5951" w:rsidRDefault="00CF5951" w:rsidP="00CF5951">
            <w:pPr>
              <w:spacing w:line="480" w:lineRule="auto"/>
              <w:textAlignment w:val="bottom"/>
              <w:rPr>
                <w:rFonts w:ascii="Times New Roman" w:eastAsia="Times New Roman" w:hAnsi="Times New Roman" w:cs="Times New Roman"/>
                <w:color w:val="000000" w:themeColor="text1"/>
                <w:szCs w:val="22"/>
                <w:cs/>
              </w:rPr>
            </w:pPr>
            <w:r w:rsidRPr="00CF5951">
              <w:rPr>
                <w:rFonts w:ascii="Times New Roman" w:eastAsia="Times New Roman" w:hAnsi="Times New Roman" w:cs="Times New Roman"/>
                <w:color w:val="000000" w:themeColor="text1"/>
                <w:kern w:val="24"/>
                <w:szCs w:val="22"/>
              </w:rPr>
              <w:t>7. Difficulty opening eyes</w:t>
            </w:r>
          </w:p>
        </w:tc>
        <w:tc>
          <w:tcPr>
            <w:tcW w:w="689" w:type="pct"/>
            <w:vAlign w:val="bottom"/>
          </w:tcPr>
          <w:p w14:paraId="59461485" w14:textId="77777777" w:rsidR="00CF5951" w:rsidRPr="00CF5951" w:rsidRDefault="00CF5951" w:rsidP="00CF5951">
            <w:pPr>
              <w:spacing w:line="48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 w:themeColor="text1"/>
                <w:kern w:val="24"/>
                <w:szCs w:val="22"/>
                <w:cs/>
              </w:rPr>
            </w:pPr>
            <w:r w:rsidRPr="00CF5951">
              <w:rPr>
                <w:rFonts w:ascii="Times New Roman" w:hAnsi="Times New Roman" w:cs="Times New Roman"/>
                <w:color w:val="000000"/>
                <w:szCs w:val="22"/>
              </w:rPr>
              <w:t>1.08</w:t>
            </w:r>
          </w:p>
        </w:tc>
        <w:tc>
          <w:tcPr>
            <w:tcW w:w="669" w:type="pct"/>
            <w:vAlign w:val="bottom"/>
          </w:tcPr>
          <w:p w14:paraId="708E2750" w14:textId="77777777" w:rsidR="00CF5951" w:rsidRPr="00CF5951" w:rsidRDefault="00CF5951" w:rsidP="00CF5951">
            <w:pPr>
              <w:spacing w:line="48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 w:themeColor="text1"/>
                <w:kern w:val="24"/>
                <w:szCs w:val="22"/>
                <w:cs/>
              </w:rPr>
            </w:pPr>
            <w:r w:rsidRPr="00CF5951">
              <w:rPr>
                <w:rFonts w:ascii="Times New Roman" w:hAnsi="Times New Roman" w:cs="Times New Roman"/>
                <w:color w:val="000000"/>
                <w:szCs w:val="22"/>
              </w:rPr>
              <w:t>0.14</w:t>
            </w:r>
          </w:p>
        </w:tc>
        <w:tc>
          <w:tcPr>
            <w:tcW w:w="672" w:type="pct"/>
            <w:vAlign w:val="bottom"/>
          </w:tcPr>
          <w:p w14:paraId="18872D4A" w14:textId="77777777" w:rsidR="00CF5951" w:rsidRPr="00CF5951" w:rsidRDefault="00CF5951" w:rsidP="00CF5951">
            <w:pPr>
              <w:spacing w:line="48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Cs w:val="22"/>
                <w:cs/>
              </w:rPr>
            </w:pPr>
            <w:r w:rsidRPr="00CF5951">
              <w:rPr>
                <w:rFonts w:ascii="Times New Roman" w:hAnsi="Times New Roman" w:cs="Times New Roman"/>
                <w:color w:val="000000"/>
                <w:szCs w:val="22"/>
              </w:rPr>
              <w:t>7.73</w:t>
            </w:r>
          </w:p>
        </w:tc>
        <w:tc>
          <w:tcPr>
            <w:tcW w:w="609" w:type="pct"/>
            <w:vAlign w:val="bottom"/>
          </w:tcPr>
          <w:p w14:paraId="14E121DD" w14:textId="77777777" w:rsidR="00CF5951" w:rsidRPr="00CF5951" w:rsidRDefault="00CF5951" w:rsidP="00CF5951">
            <w:pPr>
              <w:spacing w:line="48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Cs w:val="22"/>
                <w:cs/>
              </w:rPr>
            </w:pPr>
            <w:r w:rsidRPr="00CF5951">
              <w:rPr>
                <w:rFonts w:ascii="Times New Roman" w:hAnsi="Times New Roman" w:cs="Times New Roman"/>
                <w:color w:val="000000"/>
                <w:szCs w:val="22"/>
              </w:rPr>
              <w:t>&lt; .001</w:t>
            </w:r>
          </w:p>
        </w:tc>
      </w:tr>
      <w:tr w:rsidR="00CF5951" w:rsidRPr="00CF5951" w14:paraId="558BD1CB" w14:textId="77777777" w:rsidTr="00AE60DB">
        <w:trPr>
          <w:trHeight w:val="267"/>
        </w:trPr>
        <w:tc>
          <w:tcPr>
            <w:tcW w:w="2361" w:type="pct"/>
            <w:vAlign w:val="center"/>
            <w:hideMark/>
          </w:tcPr>
          <w:p w14:paraId="01D7F64D" w14:textId="77777777" w:rsidR="00CF5951" w:rsidRPr="00CF5951" w:rsidRDefault="00CF5951" w:rsidP="00CF5951">
            <w:pPr>
              <w:spacing w:line="480" w:lineRule="auto"/>
              <w:textAlignment w:val="bottom"/>
              <w:rPr>
                <w:rFonts w:ascii="Times New Roman" w:eastAsia="Times New Roman" w:hAnsi="Times New Roman" w:cs="Times New Roman"/>
                <w:color w:val="000000" w:themeColor="text1"/>
                <w:szCs w:val="22"/>
                <w:cs/>
              </w:rPr>
            </w:pPr>
            <w:r w:rsidRPr="00CF5951">
              <w:rPr>
                <w:rFonts w:ascii="Times New Roman" w:eastAsia="Times New Roman" w:hAnsi="Times New Roman" w:cs="Times New Roman"/>
                <w:color w:val="000000" w:themeColor="text1"/>
                <w:kern w:val="24"/>
                <w:szCs w:val="22"/>
              </w:rPr>
              <w:t>8. Blurred vision when watching something</w:t>
            </w:r>
          </w:p>
        </w:tc>
        <w:tc>
          <w:tcPr>
            <w:tcW w:w="689" w:type="pct"/>
            <w:vAlign w:val="bottom"/>
          </w:tcPr>
          <w:p w14:paraId="55108857" w14:textId="77777777" w:rsidR="00CF5951" w:rsidRPr="00CF5951" w:rsidRDefault="00CF5951" w:rsidP="00CF5951">
            <w:pPr>
              <w:spacing w:line="48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 w:themeColor="text1"/>
                <w:kern w:val="24"/>
                <w:szCs w:val="22"/>
                <w:cs/>
              </w:rPr>
            </w:pPr>
            <w:r w:rsidRPr="00CF5951">
              <w:rPr>
                <w:rFonts w:ascii="Times New Roman" w:hAnsi="Times New Roman" w:cs="Times New Roman"/>
                <w:color w:val="000000"/>
                <w:szCs w:val="22"/>
              </w:rPr>
              <w:t>0.90</w:t>
            </w:r>
          </w:p>
        </w:tc>
        <w:tc>
          <w:tcPr>
            <w:tcW w:w="669" w:type="pct"/>
            <w:vAlign w:val="bottom"/>
          </w:tcPr>
          <w:p w14:paraId="764B5D6D" w14:textId="77777777" w:rsidR="00CF5951" w:rsidRPr="00CF5951" w:rsidRDefault="00CF5951" w:rsidP="00CF5951">
            <w:pPr>
              <w:spacing w:line="48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 w:themeColor="text1"/>
                <w:kern w:val="24"/>
                <w:szCs w:val="22"/>
                <w:cs/>
              </w:rPr>
            </w:pPr>
            <w:r w:rsidRPr="00CF5951">
              <w:rPr>
                <w:rFonts w:ascii="Times New Roman" w:hAnsi="Times New Roman" w:cs="Times New Roman"/>
                <w:color w:val="000000"/>
                <w:szCs w:val="22"/>
              </w:rPr>
              <w:t>0.04</w:t>
            </w:r>
          </w:p>
        </w:tc>
        <w:tc>
          <w:tcPr>
            <w:tcW w:w="672" w:type="pct"/>
            <w:vAlign w:val="bottom"/>
          </w:tcPr>
          <w:p w14:paraId="444C1E0D" w14:textId="77777777" w:rsidR="00CF5951" w:rsidRPr="00CF5951" w:rsidRDefault="00CF5951" w:rsidP="00CF5951">
            <w:pPr>
              <w:spacing w:line="48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Cs w:val="22"/>
                <w:cs/>
              </w:rPr>
            </w:pPr>
            <w:r w:rsidRPr="00CF5951">
              <w:rPr>
                <w:rFonts w:ascii="Times New Roman" w:hAnsi="Times New Roman" w:cs="Times New Roman"/>
                <w:color w:val="000000"/>
                <w:szCs w:val="22"/>
              </w:rPr>
              <w:t>20.80</w:t>
            </w:r>
          </w:p>
        </w:tc>
        <w:tc>
          <w:tcPr>
            <w:tcW w:w="609" w:type="pct"/>
          </w:tcPr>
          <w:p w14:paraId="3729B183" w14:textId="77777777" w:rsidR="00CF5951" w:rsidRPr="00CF5951" w:rsidRDefault="00CF5951" w:rsidP="00CF5951">
            <w:pPr>
              <w:spacing w:line="48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Cs w:val="22"/>
                <w:cs/>
              </w:rPr>
            </w:pPr>
            <w:r w:rsidRPr="00CF5951">
              <w:rPr>
                <w:rFonts w:ascii="Times New Roman" w:hAnsi="Times New Roman" w:cs="Times New Roman"/>
                <w:color w:val="000000"/>
                <w:szCs w:val="22"/>
              </w:rPr>
              <w:t>&lt; .001</w:t>
            </w:r>
          </w:p>
        </w:tc>
      </w:tr>
      <w:tr w:rsidR="00CF5951" w:rsidRPr="00CF5951" w14:paraId="02336EB4" w14:textId="77777777" w:rsidTr="00AE60DB">
        <w:trPr>
          <w:trHeight w:val="267"/>
        </w:trPr>
        <w:tc>
          <w:tcPr>
            <w:tcW w:w="2361" w:type="pct"/>
            <w:vAlign w:val="center"/>
          </w:tcPr>
          <w:p w14:paraId="6FFC4577" w14:textId="77777777" w:rsidR="00CF5951" w:rsidRPr="00CF5951" w:rsidRDefault="00CF5951" w:rsidP="00CF5951">
            <w:pPr>
              <w:spacing w:line="480" w:lineRule="auto"/>
              <w:textAlignment w:val="bottom"/>
              <w:rPr>
                <w:rFonts w:ascii="Times New Roman" w:eastAsia="Times New Roman" w:hAnsi="Times New Roman" w:cs="Times New Roman"/>
                <w:color w:val="000000" w:themeColor="text1"/>
                <w:kern w:val="24"/>
                <w:szCs w:val="22"/>
              </w:rPr>
            </w:pPr>
            <w:r w:rsidRPr="00CF5951">
              <w:rPr>
                <w:rFonts w:ascii="Times New Roman" w:eastAsia="Times New Roman" w:hAnsi="Times New Roman" w:cs="Times New Roman"/>
                <w:color w:val="000000" w:themeColor="text1"/>
                <w:kern w:val="24"/>
                <w:szCs w:val="22"/>
              </w:rPr>
              <w:t>9. Sensitivity to bright light</w:t>
            </w:r>
          </w:p>
        </w:tc>
        <w:tc>
          <w:tcPr>
            <w:tcW w:w="689" w:type="pct"/>
            <w:vAlign w:val="bottom"/>
          </w:tcPr>
          <w:p w14:paraId="3C01D593" w14:textId="77777777" w:rsidR="00CF5951" w:rsidRPr="00CF5951" w:rsidRDefault="00CF5951" w:rsidP="00CF5951">
            <w:pPr>
              <w:spacing w:line="48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 w:themeColor="text1"/>
                <w:kern w:val="24"/>
                <w:szCs w:val="22"/>
                <w:cs/>
              </w:rPr>
            </w:pPr>
            <w:r w:rsidRPr="00CF5951">
              <w:rPr>
                <w:rFonts w:ascii="Times New Roman" w:hAnsi="Times New Roman" w:cs="Times New Roman"/>
                <w:color w:val="000000"/>
                <w:szCs w:val="22"/>
              </w:rPr>
              <w:t>0.73</w:t>
            </w:r>
          </w:p>
        </w:tc>
        <w:tc>
          <w:tcPr>
            <w:tcW w:w="669" w:type="pct"/>
            <w:vAlign w:val="bottom"/>
          </w:tcPr>
          <w:p w14:paraId="2D6B3F3F" w14:textId="77777777" w:rsidR="00CF5951" w:rsidRPr="00CF5951" w:rsidRDefault="00CF5951" w:rsidP="00CF5951">
            <w:pPr>
              <w:spacing w:line="48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 w:themeColor="text1"/>
                <w:kern w:val="24"/>
                <w:szCs w:val="22"/>
                <w:cs/>
              </w:rPr>
            </w:pPr>
            <w:r w:rsidRPr="00CF5951">
              <w:rPr>
                <w:rFonts w:ascii="Times New Roman" w:hAnsi="Times New Roman" w:cs="Times New Roman"/>
                <w:color w:val="000000"/>
                <w:szCs w:val="22"/>
              </w:rPr>
              <w:t>0.08</w:t>
            </w:r>
          </w:p>
        </w:tc>
        <w:tc>
          <w:tcPr>
            <w:tcW w:w="672" w:type="pct"/>
            <w:vAlign w:val="bottom"/>
          </w:tcPr>
          <w:p w14:paraId="06661B5F" w14:textId="77777777" w:rsidR="00CF5951" w:rsidRPr="00CF5951" w:rsidRDefault="00CF5951" w:rsidP="00CF5951">
            <w:pPr>
              <w:spacing w:line="48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24"/>
                <w:szCs w:val="22"/>
                <w:cs/>
              </w:rPr>
            </w:pPr>
            <w:r w:rsidRPr="00CF5951">
              <w:rPr>
                <w:rFonts w:ascii="Times New Roman" w:hAnsi="Times New Roman" w:cs="Times New Roman"/>
                <w:color w:val="000000"/>
                <w:szCs w:val="22"/>
              </w:rPr>
              <w:t>9.65</w:t>
            </w:r>
          </w:p>
        </w:tc>
        <w:tc>
          <w:tcPr>
            <w:tcW w:w="609" w:type="pct"/>
          </w:tcPr>
          <w:p w14:paraId="1634C9EE" w14:textId="77777777" w:rsidR="00CF5951" w:rsidRPr="00CF5951" w:rsidRDefault="00CF5951" w:rsidP="00CF5951">
            <w:pPr>
              <w:spacing w:line="480" w:lineRule="auto"/>
              <w:ind w:left="-124"/>
              <w:jc w:val="center"/>
              <w:textAlignment w:val="bottom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24"/>
                <w:szCs w:val="22"/>
                <w:cs/>
              </w:rPr>
            </w:pPr>
            <w:r w:rsidRPr="00CF5951">
              <w:rPr>
                <w:rFonts w:ascii="Times New Roman" w:hAnsi="Times New Roman" w:cs="Times New Roman"/>
                <w:color w:val="000000"/>
                <w:szCs w:val="22"/>
              </w:rPr>
              <w:t>&lt; .001</w:t>
            </w:r>
          </w:p>
        </w:tc>
      </w:tr>
      <w:tr w:rsidR="00CF5951" w:rsidRPr="00CF5951" w14:paraId="77868B75" w14:textId="77777777" w:rsidTr="00AE60DB">
        <w:trPr>
          <w:trHeight w:val="267"/>
        </w:trPr>
        <w:tc>
          <w:tcPr>
            <w:tcW w:w="2361" w:type="pct"/>
            <w:vAlign w:val="center"/>
            <w:hideMark/>
          </w:tcPr>
          <w:p w14:paraId="0A2AAE8F" w14:textId="77777777" w:rsidR="00CF5951" w:rsidRPr="00CF5951" w:rsidRDefault="00CF5951" w:rsidP="00CF5951">
            <w:pPr>
              <w:spacing w:line="480" w:lineRule="auto"/>
              <w:textAlignment w:val="bottom"/>
              <w:rPr>
                <w:rFonts w:ascii="Times New Roman" w:eastAsia="Times New Roman" w:hAnsi="Times New Roman" w:cs="Times New Roman"/>
                <w:color w:val="000000" w:themeColor="text1"/>
                <w:szCs w:val="22"/>
                <w:cs/>
              </w:rPr>
            </w:pPr>
            <w:r w:rsidRPr="00CF5951">
              <w:rPr>
                <w:rFonts w:ascii="Times New Roman" w:eastAsia="Times New Roman" w:hAnsi="Times New Roman" w:cs="Times New Roman"/>
                <w:color w:val="000000" w:themeColor="text1"/>
                <w:kern w:val="24"/>
                <w:szCs w:val="22"/>
              </w:rPr>
              <w:t>10. Problems with eyes when reading</w:t>
            </w:r>
          </w:p>
        </w:tc>
        <w:tc>
          <w:tcPr>
            <w:tcW w:w="689" w:type="pct"/>
            <w:vAlign w:val="bottom"/>
          </w:tcPr>
          <w:p w14:paraId="22775C26" w14:textId="77777777" w:rsidR="00CF5951" w:rsidRPr="00CF5951" w:rsidRDefault="00CF5951" w:rsidP="00CF5951">
            <w:pPr>
              <w:spacing w:line="48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 w:themeColor="text1"/>
                <w:kern w:val="24"/>
                <w:szCs w:val="22"/>
                <w:cs/>
              </w:rPr>
            </w:pPr>
            <w:r w:rsidRPr="00CF5951">
              <w:rPr>
                <w:rFonts w:ascii="Times New Roman" w:hAnsi="Times New Roman" w:cs="Times New Roman"/>
                <w:color w:val="000000"/>
                <w:szCs w:val="22"/>
              </w:rPr>
              <w:t>0.89</w:t>
            </w:r>
          </w:p>
        </w:tc>
        <w:tc>
          <w:tcPr>
            <w:tcW w:w="669" w:type="pct"/>
            <w:vAlign w:val="bottom"/>
          </w:tcPr>
          <w:p w14:paraId="5816F11D" w14:textId="77777777" w:rsidR="00CF5951" w:rsidRPr="00CF5951" w:rsidRDefault="00CF5951" w:rsidP="00CF5951">
            <w:pPr>
              <w:spacing w:line="48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 w:themeColor="text1"/>
                <w:kern w:val="24"/>
                <w:szCs w:val="22"/>
                <w:cs/>
              </w:rPr>
            </w:pPr>
            <w:r w:rsidRPr="00CF5951">
              <w:rPr>
                <w:rFonts w:ascii="Times New Roman" w:hAnsi="Times New Roman" w:cs="Times New Roman"/>
                <w:color w:val="000000"/>
                <w:szCs w:val="22"/>
              </w:rPr>
              <w:t>0.04</w:t>
            </w:r>
          </w:p>
        </w:tc>
        <w:tc>
          <w:tcPr>
            <w:tcW w:w="672" w:type="pct"/>
            <w:vAlign w:val="bottom"/>
          </w:tcPr>
          <w:p w14:paraId="032CD5E5" w14:textId="77777777" w:rsidR="00CF5951" w:rsidRPr="00CF5951" w:rsidRDefault="00CF5951" w:rsidP="00CF5951">
            <w:pPr>
              <w:spacing w:line="48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Cs w:val="22"/>
                <w:cs/>
              </w:rPr>
            </w:pPr>
            <w:r w:rsidRPr="00CF5951">
              <w:rPr>
                <w:rFonts w:ascii="Times New Roman" w:hAnsi="Times New Roman" w:cs="Times New Roman"/>
                <w:color w:val="000000"/>
                <w:szCs w:val="22"/>
              </w:rPr>
              <w:t>20.52</w:t>
            </w:r>
          </w:p>
        </w:tc>
        <w:tc>
          <w:tcPr>
            <w:tcW w:w="609" w:type="pct"/>
          </w:tcPr>
          <w:p w14:paraId="6A1660A5" w14:textId="77777777" w:rsidR="00CF5951" w:rsidRPr="00CF5951" w:rsidRDefault="00CF5951" w:rsidP="00CF5951">
            <w:pPr>
              <w:spacing w:line="48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Cs w:val="22"/>
                <w:cs/>
              </w:rPr>
            </w:pPr>
            <w:r w:rsidRPr="00CF5951">
              <w:rPr>
                <w:rFonts w:ascii="Times New Roman" w:hAnsi="Times New Roman" w:cs="Times New Roman"/>
                <w:color w:val="000000"/>
                <w:szCs w:val="22"/>
              </w:rPr>
              <w:t>&lt; .001</w:t>
            </w:r>
          </w:p>
        </w:tc>
      </w:tr>
      <w:tr w:rsidR="00CF5951" w:rsidRPr="00CF5951" w14:paraId="21F84227" w14:textId="77777777" w:rsidTr="00AE60DB">
        <w:trPr>
          <w:trHeight w:val="267"/>
        </w:trPr>
        <w:tc>
          <w:tcPr>
            <w:tcW w:w="2361" w:type="pct"/>
            <w:vAlign w:val="center"/>
            <w:hideMark/>
          </w:tcPr>
          <w:p w14:paraId="7FA0FF76" w14:textId="77777777" w:rsidR="00CF5951" w:rsidRPr="00CF5951" w:rsidRDefault="00CF5951" w:rsidP="00CF5951">
            <w:pPr>
              <w:spacing w:line="480" w:lineRule="auto"/>
              <w:textAlignment w:val="bottom"/>
              <w:rPr>
                <w:rFonts w:ascii="Times New Roman" w:eastAsia="Times New Roman" w:hAnsi="Times New Roman" w:cs="Times New Roman"/>
                <w:color w:val="000000" w:themeColor="text1"/>
                <w:szCs w:val="22"/>
                <w:cs/>
              </w:rPr>
            </w:pPr>
            <w:r w:rsidRPr="00CF5951">
              <w:rPr>
                <w:rFonts w:ascii="Times New Roman" w:eastAsia="Times New Roman" w:hAnsi="Times New Roman" w:cs="Times New Roman"/>
                <w:color w:val="000000" w:themeColor="text1"/>
                <w:kern w:val="24"/>
                <w:szCs w:val="22"/>
              </w:rPr>
              <w:t>11. Problems with eyes when watching television, looking at a computer or using a cell phone</w:t>
            </w:r>
          </w:p>
        </w:tc>
        <w:tc>
          <w:tcPr>
            <w:tcW w:w="689" w:type="pct"/>
            <w:vAlign w:val="bottom"/>
          </w:tcPr>
          <w:p w14:paraId="5E754ABA" w14:textId="77777777" w:rsidR="00CF5951" w:rsidRPr="00CF5951" w:rsidRDefault="00CF5951" w:rsidP="00CF5951">
            <w:pPr>
              <w:spacing w:line="48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 w:themeColor="text1"/>
                <w:kern w:val="24"/>
                <w:szCs w:val="22"/>
                <w:cs/>
              </w:rPr>
            </w:pPr>
            <w:r w:rsidRPr="00CF5951">
              <w:rPr>
                <w:rFonts w:ascii="Times New Roman" w:hAnsi="Times New Roman" w:cs="Times New Roman"/>
                <w:color w:val="000000"/>
                <w:szCs w:val="22"/>
              </w:rPr>
              <w:t>0.92</w:t>
            </w:r>
          </w:p>
        </w:tc>
        <w:tc>
          <w:tcPr>
            <w:tcW w:w="669" w:type="pct"/>
            <w:vAlign w:val="bottom"/>
          </w:tcPr>
          <w:p w14:paraId="54C09AF5" w14:textId="77777777" w:rsidR="00CF5951" w:rsidRPr="00CF5951" w:rsidRDefault="00CF5951" w:rsidP="00CF5951">
            <w:pPr>
              <w:spacing w:line="48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 w:themeColor="text1"/>
                <w:kern w:val="24"/>
                <w:szCs w:val="22"/>
                <w:cs/>
              </w:rPr>
            </w:pPr>
            <w:r w:rsidRPr="00CF5951">
              <w:rPr>
                <w:rFonts w:ascii="Times New Roman" w:hAnsi="Times New Roman" w:cs="Times New Roman"/>
                <w:color w:val="000000"/>
                <w:szCs w:val="22"/>
              </w:rPr>
              <w:t>0.03</w:t>
            </w:r>
          </w:p>
        </w:tc>
        <w:tc>
          <w:tcPr>
            <w:tcW w:w="672" w:type="pct"/>
            <w:vAlign w:val="bottom"/>
          </w:tcPr>
          <w:p w14:paraId="7C059D97" w14:textId="77777777" w:rsidR="00CF5951" w:rsidRPr="00CF5951" w:rsidRDefault="00CF5951" w:rsidP="00CF5951">
            <w:pPr>
              <w:spacing w:line="48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Cs w:val="22"/>
                <w:cs/>
              </w:rPr>
            </w:pPr>
            <w:r w:rsidRPr="00CF5951">
              <w:rPr>
                <w:rFonts w:ascii="Times New Roman" w:hAnsi="Times New Roman" w:cs="Times New Roman"/>
                <w:color w:val="000000"/>
                <w:szCs w:val="22"/>
              </w:rPr>
              <w:t>27.98</w:t>
            </w:r>
          </w:p>
        </w:tc>
        <w:tc>
          <w:tcPr>
            <w:tcW w:w="609" w:type="pct"/>
          </w:tcPr>
          <w:p w14:paraId="7E7B9BF8" w14:textId="77777777" w:rsidR="00CF5951" w:rsidRPr="00CF5951" w:rsidRDefault="00CF5951" w:rsidP="00CF5951">
            <w:pPr>
              <w:spacing w:line="480" w:lineRule="auto"/>
              <w:jc w:val="center"/>
              <w:textAlignment w:val="bottom"/>
              <w:rPr>
                <w:rFonts w:ascii="Times New Roman" w:hAnsi="Times New Roman" w:cs="Times New Roman"/>
                <w:color w:val="000000"/>
                <w:szCs w:val="22"/>
              </w:rPr>
            </w:pPr>
          </w:p>
          <w:p w14:paraId="671B6B82" w14:textId="77777777" w:rsidR="00CF5951" w:rsidRPr="00CF5951" w:rsidRDefault="00CF5951" w:rsidP="00CF5951">
            <w:pPr>
              <w:spacing w:line="48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Cs w:val="22"/>
                <w:cs/>
              </w:rPr>
            </w:pPr>
            <w:r w:rsidRPr="00CF5951">
              <w:rPr>
                <w:rFonts w:ascii="Times New Roman" w:hAnsi="Times New Roman" w:cs="Times New Roman"/>
                <w:color w:val="000000"/>
                <w:szCs w:val="22"/>
              </w:rPr>
              <w:t>&lt; .001</w:t>
            </w:r>
          </w:p>
        </w:tc>
      </w:tr>
      <w:tr w:rsidR="00CF5951" w:rsidRPr="00CF5951" w14:paraId="23700AF2" w14:textId="77777777" w:rsidTr="00AE60DB">
        <w:trPr>
          <w:trHeight w:val="267"/>
        </w:trPr>
        <w:tc>
          <w:tcPr>
            <w:tcW w:w="2361" w:type="pct"/>
            <w:vAlign w:val="center"/>
            <w:hideMark/>
          </w:tcPr>
          <w:p w14:paraId="4C0EA989" w14:textId="77777777" w:rsidR="00CF5951" w:rsidRPr="00CF5951" w:rsidRDefault="00CF5951" w:rsidP="00CF5951">
            <w:pPr>
              <w:spacing w:line="480" w:lineRule="auto"/>
              <w:textAlignment w:val="bottom"/>
              <w:rPr>
                <w:rFonts w:ascii="Times New Roman" w:eastAsia="Times New Roman" w:hAnsi="Times New Roman" w:cs="Times New Roman"/>
                <w:color w:val="000000" w:themeColor="text1"/>
                <w:szCs w:val="22"/>
                <w:cs/>
              </w:rPr>
            </w:pPr>
            <w:r w:rsidRPr="00CF5951">
              <w:rPr>
                <w:rFonts w:ascii="Times New Roman" w:eastAsia="Times New Roman" w:hAnsi="Times New Roman" w:cs="Times New Roman"/>
                <w:color w:val="000000" w:themeColor="text1"/>
                <w:kern w:val="24"/>
                <w:szCs w:val="22"/>
              </w:rPr>
              <w:t>12. Feeling distracted because of eye symptoms</w:t>
            </w:r>
          </w:p>
        </w:tc>
        <w:tc>
          <w:tcPr>
            <w:tcW w:w="689" w:type="pct"/>
            <w:vAlign w:val="bottom"/>
          </w:tcPr>
          <w:p w14:paraId="698ABEAA" w14:textId="77777777" w:rsidR="00CF5951" w:rsidRPr="00CF5951" w:rsidRDefault="00CF5951" w:rsidP="00CF5951">
            <w:pPr>
              <w:spacing w:line="48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 w:themeColor="text1"/>
                <w:kern w:val="24"/>
                <w:szCs w:val="22"/>
                <w:cs/>
              </w:rPr>
            </w:pPr>
            <w:r w:rsidRPr="00CF5951">
              <w:rPr>
                <w:rFonts w:ascii="Times New Roman" w:hAnsi="Times New Roman" w:cs="Times New Roman"/>
                <w:color w:val="000000"/>
                <w:szCs w:val="22"/>
              </w:rPr>
              <w:t>0.91</w:t>
            </w:r>
          </w:p>
        </w:tc>
        <w:tc>
          <w:tcPr>
            <w:tcW w:w="669" w:type="pct"/>
            <w:vAlign w:val="bottom"/>
          </w:tcPr>
          <w:p w14:paraId="0AC16E0E" w14:textId="77777777" w:rsidR="00CF5951" w:rsidRPr="00CF5951" w:rsidRDefault="00CF5951" w:rsidP="00CF5951">
            <w:pPr>
              <w:spacing w:line="48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 w:themeColor="text1"/>
                <w:kern w:val="24"/>
                <w:szCs w:val="22"/>
                <w:cs/>
              </w:rPr>
            </w:pPr>
            <w:r w:rsidRPr="00CF5951">
              <w:rPr>
                <w:rFonts w:ascii="Times New Roman" w:hAnsi="Times New Roman" w:cs="Times New Roman"/>
                <w:color w:val="000000"/>
                <w:szCs w:val="22"/>
              </w:rPr>
              <w:t>0.05</w:t>
            </w:r>
          </w:p>
        </w:tc>
        <w:tc>
          <w:tcPr>
            <w:tcW w:w="672" w:type="pct"/>
            <w:vAlign w:val="bottom"/>
          </w:tcPr>
          <w:p w14:paraId="39A7D0F3" w14:textId="77777777" w:rsidR="00CF5951" w:rsidRPr="00CF5951" w:rsidRDefault="00CF5951" w:rsidP="00CF5951">
            <w:pPr>
              <w:spacing w:line="48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Cs w:val="22"/>
                <w:cs/>
              </w:rPr>
            </w:pPr>
            <w:r w:rsidRPr="00CF5951">
              <w:rPr>
                <w:rFonts w:ascii="Times New Roman" w:hAnsi="Times New Roman" w:cs="Times New Roman"/>
                <w:color w:val="000000"/>
                <w:szCs w:val="22"/>
              </w:rPr>
              <w:t>19.59</w:t>
            </w:r>
          </w:p>
        </w:tc>
        <w:tc>
          <w:tcPr>
            <w:tcW w:w="609" w:type="pct"/>
          </w:tcPr>
          <w:p w14:paraId="7607C727" w14:textId="77777777" w:rsidR="00CF5951" w:rsidRPr="00CF5951" w:rsidRDefault="00CF5951" w:rsidP="00CF5951">
            <w:pPr>
              <w:spacing w:line="48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Cs w:val="22"/>
                <w:cs/>
              </w:rPr>
            </w:pPr>
            <w:r w:rsidRPr="00CF5951">
              <w:rPr>
                <w:rFonts w:ascii="Times New Roman" w:hAnsi="Times New Roman" w:cs="Times New Roman"/>
                <w:color w:val="000000"/>
                <w:szCs w:val="22"/>
              </w:rPr>
              <w:t>&lt; .001</w:t>
            </w:r>
          </w:p>
        </w:tc>
      </w:tr>
      <w:tr w:rsidR="00CF5951" w:rsidRPr="00CF5951" w14:paraId="5EDDFCD1" w14:textId="77777777" w:rsidTr="00AE60DB">
        <w:trPr>
          <w:trHeight w:val="267"/>
        </w:trPr>
        <w:tc>
          <w:tcPr>
            <w:tcW w:w="2361" w:type="pct"/>
            <w:vAlign w:val="center"/>
            <w:hideMark/>
          </w:tcPr>
          <w:p w14:paraId="1C60AF6C" w14:textId="77777777" w:rsidR="00CF5951" w:rsidRPr="00CF5951" w:rsidRDefault="00CF5951" w:rsidP="00CF5951">
            <w:pPr>
              <w:spacing w:line="480" w:lineRule="auto"/>
              <w:textAlignment w:val="bottom"/>
              <w:rPr>
                <w:rFonts w:ascii="Times New Roman" w:eastAsia="Times New Roman" w:hAnsi="Times New Roman" w:cs="Times New Roman"/>
                <w:color w:val="000000" w:themeColor="text1"/>
                <w:szCs w:val="22"/>
                <w:cs/>
              </w:rPr>
            </w:pPr>
            <w:r w:rsidRPr="00CF5951">
              <w:rPr>
                <w:rFonts w:ascii="Times New Roman" w:eastAsia="Times New Roman" w:hAnsi="Times New Roman" w:cs="Times New Roman"/>
                <w:color w:val="000000" w:themeColor="text1"/>
                <w:kern w:val="24"/>
                <w:szCs w:val="22"/>
              </w:rPr>
              <w:t>13. Eye symptoms affecting work</w:t>
            </w:r>
          </w:p>
        </w:tc>
        <w:tc>
          <w:tcPr>
            <w:tcW w:w="689" w:type="pct"/>
            <w:vAlign w:val="bottom"/>
          </w:tcPr>
          <w:p w14:paraId="44367CFA" w14:textId="77777777" w:rsidR="00CF5951" w:rsidRPr="00CF5951" w:rsidRDefault="00CF5951" w:rsidP="00CF5951">
            <w:pPr>
              <w:spacing w:line="48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 w:themeColor="text1"/>
                <w:kern w:val="24"/>
                <w:szCs w:val="22"/>
                <w:cs/>
              </w:rPr>
            </w:pPr>
            <w:r w:rsidRPr="00CF5951">
              <w:rPr>
                <w:rFonts w:ascii="Times New Roman" w:hAnsi="Times New Roman" w:cs="Times New Roman"/>
                <w:color w:val="000000"/>
                <w:szCs w:val="22"/>
              </w:rPr>
              <w:t>0.89</w:t>
            </w:r>
          </w:p>
        </w:tc>
        <w:tc>
          <w:tcPr>
            <w:tcW w:w="669" w:type="pct"/>
            <w:vAlign w:val="bottom"/>
          </w:tcPr>
          <w:p w14:paraId="79656C3E" w14:textId="77777777" w:rsidR="00CF5951" w:rsidRPr="00CF5951" w:rsidRDefault="00CF5951" w:rsidP="00CF5951">
            <w:pPr>
              <w:spacing w:line="48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 w:themeColor="text1"/>
                <w:kern w:val="24"/>
                <w:szCs w:val="22"/>
                <w:cs/>
              </w:rPr>
            </w:pPr>
            <w:r w:rsidRPr="00CF5951">
              <w:rPr>
                <w:rFonts w:ascii="Times New Roman" w:hAnsi="Times New Roman" w:cs="Times New Roman"/>
                <w:color w:val="000000"/>
                <w:szCs w:val="22"/>
              </w:rPr>
              <w:t>0.05</w:t>
            </w:r>
          </w:p>
        </w:tc>
        <w:tc>
          <w:tcPr>
            <w:tcW w:w="672" w:type="pct"/>
            <w:vAlign w:val="bottom"/>
          </w:tcPr>
          <w:p w14:paraId="42F6762B" w14:textId="77777777" w:rsidR="00CF5951" w:rsidRPr="00CF5951" w:rsidRDefault="00CF5951" w:rsidP="00CF5951">
            <w:pPr>
              <w:spacing w:line="48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Cs w:val="22"/>
                <w:cs/>
              </w:rPr>
            </w:pPr>
            <w:r w:rsidRPr="00CF5951">
              <w:rPr>
                <w:rFonts w:ascii="Times New Roman" w:hAnsi="Times New Roman" w:cs="Times New Roman"/>
                <w:color w:val="000000"/>
                <w:szCs w:val="22"/>
              </w:rPr>
              <w:t>19.76</w:t>
            </w:r>
          </w:p>
        </w:tc>
        <w:tc>
          <w:tcPr>
            <w:tcW w:w="609" w:type="pct"/>
          </w:tcPr>
          <w:p w14:paraId="04201BFA" w14:textId="77777777" w:rsidR="00CF5951" w:rsidRPr="00CF5951" w:rsidRDefault="00CF5951" w:rsidP="00CF5951">
            <w:pPr>
              <w:spacing w:line="48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Cs w:val="22"/>
                <w:cs/>
              </w:rPr>
            </w:pPr>
            <w:r w:rsidRPr="00CF5951">
              <w:rPr>
                <w:rFonts w:ascii="Times New Roman" w:hAnsi="Times New Roman" w:cs="Times New Roman"/>
                <w:color w:val="000000"/>
                <w:szCs w:val="22"/>
              </w:rPr>
              <w:t>&lt; .001</w:t>
            </w:r>
          </w:p>
        </w:tc>
      </w:tr>
      <w:tr w:rsidR="00CF5951" w:rsidRPr="00CF5951" w14:paraId="3F41243B" w14:textId="77777777" w:rsidTr="00AE60DB">
        <w:trPr>
          <w:trHeight w:val="267"/>
        </w:trPr>
        <w:tc>
          <w:tcPr>
            <w:tcW w:w="2361" w:type="pct"/>
            <w:vAlign w:val="center"/>
            <w:hideMark/>
          </w:tcPr>
          <w:p w14:paraId="0538C435" w14:textId="77777777" w:rsidR="00CF5951" w:rsidRPr="00CF5951" w:rsidRDefault="00CF5951" w:rsidP="00CF5951">
            <w:pPr>
              <w:spacing w:line="480" w:lineRule="auto"/>
              <w:textAlignment w:val="bottom"/>
              <w:rPr>
                <w:rFonts w:ascii="Times New Roman" w:eastAsia="Times New Roman" w:hAnsi="Times New Roman" w:cs="Times New Roman"/>
                <w:color w:val="000000" w:themeColor="text1"/>
                <w:szCs w:val="22"/>
                <w:cs/>
              </w:rPr>
            </w:pPr>
            <w:r w:rsidRPr="00CF5951">
              <w:rPr>
                <w:rFonts w:ascii="Times New Roman" w:eastAsia="Times New Roman" w:hAnsi="Times New Roman" w:cs="Times New Roman"/>
                <w:color w:val="000000" w:themeColor="text1"/>
                <w:kern w:val="24"/>
                <w:szCs w:val="22"/>
              </w:rPr>
              <w:t>14. Not feeling like going out because of eye symptoms</w:t>
            </w:r>
          </w:p>
        </w:tc>
        <w:tc>
          <w:tcPr>
            <w:tcW w:w="689" w:type="pct"/>
            <w:vAlign w:val="bottom"/>
          </w:tcPr>
          <w:p w14:paraId="6DCBD668" w14:textId="77777777" w:rsidR="00CF5951" w:rsidRPr="00CF5951" w:rsidRDefault="00CF5951" w:rsidP="00CF5951">
            <w:pPr>
              <w:spacing w:line="48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 w:themeColor="text1"/>
                <w:kern w:val="24"/>
                <w:szCs w:val="22"/>
                <w:cs/>
              </w:rPr>
            </w:pPr>
            <w:r w:rsidRPr="00CF5951">
              <w:rPr>
                <w:rFonts w:ascii="Times New Roman" w:hAnsi="Times New Roman" w:cs="Times New Roman"/>
                <w:color w:val="000000"/>
                <w:szCs w:val="22"/>
              </w:rPr>
              <w:t>0.73</w:t>
            </w:r>
          </w:p>
        </w:tc>
        <w:tc>
          <w:tcPr>
            <w:tcW w:w="669" w:type="pct"/>
            <w:vAlign w:val="bottom"/>
          </w:tcPr>
          <w:p w14:paraId="3FED339D" w14:textId="77777777" w:rsidR="00CF5951" w:rsidRPr="00CF5951" w:rsidRDefault="00CF5951" w:rsidP="00CF5951">
            <w:pPr>
              <w:spacing w:line="48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 w:themeColor="text1"/>
                <w:kern w:val="24"/>
                <w:szCs w:val="22"/>
                <w:cs/>
              </w:rPr>
            </w:pPr>
            <w:r w:rsidRPr="00CF5951">
              <w:rPr>
                <w:rFonts w:ascii="Times New Roman" w:hAnsi="Times New Roman" w:cs="Times New Roman"/>
                <w:color w:val="000000"/>
                <w:szCs w:val="22"/>
              </w:rPr>
              <w:t>0.11</w:t>
            </w:r>
          </w:p>
        </w:tc>
        <w:tc>
          <w:tcPr>
            <w:tcW w:w="672" w:type="pct"/>
            <w:vAlign w:val="bottom"/>
          </w:tcPr>
          <w:p w14:paraId="09E1F42B" w14:textId="77777777" w:rsidR="00CF5951" w:rsidRPr="00CF5951" w:rsidRDefault="00CF5951" w:rsidP="00CF5951">
            <w:pPr>
              <w:spacing w:line="48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Cs w:val="22"/>
                <w:cs/>
              </w:rPr>
            </w:pPr>
            <w:r w:rsidRPr="00CF5951">
              <w:rPr>
                <w:rFonts w:ascii="Times New Roman" w:hAnsi="Times New Roman" w:cs="Times New Roman"/>
                <w:color w:val="000000"/>
                <w:szCs w:val="22"/>
              </w:rPr>
              <w:t>6.42</w:t>
            </w:r>
          </w:p>
        </w:tc>
        <w:tc>
          <w:tcPr>
            <w:tcW w:w="609" w:type="pct"/>
          </w:tcPr>
          <w:p w14:paraId="3C60B8D7" w14:textId="77777777" w:rsidR="00CF5951" w:rsidRPr="00CF5951" w:rsidRDefault="00CF5951" w:rsidP="00CF5951">
            <w:pPr>
              <w:spacing w:line="480" w:lineRule="auto"/>
              <w:jc w:val="center"/>
              <w:textAlignment w:val="bottom"/>
              <w:rPr>
                <w:rFonts w:ascii="Times New Roman" w:hAnsi="Times New Roman" w:cs="Times New Roman"/>
                <w:color w:val="000000"/>
                <w:szCs w:val="22"/>
              </w:rPr>
            </w:pPr>
          </w:p>
          <w:p w14:paraId="659FD1D1" w14:textId="77777777" w:rsidR="00CF5951" w:rsidRPr="00CF5951" w:rsidRDefault="00CF5951" w:rsidP="00CF5951">
            <w:pPr>
              <w:spacing w:line="48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Cs w:val="22"/>
                <w:cs/>
              </w:rPr>
            </w:pPr>
            <w:r w:rsidRPr="00CF5951">
              <w:rPr>
                <w:rFonts w:ascii="Times New Roman" w:hAnsi="Times New Roman" w:cs="Times New Roman"/>
                <w:color w:val="000000"/>
                <w:szCs w:val="22"/>
              </w:rPr>
              <w:t>&lt; .001</w:t>
            </w:r>
          </w:p>
        </w:tc>
      </w:tr>
      <w:tr w:rsidR="00CF5951" w:rsidRPr="00CF5951" w14:paraId="5A888B04" w14:textId="77777777" w:rsidTr="00AE60DB">
        <w:trPr>
          <w:trHeight w:val="267"/>
        </w:trPr>
        <w:tc>
          <w:tcPr>
            <w:tcW w:w="2361" w:type="pct"/>
            <w:vAlign w:val="center"/>
            <w:hideMark/>
          </w:tcPr>
          <w:p w14:paraId="4117B517" w14:textId="77777777" w:rsidR="00CF5951" w:rsidRPr="00CF5951" w:rsidRDefault="00CF5951" w:rsidP="00CF5951">
            <w:pPr>
              <w:spacing w:line="480" w:lineRule="auto"/>
              <w:textAlignment w:val="bottom"/>
              <w:rPr>
                <w:rFonts w:ascii="Times New Roman" w:eastAsia="Times New Roman" w:hAnsi="Times New Roman" w:cs="Times New Roman"/>
                <w:color w:val="000000" w:themeColor="text1"/>
                <w:szCs w:val="22"/>
                <w:cs/>
              </w:rPr>
            </w:pPr>
            <w:r w:rsidRPr="00CF5951">
              <w:rPr>
                <w:rFonts w:ascii="Times New Roman" w:eastAsia="Times New Roman" w:hAnsi="Times New Roman" w:cs="Times New Roman"/>
                <w:color w:val="000000" w:themeColor="text1"/>
                <w:kern w:val="24"/>
                <w:szCs w:val="22"/>
              </w:rPr>
              <w:t>15. Feeling depressed because of eye symptoms</w:t>
            </w:r>
          </w:p>
        </w:tc>
        <w:tc>
          <w:tcPr>
            <w:tcW w:w="689" w:type="pct"/>
            <w:vAlign w:val="bottom"/>
          </w:tcPr>
          <w:p w14:paraId="458AFC09" w14:textId="77777777" w:rsidR="00CF5951" w:rsidRPr="00CF5951" w:rsidRDefault="00CF5951" w:rsidP="00CF5951">
            <w:pPr>
              <w:spacing w:line="48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 w:themeColor="text1"/>
                <w:kern w:val="24"/>
                <w:szCs w:val="22"/>
                <w:cs/>
              </w:rPr>
            </w:pPr>
            <w:r w:rsidRPr="00CF5951">
              <w:rPr>
                <w:rFonts w:ascii="Times New Roman" w:hAnsi="Times New Roman" w:cs="Times New Roman"/>
                <w:color w:val="000000"/>
                <w:szCs w:val="22"/>
              </w:rPr>
              <w:t>0.83</w:t>
            </w:r>
          </w:p>
        </w:tc>
        <w:tc>
          <w:tcPr>
            <w:tcW w:w="669" w:type="pct"/>
            <w:vAlign w:val="bottom"/>
          </w:tcPr>
          <w:p w14:paraId="7FF3C673" w14:textId="77777777" w:rsidR="00CF5951" w:rsidRPr="00CF5951" w:rsidRDefault="00CF5951" w:rsidP="00CF5951">
            <w:pPr>
              <w:spacing w:line="48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 w:themeColor="text1"/>
                <w:kern w:val="24"/>
                <w:szCs w:val="22"/>
                <w:cs/>
              </w:rPr>
            </w:pPr>
            <w:r w:rsidRPr="00CF5951">
              <w:rPr>
                <w:rFonts w:ascii="Times New Roman" w:hAnsi="Times New Roman" w:cs="Times New Roman"/>
                <w:color w:val="000000"/>
                <w:szCs w:val="22"/>
              </w:rPr>
              <w:t>0.09</w:t>
            </w:r>
          </w:p>
        </w:tc>
        <w:tc>
          <w:tcPr>
            <w:tcW w:w="672" w:type="pct"/>
            <w:vAlign w:val="bottom"/>
          </w:tcPr>
          <w:p w14:paraId="46111A2B" w14:textId="77777777" w:rsidR="00CF5951" w:rsidRPr="00CF5951" w:rsidRDefault="00CF5951" w:rsidP="00CF5951">
            <w:pPr>
              <w:spacing w:line="48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Cs w:val="22"/>
                <w:cs/>
              </w:rPr>
            </w:pPr>
            <w:r w:rsidRPr="00CF5951">
              <w:rPr>
                <w:rFonts w:ascii="Times New Roman" w:hAnsi="Times New Roman" w:cs="Times New Roman"/>
                <w:color w:val="000000"/>
                <w:szCs w:val="22"/>
              </w:rPr>
              <w:t>9.05</w:t>
            </w:r>
          </w:p>
        </w:tc>
        <w:tc>
          <w:tcPr>
            <w:tcW w:w="609" w:type="pct"/>
          </w:tcPr>
          <w:p w14:paraId="1925CF25" w14:textId="77777777" w:rsidR="00CF5951" w:rsidRPr="00CF5951" w:rsidRDefault="00CF5951" w:rsidP="00CF5951">
            <w:pPr>
              <w:spacing w:line="48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Cs w:val="22"/>
                <w:cs/>
              </w:rPr>
            </w:pPr>
            <w:r w:rsidRPr="00CF5951">
              <w:rPr>
                <w:rFonts w:ascii="Times New Roman" w:hAnsi="Times New Roman" w:cs="Times New Roman"/>
                <w:color w:val="000000"/>
                <w:szCs w:val="22"/>
              </w:rPr>
              <w:t>&lt; .001</w:t>
            </w:r>
          </w:p>
        </w:tc>
      </w:tr>
    </w:tbl>
    <w:p w14:paraId="6A4B8E85" w14:textId="53C369A2" w:rsidR="00CF5951" w:rsidRPr="00CF5951" w:rsidRDefault="00CF5951">
      <w:pPr>
        <w:rPr>
          <w:rFonts w:ascii="Times New Roman" w:hAnsi="Times New Roman" w:cs="Times New Roman"/>
          <w:sz w:val="24"/>
          <w:szCs w:val="32"/>
        </w:rPr>
      </w:pPr>
      <w:r w:rsidRPr="00CF5951">
        <w:rPr>
          <w:rFonts w:ascii="Times New Roman" w:hAnsi="Times New Roman" w:cs="Times New Roman"/>
          <w:sz w:val="24"/>
          <w:szCs w:val="32"/>
        </w:rPr>
        <w:t>Note. SE = standard error, Est = estimated coefficient.</w:t>
      </w:r>
    </w:p>
    <w:sectPr w:rsidR="00CF5951" w:rsidRPr="00CF59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951"/>
    <w:rsid w:val="00653356"/>
    <w:rsid w:val="00755D9E"/>
    <w:rsid w:val="00CF5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8CA997"/>
  <w15:chartTrackingRefBased/>
  <w15:docId w15:val="{911ED85F-67AA-4561-A0B8-4B0C74F88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F59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975</Characters>
  <Application>Microsoft Office Word</Application>
  <DocSecurity>0</DocSecurity>
  <Lines>8</Lines>
  <Paragraphs>2</Paragraphs>
  <ScaleCrop>false</ScaleCrop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Noi Tananuavat</dc:creator>
  <cp:keywords/>
  <dc:description/>
  <cp:lastModifiedBy>Noi Tananuavat</cp:lastModifiedBy>
  <cp:revision>1</cp:revision>
  <dcterms:created xsi:type="dcterms:W3CDTF">2021-07-13T06:14:00Z</dcterms:created>
  <dcterms:modified xsi:type="dcterms:W3CDTF">2021-07-13T06:15:00Z</dcterms:modified>
</cp:coreProperties>
</file>