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F5A" w:rsidRDefault="009C1F5A" w:rsidP="009C1F5A">
      <w:pPr>
        <w:spacing w:line="48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 w:hint="eastAsia"/>
          <w:b/>
          <w:sz w:val="28"/>
        </w:rPr>
        <w:t>&lt;</w:t>
      </w:r>
      <w:r>
        <w:rPr>
          <w:rFonts w:ascii="Times New Roman" w:hAnsi="Times New Roman" w:cs="Times New Roman"/>
          <w:b/>
          <w:sz w:val="28"/>
        </w:rPr>
        <w:t>Additional materials&gt;</w:t>
      </w:r>
    </w:p>
    <w:p w:rsidR="009C1F5A" w:rsidRPr="00FC7609" w:rsidRDefault="009C1F5A" w:rsidP="009C1F5A">
      <w:pPr>
        <w:spacing w:line="480" w:lineRule="auto"/>
        <w:rPr>
          <w:rFonts w:ascii="Times New Roman" w:hAnsi="Times New Roman" w:cs="Times New Roman"/>
          <w:b/>
          <w:sz w:val="28"/>
        </w:rPr>
      </w:pPr>
      <w:r w:rsidRPr="00FC7609">
        <w:rPr>
          <w:rFonts w:ascii="Times New Roman" w:hAnsi="Times New Roman" w:cs="Times New Roman"/>
          <w:b/>
          <w:sz w:val="28"/>
        </w:rPr>
        <w:t xml:space="preserve">Aqueous humor cytokine levels </w:t>
      </w:r>
      <w:r w:rsidRPr="00530CA7">
        <w:rPr>
          <w:rFonts w:ascii="Times New Roman" w:hAnsi="Times New Roman" w:cs="Times New Roman"/>
          <w:b/>
          <w:sz w:val="28"/>
        </w:rPr>
        <w:t xml:space="preserve">through microarray analysis </w:t>
      </w:r>
      <w:r w:rsidRPr="00FC7609">
        <w:rPr>
          <w:rFonts w:ascii="Times New Roman" w:hAnsi="Times New Roman" w:cs="Times New Roman"/>
          <w:b/>
          <w:sz w:val="28"/>
        </w:rPr>
        <w:t xml:space="preserve">and a </w:t>
      </w:r>
      <w:r w:rsidRPr="00FC7609">
        <w:rPr>
          <w:rFonts w:ascii="Times New Roman" w:hAnsi="Times New Roman" w:cs="Times New Roman"/>
          <w:b/>
          <w:bCs/>
          <w:iCs/>
          <w:sz w:val="28"/>
        </w:rPr>
        <w:t>sub-analysis</w:t>
      </w:r>
      <w:r w:rsidRPr="00FC7609">
        <w:rPr>
          <w:rFonts w:ascii="Times New Roman" w:hAnsi="Times New Roman" w:cs="Times New Roman"/>
          <w:b/>
          <w:bCs/>
          <w:i/>
          <w:sz w:val="28"/>
        </w:rPr>
        <w:t xml:space="preserve"> </w:t>
      </w:r>
      <w:r w:rsidRPr="00FC7609">
        <w:rPr>
          <w:rFonts w:ascii="Times New Roman" w:hAnsi="Times New Roman" w:cs="Times New Roman"/>
          <w:b/>
          <w:sz w:val="28"/>
        </w:rPr>
        <w:t>based on optical coherence tomography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FC7609">
        <w:rPr>
          <w:rFonts w:ascii="Times New Roman" w:hAnsi="Times New Roman" w:cs="Times New Roman"/>
          <w:b/>
          <w:sz w:val="28"/>
        </w:rPr>
        <w:t>in wet age-related macular degeneration patients</w:t>
      </w:r>
    </w:p>
    <w:p w:rsidR="009C1F5A" w:rsidRPr="000D5F6A" w:rsidRDefault="009C1F5A" w:rsidP="009C1F5A">
      <w:pPr>
        <w:spacing w:line="480" w:lineRule="auto"/>
        <w:rPr>
          <w:rFonts w:ascii="Times New Roman" w:hAnsi="Times New Roman" w:cs="Times New Roman"/>
          <w:b/>
          <w:sz w:val="24"/>
        </w:rPr>
      </w:pPr>
      <w:bookmarkStart w:id="0" w:name="_Hlk81992576"/>
      <w:proofErr w:type="spellStart"/>
      <w:r w:rsidRPr="000D5F6A">
        <w:rPr>
          <w:rFonts w:ascii="Times New Roman" w:hAnsi="Times New Roman" w:cs="Times New Roman"/>
          <w:b/>
          <w:sz w:val="24"/>
        </w:rPr>
        <w:t>Jin</w:t>
      </w:r>
      <w:proofErr w:type="spellEnd"/>
      <w:r w:rsidRPr="000D5F6A">
        <w:rPr>
          <w:rFonts w:ascii="Times New Roman" w:hAnsi="Times New Roman" w:cs="Times New Roman"/>
          <w:b/>
          <w:sz w:val="24"/>
        </w:rPr>
        <w:t>-Ho Joo</w:t>
      </w:r>
      <w:r w:rsidRPr="000D5F6A">
        <w:rPr>
          <w:rFonts w:ascii="Times New Roman" w:hAnsi="Times New Roman" w:cs="Times New Roman"/>
          <w:b/>
          <w:sz w:val="24"/>
          <w:vertAlign w:val="superscript"/>
        </w:rPr>
        <w:t>1</w:t>
      </w:r>
      <w:r w:rsidRPr="000D5F6A">
        <w:rPr>
          <w:rFonts w:ascii="Times New Roman" w:hAnsi="Times New Roman" w:cs="Times New Roman"/>
          <w:b/>
          <w:sz w:val="24"/>
        </w:rPr>
        <w:t xml:space="preserve">, </w:t>
      </w:r>
      <w:proofErr w:type="spellStart"/>
      <w:r w:rsidRPr="000D5F6A">
        <w:rPr>
          <w:rFonts w:ascii="Times New Roman" w:hAnsi="Times New Roman" w:cs="Times New Roman"/>
          <w:b/>
          <w:sz w:val="24"/>
        </w:rPr>
        <w:t>Hyejee</w:t>
      </w:r>
      <w:proofErr w:type="spellEnd"/>
      <w:r w:rsidRPr="000D5F6A">
        <w:rPr>
          <w:rFonts w:ascii="Times New Roman" w:hAnsi="Times New Roman" w:cs="Times New Roman"/>
          <w:b/>
          <w:sz w:val="24"/>
        </w:rPr>
        <w:t xml:space="preserve"> Kim</w:t>
      </w:r>
      <w:r w:rsidRPr="000D5F6A">
        <w:rPr>
          <w:rFonts w:ascii="Times New Roman" w:hAnsi="Times New Roman" w:cs="Times New Roman"/>
          <w:b/>
          <w:sz w:val="24"/>
          <w:vertAlign w:val="superscript"/>
        </w:rPr>
        <w:t>2</w:t>
      </w:r>
      <w:r w:rsidRPr="000D5F6A">
        <w:rPr>
          <w:rFonts w:ascii="Times New Roman" w:hAnsi="Times New Roman" w:cs="Times New Roman"/>
          <w:b/>
          <w:sz w:val="24"/>
        </w:rPr>
        <w:t xml:space="preserve">, </w:t>
      </w:r>
      <w:r>
        <w:rPr>
          <w:rFonts w:ascii="Times New Roman" w:hAnsi="Times New Roman" w:cs="Times New Roman" w:hint="eastAsia"/>
          <w:b/>
          <w:sz w:val="24"/>
        </w:rPr>
        <w:t>Jae-Ho Shin</w:t>
      </w:r>
      <w:r w:rsidRPr="00571500">
        <w:rPr>
          <w:rFonts w:ascii="Times New Roman" w:hAnsi="Times New Roman" w:cs="Times New Roman" w:hint="eastAsia"/>
          <w:b/>
          <w:sz w:val="24"/>
          <w:vertAlign w:val="superscript"/>
        </w:rPr>
        <w:t>1</w:t>
      </w:r>
      <w:r>
        <w:rPr>
          <w:rFonts w:ascii="Times New Roman" w:hAnsi="Times New Roman" w:cs="Times New Roman" w:hint="eastAsia"/>
          <w:b/>
          <w:sz w:val="24"/>
        </w:rPr>
        <w:t xml:space="preserve">, </w:t>
      </w:r>
      <w:r w:rsidRPr="000D5F6A">
        <w:rPr>
          <w:rFonts w:ascii="Times New Roman" w:hAnsi="Times New Roman" w:cs="Times New Roman"/>
          <w:b/>
          <w:sz w:val="24"/>
        </w:rPr>
        <w:t xml:space="preserve">Sang </w:t>
      </w:r>
      <w:proofErr w:type="spellStart"/>
      <w:r w:rsidRPr="000D5F6A">
        <w:rPr>
          <w:rFonts w:ascii="Times New Roman" w:hAnsi="Times New Roman" w:cs="Times New Roman"/>
          <w:b/>
          <w:sz w:val="24"/>
        </w:rPr>
        <w:t>Woong</w:t>
      </w:r>
      <w:proofErr w:type="spellEnd"/>
      <w:r w:rsidRPr="000D5F6A">
        <w:rPr>
          <w:rFonts w:ascii="Times New Roman" w:hAnsi="Times New Roman" w:cs="Times New Roman"/>
          <w:b/>
          <w:sz w:val="24"/>
        </w:rPr>
        <w:t xml:space="preserve"> Moon</w:t>
      </w:r>
      <w:r w:rsidRPr="000D5F6A">
        <w:rPr>
          <w:rFonts w:ascii="Times New Roman" w:hAnsi="Times New Roman" w:cs="Times New Roman"/>
          <w:b/>
          <w:sz w:val="24"/>
          <w:vertAlign w:val="superscript"/>
        </w:rPr>
        <w:t>1</w:t>
      </w:r>
      <w:r w:rsidRPr="000D5F6A">
        <w:rPr>
          <w:rFonts w:ascii="Times New Roman" w:hAnsi="Times New Roman" w:cs="Times New Roman"/>
          <w:b/>
          <w:sz w:val="24"/>
        </w:rPr>
        <w:t xml:space="preserve"> </w:t>
      </w:r>
    </w:p>
    <w:bookmarkEnd w:id="0"/>
    <w:p w:rsidR="009C1F5A" w:rsidRPr="000D5F6A" w:rsidRDefault="009C1F5A" w:rsidP="009C1F5A">
      <w:pPr>
        <w:spacing w:line="480" w:lineRule="auto"/>
        <w:rPr>
          <w:rFonts w:ascii="Times New Roman" w:hAnsi="Times New Roman" w:cs="Times New Roman"/>
        </w:rPr>
      </w:pPr>
      <w:r w:rsidRPr="000D5F6A">
        <w:rPr>
          <w:rFonts w:ascii="Times New Roman" w:hAnsi="Times New Roman" w:cs="Times New Roman"/>
          <w:vertAlign w:val="superscript"/>
        </w:rPr>
        <w:t>1</w:t>
      </w:r>
      <w:r w:rsidRPr="000D5F6A">
        <w:rPr>
          <w:rFonts w:ascii="Times New Roman" w:hAnsi="Times New Roman" w:cs="Times New Roman"/>
        </w:rPr>
        <w:t xml:space="preserve">Department of Ophthalmology, Kyung </w:t>
      </w:r>
      <w:proofErr w:type="spellStart"/>
      <w:r w:rsidRPr="000D5F6A">
        <w:rPr>
          <w:rFonts w:ascii="Times New Roman" w:hAnsi="Times New Roman" w:cs="Times New Roman"/>
        </w:rPr>
        <w:t>Hee</w:t>
      </w:r>
      <w:proofErr w:type="spellEnd"/>
      <w:r w:rsidRPr="000D5F6A">
        <w:rPr>
          <w:rFonts w:ascii="Times New Roman" w:hAnsi="Times New Roman" w:cs="Times New Roman"/>
        </w:rPr>
        <w:t xml:space="preserve"> University Hospital at </w:t>
      </w:r>
      <w:proofErr w:type="spellStart"/>
      <w:r w:rsidRPr="000D5F6A">
        <w:rPr>
          <w:rFonts w:ascii="Times New Roman" w:hAnsi="Times New Roman" w:cs="Times New Roman"/>
        </w:rPr>
        <w:t>Gangdong</w:t>
      </w:r>
      <w:proofErr w:type="spellEnd"/>
      <w:r w:rsidRPr="000D5F6A">
        <w:rPr>
          <w:rFonts w:ascii="Times New Roman" w:hAnsi="Times New Roman" w:cs="Times New Roman"/>
        </w:rPr>
        <w:t>, Seoul, Republic of Korea</w:t>
      </w:r>
    </w:p>
    <w:p w:rsidR="009C1F5A" w:rsidRPr="000D5F6A" w:rsidRDefault="009C1F5A" w:rsidP="009C1F5A">
      <w:pPr>
        <w:spacing w:line="480" w:lineRule="auto"/>
        <w:rPr>
          <w:rFonts w:ascii="Times New Roman" w:hAnsi="Times New Roman" w:cs="Times New Roman"/>
        </w:rPr>
      </w:pPr>
      <w:r w:rsidRPr="000D5F6A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Barunbit</w:t>
      </w:r>
      <w:r w:rsidRPr="000D5F6A">
        <w:rPr>
          <w:rFonts w:ascii="Times New Roman" w:hAnsi="Times New Roman" w:cs="Times New Roman"/>
        </w:rPr>
        <w:t xml:space="preserve"> EYE clinic, Seoul, Republic of Korea</w:t>
      </w:r>
    </w:p>
    <w:p w:rsidR="009C1F5A" w:rsidRDefault="009C1F5A" w:rsidP="00736754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color w:val="000000" w:themeColor="text1"/>
          <w:kern w:val="24"/>
        </w:rPr>
      </w:pPr>
    </w:p>
    <w:p w:rsidR="009C1F5A" w:rsidRDefault="009C1F5A" w:rsidP="009C1F5A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Additional file 1</w:t>
      </w:r>
      <w:r w:rsidRPr="000D5F6A">
        <w:rPr>
          <w:rFonts w:ascii="Times New Roman" w:hAnsi="Times New Roman" w:cs="Times New Roman"/>
          <w:b/>
        </w:rPr>
        <w:t xml:space="preserve">. </w:t>
      </w:r>
      <w:r w:rsidRPr="009C1F5A">
        <w:rPr>
          <w:rFonts w:ascii="Times New Roman" w:hAnsi="Times New Roman" w:cs="Times New Roman" w:hint="eastAsia"/>
        </w:rPr>
        <w:t>Spectral-domain optical coherence tomography scan showing subretinal tissue (SRT), which includes subretinal highly reflective material and fibrovascular RPE detachment.</w:t>
      </w:r>
    </w:p>
    <w:p w:rsidR="00736754" w:rsidRPr="000D5F6A" w:rsidRDefault="002D561D" w:rsidP="00736754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color w:val="000000" w:themeColor="text1"/>
          <w:kern w:val="24"/>
        </w:rPr>
      </w:pPr>
      <w:bookmarkStart w:id="1" w:name="_GoBack"/>
      <w:r>
        <w:rPr>
          <w:rFonts w:ascii="Times New Roman" w:hAnsi="Times New Roman" w:cs="Times New Roman"/>
          <w:noProof/>
          <w:color w:val="000000" w:themeColor="text1"/>
          <w:kern w:val="24"/>
        </w:rPr>
        <w:drawing>
          <wp:inline distT="0" distB="0" distL="0" distR="0">
            <wp:extent cx="5699760" cy="288340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lement Fi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760" cy="288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:rsidR="009E42B6" w:rsidRPr="00736754" w:rsidRDefault="009E42B6"/>
    <w:sectPr w:rsidR="009E42B6" w:rsidRPr="007367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F5A" w:rsidRDefault="009C1F5A" w:rsidP="009C1F5A">
      <w:pPr>
        <w:spacing w:after="0" w:line="240" w:lineRule="auto"/>
      </w:pPr>
      <w:r>
        <w:separator/>
      </w:r>
    </w:p>
  </w:endnote>
  <w:endnote w:type="continuationSeparator" w:id="0">
    <w:p w:rsidR="009C1F5A" w:rsidRDefault="009C1F5A" w:rsidP="009C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F5A" w:rsidRDefault="009C1F5A" w:rsidP="009C1F5A">
      <w:pPr>
        <w:spacing w:after="0" w:line="240" w:lineRule="auto"/>
      </w:pPr>
      <w:r>
        <w:separator/>
      </w:r>
    </w:p>
  </w:footnote>
  <w:footnote w:type="continuationSeparator" w:id="0">
    <w:p w:rsidR="009C1F5A" w:rsidRDefault="009C1F5A" w:rsidP="009C1F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6754"/>
    <w:rsid w:val="002D561D"/>
    <w:rsid w:val="005104E8"/>
    <w:rsid w:val="00736754"/>
    <w:rsid w:val="009C1F5A"/>
    <w:rsid w:val="009E42B6"/>
    <w:rsid w:val="00B53CFB"/>
    <w:rsid w:val="00B91E39"/>
    <w:rsid w:val="00C95F70"/>
    <w:rsid w:val="00E0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23392"/>
  <w15:docId w15:val="{264BDC62-C039-43F3-9DB8-D6192A5C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6754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95F7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95F7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C1F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9C1F5A"/>
  </w:style>
  <w:style w:type="paragraph" w:styleId="a5">
    <w:name w:val="footer"/>
    <w:basedOn w:val="a"/>
    <w:link w:val="Char1"/>
    <w:uiPriority w:val="99"/>
    <w:unhideWhenUsed/>
    <w:rsid w:val="009C1F5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9C1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mamor</cp:lastModifiedBy>
  <cp:revision>4</cp:revision>
  <dcterms:created xsi:type="dcterms:W3CDTF">2021-09-03T05:46:00Z</dcterms:created>
  <dcterms:modified xsi:type="dcterms:W3CDTF">2021-09-08T02:31:00Z</dcterms:modified>
</cp:coreProperties>
</file>