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A4DF" w14:textId="1A1F52AD" w:rsidR="00784E88" w:rsidRPr="00C2783B" w:rsidRDefault="00713B59" w:rsidP="00784E88">
      <w:pPr>
        <w:widowControl/>
        <w:ind w:firstLineChars="0" w:firstLine="0"/>
        <w:rPr>
          <w:rFonts w:eastAsia="等线"/>
          <w:b/>
          <w:color w:val="000000"/>
          <w:kern w:val="0"/>
          <w:lang w:val="en-GB"/>
          <w14:ligatures w14:val="none"/>
        </w:rPr>
      </w:pPr>
      <w:r w:rsidRPr="00C2783B">
        <w:rPr>
          <w:rFonts w:eastAsia="Times New Roman"/>
          <w:b/>
          <w:kern w:val="0"/>
          <w:lang w:val="en-GB" w:eastAsia="it-IT"/>
        </w:rPr>
        <w:t>S</w:t>
      </w:r>
      <w:r w:rsidR="00284E77" w:rsidRPr="00C2783B">
        <w:rPr>
          <w:rFonts w:eastAsiaTheme="minorEastAsia" w:hint="eastAsia"/>
          <w:b/>
          <w:kern w:val="0"/>
          <w:lang w:val="en-GB"/>
        </w:rPr>
        <w:t xml:space="preserve">3 </w:t>
      </w:r>
      <w:r w:rsidR="00284E77" w:rsidRPr="00C2783B">
        <w:rPr>
          <w:rFonts w:eastAsiaTheme="minorEastAsia"/>
          <w:b/>
          <w:kern w:val="0"/>
          <w:lang w:val="en-GB"/>
        </w:rPr>
        <w:t>Checklist</w:t>
      </w:r>
      <w:r w:rsidRPr="00C2783B">
        <w:rPr>
          <w:rFonts w:eastAsia="Times New Roman"/>
          <w:b/>
          <w:kern w:val="0"/>
          <w:lang w:val="en-GB" w:eastAsia="it-IT"/>
        </w:rPr>
        <w:t xml:space="preserve">: </w:t>
      </w:r>
      <w:r w:rsidR="00784E88" w:rsidRPr="00C2783B">
        <w:rPr>
          <w:rFonts w:eastAsia="等线"/>
          <w:b/>
          <w:color w:val="000000"/>
          <w:kern w:val="0"/>
          <w:lang w:val="en-GB"/>
          <w14:ligatures w14:val="none"/>
        </w:rPr>
        <w:t>CASP Checklist:</w:t>
      </w:r>
      <w:r w:rsidR="00784E88" w:rsidRPr="00C2783B">
        <w:rPr>
          <w:rFonts w:eastAsia="等线" w:hint="eastAsia"/>
          <w:b/>
          <w:color w:val="000000"/>
          <w:kern w:val="0"/>
          <w:lang w:val="en-GB"/>
          <w14:ligatures w14:val="none"/>
        </w:rPr>
        <w:t xml:space="preserve"> </w:t>
      </w:r>
      <w:r w:rsidR="00784E88" w:rsidRPr="00C2783B">
        <w:rPr>
          <w:rFonts w:eastAsia="等线"/>
          <w:b/>
          <w:color w:val="000000"/>
          <w:kern w:val="0"/>
          <w:lang w:val="en-GB"/>
          <w14:ligatures w14:val="none"/>
        </w:rPr>
        <w:t>For Cohort Studies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8139"/>
        <w:gridCol w:w="1933"/>
      </w:tblGrid>
      <w:tr w:rsidR="00713B59" w:rsidRPr="00C2783B" w14:paraId="1EBC3847" w14:textId="77777777" w:rsidTr="00713B59">
        <w:trPr>
          <w:trHeight w:val="20"/>
        </w:trPr>
        <w:tc>
          <w:tcPr>
            <w:tcW w:w="4357" w:type="pct"/>
            <w:gridSpan w:val="2"/>
            <w:shd w:val="clear" w:color="auto" w:fill="auto"/>
            <w:hideMark/>
          </w:tcPr>
          <w:p w14:paraId="22F9EE0B" w14:textId="77777777" w:rsidR="00713B59" w:rsidRPr="00C2783B" w:rsidRDefault="00713B59" w:rsidP="00784E88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692DD7C9" w14:textId="0462149C" w:rsidR="00713B59" w:rsidRPr="00C2783B" w:rsidRDefault="00713B59" w:rsidP="00784E88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C2783B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Leat</w:t>
            </w:r>
            <w:proofErr w:type="spellEnd"/>
            <w:r w:rsidRPr="00C2783B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et al.</w:t>
            </w:r>
            <w:r w:rsidR="00BD0EB3" w:rsidRPr="00365DBB">
              <w:rPr>
                <w:rFonts w:eastAsia="等线"/>
                <w:b/>
                <w:bCs/>
                <w:lang w:val="en-AU" w:eastAsia="en-US"/>
              </w:rPr>
              <w:t xml:space="preserve"> </w:t>
            </w:r>
            <w:r w:rsidR="00BD0EB3" w:rsidRPr="00365DBB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PEVuZE5vdGU+PENpdGU+PEF1dGhvcj5MZWF0PC9BdXRob3I+PFllYXI+MjAxMzwvWWVhcj48UmVj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</w:fldData>
              </w:fldChar>
            </w:r>
            <w:r w:rsidR="00BD0EB3">
              <w:rPr>
                <w:rFonts w:eastAsia="等线"/>
                <w:b/>
                <w:bCs/>
                <w:lang w:val="en-AU" w:eastAsia="en-US"/>
              </w:rPr>
              <w:instrText xml:space="preserve"> ADDIN EN.CITE </w:instrText>
            </w:r>
            <w:r w:rsidR="00BD0EB3">
              <w:rPr>
                <w:rFonts w:eastAsia="等线"/>
                <w:b/>
                <w:bCs/>
                <w:lang w:val="en-AU" w:eastAsia="en-US"/>
              </w:rPr>
              <w:fldChar w:fldCharType="begin">
                <w:fldData xml:space="preserve">PEVuZE5vdGU+PENpdGU+PEF1dGhvcj5MZWF0PC9BdXRob3I+PFllYXI+MjAxMzwvWWVhcj48UmVj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</w:fldData>
              </w:fldChar>
            </w:r>
            <w:r w:rsidR="00BD0EB3">
              <w:rPr>
                <w:rFonts w:eastAsia="等线"/>
                <w:b/>
                <w:bCs/>
                <w:lang w:val="en-AU" w:eastAsia="en-US"/>
              </w:rPr>
              <w:instrText xml:space="preserve"> ADDIN EN.CITE.DATA </w:instrText>
            </w:r>
            <w:r w:rsidR="00BD0EB3">
              <w:rPr>
                <w:rFonts w:eastAsia="等线"/>
                <w:b/>
                <w:bCs/>
                <w:lang w:val="en-AU" w:eastAsia="en-US"/>
              </w:rPr>
            </w:r>
            <w:r w:rsidR="00BD0EB3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="00BD0EB3" w:rsidRPr="00365DBB">
              <w:rPr>
                <w:rFonts w:eastAsia="等线"/>
                <w:b/>
                <w:bCs/>
                <w:lang w:val="en-AU" w:eastAsia="en-US"/>
              </w:rPr>
            </w:r>
            <w:r w:rsidR="00BD0EB3" w:rsidRPr="00365DBB">
              <w:rPr>
                <w:rFonts w:eastAsia="等线"/>
                <w:b/>
                <w:bCs/>
                <w:lang w:val="en-AU" w:eastAsia="en-US"/>
              </w:rPr>
              <w:fldChar w:fldCharType="separate"/>
            </w:r>
            <w:r w:rsidR="00BD0EB3" w:rsidRPr="00365DBB">
              <w:rPr>
                <w:rFonts w:eastAsia="等线"/>
                <w:b/>
                <w:bCs/>
                <w:noProof/>
                <w:lang w:val="en-AU" w:eastAsia="en-US"/>
              </w:rPr>
              <w:t>[9]</w:t>
            </w:r>
            <w:r w:rsidR="00BD0EB3" w:rsidRPr="00365DBB">
              <w:rPr>
                <w:rFonts w:eastAsia="等线"/>
                <w:b/>
                <w:bCs/>
                <w:lang w:val="en-AU" w:eastAsia="en-US"/>
              </w:rPr>
              <w:fldChar w:fldCharType="end"/>
            </w:r>
            <w:r w:rsidRPr="00C2783B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 xml:space="preserve"> (2013)</w:t>
            </w:r>
          </w:p>
        </w:tc>
      </w:tr>
      <w:tr w:rsidR="004874D2" w:rsidRPr="00C2783B" w14:paraId="02B6E6A5" w14:textId="77777777" w:rsidTr="00713B59">
        <w:trPr>
          <w:trHeight w:val="20"/>
        </w:trPr>
        <w:tc>
          <w:tcPr>
            <w:tcW w:w="1415" w:type="pct"/>
            <w:vMerge w:val="restart"/>
            <w:shd w:val="clear" w:color="auto" w:fill="auto"/>
            <w:vAlign w:val="center"/>
            <w:hideMark/>
          </w:tcPr>
          <w:p w14:paraId="35C7B1BE" w14:textId="77777777" w:rsidR="004874D2" w:rsidRPr="00C2783B" w:rsidRDefault="004874D2" w:rsidP="004874D2">
            <w:pPr>
              <w:widowControl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b/>
                <w:bCs/>
                <w:color w:val="000000"/>
                <w:kern w:val="0"/>
                <w:lang w:val="en-GB"/>
                <w14:ligatures w14:val="none"/>
              </w:rPr>
              <w:t>Section A: Are the results valid?</w:t>
            </w:r>
          </w:p>
        </w:tc>
        <w:tc>
          <w:tcPr>
            <w:tcW w:w="2943" w:type="pct"/>
            <w:shd w:val="clear" w:color="auto" w:fill="auto"/>
            <w:hideMark/>
          </w:tcPr>
          <w:p w14:paraId="48FA9778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1. Did the study address a clearly focused issue?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5091C171" w14:textId="0553EFAF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425F9BD3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3DBAEC35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470483CC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2. Was the cohort recruited in an acceptable way?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13411216" w14:textId="001ECCCB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4390EF25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68E9D294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6D406B4D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3. Was the exposure accurately measured to minimise bias?</w:t>
            </w:r>
          </w:p>
        </w:tc>
        <w:tc>
          <w:tcPr>
            <w:tcW w:w="643" w:type="pct"/>
            <w:shd w:val="clear" w:color="auto" w:fill="FFFF00"/>
            <w:noWrap/>
            <w:vAlign w:val="center"/>
          </w:tcPr>
          <w:p w14:paraId="5B616C9F" w14:textId="38A32E69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725E3CBA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2A33410C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0B5344B3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4. Was the outcome accurately measured to minimise bias?</w:t>
            </w:r>
          </w:p>
        </w:tc>
        <w:tc>
          <w:tcPr>
            <w:tcW w:w="643" w:type="pct"/>
            <w:shd w:val="clear" w:color="auto" w:fill="FFFF00"/>
            <w:noWrap/>
            <w:vAlign w:val="center"/>
          </w:tcPr>
          <w:p w14:paraId="147F4A9E" w14:textId="6738417E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18AC0B51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244CA7A7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2BC883B7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5. (a) Have the authors identified all important confounding factors?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4671D959" w14:textId="743574B5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75DE37E0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1B3AF00E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3F180375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 xml:space="preserve">5. (b) Have they </w:t>
            </w:r>
            <w:proofErr w:type="spellStart"/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taken</w:t>
            </w:r>
            <w:proofErr w:type="spellEnd"/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 xml:space="preserve"> account of the confounding factors in the design and/or analysis?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17496617" w14:textId="41CB4036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04A4C086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69127D11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0554D636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6. (a) Was the follow up of subjects complete enough?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22AA91B6" w14:textId="2D6B2638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7E2A8E76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3F7A7A25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58ACB063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6. (b) Was the follow up of subjects long enough?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73F7A2B9" w14:textId="02A5FA94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0A0D75" w:rsidRPr="00C2783B" w14:paraId="78211A28" w14:textId="77777777" w:rsidTr="00713B59">
        <w:trPr>
          <w:trHeight w:val="20"/>
        </w:trPr>
        <w:tc>
          <w:tcPr>
            <w:tcW w:w="1415" w:type="pct"/>
            <w:vMerge w:val="restart"/>
            <w:shd w:val="clear" w:color="auto" w:fill="auto"/>
            <w:vAlign w:val="center"/>
            <w:hideMark/>
          </w:tcPr>
          <w:p w14:paraId="41A83D6D" w14:textId="77777777" w:rsidR="000A0D75" w:rsidRPr="00C2783B" w:rsidRDefault="000A0D75" w:rsidP="000A0D75">
            <w:pPr>
              <w:widowControl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b/>
                <w:bCs/>
                <w:color w:val="000000"/>
                <w:kern w:val="0"/>
                <w:lang w:val="en-GB"/>
                <w14:ligatures w14:val="none"/>
              </w:rPr>
              <w:t>Section B: What are the results?</w:t>
            </w:r>
          </w:p>
        </w:tc>
        <w:tc>
          <w:tcPr>
            <w:tcW w:w="2943" w:type="pct"/>
            <w:shd w:val="clear" w:color="auto" w:fill="auto"/>
            <w:hideMark/>
          </w:tcPr>
          <w:p w14:paraId="6E496279" w14:textId="77777777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7. What are the results of this study?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1053C108" w14:textId="348AB723" w:rsidR="000A0D75" w:rsidRPr="00C2783B" w:rsidRDefault="000A0D75" w:rsidP="000A0D75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047113D1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28F570F6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6AFB4DBA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8. How precise are the results?</w:t>
            </w:r>
          </w:p>
        </w:tc>
        <w:tc>
          <w:tcPr>
            <w:tcW w:w="643" w:type="pct"/>
            <w:shd w:val="clear" w:color="auto" w:fill="FFFF00"/>
            <w:noWrap/>
            <w:vAlign w:val="center"/>
          </w:tcPr>
          <w:p w14:paraId="45E1D9E6" w14:textId="48A09C79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5276B225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0111E271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2628AE4B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9. Do you believe the results?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01B3314B" w14:textId="549FA7DF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2C766EB7" w14:textId="77777777" w:rsidTr="00713B59">
        <w:trPr>
          <w:trHeight w:val="20"/>
        </w:trPr>
        <w:tc>
          <w:tcPr>
            <w:tcW w:w="1415" w:type="pct"/>
            <w:vMerge w:val="restart"/>
            <w:shd w:val="clear" w:color="auto" w:fill="auto"/>
            <w:vAlign w:val="center"/>
            <w:hideMark/>
          </w:tcPr>
          <w:p w14:paraId="2E9D17DD" w14:textId="77777777" w:rsidR="004874D2" w:rsidRPr="00C2783B" w:rsidRDefault="004874D2" w:rsidP="004874D2">
            <w:pPr>
              <w:widowControl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Section C: Will the results help locally?</w:t>
            </w:r>
          </w:p>
        </w:tc>
        <w:tc>
          <w:tcPr>
            <w:tcW w:w="2943" w:type="pct"/>
            <w:shd w:val="clear" w:color="auto" w:fill="auto"/>
            <w:hideMark/>
          </w:tcPr>
          <w:p w14:paraId="5BA946FC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10. Can the results be applied to the local population?</w:t>
            </w:r>
          </w:p>
        </w:tc>
        <w:tc>
          <w:tcPr>
            <w:tcW w:w="643" w:type="pct"/>
            <w:shd w:val="clear" w:color="auto" w:fill="D43F3B"/>
            <w:noWrap/>
            <w:vAlign w:val="center"/>
          </w:tcPr>
          <w:p w14:paraId="08151940" w14:textId="0BF7EEA8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7F648D58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56821A60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583AC20B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11. Do the results of this study fit with other available evidence?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613312C9" w14:textId="418B51F0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  <w:tr w:rsidR="004874D2" w:rsidRPr="00C2783B" w14:paraId="780C43BF" w14:textId="77777777" w:rsidTr="00713B59">
        <w:trPr>
          <w:trHeight w:val="20"/>
        </w:trPr>
        <w:tc>
          <w:tcPr>
            <w:tcW w:w="1415" w:type="pct"/>
            <w:vMerge/>
            <w:vAlign w:val="center"/>
            <w:hideMark/>
          </w:tcPr>
          <w:p w14:paraId="4F8F717D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43" w:type="pct"/>
            <w:shd w:val="clear" w:color="auto" w:fill="auto"/>
            <w:hideMark/>
          </w:tcPr>
          <w:p w14:paraId="4D01A073" w14:textId="77777777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  <w:r w:rsidRPr="00C2783B">
              <w:rPr>
                <w:rFonts w:eastAsia="等线"/>
                <w:color w:val="000000"/>
                <w:kern w:val="0"/>
                <w:lang w:val="en-GB"/>
                <w14:ligatures w14:val="none"/>
              </w:rPr>
              <w:t>12. What are the implications of this study for practice?</w:t>
            </w:r>
          </w:p>
        </w:tc>
        <w:tc>
          <w:tcPr>
            <w:tcW w:w="643" w:type="pct"/>
            <w:shd w:val="clear" w:color="auto" w:fill="5BB85B"/>
            <w:noWrap/>
            <w:vAlign w:val="center"/>
          </w:tcPr>
          <w:p w14:paraId="52754606" w14:textId="18D332CA" w:rsidR="004874D2" w:rsidRPr="00C2783B" w:rsidRDefault="004874D2" w:rsidP="004874D2">
            <w:pPr>
              <w:widowControl/>
              <w:ind w:firstLineChars="0" w:firstLine="0"/>
              <w:rPr>
                <w:rFonts w:eastAsia="等线"/>
                <w:color w:val="000000"/>
                <w:kern w:val="0"/>
                <w14:ligatures w14:val="none"/>
              </w:rPr>
            </w:pPr>
          </w:p>
        </w:tc>
      </w:tr>
    </w:tbl>
    <w:p w14:paraId="38C2CE47" w14:textId="354106F5" w:rsidR="00707978" w:rsidRPr="00C2783B" w:rsidRDefault="0090446F" w:rsidP="00707978">
      <w:pPr>
        <w:shd w:val="clear" w:color="auto" w:fill="FFFFFF"/>
        <w:ind w:left="-450" w:firstLine="360"/>
        <w:jc w:val="both"/>
        <w:textAlignment w:val="baseline"/>
        <w:rPr>
          <w:color w:val="000000"/>
          <w:kern w:val="0"/>
          <w:sz w:val="18"/>
          <w:szCs w:val="18"/>
          <w14:ligatures w14:val="none"/>
        </w:rPr>
      </w:pPr>
      <w:bookmarkStart w:id="0" w:name="_Hlk195905937"/>
      <w:r w:rsidRPr="00C2783B">
        <w:rPr>
          <w:rFonts w:eastAsia="Times New Roman"/>
          <w:color w:val="000000"/>
          <w:kern w:val="0"/>
          <w:sz w:val="18"/>
          <w:szCs w:val="18"/>
          <w14:ligatures w14:val="none"/>
        </w:rPr>
        <w:t>Quality assessment of the included cohort study was performed using the CASP Checklist for Cohort Studies, evaluating methodological validity across three domains: study validity (Section A), result interpretation (Section B), and local applicability (Section C).</w:t>
      </w:r>
      <w:r w:rsidR="005161C2" w:rsidRPr="00C2783B">
        <w:rPr>
          <w:rFonts w:ascii="Segoe UI" w:hAnsi="Segoe UI" w:cs="Segoe UI"/>
          <w:color w:val="404040"/>
          <w:sz w:val="18"/>
          <w:szCs w:val="18"/>
          <w:shd w:val="clear" w:color="auto" w:fill="FFFFFF"/>
        </w:rPr>
        <w:t xml:space="preserve"> </w:t>
      </w:r>
      <w:r w:rsidR="005161C2" w:rsidRPr="00C2783B">
        <w:rPr>
          <w:rFonts w:eastAsia="Times New Roman"/>
          <w:color w:val="000000"/>
          <w:kern w:val="0"/>
          <w:sz w:val="18"/>
          <w:szCs w:val="18"/>
          <w14:ligatures w14:val="none"/>
        </w:rPr>
        <w:t xml:space="preserve">Cells shaded green denote a "Yes" response, </w:t>
      </w:r>
      <w:bookmarkStart w:id="1" w:name="_Hlk195906015"/>
      <w:r w:rsidR="005161C2" w:rsidRPr="00C2783B">
        <w:rPr>
          <w:rFonts w:eastAsia="Times New Roman"/>
          <w:color w:val="000000"/>
          <w:kern w:val="0"/>
          <w:sz w:val="18"/>
          <w:szCs w:val="18"/>
          <w14:ligatures w14:val="none"/>
        </w:rPr>
        <w:t>c</w:t>
      </w:r>
      <w:bookmarkEnd w:id="1"/>
      <w:r w:rsidR="005161C2" w:rsidRPr="00C2783B">
        <w:rPr>
          <w:rFonts w:eastAsia="Times New Roman"/>
          <w:color w:val="000000"/>
          <w:kern w:val="0"/>
          <w:sz w:val="18"/>
          <w:szCs w:val="18"/>
          <w14:ligatures w14:val="none"/>
        </w:rPr>
        <w:t>ells shaded red denote a "No" response, and cells shaded yellow denote a "Can't Tell" response.</w:t>
      </w:r>
      <w:r w:rsidR="00184A39" w:rsidRPr="00C2783B">
        <w:rPr>
          <w:rFonts w:eastAsia="Times New Roman"/>
          <w:color w:val="000000"/>
          <w:kern w:val="0"/>
          <w:sz w:val="18"/>
          <w:szCs w:val="18"/>
          <w14:ligatures w14:val="none"/>
        </w:rPr>
        <w:t xml:space="preserve"> </w:t>
      </w:r>
      <w:bookmarkEnd w:id="0"/>
    </w:p>
    <w:sectPr w:rsidR="00707978" w:rsidRPr="00C2783B" w:rsidSect="00784E8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DE1"/>
    <w:multiLevelType w:val="multilevel"/>
    <w:tmpl w:val="1B0C1BF8"/>
    <w:lvl w:ilvl="0">
      <w:start w:val="1"/>
      <w:numFmt w:val="chineseCountingThousand"/>
      <w:lvlText w:val="(%1)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1C466388"/>
    <w:multiLevelType w:val="multilevel"/>
    <w:tmpl w:val="40E2863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4816942">
    <w:abstractNumId w:val="0"/>
  </w:num>
  <w:num w:numId="2" w16cid:durableId="101649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7D"/>
    <w:rsid w:val="00023D91"/>
    <w:rsid w:val="00036668"/>
    <w:rsid w:val="000A0D75"/>
    <w:rsid w:val="000F31EA"/>
    <w:rsid w:val="001217DC"/>
    <w:rsid w:val="00126BAE"/>
    <w:rsid w:val="00184A39"/>
    <w:rsid w:val="00284E77"/>
    <w:rsid w:val="003779AF"/>
    <w:rsid w:val="004874D2"/>
    <w:rsid w:val="005161C2"/>
    <w:rsid w:val="0056456A"/>
    <w:rsid w:val="006F2DC5"/>
    <w:rsid w:val="00707978"/>
    <w:rsid w:val="00713B59"/>
    <w:rsid w:val="00784E88"/>
    <w:rsid w:val="0090446F"/>
    <w:rsid w:val="0096654B"/>
    <w:rsid w:val="009B369D"/>
    <w:rsid w:val="00AA21D2"/>
    <w:rsid w:val="00BD0EB3"/>
    <w:rsid w:val="00C2783B"/>
    <w:rsid w:val="00C6567D"/>
    <w:rsid w:val="00DA1CDE"/>
    <w:rsid w:val="00DF45BF"/>
    <w:rsid w:val="00E55559"/>
    <w:rsid w:val="00EB1753"/>
    <w:rsid w:val="00F52C2F"/>
    <w:rsid w:val="00FC6617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4F1663"/>
  <w15:chartTrackingRefBased/>
  <w15:docId w15:val="{E61D9871-BF7C-4B9C-BFE3-9479970C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9D"/>
    <w:pPr>
      <w:widowControl w:val="0"/>
      <w:ind w:firstLineChars="200" w:firstLine="200"/>
    </w:pPr>
  </w:style>
  <w:style w:type="paragraph" w:styleId="1">
    <w:name w:val="heading 1"/>
    <w:basedOn w:val="a"/>
    <w:next w:val="a"/>
    <w:link w:val="10"/>
    <w:uiPriority w:val="9"/>
    <w:qFormat/>
    <w:rsid w:val="00C656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E55559"/>
    <w:pPr>
      <w:keepNext/>
      <w:keepLines/>
      <w:numPr>
        <w:numId w:val="2"/>
      </w:numPr>
      <w:suppressAutoHyphens w:val="0"/>
      <w:spacing w:before="260" w:after="260"/>
      <w:ind w:left="198" w:firstLineChars="0" w:firstLine="0"/>
      <w:jc w:val="left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6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67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67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67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67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67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67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link w:val="a5"/>
    <w:uiPriority w:val="99"/>
    <w:semiHidden/>
    <w:unhideWhenUsed/>
    <w:rsid w:val="00023D91"/>
    <w:pPr>
      <w:spacing w:after="120"/>
      <w:ind w:leftChars="200" w:left="420"/>
    </w:pPr>
  </w:style>
  <w:style w:type="character" w:customStyle="1" w:styleId="a5">
    <w:name w:val="正文文本缩进 字符"/>
    <w:basedOn w:val="a1"/>
    <w:link w:val="a4"/>
    <w:uiPriority w:val="99"/>
    <w:semiHidden/>
    <w:rsid w:val="00023D91"/>
    <w:rPr>
      <w:rFonts w:ascii="Calibri" w:eastAsia="宋体" w:hAnsi="Calibri" w:cs="Times New Roman"/>
      <w:sz w:val="24"/>
      <w:szCs w:val="24"/>
      <w14:ligatures w14:val="none"/>
    </w:rPr>
  </w:style>
  <w:style w:type="paragraph" w:styleId="21">
    <w:name w:val="Body Text First Indent 2"/>
    <w:basedOn w:val="a4"/>
    <w:link w:val="22"/>
    <w:uiPriority w:val="99"/>
    <w:semiHidden/>
    <w:unhideWhenUsed/>
    <w:rsid w:val="00023D91"/>
    <w:pPr>
      <w:ind w:firstLine="420"/>
    </w:pPr>
  </w:style>
  <w:style w:type="character" w:customStyle="1" w:styleId="22">
    <w:name w:val="正文文本首行缩进 2 字符"/>
    <w:basedOn w:val="a5"/>
    <w:link w:val="21"/>
    <w:uiPriority w:val="99"/>
    <w:semiHidden/>
    <w:rsid w:val="00023D91"/>
    <w:rPr>
      <w:rFonts w:ascii="Calibri" w:eastAsia="宋体" w:hAnsi="Calibri" w:cs="Times New Roman"/>
      <w:sz w:val="24"/>
      <w:szCs w:val="24"/>
      <w14:ligatures w14:val="none"/>
    </w:rPr>
  </w:style>
  <w:style w:type="character" w:customStyle="1" w:styleId="20">
    <w:name w:val="标题 2 字符"/>
    <w:basedOn w:val="a1"/>
    <w:link w:val="2"/>
    <w:uiPriority w:val="9"/>
    <w:qFormat/>
    <w:rsid w:val="00E55559"/>
    <w:rPr>
      <w:rFonts w:asciiTheme="majorHAnsi" w:eastAsia="宋体" w:hAnsiTheme="majorHAnsi" w:cstheme="majorBidi"/>
      <w:b/>
      <w:bCs/>
      <w:sz w:val="32"/>
      <w:szCs w:val="32"/>
      <w14:ligatures w14:val="none"/>
    </w:rPr>
  </w:style>
  <w:style w:type="paragraph" w:styleId="a0">
    <w:name w:val="No Spacing"/>
    <w:uiPriority w:val="1"/>
    <w:qFormat/>
    <w:rsid w:val="00E55559"/>
    <w:pPr>
      <w:widowControl w:val="0"/>
      <w:suppressAutoHyphens/>
      <w:ind w:firstLineChars="200" w:firstLine="200"/>
      <w:jc w:val="both"/>
    </w:pPr>
    <w:rPr>
      <w:rFonts w:ascii="Calibri" w:hAnsi="Calibri"/>
      <w:sz w:val="24"/>
      <w:szCs w:val="24"/>
      <w14:ligatures w14:val="none"/>
    </w:rPr>
  </w:style>
  <w:style w:type="table" w:customStyle="1" w:styleId="a6">
    <w:name w:val="三线表"/>
    <w:basedOn w:val="a2"/>
    <w:uiPriority w:val="99"/>
    <w:rsid w:val="00126BAE"/>
    <w:pPr>
      <w:jc w:val="center"/>
    </w:pPr>
    <w:tblPr>
      <w:tblBorders>
        <w:top w:val="single" w:sz="12" w:space="0" w:color="000000" w:themeColor="text1"/>
        <w:bottom w:val="single" w:sz="12" w:space="0" w:color="000000" w:themeColor="text1"/>
      </w:tblBorders>
    </w:tblPr>
    <w:tcPr>
      <w:vAlign w:val="center"/>
    </w:tcPr>
    <w:tblStylePr w:type="firstRow">
      <w:pPr>
        <w:jc w:val="center"/>
      </w:pPr>
      <w:tblPr/>
      <w:tcPr>
        <w:tcBorders>
          <w:bottom w:val="single" w:sz="6" w:space="0" w:color="000000" w:themeColor="text1"/>
        </w:tcBorders>
        <w:vAlign w:val="center"/>
      </w:tcPr>
    </w:tblStylePr>
    <w:tblStylePr w:type="firstCol">
      <w:pPr>
        <w:jc w:val="both"/>
      </w:pPr>
    </w:tblStylePr>
  </w:style>
  <w:style w:type="character" w:customStyle="1" w:styleId="10">
    <w:name w:val="标题 1 字符"/>
    <w:basedOn w:val="a1"/>
    <w:link w:val="1"/>
    <w:uiPriority w:val="9"/>
    <w:rsid w:val="00C656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1"/>
    <w:link w:val="3"/>
    <w:uiPriority w:val="9"/>
    <w:semiHidden/>
    <w:rsid w:val="00C65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C6567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C6567D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C6567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C6567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C6567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C6567D"/>
    <w:rPr>
      <w:rFonts w:asciiTheme="minorHAnsi" w:eastAsiaTheme="majorEastAsia" w:hAnsiTheme="minorHAnsi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C656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1"/>
    <w:link w:val="a7"/>
    <w:uiPriority w:val="10"/>
    <w:rsid w:val="00C65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6567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1"/>
    <w:link w:val="a9"/>
    <w:uiPriority w:val="11"/>
    <w:rsid w:val="00C656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C656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C6567D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C6567D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C6567D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C65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C6567D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C65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0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235</Words>
  <Characters>1197</Characters>
  <Application>Microsoft Office Word</Application>
  <DocSecurity>0</DocSecurity>
  <Lines>52</Lines>
  <Paragraphs>25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chunyan lai</dc:creator>
  <cp:keywords/>
  <dc:description/>
  <cp:lastModifiedBy>chunyan lai</cp:lastModifiedBy>
  <cp:revision>9</cp:revision>
  <dcterms:created xsi:type="dcterms:W3CDTF">2025-04-18T10:20:00Z</dcterms:created>
  <dcterms:modified xsi:type="dcterms:W3CDTF">2025-04-29T15:37:00Z</dcterms:modified>
</cp:coreProperties>
</file>