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756E" w14:textId="4F7E661D" w:rsidR="00453927" w:rsidRPr="006F7D0A" w:rsidRDefault="006F7D0A" w:rsidP="006F7D0A">
      <w:pPr>
        <w:jc w:val="both"/>
        <w:rPr>
          <w:rFonts w:ascii="Times New Roman" w:hAnsi="Times New Roman" w:cs="Times New Roman"/>
          <w:sz w:val="24"/>
          <w:szCs w:val="24"/>
        </w:rPr>
      </w:pPr>
      <w:r w:rsidRPr="006F7D0A">
        <w:rPr>
          <w:rFonts w:ascii="Times New Roman" w:hAnsi="Times New Roman" w:cs="Times New Roman"/>
          <w:sz w:val="24"/>
          <w:szCs w:val="24"/>
        </w:rPr>
        <w:t xml:space="preserve">Supplemental data </w:t>
      </w:r>
      <w:r w:rsidR="001351B4">
        <w:rPr>
          <w:rFonts w:ascii="Times New Roman" w:hAnsi="Times New Roman" w:cs="Times New Roman"/>
          <w:sz w:val="24"/>
          <w:szCs w:val="24"/>
        </w:rPr>
        <w:t>3</w:t>
      </w:r>
      <w:r w:rsidRPr="006F7D0A">
        <w:rPr>
          <w:rFonts w:ascii="Times New Roman" w:hAnsi="Times New Roman" w:cs="Times New Roman"/>
          <w:sz w:val="24"/>
          <w:szCs w:val="24"/>
        </w:rPr>
        <w:t>: detailed surgical success rates and hypotony outcomes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7"/>
        <w:gridCol w:w="2017"/>
        <w:gridCol w:w="5326"/>
      </w:tblGrid>
      <w:tr w:rsidR="006F7D0A" w:rsidRPr="006F7D0A" w14:paraId="3C8E7DA2" w14:textId="77777777" w:rsidTr="00F45AE0">
        <w:tc>
          <w:tcPr>
            <w:tcW w:w="2007" w:type="dxa"/>
            <w:tcBorders>
              <w:bottom w:val="single" w:sz="4" w:space="0" w:color="auto"/>
            </w:tcBorders>
          </w:tcPr>
          <w:p w14:paraId="180D2C07" w14:textId="7BE5A807" w:rsidR="006F7D0A" w:rsidRPr="0049510F" w:rsidRDefault="006F7D0A" w:rsidP="006F7D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14:paraId="4C5EC490" w14:textId="14F35E93" w:rsidR="006F7D0A" w:rsidRPr="0049510F" w:rsidRDefault="006F7D0A" w:rsidP="006F7D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Hypotony alone</w:t>
            </w:r>
          </w:p>
        </w:tc>
        <w:tc>
          <w:tcPr>
            <w:tcW w:w="5326" w:type="dxa"/>
            <w:tcBorders>
              <w:bottom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F7D0A" w:rsidRPr="006F7D0A" w14:paraId="47B08894" w14:textId="77777777" w:rsidTr="006F7D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1D64CC" w14:textId="77777777" w:rsidR="006F7D0A" w:rsidRPr="006F7D0A" w:rsidRDefault="006F7D0A" w:rsidP="006F7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A745E85" w14:textId="77777777" w:rsidR="006F7D0A" w:rsidRPr="006F7D0A" w:rsidRDefault="006F7D0A" w:rsidP="006F7D0A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  <w:tbl>
            <w:tblPr>
              <w:tblW w:w="51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0"/>
            </w:tblGrid>
            <w:tr w:rsidR="006F7D0A" w:rsidRPr="006F7D0A" w14:paraId="66944D80" w14:textId="77777777" w:rsidTr="00F45AE0">
              <w:trPr>
                <w:tblCellSpacing w:w="15" w:type="dxa"/>
              </w:trPr>
              <w:tc>
                <w:tcPr>
                  <w:tcW w:w="5050" w:type="dxa"/>
                  <w:vAlign w:val="center"/>
                  <w:hideMark/>
                </w:tcPr>
                <w:p w14:paraId="3D5AFC78" w14:textId="269EFE1D" w:rsidR="006F7D0A" w:rsidRPr="006F7D0A" w:rsidRDefault="006F7D0A" w:rsidP="006F7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F7D0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Hypotony with </w:t>
                  </w:r>
                  <w:r w:rsidRPr="0049510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</w:t>
                  </w:r>
                  <w:r w:rsidRPr="006F7D0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dditional</w:t>
                  </w:r>
                  <w:r w:rsidR="00F45A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9510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</w:t>
                  </w:r>
                  <w:r w:rsidRPr="006F7D0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omplications</w:t>
                  </w:r>
                </w:p>
              </w:tc>
            </w:tr>
          </w:tbl>
          <w:p w14:paraId="6AA7A5BF" w14:textId="77777777" w:rsidR="006F7D0A" w:rsidRPr="0049510F" w:rsidRDefault="006F7D0A" w:rsidP="006F7D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7D0A" w:rsidRPr="006F7D0A" w14:paraId="665042B1" w14:textId="77777777" w:rsidTr="00F45AE0">
        <w:tc>
          <w:tcPr>
            <w:tcW w:w="2007" w:type="dxa"/>
            <w:tcBorders>
              <w:top w:val="single" w:sz="4" w:space="0" w:color="auto"/>
            </w:tcBorders>
          </w:tcPr>
          <w:p w14:paraId="4176833F" w14:textId="59F30A84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 xml:space="preserve">Complete </w:t>
            </w:r>
            <w:r w:rsidR="0049510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uccess</w:t>
            </w:r>
          </w:p>
        </w:tc>
        <w:tc>
          <w:tcPr>
            <w:tcW w:w="2017" w:type="dxa"/>
            <w:tcBorders>
              <w:top w:val="single" w:sz="4" w:space="0" w:color="auto"/>
            </w:tcBorders>
          </w:tcPr>
          <w:p w14:paraId="7A95E817" w14:textId="7E9B767C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12 (85.7%)</w:t>
            </w:r>
          </w:p>
        </w:tc>
        <w:tc>
          <w:tcPr>
            <w:tcW w:w="5326" w:type="dxa"/>
            <w:tcBorders>
              <w:top w:val="single" w:sz="4" w:space="0" w:color="auto"/>
            </w:tcBorders>
          </w:tcPr>
          <w:p w14:paraId="63F5C33F" w14:textId="1BC3C752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2 (20%)</w:t>
            </w:r>
          </w:p>
        </w:tc>
      </w:tr>
      <w:tr w:rsidR="006F7D0A" w:rsidRPr="006F7D0A" w14:paraId="4E03D7E8" w14:textId="77777777" w:rsidTr="00F45AE0">
        <w:tc>
          <w:tcPr>
            <w:tcW w:w="2007" w:type="dxa"/>
          </w:tcPr>
          <w:p w14:paraId="301B7557" w14:textId="52938F3E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 xml:space="preserve">Qualified </w:t>
            </w:r>
            <w:r w:rsidR="0049510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uccess</w:t>
            </w:r>
          </w:p>
        </w:tc>
        <w:tc>
          <w:tcPr>
            <w:tcW w:w="2017" w:type="dxa"/>
          </w:tcPr>
          <w:p w14:paraId="287159CE" w14:textId="0AFC0E8A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5326" w:type="dxa"/>
          </w:tcPr>
          <w:p w14:paraId="1F8F0D74" w14:textId="54C76D16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2 (20%)</w:t>
            </w:r>
          </w:p>
        </w:tc>
      </w:tr>
      <w:tr w:rsidR="006F7D0A" w:rsidRPr="006F7D0A" w14:paraId="0239E173" w14:textId="77777777" w:rsidTr="00F45AE0">
        <w:tc>
          <w:tcPr>
            <w:tcW w:w="2007" w:type="dxa"/>
          </w:tcPr>
          <w:p w14:paraId="047EC50A" w14:textId="47994E07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Failure</w:t>
            </w:r>
          </w:p>
        </w:tc>
        <w:tc>
          <w:tcPr>
            <w:tcW w:w="2017" w:type="dxa"/>
          </w:tcPr>
          <w:p w14:paraId="0E59B760" w14:textId="11A6B91F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2 (14.3%)</w:t>
            </w:r>
          </w:p>
        </w:tc>
        <w:tc>
          <w:tcPr>
            <w:tcW w:w="5326" w:type="dxa"/>
          </w:tcPr>
          <w:p w14:paraId="22DC8DD5" w14:textId="145C9B54" w:rsidR="006F7D0A" w:rsidRPr="006F7D0A" w:rsidRDefault="006F7D0A" w:rsidP="0049510F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0A">
              <w:rPr>
                <w:rFonts w:ascii="Times New Roman" w:hAnsi="Times New Roman" w:cs="Times New Roman"/>
                <w:sz w:val="24"/>
                <w:szCs w:val="24"/>
              </w:rPr>
              <w:t>6 (60%)</w:t>
            </w:r>
          </w:p>
        </w:tc>
      </w:tr>
    </w:tbl>
    <w:p w14:paraId="01472906" w14:textId="0403B37F" w:rsidR="006F7D0A" w:rsidRDefault="006F7D0A" w:rsidP="00F45AE0">
      <w:pPr>
        <w:rPr>
          <w:rFonts w:ascii="Times New Roman" w:hAnsi="Times New Roman" w:cs="Times New Roman"/>
          <w:sz w:val="24"/>
          <w:szCs w:val="24"/>
        </w:rPr>
      </w:pPr>
    </w:p>
    <w:p w14:paraId="1D09BBDF" w14:textId="19791E59" w:rsidR="00F45AE0" w:rsidRDefault="00F45AE0" w:rsidP="00F45AE0">
      <w:pPr>
        <w:rPr>
          <w:rFonts w:ascii="Times New Roman" w:hAnsi="Times New Roman" w:cs="Times New Roman"/>
          <w:sz w:val="24"/>
          <w:szCs w:val="24"/>
        </w:rPr>
      </w:pPr>
    </w:p>
    <w:p w14:paraId="568E08FC" w14:textId="77777777" w:rsidR="00F45AE0" w:rsidRPr="006F7D0A" w:rsidRDefault="00F45AE0" w:rsidP="00F45AE0">
      <w:pPr>
        <w:rPr>
          <w:rFonts w:ascii="Times New Roman" w:hAnsi="Times New Roman" w:cs="Times New Roman"/>
          <w:sz w:val="24"/>
          <w:szCs w:val="24"/>
        </w:rPr>
      </w:pPr>
    </w:p>
    <w:sectPr w:rsidR="00F45AE0" w:rsidRPr="006F7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0A"/>
    <w:rsid w:val="001351B4"/>
    <w:rsid w:val="00453927"/>
    <w:rsid w:val="0049510F"/>
    <w:rsid w:val="006F7D0A"/>
    <w:rsid w:val="0091176D"/>
    <w:rsid w:val="00F4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25BCD"/>
  <w15:chartTrackingRefBased/>
  <w15:docId w15:val="{5473F839-0C22-4661-840F-48C7B7A6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Emeka Dingwoke</dc:creator>
  <cp:keywords/>
  <dc:description/>
  <cp:lastModifiedBy>Emeka Dingwoke</cp:lastModifiedBy>
  <cp:revision>5</cp:revision>
  <dcterms:created xsi:type="dcterms:W3CDTF">2025-03-07T12:06:00Z</dcterms:created>
  <dcterms:modified xsi:type="dcterms:W3CDTF">2025-06-10T09:17:00Z</dcterms:modified>
</cp:coreProperties>
</file>