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495"/>
        <w:tblW w:w="0" w:type="auto"/>
        <w:tblLook w:val="04A0" w:firstRow="1" w:lastRow="0" w:firstColumn="1" w:lastColumn="0" w:noHBand="0" w:noVBand="1"/>
      </w:tblPr>
      <w:tblGrid>
        <w:gridCol w:w="4687"/>
        <w:gridCol w:w="4663"/>
      </w:tblGrid>
      <w:tr w:rsidR="00EF194D" w14:paraId="5D26F882" w14:textId="77777777" w:rsidTr="00D91124">
        <w:tc>
          <w:tcPr>
            <w:tcW w:w="4788" w:type="dxa"/>
            <w:shd w:val="clear" w:color="auto" w:fill="D9D9D9" w:themeFill="background1" w:themeFillShade="D9"/>
          </w:tcPr>
          <w:p w14:paraId="1F84C7D5" w14:textId="6B0DDF7D" w:rsidR="00EF194D" w:rsidRPr="00D91124" w:rsidRDefault="00D91124" w:rsidP="00D91124">
            <w:pPr>
              <w:rPr>
                <w:b/>
                <w:bCs/>
              </w:rPr>
            </w:pPr>
            <w:r w:rsidRPr="00D91124">
              <w:rPr>
                <w:b/>
                <w:bCs/>
              </w:rPr>
              <w:t>Lesions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3F30581" w14:textId="1D3C5F27" w:rsidR="00EF194D" w:rsidRPr="00D91124" w:rsidRDefault="00D91124" w:rsidP="00D91124">
            <w:pPr>
              <w:rPr>
                <w:b/>
                <w:bCs/>
              </w:rPr>
            </w:pPr>
            <w:r w:rsidRPr="00D91124">
              <w:rPr>
                <w:b/>
                <w:bCs/>
              </w:rPr>
              <w:t>Frequency</w:t>
            </w:r>
          </w:p>
        </w:tc>
      </w:tr>
      <w:tr w:rsidR="00EF194D" w14:paraId="5F616FF8" w14:textId="77777777" w:rsidTr="00D91124">
        <w:tc>
          <w:tcPr>
            <w:tcW w:w="4788" w:type="dxa"/>
          </w:tcPr>
          <w:p w14:paraId="1BA6EFD5" w14:textId="1CA48F10" w:rsidR="00EF194D" w:rsidRDefault="00EF194D" w:rsidP="00D91124">
            <w:r>
              <w:t>Branch retinal artery occlusion</w:t>
            </w:r>
          </w:p>
        </w:tc>
        <w:tc>
          <w:tcPr>
            <w:tcW w:w="4788" w:type="dxa"/>
          </w:tcPr>
          <w:p w14:paraId="6E4B7201" w14:textId="70111726" w:rsidR="00EF194D" w:rsidRDefault="00EF194D" w:rsidP="00D91124">
            <w:r>
              <w:t>2</w:t>
            </w:r>
          </w:p>
        </w:tc>
      </w:tr>
      <w:tr w:rsidR="00EF194D" w14:paraId="61E82279" w14:textId="77777777" w:rsidTr="00D91124">
        <w:tc>
          <w:tcPr>
            <w:tcW w:w="4788" w:type="dxa"/>
          </w:tcPr>
          <w:p w14:paraId="2B7A1896" w14:textId="7DF838E7" w:rsidR="00EF194D" w:rsidRDefault="00EF194D" w:rsidP="00D91124">
            <w:r>
              <w:t>Delayed choroidal perfusion</w:t>
            </w:r>
          </w:p>
        </w:tc>
        <w:tc>
          <w:tcPr>
            <w:tcW w:w="4788" w:type="dxa"/>
          </w:tcPr>
          <w:p w14:paraId="060DFE79" w14:textId="36ABF5F9" w:rsidR="00EF194D" w:rsidRDefault="00EF194D" w:rsidP="00D91124">
            <w:r>
              <w:t>2</w:t>
            </w:r>
          </w:p>
        </w:tc>
      </w:tr>
      <w:tr w:rsidR="00EF194D" w14:paraId="4D844873" w14:textId="77777777" w:rsidTr="00D91124">
        <w:tc>
          <w:tcPr>
            <w:tcW w:w="4788" w:type="dxa"/>
          </w:tcPr>
          <w:p w14:paraId="16DA824D" w14:textId="41437CFB" w:rsidR="00EF194D" w:rsidRDefault="00EF194D" w:rsidP="00D91124">
            <w:r>
              <w:t>Extramacular retinal thinning</w:t>
            </w:r>
          </w:p>
        </w:tc>
        <w:tc>
          <w:tcPr>
            <w:tcW w:w="4788" w:type="dxa"/>
          </w:tcPr>
          <w:p w14:paraId="57C57773" w14:textId="551E70D0" w:rsidR="00EF194D" w:rsidRDefault="00EF194D" w:rsidP="00D91124">
            <w:r>
              <w:t>2</w:t>
            </w:r>
          </w:p>
        </w:tc>
      </w:tr>
      <w:tr w:rsidR="00EF194D" w14:paraId="71DEDE5A" w14:textId="77777777" w:rsidTr="00D91124">
        <w:tc>
          <w:tcPr>
            <w:tcW w:w="4788" w:type="dxa"/>
          </w:tcPr>
          <w:p w14:paraId="29508CD4" w14:textId="094AFDC6" w:rsidR="00EF194D" w:rsidRDefault="00EF194D" w:rsidP="00D91124">
            <w:r>
              <w:t>Elevated Intraocular pressure</w:t>
            </w:r>
          </w:p>
        </w:tc>
        <w:tc>
          <w:tcPr>
            <w:tcW w:w="4788" w:type="dxa"/>
          </w:tcPr>
          <w:p w14:paraId="12376308" w14:textId="1CF646D6" w:rsidR="00EF194D" w:rsidRDefault="00EF194D" w:rsidP="00D91124">
            <w:r>
              <w:t>2</w:t>
            </w:r>
          </w:p>
        </w:tc>
      </w:tr>
      <w:tr w:rsidR="00EF194D" w14:paraId="2FA81C37" w14:textId="77777777" w:rsidTr="00D91124">
        <w:tc>
          <w:tcPr>
            <w:tcW w:w="4788" w:type="dxa"/>
          </w:tcPr>
          <w:p w14:paraId="2CCE596C" w14:textId="4D7C14F2" w:rsidR="00EF194D" w:rsidRDefault="00EF194D" w:rsidP="00D91124">
            <w:r>
              <w:t>Intraretinal fluids</w:t>
            </w:r>
          </w:p>
        </w:tc>
        <w:tc>
          <w:tcPr>
            <w:tcW w:w="4788" w:type="dxa"/>
          </w:tcPr>
          <w:p w14:paraId="03495755" w14:textId="2C3C53BE" w:rsidR="00EF194D" w:rsidRDefault="00EF194D" w:rsidP="00D91124">
            <w:r>
              <w:t>2</w:t>
            </w:r>
          </w:p>
        </w:tc>
      </w:tr>
      <w:tr w:rsidR="00EF194D" w14:paraId="7F1BCF8A" w14:textId="77777777" w:rsidTr="00D91124">
        <w:tc>
          <w:tcPr>
            <w:tcW w:w="4788" w:type="dxa"/>
          </w:tcPr>
          <w:p w14:paraId="5A904824" w14:textId="10287B0D" w:rsidR="00EF194D" w:rsidRDefault="00EF194D" w:rsidP="00D91124">
            <w:r>
              <w:t>Macular edema</w:t>
            </w:r>
          </w:p>
        </w:tc>
        <w:tc>
          <w:tcPr>
            <w:tcW w:w="4788" w:type="dxa"/>
          </w:tcPr>
          <w:p w14:paraId="6C2C6B43" w14:textId="72A14E64" w:rsidR="00EF194D" w:rsidRDefault="00EF194D" w:rsidP="00D91124">
            <w:r>
              <w:t>2</w:t>
            </w:r>
          </w:p>
        </w:tc>
      </w:tr>
      <w:tr w:rsidR="00EF194D" w14:paraId="24DA2B2E" w14:textId="77777777" w:rsidTr="00D91124">
        <w:tc>
          <w:tcPr>
            <w:tcW w:w="4788" w:type="dxa"/>
          </w:tcPr>
          <w:p w14:paraId="3211AC48" w14:textId="222A530B" w:rsidR="00EF194D" w:rsidRDefault="00EF194D" w:rsidP="00D91124">
            <w:r>
              <w:t>Proliferative retinopathy</w:t>
            </w:r>
          </w:p>
        </w:tc>
        <w:tc>
          <w:tcPr>
            <w:tcW w:w="4788" w:type="dxa"/>
          </w:tcPr>
          <w:p w14:paraId="6B0B2011" w14:textId="4CC0862A" w:rsidR="00EF194D" w:rsidRDefault="00EF194D" w:rsidP="00D91124">
            <w:r>
              <w:t>2</w:t>
            </w:r>
          </w:p>
        </w:tc>
      </w:tr>
      <w:tr w:rsidR="00EF194D" w14:paraId="192FBA7C" w14:textId="77777777" w:rsidTr="00D91124">
        <w:tc>
          <w:tcPr>
            <w:tcW w:w="4788" w:type="dxa"/>
          </w:tcPr>
          <w:p w14:paraId="42EE81D9" w14:textId="2E32D3D9" w:rsidR="00EF194D" w:rsidRDefault="00EF194D" w:rsidP="00D91124">
            <w:r>
              <w:t>+3 hypopyon</w:t>
            </w:r>
          </w:p>
        </w:tc>
        <w:tc>
          <w:tcPr>
            <w:tcW w:w="4788" w:type="dxa"/>
          </w:tcPr>
          <w:p w14:paraId="52F84303" w14:textId="6EF5F82E" w:rsidR="00EF194D" w:rsidRDefault="00EF194D" w:rsidP="00D91124">
            <w:r>
              <w:t>1</w:t>
            </w:r>
          </w:p>
        </w:tc>
      </w:tr>
      <w:tr w:rsidR="00EF194D" w14:paraId="3A953961" w14:textId="77777777" w:rsidTr="00D91124">
        <w:tc>
          <w:tcPr>
            <w:tcW w:w="4788" w:type="dxa"/>
          </w:tcPr>
          <w:p w14:paraId="61F8A739" w14:textId="0FF2963E" w:rsidR="00EF194D" w:rsidRDefault="00EF194D" w:rsidP="00D91124">
            <w:r>
              <w:t>Absent light reflex</w:t>
            </w:r>
          </w:p>
        </w:tc>
        <w:tc>
          <w:tcPr>
            <w:tcW w:w="4788" w:type="dxa"/>
          </w:tcPr>
          <w:p w14:paraId="1B3425A7" w14:textId="57CEA40F" w:rsidR="00EF194D" w:rsidRDefault="00EF194D" w:rsidP="00D91124">
            <w:r>
              <w:t>1</w:t>
            </w:r>
          </w:p>
        </w:tc>
      </w:tr>
      <w:tr w:rsidR="00EF194D" w14:paraId="0F2ADA8F" w14:textId="77777777" w:rsidTr="00D91124">
        <w:tc>
          <w:tcPr>
            <w:tcW w:w="4788" w:type="dxa"/>
          </w:tcPr>
          <w:p w14:paraId="183DC7A1" w14:textId="30BA3E82" w:rsidR="00EF194D" w:rsidRDefault="00EF194D" w:rsidP="00D91124">
            <w:r>
              <w:t>Acute exudative chorioretinitis</w:t>
            </w:r>
          </w:p>
        </w:tc>
        <w:tc>
          <w:tcPr>
            <w:tcW w:w="4788" w:type="dxa"/>
          </w:tcPr>
          <w:p w14:paraId="15203200" w14:textId="73FCCD0D" w:rsidR="00EF194D" w:rsidRDefault="00EF194D" w:rsidP="00D91124">
            <w:r>
              <w:t>1</w:t>
            </w:r>
          </w:p>
        </w:tc>
      </w:tr>
      <w:tr w:rsidR="00EF194D" w14:paraId="0FEEA007" w14:textId="77777777" w:rsidTr="00D91124">
        <w:tc>
          <w:tcPr>
            <w:tcW w:w="4788" w:type="dxa"/>
          </w:tcPr>
          <w:p w14:paraId="46802DA3" w14:textId="5A42C43E" w:rsidR="00EF194D" w:rsidRDefault="00EF194D" w:rsidP="00D91124">
            <w:r>
              <w:t>Cherry-red spot</w:t>
            </w:r>
          </w:p>
        </w:tc>
        <w:tc>
          <w:tcPr>
            <w:tcW w:w="4788" w:type="dxa"/>
          </w:tcPr>
          <w:p w14:paraId="3E63A646" w14:textId="4E6F5D3B" w:rsidR="00EF194D" w:rsidRDefault="00EF194D" w:rsidP="00D91124">
            <w:r>
              <w:t>1</w:t>
            </w:r>
          </w:p>
        </w:tc>
      </w:tr>
      <w:tr w:rsidR="00EF194D" w14:paraId="5AB4F769" w14:textId="77777777" w:rsidTr="00D91124">
        <w:tc>
          <w:tcPr>
            <w:tcW w:w="4788" w:type="dxa"/>
          </w:tcPr>
          <w:p w14:paraId="08C053BD" w14:textId="736B4F3B" w:rsidR="00EF194D" w:rsidRDefault="00EF194D" w:rsidP="00D91124">
            <w:r>
              <w:t>Areas of ischemia in both capillary plexus</w:t>
            </w:r>
          </w:p>
        </w:tc>
        <w:tc>
          <w:tcPr>
            <w:tcW w:w="4788" w:type="dxa"/>
          </w:tcPr>
          <w:p w14:paraId="5559378D" w14:textId="76CB6DA3" w:rsidR="00EF194D" w:rsidRDefault="00EF194D" w:rsidP="00D91124">
            <w:r>
              <w:t>1</w:t>
            </w:r>
          </w:p>
        </w:tc>
      </w:tr>
      <w:tr w:rsidR="00EF194D" w14:paraId="52125C6B" w14:textId="77777777" w:rsidTr="00D91124">
        <w:tc>
          <w:tcPr>
            <w:tcW w:w="4788" w:type="dxa"/>
          </w:tcPr>
          <w:p w14:paraId="759BB775" w14:textId="0C575666" w:rsidR="00EF194D" w:rsidRDefault="00EF194D" w:rsidP="00D91124">
            <w:r>
              <w:t>Choroidal hemorrhage</w:t>
            </w:r>
          </w:p>
        </w:tc>
        <w:tc>
          <w:tcPr>
            <w:tcW w:w="4788" w:type="dxa"/>
          </w:tcPr>
          <w:p w14:paraId="71D9F82A" w14:textId="0D9A3716" w:rsidR="00EF194D" w:rsidRDefault="00EF194D" w:rsidP="00D91124">
            <w:r>
              <w:t>1</w:t>
            </w:r>
          </w:p>
        </w:tc>
      </w:tr>
      <w:tr w:rsidR="00EF194D" w14:paraId="7EC9FD3D" w14:textId="77777777" w:rsidTr="00D91124">
        <w:tc>
          <w:tcPr>
            <w:tcW w:w="4788" w:type="dxa"/>
          </w:tcPr>
          <w:p w14:paraId="2008C63A" w14:textId="227A3D27" w:rsidR="00EF194D" w:rsidRDefault="00EF194D" w:rsidP="00D91124">
            <w:r>
              <w:t>Choroidal infarction</w:t>
            </w:r>
          </w:p>
        </w:tc>
        <w:tc>
          <w:tcPr>
            <w:tcW w:w="4788" w:type="dxa"/>
          </w:tcPr>
          <w:p w14:paraId="0BA973BE" w14:textId="4688BA43" w:rsidR="00EF194D" w:rsidRDefault="00EF194D" w:rsidP="00D91124">
            <w:r>
              <w:t>1</w:t>
            </w:r>
          </w:p>
        </w:tc>
      </w:tr>
      <w:tr w:rsidR="00EF194D" w14:paraId="467AB071" w14:textId="77777777" w:rsidTr="00D91124">
        <w:tc>
          <w:tcPr>
            <w:tcW w:w="4788" w:type="dxa"/>
          </w:tcPr>
          <w:p w14:paraId="178A14E3" w14:textId="541C57C6" w:rsidR="00EF194D" w:rsidRDefault="00EF194D" w:rsidP="00D91124">
            <w:r>
              <w:t>Choroid nevus</w:t>
            </w:r>
          </w:p>
        </w:tc>
        <w:tc>
          <w:tcPr>
            <w:tcW w:w="4788" w:type="dxa"/>
          </w:tcPr>
          <w:p w14:paraId="27501678" w14:textId="5E602258" w:rsidR="00EF194D" w:rsidRDefault="00EF194D" w:rsidP="00D91124">
            <w:r>
              <w:t>1</w:t>
            </w:r>
          </w:p>
        </w:tc>
      </w:tr>
      <w:tr w:rsidR="00EF194D" w14:paraId="0B1686D8" w14:textId="77777777" w:rsidTr="00D91124">
        <w:tc>
          <w:tcPr>
            <w:tcW w:w="4788" w:type="dxa"/>
          </w:tcPr>
          <w:p w14:paraId="26267AD7" w14:textId="1644B24D" w:rsidR="00EF194D" w:rsidRDefault="00EF194D" w:rsidP="00D91124">
            <w:r>
              <w:t>Conjunctival injection</w:t>
            </w:r>
          </w:p>
        </w:tc>
        <w:tc>
          <w:tcPr>
            <w:tcW w:w="4788" w:type="dxa"/>
          </w:tcPr>
          <w:p w14:paraId="2D4354BC" w14:textId="785AED3A" w:rsidR="00EF194D" w:rsidRDefault="00EF194D" w:rsidP="00D91124">
            <w:r>
              <w:t>1</w:t>
            </w:r>
          </w:p>
        </w:tc>
      </w:tr>
      <w:tr w:rsidR="00EF194D" w14:paraId="6027DD1E" w14:textId="77777777" w:rsidTr="00D91124">
        <w:tc>
          <w:tcPr>
            <w:tcW w:w="4788" w:type="dxa"/>
          </w:tcPr>
          <w:p w14:paraId="606BE7C0" w14:textId="2CF86BE8" w:rsidR="00EF194D" w:rsidRDefault="00EF194D" w:rsidP="00D91124">
            <w:r>
              <w:t>Intraretinal exudation</w:t>
            </w:r>
          </w:p>
        </w:tc>
        <w:tc>
          <w:tcPr>
            <w:tcW w:w="4788" w:type="dxa"/>
          </w:tcPr>
          <w:p w14:paraId="26A69827" w14:textId="538A779C" w:rsidR="00EF194D" w:rsidRDefault="00EF194D" w:rsidP="00D91124">
            <w:r>
              <w:t>1</w:t>
            </w:r>
          </w:p>
        </w:tc>
      </w:tr>
      <w:tr w:rsidR="00EF194D" w14:paraId="11E058C4" w14:textId="77777777" w:rsidTr="00D91124">
        <w:tc>
          <w:tcPr>
            <w:tcW w:w="4788" w:type="dxa"/>
          </w:tcPr>
          <w:p w14:paraId="68DC7B95" w14:textId="3B0DCE2A" w:rsidR="00EF194D" w:rsidRDefault="00EF194D" w:rsidP="00D91124">
            <w:r>
              <w:t>Iris neovascularization</w:t>
            </w:r>
          </w:p>
        </w:tc>
        <w:tc>
          <w:tcPr>
            <w:tcW w:w="4788" w:type="dxa"/>
          </w:tcPr>
          <w:p w14:paraId="6D7DE5A8" w14:textId="1BAAFB8D" w:rsidR="00EF194D" w:rsidRDefault="00EF194D" w:rsidP="00D91124">
            <w:r>
              <w:t>1</w:t>
            </w:r>
          </w:p>
        </w:tc>
      </w:tr>
      <w:tr w:rsidR="00EF194D" w14:paraId="7DAA83E9" w14:textId="77777777" w:rsidTr="00D91124">
        <w:tc>
          <w:tcPr>
            <w:tcW w:w="4788" w:type="dxa"/>
          </w:tcPr>
          <w:p w14:paraId="270DE88C" w14:textId="4AC40FE6" w:rsidR="00EF194D" w:rsidRDefault="00EF194D" w:rsidP="00D91124">
            <w:r>
              <w:t>Late hyperfluroscence on FFA</w:t>
            </w:r>
          </w:p>
        </w:tc>
        <w:tc>
          <w:tcPr>
            <w:tcW w:w="4788" w:type="dxa"/>
          </w:tcPr>
          <w:p w14:paraId="5B9EFF07" w14:textId="5EA2C7FD" w:rsidR="00EF194D" w:rsidRDefault="00EF194D" w:rsidP="00D91124">
            <w:r>
              <w:t>1</w:t>
            </w:r>
          </w:p>
        </w:tc>
      </w:tr>
      <w:tr w:rsidR="00EF194D" w14:paraId="0296BAB4" w14:textId="77777777" w:rsidTr="00D91124">
        <w:tc>
          <w:tcPr>
            <w:tcW w:w="4788" w:type="dxa"/>
          </w:tcPr>
          <w:p w14:paraId="09BA5825" w14:textId="05E6C236" w:rsidR="00EF194D" w:rsidRDefault="00EF194D" w:rsidP="00D91124">
            <w:r>
              <w:t>Microaneurysms</w:t>
            </w:r>
          </w:p>
        </w:tc>
        <w:tc>
          <w:tcPr>
            <w:tcW w:w="4788" w:type="dxa"/>
          </w:tcPr>
          <w:p w14:paraId="4CD42B87" w14:textId="00B55608" w:rsidR="00EF194D" w:rsidRDefault="00EF194D" w:rsidP="00D91124">
            <w:r>
              <w:t>1</w:t>
            </w:r>
          </w:p>
        </w:tc>
      </w:tr>
      <w:tr w:rsidR="00EF194D" w14:paraId="74F2B37B" w14:textId="77777777" w:rsidTr="00D91124">
        <w:tc>
          <w:tcPr>
            <w:tcW w:w="4788" w:type="dxa"/>
          </w:tcPr>
          <w:p w14:paraId="7BAF5DCE" w14:textId="5546F212" w:rsidR="00EF194D" w:rsidRDefault="00D91124" w:rsidP="00D91124">
            <w:r>
              <w:t>Peripapillary exudates</w:t>
            </w:r>
          </w:p>
        </w:tc>
        <w:tc>
          <w:tcPr>
            <w:tcW w:w="4788" w:type="dxa"/>
          </w:tcPr>
          <w:p w14:paraId="11AEAB6A" w14:textId="1DC18657" w:rsidR="00EF194D" w:rsidRDefault="00D91124" w:rsidP="00D91124">
            <w:r>
              <w:t>1</w:t>
            </w:r>
          </w:p>
        </w:tc>
      </w:tr>
      <w:tr w:rsidR="00EF194D" w14:paraId="0496E681" w14:textId="77777777" w:rsidTr="00D91124">
        <w:tc>
          <w:tcPr>
            <w:tcW w:w="4788" w:type="dxa"/>
          </w:tcPr>
          <w:p w14:paraId="73D92E5B" w14:textId="0AA5318A" w:rsidR="00EF194D" w:rsidRDefault="00D91124" w:rsidP="00D91124">
            <w:r>
              <w:t>Peripheral ulcerative keratitis</w:t>
            </w:r>
          </w:p>
        </w:tc>
        <w:tc>
          <w:tcPr>
            <w:tcW w:w="4788" w:type="dxa"/>
          </w:tcPr>
          <w:p w14:paraId="6DD44CE5" w14:textId="7E6A2204" w:rsidR="00EF194D" w:rsidRDefault="00D91124" w:rsidP="00D91124">
            <w:r>
              <w:t>1</w:t>
            </w:r>
          </w:p>
        </w:tc>
      </w:tr>
      <w:tr w:rsidR="000704E4" w14:paraId="4E15AA3B" w14:textId="77777777" w:rsidTr="00D91124">
        <w:tc>
          <w:tcPr>
            <w:tcW w:w="4788" w:type="dxa"/>
          </w:tcPr>
          <w:p w14:paraId="2B3E5AAB" w14:textId="6C4CCF60" w:rsidR="000704E4" w:rsidRDefault="000704E4" w:rsidP="00D91124">
            <w:r>
              <w:t>Gliosis with tractional epiretinal membrane</w:t>
            </w:r>
          </w:p>
        </w:tc>
        <w:tc>
          <w:tcPr>
            <w:tcW w:w="4788" w:type="dxa"/>
          </w:tcPr>
          <w:p w14:paraId="12291BA1" w14:textId="41F269E9" w:rsidR="000704E4" w:rsidRDefault="000704E4" w:rsidP="00D91124">
            <w:r>
              <w:t>1</w:t>
            </w:r>
          </w:p>
        </w:tc>
      </w:tr>
      <w:tr w:rsidR="00D91124" w14:paraId="2D6E234B" w14:textId="77777777" w:rsidTr="00D91124">
        <w:tc>
          <w:tcPr>
            <w:tcW w:w="4788" w:type="dxa"/>
          </w:tcPr>
          <w:p w14:paraId="532F2253" w14:textId="2E27A505" w:rsidR="00D91124" w:rsidRDefault="00D91124" w:rsidP="00D91124">
            <w:r>
              <w:t>Retinal pigment epithelial tea</w:t>
            </w:r>
            <w:r w:rsidR="000704E4">
              <w:t>r</w:t>
            </w:r>
          </w:p>
        </w:tc>
        <w:tc>
          <w:tcPr>
            <w:tcW w:w="4788" w:type="dxa"/>
          </w:tcPr>
          <w:p w14:paraId="52449DFF" w14:textId="4201EE1C" w:rsidR="00D91124" w:rsidRDefault="00D91124" w:rsidP="00D91124">
            <w:r>
              <w:t>1</w:t>
            </w:r>
          </w:p>
        </w:tc>
      </w:tr>
    </w:tbl>
    <w:p w14:paraId="72EABCDF" w14:textId="456101E1" w:rsidR="0019087A" w:rsidRDefault="00D91124">
      <w:r>
        <w:t>Supplementary file 2 – Least common observed manifestations.</w:t>
      </w:r>
    </w:p>
    <w:sectPr w:rsidR="0019087A" w:rsidSect="00CA5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4D"/>
    <w:rsid w:val="000704E4"/>
    <w:rsid w:val="0019087A"/>
    <w:rsid w:val="00301E64"/>
    <w:rsid w:val="00C2461D"/>
    <w:rsid w:val="00CA50B8"/>
    <w:rsid w:val="00CF6861"/>
    <w:rsid w:val="00D91124"/>
    <w:rsid w:val="00E36956"/>
    <w:rsid w:val="00E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276F22"/>
  <w15:chartTrackingRefBased/>
  <w15:docId w15:val="{7C37D0E2-3608-41A2-ABCB-2AAEBFD9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f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94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9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9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9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94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94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94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9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9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94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94D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EF1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630</Characters>
  <Application>Microsoft Office Word</Application>
  <DocSecurity>0</DocSecurity>
  <Lines>51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BELAL BAKER</dc:creator>
  <cp:keywords/>
  <dc:description/>
  <cp:lastModifiedBy>MOHAMMAD BELAL BAKER</cp:lastModifiedBy>
  <cp:revision>3</cp:revision>
  <dcterms:created xsi:type="dcterms:W3CDTF">2025-04-27T13:15:00Z</dcterms:created>
  <dcterms:modified xsi:type="dcterms:W3CDTF">2025-04-27T13:32:00Z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0494145f-5393-4318-b871-d626a0d4a24b</vt:lpwstr>
  </property>
</Properties>
</file>