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AC43C" w14:textId="77777777" w:rsidR="00D4660A" w:rsidRDefault="00D4660A" w:rsidP="00434CC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6CA2B30" w14:textId="1DF4241A" w:rsidR="00434CC1" w:rsidRPr="00D4660A" w:rsidRDefault="00434CC1" w:rsidP="00434CC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761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7D43B8">
        <w:rPr>
          <w:rFonts w:ascii="Times New Roman" w:hAnsi="Times New Roman" w:cs="Times New Roman"/>
          <w:b/>
          <w:bCs/>
          <w:sz w:val="24"/>
          <w:szCs w:val="24"/>
          <w:lang w:val="en-US"/>
        </w:rPr>
        <w:t>1S</w:t>
      </w:r>
      <w:r w:rsidRPr="000761B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4660A" w:rsidRPr="00D4660A">
        <w:rPr>
          <w:rFonts w:ascii="Times New Roman" w:hAnsi="Times New Roman" w:cs="Times New Roman"/>
          <w:b/>
          <w:bCs/>
          <w:sz w:val="24"/>
          <w:szCs w:val="24"/>
          <w:lang w:val="en-US"/>
        </w:rPr>
        <w:t>Mean BCVA at baseline and follow-up visits in the overall population</w:t>
      </w:r>
      <w:r w:rsidR="00D4660A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3402"/>
        <w:gridCol w:w="1985"/>
      </w:tblGrid>
      <w:tr w:rsidR="00434CC1" w14:paraId="6CB06209" w14:textId="77777777" w:rsidTr="00224B83">
        <w:tc>
          <w:tcPr>
            <w:tcW w:w="1696" w:type="dxa"/>
          </w:tcPr>
          <w:p w14:paraId="54E7B211" w14:textId="77777777" w:rsidR="00434CC1" w:rsidRPr="000761BB" w:rsidRDefault="00434CC1" w:rsidP="00224B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Time point</w:t>
            </w:r>
          </w:p>
        </w:tc>
        <w:tc>
          <w:tcPr>
            <w:tcW w:w="1843" w:type="dxa"/>
          </w:tcPr>
          <w:p w14:paraId="57A72A04" w14:textId="77777777" w:rsidR="00434CC1" w:rsidRPr="000761BB" w:rsidRDefault="00434CC1" w:rsidP="00224B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eyes</w:t>
            </w:r>
          </w:p>
        </w:tc>
        <w:tc>
          <w:tcPr>
            <w:tcW w:w="3402" w:type="dxa"/>
          </w:tcPr>
          <w:p w14:paraId="4303AE40" w14:textId="77777777" w:rsidR="00434CC1" w:rsidRPr="000761BB" w:rsidRDefault="00434CC1" w:rsidP="00224B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BCVA (</w:t>
            </w:r>
            <w:proofErr w:type="spellStart"/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logMAR</w:t>
            </w:r>
            <w:proofErr w:type="spellEnd"/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  <w:proofErr w:type="spellEnd"/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(SD)</w:t>
            </w:r>
          </w:p>
        </w:tc>
        <w:tc>
          <w:tcPr>
            <w:tcW w:w="1985" w:type="dxa"/>
          </w:tcPr>
          <w:p w14:paraId="7F409C12" w14:textId="77777777" w:rsidR="00434CC1" w:rsidRPr="000761BB" w:rsidRDefault="00434CC1" w:rsidP="00224B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761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434CC1" w14:paraId="20DBDA5C" w14:textId="77777777" w:rsidTr="00224B83">
        <w:tc>
          <w:tcPr>
            <w:tcW w:w="1696" w:type="dxa"/>
          </w:tcPr>
          <w:p w14:paraId="45ADEB1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Pre-operative</w:t>
            </w:r>
          </w:p>
        </w:tc>
        <w:tc>
          <w:tcPr>
            <w:tcW w:w="1843" w:type="dxa"/>
          </w:tcPr>
          <w:p w14:paraId="3C204930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3402" w:type="dxa"/>
          </w:tcPr>
          <w:p w14:paraId="3DA497FF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(0.7)</w:t>
            </w:r>
          </w:p>
        </w:tc>
        <w:tc>
          <w:tcPr>
            <w:tcW w:w="1985" w:type="dxa"/>
          </w:tcPr>
          <w:p w14:paraId="6E67D82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34CC1" w14:paraId="66C47F4F" w14:textId="77777777" w:rsidTr="00224B83">
        <w:tc>
          <w:tcPr>
            <w:tcW w:w="1696" w:type="dxa"/>
          </w:tcPr>
          <w:p w14:paraId="2D54C9E0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2-weeks</w:t>
            </w:r>
          </w:p>
        </w:tc>
        <w:tc>
          <w:tcPr>
            <w:tcW w:w="1843" w:type="dxa"/>
          </w:tcPr>
          <w:p w14:paraId="28D150AC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3402" w:type="dxa"/>
          </w:tcPr>
          <w:p w14:paraId="0110961A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(0.6)</w:t>
            </w:r>
          </w:p>
        </w:tc>
        <w:tc>
          <w:tcPr>
            <w:tcW w:w="1985" w:type="dxa"/>
          </w:tcPr>
          <w:p w14:paraId="745B1F16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0.0001</w:t>
            </w:r>
          </w:p>
        </w:tc>
      </w:tr>
      <w:tr w:rsidR="00434CC1" w14:paraId="6F2C3C52" w14:textId="77777777" w:rsidTr="00224B83">
        <w:tc>
          <w:tcPr>
            <w:tcW w:w="1696" w:type="dxa"/>
          </w:tcPr>
          <w:p w14:paraId="1B54E9DF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month</w:t>
            </w:r>
          </w:p>
        </w:tc>
        <w:tc>
          <w:tcPr>
            <w:tcW w:w="1843" w:type="dxa"/>
          </w:tcPr>
          <w:p w14:paraId="239CC045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3402" w:type="dxa"/>
          </w:tcPr>
          <w:p w14:paraId="4F88C9A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1985" w:type="dxa"/>
          </w:tcPr>
          <w:p w14:paraId="4DAC89B8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1A6D94BC" w14:textId="77777777" w:rsidTr="00224B83">
        <w:tc>
          <w:tcPr>
            <w:tcW w:w="1696" w:type="dxa"/>
          </w:tcPr>
          <w:p w14:paraId="0F1305E3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months</w:t>
            </w:r>
          </w:p>
        </w:tc>
        <w:tc>
          <w:tcPr>
            <w:tcW w:w="1843" w:type="dxa"/>
          </w:tcPr>
          <w:p w14:paraId="67D57EC0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3402" w:type="dxa"/>
          </w:tcPr>
          <w:p w14:paraId="046C68D1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985" w:type="dxa"/>
          </w:tcPr>
          <w:p w14:paraId="4DFDBDF7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1CDCFB45" w14:textId="77777777" w:rsidTr="00224B83">
        <w:tc>
          <w:tcPr>
            <w:tcW w:w="1696" w:type="dxa"/>
          </w:tcPr>
          <w:p w14:paraId="78EFA84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1843" w:type="dxa"/>
          </w:tcPr>
          <w:p w14:paraId="1D172CD8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  <w:tc>
          <w:tcPr>
            <w:tcW w:w="3402" w:type="dxa"/>
          </w:tcPr>
          <w:p w14:paraId="1D2022ED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985" w:type="dxa"/>
          </w:tcPr>
          <w:p w14:paraId="74E8AA5F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7CA7D9F6" w14:textId="77777777" w:rsidTr="00224B83">
        <w:tc>
          <w:tcPr>
            <w:tcW w:w="1696" w:type="dxa"/>
          </w:tcPr>
          <w:p w14:paraId="64A04A2D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1843" w:type="dxa"/>
          </w:tcPr>
          <w:p w14:paraId="744A7E7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295</w:t>
            </w:r>
          </w:p>
        </w:tc>
        <w:tc>
          <w:tcPr>
            <w:tcW w:w="3402" w:type="dxa"/>
          </w:tcPr>
          <w:p w14:paraId="68E22DBC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(0.4)</w:t>
            </w:r>
          </w:p>
        </w:tc>
        <w:tc>
          <w:tcPr>
            <w:tcW w:w="1985" w:type="dxa"/>
          </w:tcPr>
          <w:p w14:paraId="48018067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1DBA5773" w14:textId="77777777" w:rsidTr="00224B83">
        <w:tc>
          <w:tcPr>
            <w:tcW w:w="1696" w:type="dxa"/>
          </w:tcPr>
          <w:p w14:paraId="4E61BDCF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1843" w:type="dxa"/>
          </w:tcPr>
          <w:p w14:paraId="16BB896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3402" w:type="dxa"/>
          </w:tcPr>
          <w:p w14:paraId="339276FA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985" w:type="dxa"/>
          </w:tcPr>
          <w:p w14:paraId="14EB30C3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2CC5EB13" w14:textId="77777777" w:rsidTr="00224B83">
        <w:tc>
          <w:tcPr>
            <w:tcW w:w="1696" w:type="dxa"/>
          </w:tcPr>
          <w:p w14:paraId="10B98982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1843" w:type="dxa"/>
          </w:tcPr>
          <w:p w14:paraId="38DCF294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</w:t>
            </w:r>
          </w:p>
        </w:tc>
        <w:tc>
          <w:tcPr>
            <w:tcW w:w="3402" w:type="dxa"/>
          </w:tcPr>
          <w:p w14:paraId="0F52F401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985" w:type="dxa"/>
          </w:tcPr>
          <w:p w14:paraId="7C6794D7" w14:textId="4E880472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00001</w:t>
            </w:r>
          </w:p>
        </w:tc>
      </w:tr>
      <w:tr w:rsidR="00434CC1" w14:paraId="3D634908" w14:textId="77777777" w:rsidTr="00224B83">
        <w:tc>
          <w:tcPr>
            <w:tcW w:w="1696" w:type="dxa"/>
          </w:tcPr>
          <w:p w14:paraId="3FD81231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1843" w:type="dxa"/>
          </w:tcPr>
          <w:p w14:paraId="5F3EB6EB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</w:t>
            </w:r>
          </w:p>
        </w:tc>
        <w:tc>
          <w:tcPr>
            <w:tcW w:w="3402" w:type="dxa"/>
          </w:tcPr>
          <w:p w14:paraId="03FC3C67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985" w:type="dxa"/>
          </w:tcPr>
          <w:p w14:paraId="7EA5E586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629C508A" w14:textId="77777777" w:rsidTr="00224B83">
        <w:tc>
          <w:tcPr>
            <w:tcW w:w="1696" w:type="dxa"/>
          </w:tcPr>
          <w:p w14:paraId="24F57B6B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1843" w:type="dxa"/>
          </w:tcPr>
          <w:p w14:paraId="788C8498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3402" w:type="dxa"/>
          </w:tcPr>
          <w:p w14:paraId="41C7BB6C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985" w:type="dxa"/>
          </w:tcPr>
          <w:p w14:paraId="266DEFFC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0.0001</w:t>
            </w:r>
          </w:p>
        </w:tc>
      </w:tr>
      <w:tr w:rsidR="00434CC1" w14:paraId="5F40814A" w14:textId="77777777" w:rsidTr="00224B83">
        <w:tc>
          <w:tcPr>
            <w:tcW w:w="1696" w:type="dxa"/>
          </w:tcPr>
          <w:p w14:paraId="21CAAE9A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years</w:t>
            </w:r>
          </w:p>
        </w:tc>
        <w:tc>
          <w:tcPr>
            <w:tcW w:w="1843" w:type="dxa"/>
          </w:tcPr>
          <w:p w14:paraId="77991612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3402" w:type="dxa"/>
          </w:tcPr>
          <w:p w14:paraId="46F09F5C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(0.5)</w:t>
            </w:r>
          </w:p>
        </w:tc>
        <w:tc>
          <w:tcPr>
            <w:tcW w:w="1985" w:type="dxa"/>
          </w:tcPr>
          <w:p w14:paraId="181E58C7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0.0005</w:t>
            </w:r>
          </w:p>
        </w:tc>
      </w:tr>
      <w:tr w:rsidR="00434CC1" w14:paraId="341958FD" w14:textId="77777777" w:rsidTr="00224B83">
        <w:tc>
          <w:tcPr>
            <w:tcW w:w="1696" w:type="dxa"/>
          </w:tcPr>
          <w:p w14:paraId="48ACDA29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years</w:t>
            </w:r>
          </w:p>
        </w:tc>
        <w:tc>
          <w:tcPr>
            <w:tcW w:w="1843" w:type="dxa"/>
          </w:tcPr>
          <w:p w14:paraId="2A3A2E6A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3402" w:type="dxa"/>
          </w:tcPr>
          <w:p w14:paraId="151351FB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1985" w:type="dxa"/>
          </w:tcPr>
          <w:p w14:paraId="213CC9E0" w14:textId="77777777" w:rsidR="00434CC1" w:rsidRDefault="00434CC1" w:rsidP="00224B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0.0005</w:t>
            </w:r>
          </w:p>
        </w:tc>
      </w:tr>
    </w:tbl>
    <w:p w14:paraId="486B08F4" w14:textId="31FCB98E" w:rsidR="00434CC1" w:rsidRDefault="00434CC1" w:rsidP="00434CC1">
      <w:pPr>
        <w:rPr>
          <w:rFonts w:ascii="Times New Roman" w:hAnsi="Times New Roman" w:cs="Times New Roman"/>
          <w:sz w:val="24"/>
          <w:szCs w:val="24"/>
        </w:rPr>
      </w:pPr>
    </w:p>
    <w:p w14:paraId="7EE3B436" w14:textId="41A306B7" w:rsidR="00B503AD" w:rsidRPr="00785CA5" w:rsidRDefault="00AE655A" w:rsidP="00434CC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85CA5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2S</w:t>
      </w:r>
      <w:r w:rsidR="00785CA5" w:rsidRPr="00785C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="00785CA5" w:rsidRPr="00785C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Baseline characteristics according to iris-claw IOL fixation technique (anterior versus </w:t>
      </w:r>
      <w:proofErr w:type="spellStart"/>
      <w:r w:rsidR="00785CA5" w:rsidRPr="00785CA5">
        <w:rPr>
          <w:rFonts w:ascii="Times New Roman" w:hAnsi="Times New Roman" w:cs="Times New Roman"/>
          <w:b/>
          <w:bCs/>
          <w:sz w:val="24"/>
          <w:szCs w:val="24"/>
          <w:lang w:val="en-GB"/>
        </w:rPr>
        <w:t>retropupillary</w:t>
      </w:r>
      <w:proofErr w:type="spellEnd"/>
      <w:r w:rsidR="00785CA5" w:rsidRPr="00785CA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fixation).</w:t>
      </w:r>
    </w:p>
    <w:tbl>
      <w:tblPr>
        <w:tblW w:w="9638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6"/>
        <w:gridCol w:w="3144"/>
        <w:gridCol w:w="2798"/>
      </w:tblGrid>
      <w:tr w:rsidR="00AE655A" w:rsidRPr="00285253" w14:paraId="67DE7288" w14:textId="77777777" w:rsidTr="005B01E6">
        <w:trPr>
          <w:tblHeader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F82D4D5" w14:textId="77777777" w:rsidR="00AE655A" w:rsidRPr="00285253" w:rsidRDefault="00AE655A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Characteristic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092BD91B" w14:textId="77777777" w:rsidR="00AE655A" w:rsidRPr="00285253" w:rsidRDefault="00AE655A" w:rsidP="005B01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72349FAC" w14:textId="77777777" w:rsidR="00AE655A" w:rsidRPr="00285253" w:rsidRDefault="00AE655A" w:rsidP="005B01E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333333"/>
                <w:kern w:val="0"/>
                <w:lang w:val="en-GB" w:eastAsia="it-IT"/>
                <w14:ligatures w14:val="none"/>
              </w:rPr>
            </w:pPr>
            <w:r w:rsidRPr="00285253">
              <w:rPr>
                <w:rFonts w:ascii="Times New Roman" w:hAnsi="Times New Roman" w:cs="Times New Roman"/>
                <w:b/>
                <w:bCs/>
                <w:lang w:val="en-GB"/>
              </w:rPr>
              <w:t>F</w:t>
            </w:r>
            <w:r w:rsidRPr="002852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ixation site</w:t>
            </w:r>
          </w:p>
        </w:tc>
      </w:tr>
      <w:tr w:rsidR="00AE655A" w:rsidRPr="00285253" w14:paraId="0ADD32C6" w14:textId="77777777" w:rsidTr="005B01E6">
        <w:trPr>
          <w:tblHeader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DCBEB8" w14:textId="77777777" w:rsidR="00AE655A" w:rsidRPr="00285253" w:rsidRDefault="00AE655A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3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E8D8797" w14:textId="77777777" w:rsidR="00AE655A" w:rsidRPr="00285253" w:rsidRDefault="00AE655A" w:rsidP="005B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hAnsi="Times New Roman" w:cs="Times New Roman"/>
                <w:b/>
                <w:bCs/>
                <w:lang w:val="en-GB"/>
              </w:rPr>
              <w:t>R</w:t>
            </w:r>
            <w:r w:rsidRPr="002852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etropupillary</w:t>
            </w:r>
            <w:proofErr w:type="spellEnd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br/>
              <w:t>N = 131</w:t>
            </w: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4"/>
                <w:szCs w:val="14"/>
                <w:vertAlign w:val="superscript"/>
                <w:lang w:eastAsia="it-IT"/>
                <w14:ligatures w14:val="none"/>
              </w:rPr>
              <w:t>1</w:t>
            </w: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5697712A" w14:textId="77777777" w:rsidR="00AE655A" w:rsidRPr="00285253" w:rsidRDefault="00AE655A" w:rsidP="005B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hAnsi="Times New Roman" w:cs="Times New Roman"/>
                <w:b/>
                <w:bCs/>
                <w:lang w:val="en-US"/>
              </w:rPr>
              <w:t>A</w:t>
            </w:r>
            <w:r w:rsidRPr="002852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nterior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br/>
              <w:t>N = 209</w:t>
            </w: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4"/>
                <w:szCs w:val="14"/>
                <w:vertAlign w:val="superscript"/>
                <w:lang w:eastAsia="it-IT"/>
                <w14:ligatures w14:val="none"/>
              </w:rPr>
              <w:t>1</w:t>
            </w:r>
          </w:p>
        </w:tc>
      </w:tr>
      <w:tr w:rsidR="00AE655A" w:rsidRPr="00285253" w14:paraId="6159D66D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F19997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Age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9E1084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68 (17)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FEC8FE9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68 (20)</w:t>
            </w:r>
          </w:p>
        </w:tc>
      </w:tr>
      <w:tr w:rsidR="00AE655A" w:rsidRPr="00285253" w14:paraId="32617254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840C4E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Preop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BCVA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AD8FE14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0.77 (0.74)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9814C4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0.78 (0.68)</w:t>
            </w:r>
          </w:p>
        </w:tc>
      </w:tr>
      <w:tr w:rsidR="00AE655A" w:rsidRPr="00285253" w14:paraId="764283E9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6BD329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FU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months</w:t>
            </w:r>
            <w:proofErr w:type="spellEnd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90B325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36 (31)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3577D2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43 (34)</w:t>
            </w:r>
          </w:p>
        </w:tc>
      </w:tr>
      <w:tr w:rsidR="00AE655A" w:rsidRPr="00285253" w14:paraId="7F139D03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CB6C91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Previous_VR_surgery</w:t>
            </w:r>
            <w:proofErr w:type="spellEnd"/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10D84F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C471C3F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AE655A" w:rsidRPr="00285253" w14:paraId="082A0268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7B6D4F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N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1D34DB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95/131 (73%)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81A881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145/209 (69%)</w:t>
            </w:r>
          </w:p>
        </w:tc>
      </w:tr>
      <w:tr w:rsidR="00AE655A" w:rsidRPr="00285253" w14:paraId="44C22C18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EAB0355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Y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1ABAC86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36/131 (27%)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2063F97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64/209 (31%)</w:t>
            </w:r>
          </w:p>
        </w:tc>
      </w:tr>
      <w:tr w:rsidR="00AE655A" w:rsidRPr="00285253" w14:paraId="5079792D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225CF3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Indica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tion</w:t>
            </w:r>
            <w:proofErr w:type="spellEnd"/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954CB05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DD7F00" w14:textId="77777777" w:rsidR="00044C3B" w:rsidRPr="00044C3B" w:rsidRDefault="00044C3B" w:rsidP="00044C3B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044C3B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0.6</w:t>
            </w:r>
          </w:p>
          <w:p w14:paraId="14FD3225" w14:textId="77777777" w:rsidR="00AE655A" w:rsidRPr="00044C3B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AE655A" w:rsidRPr="00285253" w14:paraId="65E012B3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5F2A94FA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Luxated posterior chamber IOL (PCIOL) in the vitreous cavity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A22EA8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33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5.2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BE4DC32" w14:textId="77777777" w:rsidR="00AE655A" w:rsidRPr="00044C3B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044C3B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45/209 (21.5%)</w:t>
            </w:r>
          </w:p>
        </w:tc>
      </w:tr>
      <w:tr w:rsidR="00AE655A" w:rsidRPr="00285253" w14:paraId="16FEA9B8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603A4121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Ectopia </w:t>
            </w: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lentis</w:t>
            </w:r>
            <w:proofErr w:type="spellEnd"/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Marfan Syndrome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E1829B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7/1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(5.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5C3234" w14:textId="77777777" w:rsidR="00AE655A" w:rsidRPr="00044C3B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044C3B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12/209 (5.7%)</w:t>
            </w:r>
          </w:p>
        </w:tc>
      </w:tr>
      <w:tr w:rsidR="00AE655A" w:rsidRPr="00285253" w14:paraId="5E08BA15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C1AD7E" w14:textId="77777777" w:rsidR="00AE655A" w:rsidRPr="007E0D24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val="en-GB"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Subluxated PCIOL in the vitreous cavity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2996B7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46/1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31 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(3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5.1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879916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F776F2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68/209 (32.5%)</w:t>
            </w:r>
          </w:p>
        </w:tc>
      </w:tr>
      <w:tr w:rsidR="00AE655A" w:rsidRPr="00285253" w14:paraId="63781FE7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D79059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Post-traumatic</w:t>
            </w:r>
            <w:proofErr w:type="spellEnd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aphakia</w:t>
            </w:r>
            <w:proofErr w:type="spellEnd"/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C95C34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17/1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6E327BB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24/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1.5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</w:tr>
      <w:tr w:rsidR="00AE655A" w:rsidRPr="00285253" w14:paraId="3A98028E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14:paraId="126CBB22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Post-</w:t>
            </w: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phacoemulsification</w:t>
            </w:r>
            <w:proofErr w:type="spellEnd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complications</w:t>
            </w:r>
            <w:proofErr w:type="spellEnd"/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53D580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10/1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31 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7.6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B327AA5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24/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1.5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</w:tr>
      <w:tr w:rsidR="00AE655A" w:rsidRPr="00285253" w14:paraId="62104C8B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4A6C9AA" w14:textId="77777777" w:rsidR="00AE655A" w:rsidRPr="007E0D24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val="en-GB"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IOL in the anterior chamber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9374EC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(0.8%)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F94671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(0.5%)</w:t>
            </w:r>
          </w:p>
        </w:tc>
      </w:tr>
      <w:tr w:rsidR="00AE655A" w:rsidRPr="00285253" w14:paraId="5FB9FC7A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555520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Post-</w:t>
            </w: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surgical</w:t>
            </w:r>
            <w:proofErr w:type="spellEnd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660A">
              <w:rPr>
                <w:rFonts w:ascii="Times New Roman" w:hAnsi="Times New Roman" w:cs="Times New Roman"/>
                <w:sz w:val="24"/>
                <w:szCs w:val="24"/>
              </w:rPr>
              <w:t>aphakia</w:t>
            </w:r>
            <w:proofErr w:type="spellEnd"/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AF844B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6.9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72F8A8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10/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4.8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</w:tr>
      <w:tr w:rsidR="00AE655A" w:rsidRPr="00285253" w14:paraId="7AB6D520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D17BE0A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IOL opacification/glistening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2E29127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3.8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E7410A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19/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(9.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</w:tr>
      <w:tr w:rsidR="00AE655A" w:rsidRPr="00285253" w14:paraId="392E412C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1B2B2E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 subluxation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454559B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(1.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65099A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(2.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</w:tr>
      <w:tr w:rsidR="00AE655A" w:rsidRPr="00285253" w14:paraId="73BC2AA4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8701DC" w14:textId="77777777" w:rsidR="00AE655A" w:rsidRPr="00285253" w:rsidRDefault="00AE655A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UGH</w:t>
            </w:r>
          </w:p>
        </w:tc>
        <w:tc>
          <w:tcPr>
            <w:tcW w:w="3138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C5F3CB2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1/131 (0.8%)</w:t>
            </w:r>
          </w:p>
        </w:tc>
        <w:tc>
          <w:tcPr>
            <w:tcW w:w="279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CA86875" w14:textId="77777777" w:rsidR="00AE655A" w:rsidRPr="00285253" w:rsidRDefault="00AE655A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1/209 (0.5%)</w:t>
            </w:r>
          </w:p>
        </w:tc>
      </w:tr>
      <w:tr w:rsidR="00AE655A" w:rsidRPr="00285253" w14:paraId="28966BAF" w14:textId="77777777" w:rsidTr="005B01E6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4BCC320" w14:textId="77777777" w:rsidR="00AE655A" w:rsidRPr="00285253" w:rsidRDefault="00AE655A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Mean (SD); n/N (%)</w:t>
            </w:r>
          </w:p>
        </w:tc>
      </w:tr>
      <w:tr w:rsidR="00AE655A" w:rsidRPr="00285253" w14:paraId="000C79CE" w14:textId="77777777" w:rsidTr="005B01E6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DADCFDF" w14:textId="77777777" w:rsidR="00AE655A" w:rsidRPr="00285253" w:rsidRDefault="00AE655A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2"/>
                <w:szCs w:val="12"/>
                <w:vertAlign w:val="superscript"/>
                <w:lang w:val="en-US" w:eastAsia="it-IT"/>
                <w14:ligatures w14:val="none"/>
              </w:rPr>
              <w:t>2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  <w:t> Wilcoxon rank sum test; Pearson’s Chi-squared test; Fisher’s Exact Test for Count Data with simulated p-value (based on 2000 replicates)</w:t>
            </w:r>
          </w:p>
        </w:tc>
      </w:tr>
    </w:tbl>
    <w:p w14:paraId="4014560E" w14:textId="77777777" w:rsidR="00AE655A" w:rsidRPr="00AE655A" w:rsidRDefault="00AE655A" w:rsidP="00434CC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96B96BE" w14:textId="77777777" w:rsidR="00AE655A" w:rsidRPr="00AE655A" w:rsidRDefault="00AE655A" w:rsidP="00434CC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593F34E" w14:textId="0122A0BE" w:rsidR="00916D3B" w:rsidRPr="00044C3B" w:rsidRDefault="00785CA5" w:rsidP="00434CC1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44C3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3S. </w:t>
      </w:r>
      <w:r w:rsidRPr="00044C3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Baseline characteristics according to incision type (corneal versus </w:t>
      </w:r>
      <w:proofErr w:type="spellStart"/>
      <w:r w:rsidRPr="00044C3B">
        <w:rPr>
          <w:rFonts w:ascii="Times New Roman" w:hAnsi="Times New Roman" w:cs="Times New Roman"/>
          <w:b/>
          <w:bCs/>
          <w:sz w:val="24"/>
          <w:szCs w:val="24"/>
          <w:lang w:val="en-GB"/>
        </w:rPr>
        <w:t>sclero</w:t>
      </w:r>
      <w:proofErr w:type="spellEnd"/>
      <w:r w:rsidRPr="00044C3B">
        <w:rPr>
          <w:rFonts w:ascii="Times New Roman" w:hAnsi="Times New Roman" w:cs="Times New Roman"/>
          <w:b/>
          <w:bCs/>
          <w:sz w:val="24"/>
          <w:szCs w:val="24"/>
          <w:lang w:val="en-GB"/>
        </w:rPr>
        <w:t>-corneal tunnel).</w:t>
      </w:r>
    </w:p>
    <w:tbl>
      <w:tblPr>
        <w:tblW w:w="9638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0"/>
        <w:gridCol w:w="2574"/>
        <w:gridCol w:w="2403"/>
        <w:gridCol w:w="1071"/>
      </w:tblGrid>
      <w:tr w:rsidR="001307C3" w:rsidRPr="00285253" w14:paraId="6D326254" w14:textId="77777777" w:rsidTr="005B01E6">
        <w:trPr>
          <w:tblHeader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7B9DF9CB" w14:textId="77777777" w:rsidR="001307C3" w:rsidRPr="00285253" w:rsidRDefault="001307C3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Characteristic</w:t>
            </w:r>
            <w:proofErr w:type="spellEnd"/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hideMark/>
          </w:tcPr>
          <w:p w14:paraId="7684DE66" w14:textId="77777777" w:rsidR="001307C3" w:rsidRPr="00285253" w:rsidRDefault="001307C3" w:rsidP="005B01E6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Tunnel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254E06B" w14:textId="77777777" w:rsidR="001307C3" w:rsidRPr="00285253" w:rsidRDefault="001307C3" w:rsidP="005B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p-value</w:t>
            </w: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4"/>
                <w:szCs w:val="14"/>
                <w:vertAlign w:val="superscript"/>
                <w:lang w:eastAsia="it-IT"/>
                <w14:ligatures w14:val="none"/>
              </w:rPr>
              <w:t>2</w:t>
            </w:r>
          </w:p>
        </w:tc>
      </w:tr>
      <w:tr w:rsidR="001307C3" w:rsidRPr="00285253" w14:paraId="4427AA04" w14:textId="77777777" w:rsidTr="005B01E6">
        <w:trPr>
          <w:tblHeader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F31B37" w14:textId="77777777" w:rsidR="001307C3" w:rsidRPr="00285253" w:rsidRDefault="001307C3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967D9A2" w14:textId="77777777" w:rsidR="001307C3" w:rsidRPr="00285253" w:rsidRDefault="001307C3" w:rsidP="005B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C</w:t>
            </w:r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orneal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br/>
              <w:t>N = 19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</w:t>
            </w: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4"/>
                <w:szCs w:val="14"/>
                <w:vertAlign w:val="superscript"/>
                <w:lang w:eastAsia="it-IT"/>
                <w14:ligatures w14:val="none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014EEB9" w14:textId="77777777" w:rsidR="001307C3" w:rsidRPr="00285253" w:rsidRDefault="001307C3" w:rsidP="005B0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EE3F0A">
              <w:rPr>
                <w:rFonts w:ascii="Times New Roman" w:hAnsi="Times New Roman" w:cs="Times New Roman"/>
                <w:b/>
                <w:bCs/>
                <w:lang w:val="en-GB"/>
              </w:rPr>
              <w:t>Sclero</w:t>
            </w:r>
            <w:proofErr w:type="spellEnd"/>
            <w:r w:rsidRPr="00EE3F0A">
              <w:rPr>
                <w:rFonts w:ascii="Times New Roman" w:hAnsi="Times New Roman" w:cs="Times New Roman"/>
                <w:b/>
                <w:bCs/>
                <w:lang w:val="en-GB"/>
              </w:rPr>
              <w:t>-corneal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br/>
              <w:t>N = 141</w:t>
            </w: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4"/>
                <w:szCs w:val="14"/>
                <w:vertAlign w:val="superscript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70500" w14:textId="77777777" w:rsidR="001307C3" w:rsidRPr="00285253" w:rsidRDefault="001307C3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30482214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B22D33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Age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7CDDE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68 (19)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591791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68 (18)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FEA082A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0.5</w:t>
            </w:r>
          </w:p>
        </w:tc>
      </w:tr>
      <w:tr w:rsidR="001307C3" w:rsidRPr="00285253" w14:paraId="69859EF3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50258B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Preop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BCVA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BD1BE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0.76 (0.68)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4E3BDD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0.80 (0.75)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F79E6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0.8</w:t>
            </w:r>
          </w:p>
        </w:tc>
      </w:tr>
      <w:tr w:rsidR="001307C3" w:rsidRPr="00285253" w14:paraId="14A0BED0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62FCAEF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FU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months</w:t>
            </w:r>
            <w:proofErr w:type="spellEnd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28919E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48 (36)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0B4708A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30 (25)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54E3700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&lt;0.001</w:t>
            </w:r>
          </w:p>
        </w:tc>
      </w:tr>
      <w:tr w:rsidR="001307C3" w:rsidRPr="00285253" w14:paraId="1C867772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C4F3CC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Previous_VR_surgery</w:t>
            </w:r>
            <w:proofErr w:type="spellEnd"/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C9C8D4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2A404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EF01C9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0.044</w:t>
            </w:r>
          </w:p>
        </w:tc>
      </w:tr>
      <w:tr w:rsidR="001307C3" w:rsidRPr="00285253" w14:paraId="41A88B2E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A12408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N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F03C05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131/19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(6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5.8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3B620E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108/141 (77%)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12DB5E9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0B50DF96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F02DE3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Y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1D56E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66/19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3.2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69C868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33/141 (23%)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DE0FCDA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1564D817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9E2D4C" w14:textId="6C615C49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Indi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cation</w:t>
            </w:r>
            <w:proofErr w:type="spellEnd"/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73C921B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9BDD2F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2529682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lang w:eastAsia="it-IT"/>
                <w14:ligatures w14:val="none"/>
              </w:rPr>
              <w:t>&lt;0.001</w:t>
            </w:r>
          </w:p>
        </w:tc>
      </w:tr>
      <w:tr w:rsidR="001307C3" w:rsidRPr="00285253" w14:paraId="70055A79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8C29C2E" w14:textId="1E08D4AF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  <w:t> </w:t>
            </w:r>
            <w:r w:rsidRPr="00D466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Luxated posterior chamber IOL (PCIOL) in the vitreous cavity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EE88E5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9/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9.6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06A085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141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7.7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748D44C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12DF4B39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86CBF42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S. Marfan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F1FEA7" w14:textId="77777777" w:rsidR="001307C3" w:rsidRPr="00874BE9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8/1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(4%)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C2FE92" w14:textId="77777777" w:rsidR="001307C3" w:rsidRPr="00874BE9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11/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141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7.8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7ACFFD5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02316C0F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559011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    IOL </w:t>
            </w: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sublussata</w:t>
            </w:r>
            <w:proofErr w:type="spellEnd"/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84A528" w14:textId="77777777" w:rsidR="001307C3" w:rsidRPr="00874BE9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55/1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7.6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C0C639" w14:textId="77777777" w:rsidR="001307C3" w:rsidRPr="00874BE9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59/1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41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(4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1.8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81589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0F4680D0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0B39F1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lastRenderedPageBreak/>
              <w:t>    afachia post trauma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2BA98C2" w14:textId="77777777" w:rsidR="001307C3" w:rsidRPr="00874BE9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26/1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3.1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8342E2" w14:textId="77777777" w:rsidR="001307C3" w:rsidRPr="00874BE9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15/1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41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0.6</w:t>
            </w:r>
            <w:r w:rsidRPr="00874BE9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5A9D468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007E9A1C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EC855C0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    complicanze intervento </w:t>
            </w: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faco</w:t>
            </w:r>
            <w:proofErr w:type="spellEnd"/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8E6458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26/1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3.1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AC4349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8/1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5.7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E9E0DA7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06121FF1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3EAE0DE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</w:t>
            </w: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disloc</w:t>
            </w:r>
            <w:proofErr w:type="spellEnd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in ca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4C15D12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1C5842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(0%)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F72E6EE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39B870F9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600E1D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afachia post chirurgica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0A0C70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16/1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(8%)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8BC40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3/1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(2.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EB6618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16F8EA9E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3D2DA85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</w:t>
            </w:r>
            <w:proofErr w:type="spellStart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iol</w:t>
            </w:r>
            <w:proofErr w:type="spellEnd"/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opaca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B1606E4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20/1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0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134C4C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41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2.8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62AFA3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25ABDE4A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64D602D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sublussazione del cristallino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16F81B4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6/1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99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(3%)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CFAAAF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1/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141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7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2D3E2AD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5153DAEF" w14:textId="77777777" w:rsidTr="005B01E6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D7B95BF" w14:textId="77777777" w:rsidR="001307C3" w:rsidRPr="00285253" w:rsidRDefault="001307C3" w:rsidP="005B01E6">
            <w:pPr>
              <w:spacing w:after="0" w:line="240" w:lineRule="auto"/>
              <w:ind w:left="150" w:right="150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   U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GH</w:t>
            </w:r>
          </w:p>
        </w:tc>
        <w:tc>
          <w:tcPr>
            <w:tcW w:w="2574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92CAA90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1/199 (0.5%)</w:t>
            </w:r>
          </w:p>
        </w:tc>
        <w:tc>
          <w:tcPr>
            <w:tcW w:w="2403" w:type="dxa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198188C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/141 (0.7%)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F2A294" w14:textId="77777777" w:rsidR="001307C3" w:rsidRPr="00285253" w:rsidRDefault="001307C3" w:rsidP="005B01E6">
            <w:pPr>
              <w:spacing w:after="0" w:line="240" w:lineRule="auto"/>
              <w:ind w:left="150" w:right="150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</w:p>
        </w:tc>
      </w:tr>
      <w:tr w:rsidR="001307C3" w:rsidRPr="00285253" w14:paraId="216A4E4E" w14:textId="77777777" w:rsidTr="005B01E6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1902F47E" w14:textId="77777777" w:rsidR="001307C3" w:rsidRPr="00285253" w:rsidRDefault="001307C3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2"/>
                <w:szCs w:val="12"/>
                <w:vertAlign w:val="superscript"/>
                <w:lang w:eastAsia="it-IT"/>
                <w14:ligatures w14:val="none"/>
              </w:rPr>
              <w:t>1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eastAsia="it-IT"/>
                <w14:ligatures w14:val="none"/>
              </w:rPr>
              <w:t> Mean (SD); n/N (%)</w:t>
            </w:r>
          </w:p>
        </w:tc>
      </w:tr>
      <w:tr w:rsidR="001307C3" w:rsidRPr="00285253" w14:paraId="0089FB68" w14:textId="77777777" w:rsidTr="005B01E6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064AD996" w14:textId="77777777" w:rsidR="001307C3" w:rsidRPr="00285253" w:rsidRDefault="001307C3" w:rsidP="005B0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</w:pPr>
            <w:r w:rsidRPr="00285253"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12"/>
                <w:szCs w:val="12"/>
                <w:vertAlign w:val="superscript"/>
                <w:lang w:val="en-US" w:eastAsia="it-IT"/>
                <w14:ligatures w14:val="none"/>
              </w:rPr>
              <w:t>2</w:t>
            </w:r>
            <w:r w:rsidRPr="00285253">
              <w:rPr>
                <w:rFonts w:ascii="Times New Roman" w:eastAsia="Times New Roman" w:hAnsi="Times New Roman" w:cs="Times New Roman"/>
                <w:color w:val="333333"/>
                <w:kern w:val="0"/>
                <w:lang w:val="en-US" w:eastAsia="it-IT"/>
                <w14:ligatures w14:val="none"/>
              </w:rPr>
              <w:t> Wilcoxon rank sum test; Pearson’s Chi-squared test; Fisher’s Exact Test for Count Data with simulated p-value (based on 2000 replicates)</w:t>
            </w:r>
          </w:p>
        </w:tc>
      </w:tr>
    </w:tbl>
    <w:p w14:paraId="3A6088D4" w14:textId="77777777" w:rsidR="00916D3B" w:rsidRPr="00785CA5" w:rsidRDefault="00916D3B" w:rsidP="00434CC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06CB6A3" w14:textId="51798B40" w:rsidR="00916D3B" w:rsidRPr="00C513FA" w:rsidRDefault="00916D3B" w:rsidP="00916D3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0473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B503AD" w:rsidRPr="00873E83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873E83">
        <w:rPr>
          <w:rFonts w:ascii="Times New Roman" w:hAnsi="Times New Roman" w:cs="Times New Roman"/>
          <w:b/>
          <w:bCs/>
          <w:sz w:val="24"/>
          <w:szCs w:val="24"/>
          <w:lang w:val="en-US"/>
        </w:rPr>
        <w:t>S.</w:t>
      </w:r>
      <w:r w:rsidRPr="0060473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513F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Comparative analysis of BCVA outcomes based on fixation site (anterior vs. </w:t>
      </w:r>
      <w:proofErr w:type="spellStart"/>
      <w:r w:rsidR="00C513FA" w:rsidRPr="00C513FA">
        <w:rPr>
          <w:rFonts w:ascii="Times New Roman" w:hAnsi="Times New Roman" w:cs="Times New Roman"/>
          <w:b/>
          <w:bCs/>
          <w:sz w:val="24"/>
          <w:szCs w:val="24"/>
          <w:lang w:val="en-GB"/>
        </w:rPr>
        <w:t>retropupillary</w:t>
      </w:r>
      <w:proofErr w:type="spellEnd"/>
      <w:r w:rsidRPr="00C513FA">
        <w:rPr>
          <w:rFonts w:ascii="Times New Roman" w:hAnsi="Times New Roman" w:cs="Times New Roman"/>
          <w:b/>
          <w:bCs/>
          <w:sz w:val="24"/>
          <w:szCs w:val="24"/>
          <w:lang w:val="en-US"/>
        </w:rPr>
        <w:t>).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696"/>
        <w:gridCol w:w="3402"/>
        <w:gridCol w:w="3402"/>
        <w:gridCol w:w="1134"/>
      </w:tblGrid>
      <w:tr w:rsidR="00916D3B" w14:paraId="4DF4F652" w14:textId="77777777" w:rsidTr="00906EF9">
        <w:tc>
          <w:tcPr>
            <w:tcW w:w="1696" w:type="dxa"/>
          </w:tcPr>
          <w:p w14:paraId="35A75266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6F10DBF5" w14:textId="5F376E2C" w:rsidR="00916D3B" w:rsidRPr="00C513FA" w:rsidRDefault="00C513FA" w:rsidP="00906E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513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Retropupillary</w:t>
            </w:r>
            <w:proofErr w:type="spellEnd"/>
          </w:p>
        </w:tc>
        <w:tc>
          <w:tcPr>
            <w:tcW w:w="3402" w:type="dxa"/>
          </w:tcPr>
          <w:p w14:paraId="74D33C17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Anterior</w:t>
            </w:r>
          </w:p>
        </w:tc>
        <w:tc>
          <w:tcPr>
            <w:tcW w:w="1134" w:type="dxa"/>
          </w:tcPr>
          <w:p w14:paraId="66B52262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916D3B" w14:paraId="6C915D0A" w14:textId="77777777" w:rsidTr="00906EF9">
        <w:tc>
          <w:tcPr>
            <w:tcW w:w="1696" w:type="dxa"/>
          </w:tcPr>
          <w:p w14:paraId="499A9722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Timepoint</w:t>
            </w:r>
          </w:p>
        </w:tc>
        <w:tc>
          <w:tcPr>
            <w:tcW w:w="3402" w:type="dxa"/>
          </w:tcPr>
          <w:p w14:paraId="4AA4CA0B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BCVA (</w:t>
            </w:r>
            <w:proofErr w:type="spellStart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logMAR</w:t>
            </w:r>
            <w:proofErr w:type="spellEnd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  <w:proofErr w:type="spellEnd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(SD)</w:t>
            </w:r>
          </w:p>
        </w:tc>
        <w:tc>
          <w:tcPr>
            <w:tcW w:w="3402" w:type="dxa"/>
          </w:tcPr>
          <w:p w14:paraId="2EE7E7E8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BCVA (</w:t>
            </w:r>
            <w:proofErr w:type="spellStart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logMAR</w:t>
            </w:r>
            <w:proofErr w:type="spellEnd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</w:t>
            </w:r>
            <w:proofErr w:type="spellEnd"/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(SD)</w:t>
            </w:r>
          </w:p>
        </w:tc>
        <w:tc>
          <w:tcPr>
            <w:tcW w:w="1134" w:type="dxa"/>
          </w:tcPr>
          <w:p w14:paraId="11B875F1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916D3B" w14:paraId="35E8C4F0" w14:textId="77777777" w:rsidTr="00906EF9">
        <w:tc>
          <w:tcPr>
            <w:tcW w:w="1696" w:type="dxa"/>
          </w:tcPr>
          <w:p w14:paraId="1FAB3535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Preoperative</w:t>
            </w:r>
          </w:p>
        </w:tc>
        <w:tc>
          <w:tcPr>
            <w:tcW w:w="3402" w:type="dxa"/>
          </w:tcPr>
          <w:p w14:paraId="0624ED60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(0.7)</w:t>
            </w:r>
          </w:p>
        </w:tc>
        <w:tc>
          <w:tcPr>
            <w:tcW w:w="3402" w:type="dxa"/>
          </w:tcPr>
          <w:p w14:paraId="51B33B6A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 (0.7)</w:t>
            </w:r>
          </w:p>
        </w:tc>
        <w:tc>
          <w:tcPr>
            <w:tcW w:w="1134" w:type="dxa"/>
          </w:tcPr>
          <w:p w14:paraId="63FB2C8B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</w:tr>
      <w:tr w:rsidR="00916D3B" w14:paraId="251B9669" w14:textId="77777777" w:rsidTr="00906EF9">
        <w:tc>
          <w:tcPr>
            <w:tcW w:w="1696" w:type="dxa"/>
          </w:tcPr>
          <w:p w14:paraId="3DD7E901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2-weeks</w:t>
            </w:r>
          </w:p>
        </w:tc>
        <w:tc>
          <w:tcPr>
            <w:tcW w:w="3402" w:type="dxa"/>
          </w:tcPr>
          <w:p w14:paraId="1F129F96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 (0.6)</w:t>
            </w:r>
          </w:p>
        </w:tc>
        <w:tc>
          <w:tcPr>
            <w:tcW w:w="3402" w:type="dxa"/>
          </w:tcPr>
          <w:p w14:paraId="2880F743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 (0.6)</w:t>
            </w:r>
          </w:p>
        </w:tc>
        <w:tc>
          <w:tcPr>
            <w:tcW w:w="1134" w:type="dxa"/>
          </w:tcPr>
          <w:p w14:paraId="769AA0E6" w14:textId="0DEBCA95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  <w:r w:rsidR="007402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</w:p>
        </w:tc>
      </w:tr>
      <w:tr w:rsidR="00916D3B" w14:paraId="52A60ECF" w14:textId="77777777" w:rsidTr="00906EF9">
        <w:tc>
          <w:tcPr>
            <w:tcW w:w="1696" w:type="dxa"/>
          </w:tcPr>
          <w:p w14:paraId="2E66018D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 month</w:t>
            </w:r>
          </w:p>
        </w:tc>
        <w:tc>
          <w:tcPr>
            <w:tcW w:w="3402" w:type="dxa"/>
          </w:tcPr>
          <w:p w14:paraId="1A565C09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3402" w:type="dxa"/>
          </w:tcPr>
          <w:p w14:paraId="7E1588A0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1134" w:type="dxa"/>
          </w:tcPr>
          <w:p w14:paraId="1B276DA5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</w:t>
            </w:r>
          </w:p>
        </w:tc>
      </w:tr>
      <w:tr w:rsidR="00916D3B" w14:paraId="023DBF97" w14:textId="77777777" w:rsidTr="00906EF9">
        <w:tc>
          <w:tcPr>
            <w:tcW w:w="1696" w:type="dxa"/>
          </w:tcPr>
          <w:p w14:paraId="4792FA0F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months</w:t>
            </w:r>
          </w:p>
        </w:tc>
        <w:tc>
          <w:tcPr>
            <w:tcW w:w="3402" w:type="dxa"/>
          </w:tcPr>
          <w:p w14:paraId="6C8FE9A3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68030A66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57B2D261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</w:t>
            </w:r>
          </w:p>
        </w:tc>
      </w:tr>
      <w:tr w:rsidR="00916D3B" w14:paraId="0C436AD9" w14:textId="77777777" w:rsidTr="00906EF9">
        <w:tc>
          <w:tcPr>
            <w:tcW w:w="1696" w:type="dxa"/>
          </w:tcPr>
          <w:p w14:paraId="15EBA9FF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3402" w:type="dxa"/>
          </w:tcPr>
          <w:p w14:paraId="0CE56094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56B6B613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3A73EC77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</w:tr>
      <w:tr w:rsidR="00916D3B" w14:paraId="397083F3" w14:textId="77777777" w:rsidTr="00906EF9">
        <w:tc>
          <w:tcPr>
            <w:tcW w:w="1696" w:type="dxa"/>
          </w:tcPr>
          <w:p w14:paraId="1166C39A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3402" w:type="dxa"/>
          </w:tcPr>
          <w:p w14:paraId="2E6AAA56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(0.4)</w:t>
            </w:r>
          </w:p>
        </w:tc>
        <w:tc>
          <w:tcPr>
            <w:tcW w:w="3402" w:type="dxa"/>
          </w:tcPr>
          <w:p w14:paraId="4D157258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4AD07049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</w:tr>
      <w:tr w:rsidR="00916D3B" w14:paraId="5E024033" w14:textId="77777777" w:rsidTr="00906EF9">
        <w:tc>
          <w:tcPr>
            <w:tcW w:w="1696" w:type="dxa"/>
          </w:tcPr>
          <w:p w14:paraId="2C82DC8B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3402" w:type="dxa"/>
          </w:tcPr>
          <w:p w14:paraId="33537D1D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(0.3)</w:t>
            </w:r>
          </w:p>
        </w:tc>
        <w:tc>
          <w:tcPr>
            <w:tcW w:w="3402" w:type="dxa"/>
          </w:tcPr>
          <w:p w14:paraId="24F3995A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304EE70A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</w:tr>
      <w:tr w:rsidR="00916D3B" w14:paraId="34374F5C" w14:textId="77777777" w:rsidTr="00906EF9">
        <w:tc>
          <w:tcPr>
            <w:tcW w:w="1696" w:type="dxa"/>
          </w:tcPr>
          <w:p w14:paraId="1765CF01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3402" w:type="dxa"/>
          </w:tcPr>
          <w:p w14:paraId="37C3111C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(0.4)</w:t>
            </w:r>
          </w:p>
        </w:tc>
        <w:tc>
          <w:tcPr>
            <w:tcW w:w="3402" w:type="dxa"/>
          </w:tcPr>
          <w:p w14:paraId="51743E68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738AF073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</w:t>
            </w:r>
          </w:p>
        </w:tc>
      </w:tr>
      <w:tr w:rsidR="00916D3B" w14:paraId="059A41A3" w14:textId="77777777" w:rsidTr="00906EF9">
        <w:tc>
          <w:tcPr>
            <w:tcW w:w="1696" w:type="dxa"/>
          </w:tcPr>
          <w:p w14:paraId="48EC3F55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3402" w:type="dxa"/>
          </w:tcPr>
          <w:p w14:paraId="2A468196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(0.4)</w:t>
            </w:r>
          </w:p>
        </w:tc>
        <w:tc>
          <w:tcPr>
            <w:tcW w:w="3402" w:type="dxa"/>
          </w:tcPr>
          <w:p w14:paraId="6DE62BEF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(0.5)</w:t>
            </w:r>
          </w:p>
        </w:tc>
        <w:tc>
          <w:tcPr>
            <w:tcW w:w="1134" w:type="dxa"/>
          </w:tcPr>
          <w:p w14:paraId="323064DD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0.13</w:t>
            </w:r>
          </w:p>
        </w:tc>
      </w:tr>
      <w:tr w:rsidR="00916D3B" w14:paraId="22EF57CE" w14:textId="77777777" w:rsidTr="00906EF9">
        <w:tc>
          <w:tcPr>
            <w:tcW w:w="1696" w:type="dxa"/>
          </w:tcPr>
          <w:p w14:paraId="09D4CB68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3402" w:type="dxa"/>
          </w:tcPr>
          <w:p w14:paraId="438C094E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(0.5)</w:t>
            </w:r>
          </w:p>
        </w:tc>
        <w:tc>
          <w:tcPr>
            <w:tcW w:w="3402" w:type="dxa"/>
          </w:tcPr>
          <w:p w14:paraId="6E4DDBD6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3BF78D2A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</w:tr>
      <w:tr w:rsidR="00916D3B" w14:paraId="0A807A03" w14:textId="77777777" w:rsidTr="00906EF9">
        <w:tc>
          <w:tcPr>
            <w:tcW w:w="1696" w:type="dxa"/>
          </w:tcPr>
          <w:p w14:paraId="5308419E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 years</w:t>
            </w:r>
          </w:p>
        </w:tc>
        <w:tc>
          <w:tcPr>
            <w:tcW w:w="3402" w:type="dxa"/>
          </w:tcPr>
          <w:p w14:paraId="7ECA24AF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 (0.6)</w:t>
            </w:r>
          </w:p>
        </w:tc>
        <w:tc>
          <w:tcPr>
            <w:tcW w:w="3402" w:type="dxa"/>
          </w:tcPr>
          <w:p w14:paraId="2BEE490F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1134" w:type="dxa"/>
          </w:tcPr>
          <w:p w14:paraId="6F75851C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</w:t>
            </w:r>
          </w:p>
        </w:tc>
      </w:tr>
      <w:tr w:rsidR="00916D3B" w14:paraId="31F0032C" w14:textId="77777777" w:rsidTr="00906EF9">
        <w:tc>
          <w:tcPr>
            <w:tcW w:w="1696" w:type="dxa"/>
          </w:tcPr>
          <w:p w14:paraId="7DD57BDC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 years</w:t>
            </w:r>
          </w:p>
        </w:tc>
        <w:tc>
          <w:tcPr>
            <w:tcW w:w="3402" w:type="dxa"/>
          </w:tcPr>
          <w:p w14:paraId="01FD9EA9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 (0.5)</w:t>
            </w:r>
          </w:p>
        </w:tc>
        <w:tc>
          <w:tcPr>
            <w:tcW w:w="3402" w:type="dxa"/>
          </w:tcPr>
          <w:p w14:paraId="79BC770F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(0.6)</w:t>
            </w:r>
          </w:p>
        </w:tc>
        <w:tc>
          <w:tcPr>
            <w:tcW w:w="1134" w:type="dxa"/>
          </w:tcPr>
          <w:p w14:paraId="4E306719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</w:tr>
      <w:tr w:rsidR="00916D3B" w14:paraId="1DE0093E" w14:textId="77777777" w:rsidTr="00906EF9">
        <w:tc>
          <w:tcPr>
            <w:tcW w:w="1696" w:type="dxa"/>
          </w:tcPr>
          <w:p w14:paraId="5FB687B3" w14:textId="77777777" w:rsidR="00916D3B" w:rsidRPr="00687360" w:rsidRDefault="00916D3B" w:rsidP="00906E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8 years</w:t>
            </w:r>
          </w:p>
        </w:tc>
        <w:tc>
          <w:tcPr>
            <w:tcW w:w="3402" w:type="dxa"/>
          </w:tcPr>
          <w:p w14:paraId="7880BA43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(0.6)</w:t>
            </w:r>
          </w:p>
        </w:tc>
        <w:tc>
          <w:tcPr>
            <w:tcW w:w="3402" w:type="dxa"/>
          </w:tcPr>
          <w:p w14:paraId="7D768D2E" w14:textId="77777777" w:rsidR="00916D3B" w:rsidRPr="00687360" w:rsidRDefault="00916D3B" w:rsidP="00906E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1134" w:type="dxa"/>
          </w:tcPr>
          <w:p w14:paraId="48130CD4" w14:textId="77777777" w:rsidR="00916D3B" w:rsidRPr="00687360" w:rsidRDefault="00916D3B" w:rsidP="00906E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73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</w:t>
            </w:r>
          </w:p>
        </w:tc>
      </w:tr>
    </w:tbl>
    <w:p w14:paraId="36CF5C67" w14:textId="77777777" w:rsidR="00916D3B" w:rsidRDefault="00916D3B" w:rsidP="00916D3B">
      <w:pPr>
        <w:rPr>
          <w:rFonts w:ascii="Times New Roman" w:hAnsi="Times New Roman" w:cs="Times New Roman"/>
          <w:sz w:val="24"/>
          <w:szCs w:val="24"/>
        </w:rPr>
      </w:pPr>
    </w:p>
    <w:p w14:paraId="2CB3699A" w14:textId="77777777" w:rsidR="00916D3B" w:rsidRDefault="00916D3B" w:rsidP="00916D3B">
      <w:pPr>
        <w:rPr>
          <w:rFonts w:ascii="Times New Roman" w:hAnsi="Times New Roman" w:cs="Times New Roman"/>
          <w:sz w:val="24"/>
          <w:szCs w:val="24"/>
        </w:rPr>
      </w:pPr>
    </w:p>
    <w:p w14:paraId="2EC5F1D8" w14:textId="77777777" w:rsidR="00916D3B" w:rsidRDefault="00916D3B" w:rsidP="00916D3B">
      <w:pPr>
        <w:rPr>
          <w:rFonts w:ascii="Times New Roman" w:hAnsi="Times New Roman" w:cs="Times New Roman"/>
          <w:sz w:val="24"/>
          <w:szCs w:val="24"/>
        </w:rPr>
      </w:pPr>
    </w:p>
    <w:p w14:paraId="3B1109AD" w14:textId="2E472855" w:rsidR="00916D3B" w:rsidRDefault="00916D3B" w:rsidP="00916D3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5A5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B503AD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35A5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Comparative analysis of BCVA outcomes according to the incision type (corneal vs. </w:t>
      </w:r>
      <w:proofErr w:type="spellStart"/>
      <w:r w:rsidRPr="00A35A51">
        <w:rPr>
          <w:rFonts w:ascii="Times New Roman" w:hAnsi="Times New Roman" w:cs="Times New Roman"/>
          <w:b/>
          <w:bCs/>
          <w:sz w:val="24"/>
          <w:szCs w:val="24"/>
          <w:lang w:val="en-US"/>
        </w:rPr>
        <w:t>sclero</w:t>
      </w:r>
      <w:proofErr w:type="spellEnd"/>
      <w:r w:rsidRPr="00A35A51">
        <w:rPr>
          <w:rFonts w:ascii="Times New Roman" w:hAnsi="Times New Roman" w:cs="Times New Roman"/>
          <w:b/>
          <w:bCs/>
          <w:sz w:val="24"/>
          <w:szCs w:val="24"/>
          <w:lang w:val="en-US"/>
        </w:rPr>
        <w:t>-corneal tunnel).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696"/>
        <w:gridCol w:w="3402"/>
        <w:gridCol w:w="3402"/>
        <w:gridCol w:w="1134"/>
      </w:tblGrid>
      <w:tr w:rsidR="00916D3B" w14:paraId="0E33BD95" w14:textId="77777777" w:rsidTr="00906EF9">
        <w:tc>
          <w:tcPr>
            <w:tcW w:w="1696" w:type="dxa"/>
          </w:tcPr>
          <w:p w14:paraId="17AD094B" w14:textId="77777777" w:rsidR="00916D3B" w:rsidRPr="006E30B1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14:paraId="644A34BF" w14:textId="77777777" w:rsidR="00916D3B" w:rsidRPr="006E30B1" w:rsidRDefault="00916D3B" w:rsidP="00906EF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Corneal</w:t>
            </w:r>
          </w:p>
        </w:tc>
        <w:tc>
          <w:tcPr>
            <w:tcW w:w="3402" w:type="dxa"/>
          </w:tcPr>
          <w:p w14:paraId="0DD66D90" w14:textId="77777777" w:rsidR="00916D3B" w:rsidRPr="006E30B1" w:rsidRDefault="00916D3B" w:rsidP="00906EF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6E30B1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Scler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o</w:t>
            </w:r>
            <w:proofErr w:type="spellEnd"/>
            <w:r w:rsidRPr="006E30B1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-corneal</w:t>
            </w:r>
          </w:p>
        </w:tc>
        <w:tc>
          <w:tcPr>
            <w:tcW w:w="1134" w:type="dxa"/>
          </w:tcPr>
          <w:p w14:paraId="7635EF8C" w14:textId="77777777" w:rsidR="00916D3B" w:rsidRPr="006E30B1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</w:p>
        </w:tc>
      </w:tr>
      <w:tr w:rsidR="00916D3B" w14:paraId="58D1A58D" w14:textId="77777777" w:rsidTr="00906EF9">
        <w:tc>
          <w:tcPr>
            <w:tcW w:w="1696" w:type="dxa"/>
          </w:tcPr>
          <w:p w14:paraId="71FCAA02" w14:textId="77777777" w:rsidR="00916D3B" w:rsidRPr="006E30B1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6E30B1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Timepoint</w:t>
            </w:r>
          </w:p>
        </w:tc>
        <w:tc>
          <w:tcPr>
            <w:tcW w:w="3402" w:type="dxa"/>
          </w:tcPr>
          <w:p w14:paraId="0513075D" w14:textId="77777777" w:rsidR="00916D3B" w:rsidRPr="006E30B1" w:rsidRDefault="00916D3B" w:rsidP="00906EF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BCVA (</w:t>
            </w:r>
            <w:proofErr w:type="spellStart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logMAR</w:t>
            </w:r>
            <w:proofErr w:type="spellEnd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mean</w:t>
            </w:r>
            <w:proofErr w:type="spellEnd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(SD)</w:t>
            </w:r>
          </w:p>
        </w:tc>
        <w:tc>
          <w:tcPr>
            <w:tcW w:w="3402" w:type="dxa"/>
          </w:tcPr>
          <w:p w14:paraId="460E3F58" w14:textId="77777777" w:rsidR="00916D3B" w:rsidRPr="006E30B1" w:rsidRDefault="00916D3B" w:rsidP="00906EF9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BCVA (</w:t>
            </w:r>
            <w:proofErr w:type="spellStart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logMAR</w:t>
            </w:r>
            <w:proofErr w:type="spellEnd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>mean</w:t>
            </w:r>
            <w:proofErr w:type="spellEnd"/>
            <w:r w:rsidRPr="006E30B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(SD)</w:t>
            </w:r>
          </w:p>
        </w:tc>
        <w:tc>
          <w:tcPr>
            <w:tcW w:w="1134" w:type="dxa"/>
          </w:tcPr>
          <w:p w14:paraId="2BA0F487" w14:textId="77777777" w:rsidR="00916D3B" w:rsidRPr="006E30B1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6E30B1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P-value</w:t>
            </w:r>
          </w:p>
        </w:tc>
      </w:tr>
      <w:tr w:rsidR="00916D3B" w14:paraId="1E1D1243" w14:textId="77777777" w:rsidTr="00906EF9">
        <w:tc>
          <w:tcPr>
            <w:tcW w:w="1696" w:type="dxa"/>
          </w:tcPr>
          <w:p w14:paraId="7DC8E923" w14:textId="77777777" w:rsidR="00916D3B" w:rsidRPr="00794667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79466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Preoperative</w:t>
            </w:r>
          </w:p>
        </w:tc>
        <w:tc>
          <w:tcPr>
            <w:tcW w:w="3402" w:type="dxa"/>
          </w:tcPr>
          <w:p w14:paraId="1FA4D888" w14:textId="77777777" w:rsidR="00916D3B" w:rsidRPr="00794667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0.8 (0.7)</w:t>
            </w:r>
          </w:p>
        </w:tc>
        <w:tc>
          <w:tcPr>
            <w:tcW w:w="3402" w:type="dxa"/>
          </w:tcPr>
          <w:p w14:paraId="121393C7" w14:textId="77777777" w:rsidR="00916D3B" w:rsidRPr="00794667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0.8 (0.7)</w:t>
            </w:r>
          </w:p>
        </w:tc>
        <w:tc>
          <w:tcPr>
            <w:tcW w:w="1134" w:type="dxa"/>
          </w:tcPr>
          <w:p w14:paraId="1418FFE1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0.8</w:t>
            </w:r>
          </w:p>
        </w:tc>
      </w:tr>
      <w:tr w:rsidR="00916D3B" w14:paraId="7AA69EDE" w14:textId="77777777" w:rsidTr="00906EF9">
        <w:tc>
          <w:tcPr>
            <w:tcW w:w="1696" w:type="dxa"/>
          </w:tcPr>
          <w:p w14:paraId="5C525EAB" w14:textId="77777777" w:rsidR="00916D3B" w:rsidRPr="00794667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794667"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lastRenderedPageBreak/>
              <w:t>2-weeks</w:t>
            </w:r>
          </w:p>
        </w:tc>
        <w:tc>
          <w:tcPr>
            <w:tcW w:w="3402" w:type="dxa"/>
          </w:tcPr>
          <w:p w14:paraId="5F06A727" w14:textId="77777777" w:rsidR="00916D3B" w:rsidRPr="00794667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0.6 (0.6)</w:t>
            </w:r>
          </w:p>
        </w:tc>
        <w:tc>
          <w:tcPr>
            <w:tcW w:w="3402" w:type="dxa"/>
          </w:tcPr>
          <w:p w14:paraId="1D4765A0" w14:textId="77777777" w:rsidR="00916D3B" w:rsidRPr="00794667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0.7 (0.7)</w:t>
            </w:r>
          </w:p>
        </w:tc>
        <w:tc>
          <w:tcPr>
            <w:tcW w:w="1134" w:type="dxa"/>
          </w:tcPr>
          <w:p w14:paraId="57127886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0.3</w:t>
            </w:r>
          </w:p>
        </w:tc>
      </w:tr>
      <w:tr w:rsidR="00916D3B" w14:paraId="54D56AEE" w14:textId="77777777" w:rsidTr="00906EF9">
        <w:tc>
          <w:tcPr>
            <w:tcW w:w="1696" w:type="dxa"/>
          </w:tcPr>
          <w:p w14:paraId="6529A3F5" w14:textId="77777777" w:rsidR="00916D3B" w:rsidRPr="00794667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 month</w:t>
            </w:r>
          </w:p>
        </w:tc>
        <w:tc>
          <w:tcPr>
            <w:tcW w:w="3402" w:type="dxa"/>
          </w:tcPr>
          <w:p w14:paraId="0983CAD8" w14:textId="77777777" w:rsidR="00916D3B" w:rsidRPr="00F70CE6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70CE6">
              <w:rPr>
                <w:rFonts w:ascii="Calibri" w:hAnsi="Calibri" w:cs="Calibri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3402" w:type="dxa"/>
          </w:tcPr>
          <w:p w14:paraId="200975F8" w14:textId="77777777" w:rsidR="00916D3B" w:rsidRPr="00F70CE6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F70CE6">
              <w:rPr>
                <w:rFonts w:ascii="Calibri" w:hAnsi="Calibri" w:cs="Calibri"/>
                <w:sz w:val="24"/>
                <w:szCs w:val="24"/>
                <w:lang w:val="en-US"/>
              </w:rPr>
              <w:t>0.5 (0.5)</w:t>
            </w:r>
          </w:p>
        </w:tc>
        <w:tc>
          <w:tcPr>
            <w:tcW w:w="1134" w:type="dxa"/>
          </w:tcPr>
          <w:p w14:paraId="25FF7919" w14:textId="29C7608A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&gt;</w:t>
            </w:r>
            <w:r w:rsidR="0074024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0.9</w:t>
            </w:r>
          </w:p>
        </w:tc>
      </w:tr>
      <w:tr w:rsidR="00916D3B" w14:paraId="0B287B0E" w14:textId="77777777" w:rsidTr="00906EF9">
        <w:tc>
          <w:tcPr>
            <w:tcW w:w="1696" w:type="dxa"/>
          </w:tcPr>
          <w:p w14:paraId="1A7404CE" w14:textId="77777777" w:rsidR="00916D3B" w:rsidRPr="00794667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3 months</w:t>
            </w:r>
          </w:p>
        </w:tc>
        <w:tc>
          <w:tcPr>
            <w:tcW w:w="3402" w:type="dxa"/>
          </w:tcPr>
          <w:p w14:paraId="6FE90C3A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5A871284" w14:textId="77777777" w:rsidR="00916D3B" w:rsidRPr="00794667" w:rsidRDefault="00916D3B" w:rsidP="00906EF9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0ADE3F21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0.7</w:t>
            </w:r>
          </w:p>
        </w:tc>
      </w:tr>
      <w:tr w:rsidR="00916D3B" w14:paraId="4E7AE6EB" w14:textId="77777777" w:rsidTr="00906EF9">
        <w:tc>
          <w:tcPr>
            <w:tcW w:w="1696" w:type="dxa"/>
          </w:tcPr>
          <w:p w14:paraId="2B05860E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6 months</w:t>
            </w:r>
          </w:p>
        </w:tc>
        <w:tc>
          <w:tcPr>
            <w:tcW w:w="3402" w:type="dxa"/>
          </w:tcPr>
          <w:p w14:paraId="0DF482E2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784DC9A0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1134" w:type="dxa"/>
          </w:tcPr>
          <w:p w14:paraId="5B3D01CC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0.4</w:t>
            </w:r>
          </w:p>
        </w:tc>
      </w:tr>
      <w:tr w:rsidR="00916D3B" w14:paraId="188CFCA0" w14:textId="77777777" w:rsidTr="00906EF9">
        <w:tc>
          <w:tcPr>
            <w:tcW w:w="1696" w:type="dxa"/>
          </w:tcPr>
          <w:p w14:paraId="5BF9B038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1 year</w:t>
            </w:r>
          </w:p>
        </w:tc>
        <w:tc>
          <w:tcPr>
            <w:tcW w:w="3402" w:type="dxa"/>
          </w:tcPr>
          <w:p w14:paraId="14EA2EEF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(0.4)</w:t>
            </w:r>
          </w:p>
        </w:tc>
        <w:tc>
          <w:tcPr>
            <w:tcW w:w="3402" w:type="dxa"/>
          </w:tcPr>
          <w:p w14:paraId="77175173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(0.4)</w:t>
            </w:r>
          </w:p>
        </w:tc>
        <w:tc>
          <w:tcPr>
            <w:tcW w:w="1134" w:type="dxa"/>
          </w:tcPr>
          <w:p w14:paraId="549CA5AF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0.6</w:t>
            </w:r>
          </w:p>
        </w:tc>
      </w:tr>
      <w:tr w:rsidR="00916D3B" w14:paraId="15EE1EC3" w14:textId="77777777" w:rsidTr="00906EF9">
        <w:tc>
          <w:tcPr>
            <w:tcW w:w="1696" w:type="dxa"/>
          </w:tcPr>
          <w:p w14:paraId="73C435A0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2 years</w:t>
            </w:r>
          </w:p>
        </w:tc>
        <w:tc>
          <w:tcPr>
            <w:tcW w:w="3402" w:type="dxa"/>
          </w:tcPr>
          <w:p w14:paraId="494A4179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40BE8CA8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(0.4)</w:t>
            </w:r>
          </w:p>
        </w:tc>
        <w:tc>
          <w:tcPr>
            <w:tcW w:w="1134" w:type="dxa"/>
          </w:tcPr>
          <w:p w14:paraId="6926F0BB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0.6</w:t>
            </w:r>
          </w:p>
        </w:tc>
      </w:tr>
      <w:tr w:rsidR="00916D3B" w14:paraId="7B14A67C" w14:textId="77777777" w:rsidTr="00906EF9">
        <w:tc>
          <w:tcPr>
            <w:tcW w:w="1696" w:type="dxa"/>
          </w:tcPr>
          <w:p w14:paraId="6B1ED6BC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3 years</w:t>
            </w:r>
          </w:p>
        </w:tc>
        <w:tc>
          <w:tcPr>
            <w:tcW w:w="3402" w:type="dxa"/>
          </w:tcPr>
          <w:p w14:paraId="1920D778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1BF6E319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(0.4)</w:t>
            </w:r>
          </w:p>
        </w:tc>
        <w:tc>
          <w:tcPr>
            <w:tcW w:w="1134" w:type="dxa"/>
          </w:tcPr>
          <w:p w14:paraId="6972FB04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0.5</w:t>
            </w:r>
          </w:p>
        </w:tc>
      </w:tr>
      <w:tr w:rsidR="00916D3B" w14:paraId="2D968B9B" w14:textId="77777777" w:rsidTr="00906EF9">
        <w:tc>
          <w:tcPr>
            <w:tcW w:w="1696" w:type="dxa"/>
          </w:tcPr>
          <w:p w14:paraId="6243E1AD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4 years</w:t>
            </w:r>
          </w:p>
        </w:tc>
        <w:tc>
          <w:tcPr>
            <w:tcW w:w="3402" w:type="dxa"/>
          </w:tcPr>
          <w:p w14:paraId="613582C9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3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(0.4)</w:t>
            </w:r>
          </w:p>
        </w:tc>
        <w:tc>
          <w:tcPr>
            <w:tcW w:w="3402" w:type="dxa"/>
          </w:tcPr>
          <w:p w14:paraId="5CE74A29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</w:tcPr>
          <w:p w14:paraId="3014EB60" w14:textId="60CF60A1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&gt;</w:t>
            </w:r>
            <w:r w:rsidR="0074024F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0.9</w:t>
            </w:r>
          </w:p>
        </w:tc>
      </w:tr>
      <w:tr w:rsidR="00916D3B" w14:paraId="2BA73069" w14:textId="77777777" w:rsidTr="00906EF9">
        <w:tc>
          <w:tcPr>
            <w:tcW w:w="1696" w:type="dxa"/>
          </w:tcPr>
          <w:p w14:paraId="037688F6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5 years</w:t>
            </w:r>
          </w:p>
        </w:tc>
        <w:tc>
          <w:tcPr>
            <w:tcW w:w="3402" w:type="dxa"/>
          </w:tcPr>
          <w:p w14:paraId="7570FC10" w14:textId="77777777" w:rsidR="00916D3B" w:rsidRPr="00EA4231" w:rsidRDefault="00916D3B" w:rsidP="00906EF9">
            <w:pPr>
              <w:tabs>
                <w:tab w:val="left" w:pos="1074"/>
              </w:tabs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ab/>
              <w:t xml:space="preserve">  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(0.4)</w:t>
            </w:r>
          </w:p>
        </w:tc>
        <w:tc>
          <w:tcPr>
            <w:tcW w:w="3402" w:type="dxa"/>
          </w:tcPr>
          <w:p w14:paraId="0A82E295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5A3B2FD7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0.7</w:t>
            </w:r>
          </w:p>
        </w:tc>
      </w:tr>
      <w:tr w:rsidR="00916D3B" w14:paraId="59D4DDBA" w14:textId="77777777" w:rsidTr="00906EF9">
        <w:tc>
          <w:tcPr>
            <w:tcW w:w="1696" w:type="dxa"/>
          </w:tcPr>
          <w:p w14:paraId="47F8F5CD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6 years</w:t>
            </w:r>
          </w:p>
        </w:tc>
        <w:tc>
          <w:tcPr>
            <w:tcW w:w="3402" w:type="dxa"/>
          </w:tcPr>
          <w:p w14:paraId="34FA8227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0.4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</w:tcPr>
          <w:p w14:paraId="095FF35B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8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</w:tcPr>
          <w:p w14:paraId="41078DBA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0.5</w:t>
            </w:r>
          </w:p>
        </w:tc>
      </w:tr>
      <w:tr w:rsidR="00916D3B" w14:paraId="47A35A09" w14:textId="77777777" w:rsidTr="00906EF9">
        <w:tc>
          <w:tcPr>
            <w:tcW w:w="1696" w:type="dxa"/>
          </w:tcPr>
          <w:p w14:paraId="564B1B82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7 years</w:t>
            </w:r>
          </w:p>
        </w:tc>
        <w:tc>
          <w:tcPr>
            <w:tcW w:w="3402" w:type="dxa"/>
          </w:tcPr>
          <w:p w14:paraId="1A6B3C7F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</w:tcPr>
          <w:p w14:paraId="1EFC87B1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8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</w:tcPr>
          <w:p w14:paraId="58EE4394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0.7</w:t>
            </w:r>
          </w:p>
        </w:tc>
      </w:tr>
      <w:tr w:rsidR="00916D3B" w14:paraId="11106D36" w14:textId="77777777" w:rsidTr="00906EF9">
        <w:tc>
          <w:tcPr>
            <w:tcW w:w="1696" w:type="dxa"/>
          </w:tcPr>
          <w:p w14:paraId="60C1D9DE" w14:textId="77777777" w:rsidR="00916D3B" w:rsidRDefault="00916D3B" w:rsidP="00906EF9">
            <w:pP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n-US"/>
              </w:rPr>
              <w:t>8 years</w:t>
            </w:r>
          </w:p>
        </w:tc>
        <w:tc>
          <w:tcPr>
            <w:tcW w:w="3402" w:type="dxa"/>
          </w:tcPr>
          <w:p w14:paraId="07D0083F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5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6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3402" w:type="dxa"/>
          </w:tcPr>
          <w:p w14:paraId="52D91042" w14:textId="77777777" w:rsidR="00916D3B" w:rsidRPr="00EA4231" w:rsidRDefault="00916D3B" w:rsidP="00906EF9">
            <w:pPr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(0.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>1</w:t>
            </w:r>
            <w:r w:rsidRPr="00EA4231">
              <w:rPr>
                <w:rFonts w:ascii="Calibri" w:hAnsi="Calibri" w:cs="Calibri"/>
                <w:sz w:val="24"/>
                <w:szCs w:val="24"/>
                <w:lang w:val="en-US"/>
              </w:rPr>
              <w:t>)</w:t>
            </w:r>
          </w:p>
        </w:tc>
        <w:tc>
          <w:tcPr>
            <w:tcW w:w="1134" w:type="dxa"/>
          </w:tcPr>
          <w:p w14:paraId="6C5196BB" w14:textId="77777777" w:rsidR="00916D3B" w:rsidRPr="00EA4231" w:rsidRDefault="00916D3B" w:rsidP="00906EF9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  <w:lang w:val="en-US"/>
              </w:rPr>
              <w:t>0.2</w:t>
            </w:r>
          </w:p>
        </w:tc>
      </w:tr>
    </w:tbl>
    <w:p w14:paraId="3E3A6C09" w14:textId="77777777" w:rsidR="00916D3B" w:rsidRDefault="00916D3B" w:rsidP="00916D3B">
      <w:pPr>
        <w:rPr>
          <w:lang w:val="en-US"/>
        </w:rPr>
      </w:pPr>
    </w:p>
    <w:p w14:paraId="3AA44BA4" w14:textId="1CD27044" w:rsidR="002B5830" w:rsidRPr="002B5830" w:rsidRDefault="002B5830" w:rsidP="002B583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B583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B503AD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2B583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Estimated change in best-corrected visual acuity (BCVA, </w:t>
      </w:r>
      <w:proofErr w:type="spellStart"/>
      <w:r w:rsidRPr="002B5830">
        <w:rPr>
          <w:rFonts w:ascii="Times New Roman" w:hAnsi="Times New Roman" w:cs="Times New Roman"/>
          <w:b/>
          <w:bCs/>
          <w:sz w:val="24"/>
          <w:szCs w:val="24"/>
          <w:lang w:val="en-US"/>
        </w:rPr>
        <w:t>logMAR</w:t>
      </w:r>
      <w:proofErr w:type="spellEnd"/>
      <w:r w:rsidRPr="002B583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at each postoperative time point relative to baseline (preop), from a generalized estimating equations (GEE) model with exchangeable correlation structure, accounting for intra-patient correlation due to repeated measures and, where applicable, bilateral eye inclusion. Negative beta values indicate improvement in visual acuity (lower </w:t>
      </w:r>
      <w:proofErr w:type="spellStart"/>
      <w:r w:rsidRPr="002B5830">
        <w:rPr>
          <w:rFonts w:ascii="Times New Roman" w:hAnsi="Times New Roman" w:cs="Times New Roman"/>
          <w:b/>
          <w:bCs/>
          <w:sz w:val="24"/>
          <w:szCs w:val="24"/>
          <w:lang w:val="en-US"/>
        </w:rPr>
        <w:t>logMAR</w:t>
      </w:r>
      <w:proofErr w:type="spellEnd"/>
      <w:r w:rsidRPr="002B5830">
        <w:rPr>
          <w:rFonts w:ascii="Times New Roman" w:hAnsi="Times New Roman" w:cs="Times New Roman"/>
          <w:b/>
          <w:bCs/>
          <w:sz w:val="24"/>
          <w:szCs w:val="24"/>
          <w:lang w:val="en-US"/>
        </w:rPr>
        <w:t>). The overall effect of time was statistically significant (Wald test, p &lt; 0.001), and BCVA improvement was significant at every postoperative time point compared to baseline (all p &lt; 0.001).</w:t>
      </w:r>
    </w:p>
    <w:tbl>
      <w:tblPr>
        <w:tblW w:w="5068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Look w:val="04A0" w:firstRow="1" w:lastRow="0" w:firstColumn="1" w:lastColumn="0" w:noHBand="0" w:noVBand="1"/>
      </w:tblPr>
      <w:tblGrid>
        <w:gridCol w:w="1132"/>
        <w:gridCol w:w="1338"/>
        <w:gridCol w:w="1513"/>
        <w:gridCol w:w="1085"/>
      </w:tblGrid>
      <w:tr w:rsidR="002B5830" w:rsidRPr="002B5830" w14:paraId="2773B0F5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BF6A3A6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BCVA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4FF105AC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C7386AD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70289F8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</w:t>
            </w:r>
            <w:proofErr w:type="spellStart"/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</w:tr>
      <w:tr w:rsidR="002B5830" w:rsidRPr="002B5830" w14:paraId="2CBADC35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C5873E2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8626685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2039F62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064CB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830" w:rsidRPr="002B5830" w14:paraId="19944FE7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9EA629" w14:textId="6AD52474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</w:t>
            </w:r>
            <w:proofErr w:type="spellStart"/>
            <w:r w:rsidR="00B503A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reop</w:t>
            </w:r>
            <w:proofErr w:type="spellEnd"/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59429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75D8B6D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BAC13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830" w:rsidRPr="002B5830" w14:paraId="535177F3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9CA055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2 w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3CC6B0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-0.13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49EF1C0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-0.19, -0.07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0AD4C36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702BA7F4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773984A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1 m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8A6481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297CD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-0.37, -0.25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8A72B0E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3662EFE9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5D71CBF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3 m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876B4D0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-0.38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D0358D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-0.44, -0.32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47422AC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4EB653D9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9A85C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6 m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F0BE03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-0.39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A66B0A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-0.45, -0.33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C65212A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52E04365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3BB94F5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1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E4E4EC7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30DE9D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-0.49, -0.36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6D92154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784F76DB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086562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2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CA3F58D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91004D4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-0.48, -0.35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961FD0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368C91AB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B8F98FC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3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EECC4E6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C4AA51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-0.49, -0.35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6AC2ECF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37CA646B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49BD1820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4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5356A4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-0.41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62FDBAB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-0.48, -0.33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50B2655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312947B9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A7B390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   5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447D1C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47B263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-0.49, -0.34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933371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14B3DE49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17B15D99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6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A6084D0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3D3C4F4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-0.46, -0.28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E37909E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77ED95AE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36344AD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7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24E767E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37248ADA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-0.45, -0.24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0FEFA730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2B5830" w14:paraId="4D5DC266" w14:textId="77777777"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0942BB8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    8 y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7F5E2741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-0.36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5A14DABA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-0.50, -0.22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6D1803FC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&lt;0.001</w:t>
            </w:r>
          </w:p>
        </w:tc>
      </w:tr>
      <w:tr w:rsidR="002B5830" w:rsidRPr="00B503AD" w14:paraId="54E65EE6" w14:textId="77777777">
        <w:tc>
          <w:tcPr>
            <w:tcW w:w="0" w:type="auto"/>
            <w:gridSpan w:val="4"/>
            <w:tcBorders>
              <w:top w:val="single" w:sz="6" w:space="0" w:color="D3D3D3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14:paraId="20F7939B" w14:textId="77777777" w:rsidR="002B5830" w:rsidRPr="002B5830" w:rsidRDefault="002B5830" w:rsidP="002B58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B583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Wald test for the overall effect of time, p &lt; 0.001</w:t>
            </w:r>
          </w:p>
        </w:tc>
      </w:tr>
      <w:tr w:rsidR="002B5830" w:rsidRPr="002B5830" w14:paraId="615E5AEE" w14:textId="77777777"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14:paraId="24D3833C" w14:textId="77777777" w:rsidR="002B5830" w:rsidRPr="002B5830" w:rsidRDefault="002B5830" w:rsidP="002B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Abbreviation</w:t>
            </w:r>
            <w:proofErr w:type="spellEnd"/>
            <w:r w:rsidRPr="002B5830">
              <w:rPr>
                <w:rFonts w:ascii="Times New Roman" w:hAnsi="Times New Roman" w:cs="Times New Roman"/>
                <w:sz w:val="24"/>
                <w:szCs w:val="24"/>
              </w:rPr>
              <w:t xml:space="preserve">: CI = Confidence </w:t>
            </w:r>
            <w:proofErr w:type="spellStart"/>
            <w:r w:rsidRPr="002B5830">
              <w:rPr>
                <w:rFonts w:ascii="Times New Roman" w:hAnsi="Times New Roman" w:cs="Times New Roman"/>
                <w:sz w:val="24"/>
                <w:szCs w:val="24"/>
              </w:rPr>
              <w:t>Interval</w:t>
            </w:r>
            <w:proofErr w:type="spellEnd"/>
          </w:p>
        </w:tc>
      </w:tr>
    </w:tbl>
    <w:p w14:paraId="192FBCC6" w14:textId="77777777" w:rsidR="0060473B" w:rsidRPr="00CC705C" w:rsidRDefault="0060473B" w:rsidP="0060473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0473B" w:rsidRPr="00CC70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CC1"/>
    <w:rsid w:val="000224FC"/>
    <w:rsid w:val="00044C3B"/>
    <w:rsid w:val="00066D6B"/>
    <w:rsid w:val="001307C3"/>
    <w:rsid w:val="001465A3"/>
    <w:rsid w:val="001A1171"/>
    <w:rsid w:val="001E7BE2"/>
    <w:rsid w:val="00285C53"/>
    <w:rsid w:val="002B5830"/>
    <w:rsid w:val="00371D0D"/>
    <w:rsid w:val="003B3F51"/>
    <w:rsid w:val="003F4D32"/>
    <w:rsid w:val="00423312"/>
    <w:rsid w:val="00434CC1"/>
    <w:rsid w:val="0049435B"/>
    <w:rsid w:val="004E4BB3"/>
    <w:rsid w:val="00594E39"/>
    <w:rsid w:val="005D11E5"/>
    <w:rsid w:val="0060473B"/>
    <w:rsid w:val="0068331F"/>
    <w:rsid w:val="006846B6"/>
    <w:rsid w:val="00687360"/>
    <w:rsid w:val="00690D4E"/>
    <w:rsid w:val="006E2DB4"/>
    <w:rsid w:val="006F0C93"/>
    <w:rsid w:val="0074024F"/>
    <w:rsid w:val="00785CA5"/>
    <w:rsid w:val="007D43B8"/>
    <w:rsid w:val="007D4D25"/>
    <w:rsid w:val="007E3033"/>
    <w:rsid w:val="00873E83"/>
    <w:rsid w:val="00890E99"/>
    <w:rsid w:val="008D2C61"/>
    <w:rsid w:val="00916D3B"/>
    <w:rsid w:val="009755EB"/>
    <w:rsid w:val="00990C80"/>
    <w:rsid w:val="009D0F32"/>
    <w:rsid w:val="009D68B7"/>
    <w:rsid w:val="00A35A51"/>
    <w:rsid w:val="00A85F0A"/>
    <w:rsid w:val="00AE655A"/>
    <w:rsid w:val="00B22CA4"/>
    <w:rsid w:val="00B503AD"/>
    <w:rsid w:val="00C513FA"/>
    <w:rsid w:val="00CC705C"/>
    <w:rsid w:val="00D4660A"/>
    <w:rsid w:val="00D96658"/>
    <w:rsid w:val="00DA1FE3"/>
    <w:rsid w:val="00E152B8"/>
    <w:rsid w:val="00E1605D"/>
    <w:rsid w:val="00F61AF9"/>
    <w:rsid w:val="00FD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313F8"/>
  <w15:chartTrackingRefBased/>
  <w15:docId w15:val="{6AC494DA-DCDE-4F1E-B233-795992FAE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4CC1"/>
  </w:style>
  <w:style w:type="paragraph" w:styleId="Titolo1">
    <w:name w:val="heading 1"/>
    <w:basedOn w:val="Normale"/>
    <w:next w:val="Normale"/>
    <w:link w:val="Titolo1Carattere"/>
    <w:uiPriority w:val="9"/>
    <w:qFormat/>
    <w:rsid w:val="00434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4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4C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4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4C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4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4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4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4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4C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4C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4C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4CC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4CC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4C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4C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4C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4C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4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4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4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4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4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4C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4C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4CC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4C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4CC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4CC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34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731</Words>
  <Characters>4506</Characters>
  <Application>Microsoft Office Word</Application>
  <DocSecurity>0</DocSecurity>
  <Lines>409</Lines>
  <Paragraphs>275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Maggio</dc:creator>
  <cp:keywords/>
  <dc:description/>
  <cp:lastModifiedBy>Emilia Maggio</cp:lastModifiedBy>
  <cp:revision>7</cp:revision>
  <dcterms:created xsi:type="dcterms:W3CDTF">2026-07-20T14:17:00Z</dcterms:created>
  <dcterms:modified xsi:type="dcterms:W3CDTF">2026-07-20T14:54:00Z</dcterms:modified>
</cp:coreProperties>
</file>