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843" w:rsidRPr="00C4753E" w:rsidRDefault="003A0C3C" w:rsidP="00A86843">
      <w:pPr>
        <w:spacing w:after="120" w:line="240" w:lineRule="auto"/>
        <w:ind w:left="-274" w:right="1354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Supplementary Table 1</w:t>
      </w:r>
      <w:r w:rsidR="00A86843">
        <w:rPr>
          <w:rFonts w:ascii="Times New Roman" w:hAnsi="Times New Roman" w:cs="Times New Roman"/>
          <w:b/>
          <w:sz w:val="24"/>
        </w:rPr>
        <w:t>.</w:t>
      </w:r>
      <w:proofErr w:type="gramEnd"/>
      <w:r w:rsidR="00A86843">
        <w:rPr>
          <w:rFonts w:ascii="Times New Roman" w:hAnsi="Times New Roman" w:cs="Times New Roman"/>
          <w:b/>
          <w:sz w:val="24"/>
        </w:rPr>
        <w:t xml:space="preserve">  </w:t>
      </w:r>
      <w:proofErr w:type="gramStart"/>
      <w:r w:rsidR="00A86843">
        <w:rPr>
          <w:rFonts w:ascii="Times New Roman" w:hAnsi="Times New Roman" w:cs="Times New Roman"/>
          <w:b/>
          <w:sz w:val="24"/>
        </w:rPr>
        <w:t>Correlations among inflammatory markers in acute KD subjects.</w:t>
      </w:r>
      <w:proofErr w:type="gramEnd"/>
    </w:p>
    <w:tbl>
      <w:tblPr>
        <w:tblStyle w:val="TableGrid"/>
        <w:tblW w:w="1008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 w:rsidR="00A86843" w:rsidRPr="00C4753E" w:rsidTr="00DB4154">
        <w:trPr>
          <w:trHeight w:val="413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GlycA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CRP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ESR</w:t>
            </w: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ANC</w:t>
            </w: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PMN</w:t>
            </w: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WBC</w:t>
            </w:r>
          </w:p>
        </w:tc>
      </w:tr>
      <w:tr w:rsidR="00A86843" w:rsidRPr="00F96CD7" w:rsidTr="00DB4154">
        <w:trPr>
          <w:trHeight w:val="360"/>
        </w:trPr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WBC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0.43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 w:rsidRPr="00B41320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41320">
              <w:rPr>
                <w:rFonts w:ascii="Times New Roman" w:hAnsi="Times New Roman" w:cs="Times New Roman"/>
              </w:rPr>
              <w:t>0.32</w:t>
            </w:r>
            <w:r w:rsidRPr="00D53A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41320">
              <w:rPr>
                <w:rFonts w:ascii="Times New Roman" w:hAnsi="Times New Roman" w:cs="Times New Roman"/>
              </w:rPr>
              <w:t>0.82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****</w:t>
            </w: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41320">
              <w:rPr>
                <w:rFonts w:ascii="Times New Roman" w:hAnsi="Times New Roman" w:cs="Times New Roman"/>
              </w:rPr>
              <w:t>0.28</w:t>
            </w:r>
            <w:r w:rsidRPr="00D53A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 w:rsidRPr="00B41320">
              <w:rPr>
                <w:rFonts w:ascii="Times New Roman" w:hAnsi="Times New Roman" w:cs="Times New Roman"/>
              </w:rPr>
              <w:t>1</w:t>
            </w:r>
          </w:p>
        </w:tc>
      </w:tr>
      <w:tr w:rsidR="00A86843" w:rsidRPr="00F96CD7" w:rsidTr="00DB4154">
        <w:trPr>
          <w:trHeight w:val="360"/>
        </w:trPr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PMN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A86843" w:rsidRPr="00B41320" w:rsidRDefault="00A86843" w:rsidP="00DB41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B41320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 w:rsidRPr="00B41320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 w:rsidRPr="00B41320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41320">
              <w:rPr>
                <w:rFonts w:ascii="Times New Roman" w:hAnsi="Times New Roman" w:cs="Times New Roman"/>
              </w:rPr>
              <w:t>0.57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****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 w:rsidRPr="00B413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41320">
              <w:rPr>
                <w:rFonts w:ascii="Times New Roman" w:hAnsi="Times New Roman" w:cs="Times New Roman"/>
              </w:rPr>
              <w:t>0.28</w:t>
            </w:r>
            <w:r w:rsidRPr="00D53A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A86843" w:rsidRPr="00F96CD7" w:rsidTr="00DB4154">
        <w:trPr>
          <w:trHeight w:val="360"/>
        </w:trPr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ANC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B41320">
              <w:rPr>
                <w:rFonts w:ascii="Times New Roman" w:hAnsi="Times New Roman" w:cs="Times New Roman"/>
              </w:rPr>
              <w:t>0.42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0.41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41320">
              <w:rPr>
                <w:rFonts w:ascii="Times New Roman" w:hAnsi="Times New Roman" w:cs="Times New Roman"/>
              </w:rPr>
              <w:t>0.35</w:t>
            </w:r>
            <w:r w:rsidRPr="00D53A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 w:rsidRPr="00B413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B41320">
              <w:rPr>
                <w:rFonts w:ascii="Times New Roman" w:hAnsi="Times New Roman" w:cs="Times New Roman"/>
              </w:rPr>
              <w:t>0.57</w:t>
            </w:r>
            <w:r w:rsidRPr="00A804D3">
              <w:rPr>
                <w:rFonts w:ascii="Times New Roman" w:hAnsi="Times New Roman" w:cs="Times New Roman"/>
                <w:sz w:val="24"/>
                <w:vertAlign w:val="superscript"/>
              </w:rPr>
              <w:t>***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*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41320">
              <w:rPr>
                <w:rFonts w:ascii="Times New Roman" w:hAnsi="Times New Roman" w:cs="Times New Roman"/>
              </w:rPr>
              <w:t>0.82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****</w:t>
            </w:r>
          </w:p>
        </w:tc>
      </w:tr>
      <w:tr w:rsidR="00A86843" w:rsidRPr="00F96CD7" w:rsidTr="00DB4154">
        <w:trPr>
          <w:trHeight w:val="360"/>
        </w:trPr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ESR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B41320">
              <w:rPr>
                <w:rFonts w:ascii="Times New Roman" w:hAnsi="Times New Roman" w:cs="Times New Roman"/>
              </w:rPr>
              <w:t>0.42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41320">
              <w:rPr>
                <w:rFonts w:ascii="Times New Roman" w:hAnsi="Times New Roman" w:cs="Times New Roman"/>
              </w:rPr>
              <w:t>0.30</w:t>
            </w:r>
            <w:r w:rsidRPr="00D53A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 w:rsidRPr="00B413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B41320">
              <w:rPr>
                <w:rFonts w:ascii="Times New Roman" w:hAnsi="Times New Roman" w:cs="Times New Roman"/>
              </w:rPr>
              <w:t>0.35</w:t>
            </w:r>
            <w:r w:rsidRPr="00D53A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41320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41320">
              <w:rPr>
                <w:rFonts w:ascii="Times New Roman" w:hAnsi="Times New Roman" w:cs="Times New Roman"/>
              </w:rPr>
              <w:t>0.32</w:t>
            </w:r>
            <w:r w:rsidRPr="00D53A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A86843" w:rsidRPr="00F96CD7" w:rsidTr="00DB4154">
        <w:trPr>
          <w:trHeight w:val="360"/>
        </w:trPr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CRP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41320">
              <w:rPr>
                <w:rFonts w:ascii="Times New Roman" w:hAnsi="Times New Roman" w:cs="Times New Roman"/>
              </w:rPr>
              <w:t>0.2</w:t>
            </w:r>
            <w:r>
              <w:rPr>
                <w:rFonts w:ascii="Times New Roman" w:hAnsi="Times New Roman" w:cs="Times New Roman"/>
              </w:rPr>
              <w:t>6</w:t>
            </w:r>
            <w:r w:rsidRPr="00D53A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 w:rsidRPr="00B413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B41320">
              <w:rPr>
                <w:rFonts w:ascii="Times New Roman" w:hAnsi="Times New Roman" w:cs="Times New Roman"/>
              </w:rPr>
              <w:t>0.30</w:t>
            </w:r>
            <w:r w:rsidRPr="00D53A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41320">
              <w:rPr>
                <w:rFonts w:ascii="Times New Roman" w:hAnsi="Times New Roman" w:cs="Times New Roman"/>
              </w:rPr>
              <w:t>0.41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41320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 w:rsidRPr="00B41320">
              <w:rPr>
                <w:rFonts w:ascii="Times New Roman" w:hAnsi="Times New Roman" w:cs="Times New Roman"/>
              </w:rPr>
              <w:t>0.16</w:t>
            </w:r>
          </w:p>
        </w:tc>
      </w:tr>
      <w:tr w:rsidR="00A86843" w:rsidRPr="00F96CD7" w:rsidTr="00DB4154">
        <w:trPr>
          <w:trHeight w:val="360"/>
        </w:trPr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20">
              <w:rPr>
                <w:rFonts w:ascii="Times New Roman" w:hAnsi="Times New Roman" w:cs="Times New Roman"/>
                <w:b/>
              </w:rPr>
              <w:t>GlycA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 w:rsidRPr="00B413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41320">
              <w:rPr>
                <w:rFonts w:ascii="Times New Roman" w:hAnsi="Times New Roman" w:cs="Times New Roman"/>
              </w:rPr>
              <w:t>0.26</w:t>
            </w:r>
            <w:r w:rsidRPr="00D53A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B41320">
              <w:rPr>
                <w:rFonts w:ascii="Times New Roman" w:hAnsi="Times New Roman" w:cs="Times New Roman"/>
              </w:rPr>
              <w:t>0.42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41320">
              <w:rPr>
                <w:rFonts w:ascii="Times New Roman" w:hAnsi="Times New Roman" w:cs="Times New Roman"/>
              </w:rPr>
              <w:t>0.42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41320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B41320">
              <w:rPr>
                <w:rFonts w:ascii="Times New Roman" w:hAnsi="Times New Roman" w:cs="Times New Roman"/>
              </w:rPr>
              <w:t>0.43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</w:t>
            </w:r>
          </w:p>
        </w:tc>
      </w:tr>
      <w:tr w:rsidR="00A86843" w:rsidRPr="00F96CD7" w:rsidTr="00DB4154">
        <w:trPr>
          <w:trHeight w:val="360"/>
        </w:trPr>
        <w:tc>
          <w:tcPr>
            <w:tcW w:w="14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Illness day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0.48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****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-0.35</w:t>
            </w:r>
            <w:r w:rsidRPr="00D53A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440" w:type="dxa"/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0.005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86843" w:rsidRPr="00B41320" w:rsidRDefault="00A86843" w:rsidP="00DB4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</w:t>
            </w:r>
          </w:p>
        </w:tc>
      </w:tr>
    </w:tbl>
    <w:p w:rsidR="00A86843" w:rsidRPr="0080490C" w:rsidRDefault="00A86843" w:rsidP="0080490C">
      <w:pPr>
        <w:spacing w:after="0" w:line="240" w:lineRule="auto"/>
        <w:ind w:left="-270" w:right="3150"/>
        <w:rPr>
          <w:rFonts w:ascii="Times New Roman" w:hAnsi="Times New Roman" w:cs="Times New Roman"/>
          <w:sz w:val="20"/>
          <w:szCs w:val="20"/>
        </w:rPr>
      </w:pPr>
      <w:proofErr w:type="gramStart"/>
      <w:r w:rsidRPr="00C84E6E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C84E6E">
        <w:rPr>
          <w:rFonts w:ascii="Times New Roman" w:hAnsi="Times New Roman" w:cs="Times New Roman"/>
          <w:sz w:val="20"/>
          <w:szCs w:val="20"/>
        </w:rPr>
        <w:t xml:space="preserve">p &lt;0.05, </w:t>
      </w:r>
      <w:r w:rsidRPr="00C84E6E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C84E6E">
        <w:rPr>
          <w:rFonts w:ascii="Times New Roman" w:hAnsi="Times New Roman" w:cs="Times New Roman"/>
          <w:sz w:val="20"/>
          <w:szCs w:val="20"/>
        </w:rPr>
        <w:t xml:space="preserve">p &lt;0.01; </w:t>
      </w:r>
      <w:r w:rsidRPr="00C84E6E">
        <w:rPr>
          <w:rFonts w:ascii="Times New Roman" w:hAnsi="Times New Roman" w:cs="Times New Roman"/>
          <w:b/>
          <w:sz w:val="20"/>
          <w:szCs w:val="20"/>
          <w:vertAlign w:val="superscript"/>
        </w:rPr>
        <w:t>***</w:t>
      </w:r>
      <w:r w:rsidRPr="00C84E6E">
        <w:rPr>
          <w:rFonts w:ascii="Times New Roman" w:hAnsi="Times New Roman" w:cs="Times New Roman"/>
          <w:sz w:val="20"/>
          <w:szCs w:val="20"/>
        </w:rPr>
        <w:t xml:space="preserve">p &lt;0.001; </w:t>
      </w:r>
      <w:r w:rsidRPr="00C84E6E">
        <w:rPr>
          <w:rFonts w:ascii="Times New Roman" w:hAnsi="Times New Roman" w:cs="Times New Roman"/>
          <w:b/>
          <w:sz w:val="20"/>
          <w:szCs w:val="20"/>
          <w:vertAlign w:val="superscript"/>
        </w:rPr>
        <w:t>****</w:t>
      </w:r>
      <w:r w:rsidRPr="00C84E6E">
        <w:rPr>
          <w:rFonts w:ascii="Times New Roman" w:hAnsi="Times New Roman" w:cs="Times New Roman"/>
          <w:sz w:val="20"/>
          <w:szCs w:val="20"/>
        </w:rPr>
        <w:t>p &lt;0.0001.</w:t>
      </w:r>
      <w:proofErr w:type="gramEnd"/>
      <w:r w:rsidRPr="00C84E6E">
        <w:rPr>
          <w:rFonts w:ascii="Times New Roman" w:hAnsi="Times New Roman" w:cs="Times New Roman"/>
          <w:sz w:val="20"/>
          <w:szCs w:val="20"/>
        </w:rPr>
        <w:t xml:space="preserve">  WBC, white blood cell count; PMN, polymorphonuclear cells; ANC, absolute neutrophil count; ESR, erythrocyte sedimentation rate; CRP, C-reactive protein; GlycA, NMR-measured m</w:t>
      </w:r>
      <w:r w:rsidR="0080490C">
        <w:rPr>
          <w:rFonts w:ascii="Times New Roman" w:hAnsi="Times New Roman" w:cs="Times New Roman"/>
          <w:sz w:val="20"/>
          <w:szCs w:val="20"/>
        </w:rPr>
        <w:t>arker of systemic inflammation.</w:t>
      </w:r>
      <w:bookmarkStart w:id="0" w:name="_GoBack"/>
      <w:bookmarkEnd w:id="0"/>
    </w:p>
    <w:sectPr w:rsidR="00A86843" w:rsidRPr="0080490C" w:rsidSect="00D12566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843"/>
    <w:rsid w:val="003A0C3C"/>
    <w:rsid w:val="0080490C"/>
    <w:rsid w:val="00A86843"/>
    <w:rsid w:val="00AB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84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684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84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684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Margery Connelly</dc:creator>
  <cp:lastModifiedBy>Margery Connelly</cp:lastModifiedBy>
  <cp:revision>3</cp:revision>
  <dcterms:created xsi:type="dcterms:W3CDTF">2015-03-02T16:46:00Z</dcterms:created>
  <dcterms:modified xsi:type="dcterms:W3CDTF">2015-03-02T17:10:00Z</dcterms:modified>
</cp:coreProperties>
</file>