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681"/>
        <w:gridCol w:w="5670"/>
      </w:tblGrid>
      <w:tr w:rsidR="00C90222" w:rsidRPr="00B62D42" w:rsidTr="00614423">
        <w:trPr>
          <w:trHeight w:val="527"/>
        </w:trPr>
        <w:tc>
          <w:tcPr>
            <w:tcW w:w="9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90222" w:rsidRPr="00C90222" w:rsidRDefault="00C90222" w:rsidP="00614423">
            <w:pPr>
              <w:spacing w:line="360" w:lineRule="auto"/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 w:rsidRPr="00C90222">
              <w:rPr>
                <w:rFonts w:asciiTheme="minorHAnsi" w:hAnsiTheme="minorHAnsi"/>
                <w:b/>
                <w:sz w:val="28"/>
                <w:szCs w:val="28"/>
              </w:rPr>
              <w:t>A</w:t>
            </w:r>
            <w:r w:rsidR="009237AF">
              <w:rPr>
                <w:rFonts w:asciiTheme="minorHAnsi" w:hAnsiTheme="minorHAnsi"/>
                <w:b/>
                <w:sz w:val="28"/>
                <w:szCs w:val="28"/>
              </w:rPr>
              <w:t xml:space="preserve">dditional file </w:t>
            </w:r>
            <w:r w:rsidR="0092473D">
              <w:rPr>
                <w:rFonts w:asciiTheme="minorHAnsi" w:hAnsiTheme="minorHAnsi"/>
                <w:b/>
                <w:sz w:val="28"/>
                <w:szCs w:val="28"/>
              </w:rPr>
              <w:t>3</w:t>
            </w:r>
            <w:bookmarkStart w:id="0" w:name="_GoBack"/>
            <w:bookmarkEnd w:id="0"/>
            <w:r w:rsidR="009237AF">
              <w:rPr>
                <w:rFonts w:asciiTheme="minorHAnsi" w:hAnsiTheme="minorHAnsi"/>
                <w:b/>
                <w:sz w:val="28"/>
                <w:szCs w:val="28"/>
              </w:rPr>
              <w:t>:</w:t>
            </w:r>
            <w:r w:rsidRPr="00C90222">
              <w:rPr>
                <w:rFonts w:asciiTheme="minorHAnsi" w:hAnsiTheme="minorHAnsi"/>
                <w:b/>
                <w:sz w:val="28"/>
                <w:szCs w:val="28"/>
              </w:rPr>
              <w:t xml:space="preserve"> Initial analytical framework  </w:t>
            </w:r>
          </w:p>
          <w:p w:rsidR="00C90222" w:rsidRPr="00B62D42" w:rsidRDefault="00C90222" w:rsidP="00614423">
            <w:pPr>
              <w:rPr>
                <w:b/>
                <w:sz w:val="20"/>
                <w:szCs w:val="20"/>
              </w:rPr>
            </w:pPr>
          </w:p>
        </w:tc>
      </w:tr>
      <w:tr w:rsidR="00C90222" w:rsidRPr="00B62D42" w:rsidTr="00614423">
        <w:trPr>
          <w:trHeight w:val="527"/>
        </w:trPr>
        <w:tc>
          <w:tcPr>
            <w:tcW w:w="3681" w:type="dxa"/>
            <w:shd w:val="clear" w:color="auto" w:fill="D9E2F3" w:themeFill="accent1" w:themeFillTint="33"/>
          </w:tcPr>
          <w:p w:rsidR="00C90222" w:rsidRPr="00B62D42" w:rsidRDefault="00C90222" w:rsidP="00614423">
            <w:pPr>
              <w:ind w:left="3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Emerging themes</w:t>
            </w:r>
          </w:p>
        </w:tc>
        <w:tc>
          <w:tcPr>
            <w:tcW w:w="5670" w:type="dxa"/>
            <w:shd w:val="clear" w:color="auto" w:fill="D9E2F3" w:themeFill="accent1" w:themeFillTint="33"/>
          </w:tcPr>
          <w:p w:rsidR="00C90222" w:rsidRPr="00B62D42" w:rsidRDefault="00C90222" w:rsidP="00614423">
            <w:pPr>
              <w:ind w:left="3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Codes</w:t>
            </w:r>
          </w:p>
        </w:tc>
      </w:tr>
      <w:tr w:rsidR="00C90222" w:rsidRPr="00B62D42" w:rsidTr="00614423">
        <w:trPr>
          <w:trHeight w:val="527"/>
        </w:trPr>
        <w:tc>
          <w:tcPr>
            <w:tcW w:w="3681" w:type="dxa"/>
            <w:shd w:val="clear" w:color="auto" w:fill="FBE4D5" w:themeFill="accent2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B62D42">
              <w:rPr>
                <w:b/>
                <w:sz w:val="20"/>
                <w:szCs w:val="20"/>
              </w:rPr>
              <w:t xml:space="preserve">Positive perception about CPAP use </w:t>
            </w:r>
          </w:p>
        </w:tc>
        <w:tc>
          <w:tcPr>
            <w:tcW w:w="5670" w:type="dxa"/>
            <w:shd w:val="clear" w:color="auto" w:fill="E2EFD9" w:themeFill="accent6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Easiness of using CPAP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Perception about continuation of CPAP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Recommendation of CPAP use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Sense of usefulness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Reduction in referrals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Reduction in MV</w:t>
            </w:r>
          </w:p>
          <w:p w:rsidR="00C90222" w:rsidRPr="00A77DAC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Reduction in mortality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Staff expertise and satisfaction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Negative perceptions about using CPAP </w:t>
            </w:r>
          </w:p>
          <w:p w:rsidR="00C90222" w:rsidRPr="00DB06C7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Improved </w:t>
            </w:r>
            <w:r w:rsidRPr="00B62D42">
              <w:rPr>
                <w:sz w:val="20"/>
                <w:szCs w:val="20"/>
              </w:rPr>
              <w:t>Reputation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Positive impact of training </w:t>
            </w:r>
            <w:r w:rsidRPr="00B62D42">
              <w:rPr>
                <w:sz w:val="20"/>
                <w:szCs w:val="20"/>
              </w:rPr>
              <w:t xml:space="preserve"> </w:t>
            </w:r>
          </w:p>
        </w:tc>
      </w:tr>
      <w:tr w:rsidR="00C90222" w:rsidRPr="00B62D42" w:rsidTr="00614423">
        <w:trPr>
          <w:trHeight w:val="527"/>
        </w:trPr>
        <w:tc>
          <w:tcPr>
            <w:tcW w:w="3681" w:type="dxa"/>
            <w:shd w:val="clear" w:color="auto" w:fill="FBE4D5" w:themeFill="accent2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B62D42">
              <w:rPr>
                <w:b/>
                <w:sz w:val="20"/>
                <w:szCs w:val="20"/>
              </w:rPr>
              <w:t>Shortage of supplies</w:t>
            </w:r>
          </w:p>
        </w:tc>
        <w:tc>
          <w:tcPr>
            <w:tcW w:w="5670" w:type="dxa"/>
            <w:shd w:val="clear" w:color="auto" w:fill="E2EFD9" w:themeFill="accent6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Consumables (shortages or no shortages)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General infrastructure (warmers, water, etc) (shortages or no shortages)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Availability of efficient maintenance (availability or lack of)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Consequences of supplies shortages</w:t>
            </w:r>
          </w:p>
        </w:tc>
      </w:tr>
      <w:tr w:rsidR="00C90222" w:rsidRPr="00B62D42" w:rsidTr="00614423">
        <w:trPr>
          <w:trHeight w:val="542"/>
        </w:trPr>
        <w:tc>
          <w:tcPr>
            <w:tcW w:w="3681" w:type="dxa"/>
            <w:shd w:val="clear" w:color="auto" w:fill="FBE4D5" w:themeFill="accent2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B62D42">
              <w:rPr>
                <w:b/>
                <w:sz w:val="20"/>
                <w:szCs w:val="20"/>
              </w:rPr>
              <w:t>Shortage of staff</w:t>
            </w:r>
          </w:p>
        </w:tc>
        <w:tc>
          <w:tcPr>
            <w:tcW w:w="5670" w:type="dxa"/>
            <w:shd w:val="clear" w:color="auto" w:fill="E2EFD9" w:themeFill="accent6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Misuse of staff and consequences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Need of Clinical supervision/more specialised paediatric support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Consequences on Workload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Teamwork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Impact on monitoring and general care  </w:t>
            </w:r>
          </w:p>
          <w:p w:rsidR="00C90222" w:rsidRDefault="00C90222" w:rsidP="00C902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Other impact of staff shortage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Lack of training in CPAP use </w:t>
            </w:r>
          </w:p>
        </w:tc>
      </w:tr>
      <w:tr w:rsidR="00C90222" w:rsidRPr="00B62D42" w:rsidTr="00614423">
        <w:trPr>
          <w:trHeight w:val="386"/>
        </w:trPr>
        <w:tc>
          <w:tcPr>
            <w:tcW w:w="3681" w:type="dxa"/>
            <w:shd w:val="clear" w:color="auto" w:fill="FBE4D5" w:themeFill="accent2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Parental role </w:t>
            </w:r>
            <w:r w:rsidRPr="00B62D4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shd w:val="clear" w:color="auto" w:fill="E2EFD9" w:themeFill="accent6" w:themeFillTint="33"/>
          </w:tcPr>
          <w:p w:rsidR="00C9022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Parental access to </w:t>
            </w:r>
            <w:proofErr w:type="spellStart"/>
            <w:r>
              <w:rPr>
                <w:sz w:val="20"/>
                <w:szCs w:val="20"/>
              </w:rPr>
              <w:t>newborns</w:t>
            </w:r>
            <w:proofErr w:type="spellEnd"/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Parents not involved in CPAP care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Potential reasons:</w:t>
            </w:r>
          </w:p>
          <w:p w:rsidR="00C90222" w:rsidRPr="00B62D42" w:rsidRDefault="00C90222" w:rsidP="00C90222">
            <w:pPr>
              <w:pStyle w:val="ListParagraph"/>
              <w:numPr>
                <w:ilvl w:val="1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Space issues as a reason</w:t>
            </w:r>
          </w:p>
          <w:p w:rsidR="00C90222" w:rsidRPr="00B62D42" w:rsidRDefault="00C90222" w:rsidP="00C90222">
            <w:pPr>
              <w:pStyle w:val="ListParagraph"/>
              <w:numPr>
                <w:ilvl w:val="1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Not possible to monitor parents</w:t>
            </w:r>
          </w:p>
          <w:p w:rsidR="00C90222" w:rsidRPr="00B62D42" w:rsidRDefault="00C90222" w:rsidP="00C90222">
            <w:pPr>
              <w:pStyle w:val="ListParagraph"/>
              <w:numPr>
                <w:ilvl w:val="1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Hygiene concerns/infection control 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Potential consequences</w:t>
            </w:r>
          </w:p>
        </w:tc>
      </w:tr>
      <w:tr w:rsidR="00C90222" w:rsidRPr="00B62D42" w:rsidTr="00614423">
        <w:trPr>
          <w:trHeight w:val="386"/>
        </w:trPr>
        <w:tc>
          <w:tcPr>
            <w:tcW w:w="3681" w:type="dxa"/>
            <w:shd w:val="clear" w:color="auto" w:fill="FBE4D5" w:themeFill="accent2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Complication of using </w:t>
            </w:r>
            <w:r w:rsidRPr="00B62D42">
              <w:rPr>
                <w:b/>
                <w:sz w:val="20"/>
                <w:szCs w:val="20"/>
              </w:rPr>
              <w:t>CPAP</w:t>
            </w:r>
          </w:p>
        </w:tc>
        <w:tc>
          <w:tcPr>
            <w:tcW w:w="5670" w:type="dxa"/>
            <w:shd w:val="clear" w:color="auto" w:fill="E2EFD9" w:themeFill="accent6" w:themeFillTint="33"/>
          </w:tcPr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>Doubts about harm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Harm and complications (nasal, pneumothorax, sepsis, NEC, ROP, BPD) caused by CPAP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Absence of harm or complications caused by CPAP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Difficulties in identifying complications (no </w:t>
            </w:r>
            <w:proofErr w:type="spellStart"/>
            <w:r w:rsidRPr="00B62D42">
              <w:rPr>
                <w:sz w:val="20"/>
                <w:szCs w:val="20"/>
              </w:rPr>
              <w:t>Xray</w:t>
            </w:r>
            <w:proofErr w:type="spellEnd"/>
            <w:r w:rsidRPr="00B62D42">
              <w:rPr>
                <w:sz w:val="20"/>
                <w:szCs w:val="20"/>
              </w:rPr>
              <w:t xml:space="preserve">, no ROP screening, no BPD screening) </w:t>
            </w:r>
          </w:p>
          <w:p w:rsidR="00C90222" w:rsidRPr="00B62D42" w:rsidRDefault="00C90222" w:rsidP="00C90222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sz w:val="20"/>
                <w:szCs w:val="20"/>
              </w:rPr>
            </w:pPr>
            <w:r w:rsidRPr="00B62D42">
              <w:rPr>
                <w:sz w:val="20"/>
                <w:szCs w:val="20"/>
              </w:rPr>
              <w:t xml:space="preserve">Difficulties in managing complications (no specific material, no expertise)/preparedness to deal with complications  </w:t>
            </w:r>
          </w:p>
        </w:tc>
      </w:tr>
    </w:tbl>
    <w:p w:rsidR="00180036" w:rsidRDefault="00180036"/>
    <w:sectPr w:rsidR="001800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A63E2"/>
    <w:multiLevelType w:val="hybridMultilevel"/>
    <w:tmpl w:val="5C34B64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E6470E"/>
    <w:multiLevelType w:val="hybridMultilevel"/>
    <w:tmpl w:val="34E46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225FA"/>
    <w:multiLevelType w:val="hybridMultilevel"/>
    <w:tmpl w:val="CECCD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84BAB"/>
    <w:multiLevelType w:val="hybridMultilevel"/>
    <w:tmpl w:val="4EEAB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D1900"/>
    <w:multiLevelType w:val="hybridMultilevel"/>
    <w:tmpl w:val="8D7EA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222"/>
    <w:rsid w:val="00180036"/>
    <w:rsid w:val="00813D0C"/>
    <w:rsid w:val="009237AF"/>
    <w:rsid w:val="0092473D"/>
    <w:rsid w:val="00C9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7B134"/>
  <w15:chartTrackingRefBased/>
  <w15:docId w15:val="{BB1000E2-7D0B-47BE-9F40-A27854F0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Proposal Heading 1.1,MCHIP_list paragraph,List Paragraph1,Recommendation,Bullet List,FooterText"/>
    <w:basedOn w:val="Normal"/>
    <w:link w:val="ListParagraphChar"/>
    <w:uiPriority w:val="34"/>
    <w:qFormat/>
    <w:rsid w:val="00C90222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ListParagraphChar">
    <w:name w:val="List Paragraph Char"/>
    <w:aliases w:val="Proposal Heading 1.1 Char,MCHIP_list paragraph Char,List Paragraph1 Char,Recommendation Char,Bullet List Char,FooterText Char"/>
    <w:link w:val="ListParagraph"/>
    <w:uiPriority w:val="34"/>
    <w:locked/>
    <w:rsid w:val="00C90222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Matthews Mathai</dc:creator>
  <cp:keywords/>
  <dc:description/>
  <cp:lastModifiedBy>Matthews Mathai</cp:lastModifiedBy>
  <cp:revision>2</cp:revision>
  <dcterms:created xsi:type="dcterms:W3CDTF">2018-10-14T17:00:00Z</dcterms:created>
  <dcterms:modified xsi:type="dcterms:W3CDTF">2018-10-14T17:00:00Z</dcterms:modified>
</cp:coreProperties>
</file>