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7FC33" w14:textId="71610523" w:rsidR="00043CB9" w:rsidRPr="002A2E82" w:rsidRDefault="006D1920" w:rsidP="0013438D">
      <w:pPr>
        <w:spacing w:after="0"/>
        <w:rPr>
          <w:rFonts w:ascii="Arial" w:hAnsi="Arial" w:cs="Arial"/>
          <w:b/>
          <w:color w:val="000000" w:themeColor="text1"/>
          <w:szCs w:val="20"/>
          <w:lang w:val="en-US"/>
        </w:rPr>
      </w:pPr>
      <w:r w:rsidRPr="002A2E82">
        <w:rPr>
          <w:rFonts w:ascii="Arial" w:hAnsi="Arial" w:cs="Arial"/>
          <w:b/>
          <w:color w:val="000000" w:themeColor="text1"/>
          <w:szCs w:val="20"/>
          <w:lang w:val="en-US"/>
        </w:rPr>
        <w:t>Code book final</w:t>
      </w:r>
      <w:r w:rsidR="002A2E82" w:rsidRPr="002A2E82">
        <w:rPr>
          <w:rFonts w:ascii="Arial" w:hAnsi="Arial" w:cs="Arial"/>
          <w:b/>
          <w:color w:val="000000" w:themeColor="text1"/>
          <w:szCs w:val="20"/>
          <w:lang w:val="en-US"/>
        </w:rPr>
        <w:t xml:space="preserve"> - English</w:t>
      </w:r>
    </w:p>
    <w:p w14:paraId="1602F89C" w14:textId="77777777" w:rsidR="00043CB9" w:rsidRPr="002A2E82" w:rsidRDefault="00043CB9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B084879" w14:textId="4F9A79CD" w:rsidR="0013438D" w:rsidRPr="002A2E82" w:rsidRDefault="007A248A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Clinical practice g</w:t>
      </w:r>
      <w:r w:rsidR="0013438D"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uideline</w:t>
      </w:r>
      <w:r w:rsidR="00E341D4"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(CPG)</w:t>
      </w:r>
    </w:p>
    <w:p w14:paraId="57D10E97" w14:textId="77FB73F4" w:rsidR="0013438D" w:rsidRPr="002A2E82" w:rsidRDefault="007A248A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: description</w:t>
      </w:r>
    </w:p>
    <w:p w14:paraId="0A299F62" w14:textId="035B68B0" w:rsidR="0013438D" w:rsidRPr="002A2E82" w:rsidRDefault="007A248A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AC08D9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definition </w:t>
      </w:r>
    </w:p>
    <w:p w14:paraId="79D434FC" w14:textId="717C3644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Scope of </w:t>
      </w:r>
      <w:r w:rsidR="007A248A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concept (= broad concept)</w:t>
      </w:r>
    </w:p>
    <w:p w14:paraId="5D01A533" w14:textId="7A9C018C" w:rsidR="0013438D" w:rsidRPr="002A2E82" w:rsidRDefault="00043CB9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Multidisciplinary </w:t>
      </w:r>
      <w:r w:rsidR="007A248A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232B86E5" w14:textId="30BB1CCE" w:rsidR="0013438D" w:rsidRPr="002A2E82" w:rsidRDefault="007A248A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synonym/related term (reference point, reference work)</w:t>
      </w:r>
    </w:p>
    <w:p w14:paraId="57E2D236" w14:textId="0A2ACC56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Difference between protocol/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</w:p>
    <w:p w14:paraId="33A74559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31C381B" w14:textId="0AB73862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: qualification</w:t>
      </w:r>
    </w:p>
    <w:p w14:paraId="5CA1364E" w14:textId="11F95FC4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qu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="00AC08D9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lification: evidence-based</w:t>
      </w:r>
    </w:p>
    <w:p w14:paraId="2FAD27A7" w14:textId="10CFF115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qualification: legibility (illegible) </w:t>
      </w:r>
    </w:p>
    <w:p w14:paraId="20D6F8ED" w14:textId="55AE1F0A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qu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="00AC08D9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lification: size (too big)</w:t>
      </w:r>
    </w:p>
    <w:p w14:paraId="72186BF8" w14:textId="06C8DBB6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qual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ification: everyday practice</w:t>
      </w:r>
    </w:p>
    <w:p w14:paraId="2DF2FB10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</w:p>
    <w:p w14:paraId="5D9652ED" w14:textId="0EE272A6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: use/practice</w:t>
      </w:r>
    </w:p>
    <w:p w14:paraId="6AF83E30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Use</w:t>
      </w:r>
    </w:p>
    <w:p w14:paraId="6E530B2B" w14:textId="144C3E2B" w:rsidR="00A87648" w:rsidRPr="002A2E82" w:rsidRDefault="00F26D16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Level of care </w:t>
      </w:r>
      <w:r w:rsidR="00966097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being protocolised</w:t>
      </w:r>
      <w:r w:rsidR="00A8764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73E8F1E9" w14:textId="60ADB7E1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Physical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use (opening the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</w:p>
    <w:p w14:paraId="4A956F61" w14:textId="190199B0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Level of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use </w:t>
      </w:r>
    </w:p>
    <w:p w14:paraId="61DEC044" w14:textId="2B2133F4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(condition of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use) = manageability</w:t>
      </w:r>
    </w:p>
    <w:p w14:paraId="3982DD5A" w14:textId="3C0EDF6A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as a checklist</w:t>
      </w:r>
    </w:p>
    <w:p w14:paraId="6C7287B4" w14:textId="39E56079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searchability</w:t>
      </w:r>
    </w:p>
    <w:p w14:paraId="00CD0592" w14:textId="5A356F47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CPG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supports decision-making </w:t>
      </w:r>
    </w:p>
    <w:p w14:paraId="545B6B35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22CC0CC" w14:textId="4BF9A181" w:rsidR="0013438D" w:rsidRPr="002A2E82" w:rsidRDefault="00E341D4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sym w:font="Wingdings" w:char="F0E0"/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scope for deviation </w:t>
      </w:r>
      <w:r w:rsidR="00A8764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/ non-compliance</w:t>
      </w:r>
    </w:p>
    <w:p w14:paraId="19ED30AC" w14:textId="77777777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Care ≠ 100% evidence-based</w:t>
      </w:r>
    </w:p>
    <w:p w14:paraId="3B70F2CD" w14:textId="146EDBBD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Working according to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</w:p>
    <w:p w14:paraId="771F84C7" w14:textId="43F66659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Care covered by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</w:p>
    <w:p w14:paraId="0F35AC20" w14:textId="3569DBF1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Importance of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to parents/patients </w:t>
      </w:r>
    </w:p>
    <w:p w14:paraId="1918F569" w14:textId="2D47DAC4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Contribution of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to patient contact</w:t>
      </w:r>
    </w:p>
    <w:p w14:paraId="6D8B6FF2" w14:textId="22D261A6" w:rsidR="0013438D" w:rsidRPr="002A2E82" w:rsidRDefault="00E341D4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Difference between CPG</w:t>
      </w:r>
      <w:r w:rsidR="00AC08D9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 theory and practice</w:t>
      </w:r>
    </w:p>
    <w:p w14:paraId="1952769A" w14:textId="09926C77" w:rsidR="0013438D" w:rsidRPr="002A2E82" w:rsidRDefault="00E341D4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A8764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doctor's legal position </w:t>
      </w:r>
    </w:p>
    <w:p w14:paraId="1343B4C1" w14:textId="77777777" w:rsidR="0013438D" w:rsidRPr="002A2E82" w:rsidRDefault="0013438D" w:rsidP="00AC08D9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77A1114" w14:textId="79B6EEFE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: knowledge</w:t>
      </w:r>
    </w:p>
    <w:p w14:paraId="10EDF240" w14:textId="6AE8746F" w:rsidR="0013438D" w:rsidRPr="002A2E82" w:rsidRDefault="00E341D4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</w:t>
      </w:r>
      <w:r w:rsidR="0042454E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ternationalization (knowledge) </w:t>
      </w:r>
    </w:p>
    <w:p w14:paraId="13734DC1" w14:textId="77777777" w:rsidR="0013438D" w:rsidRPr="002A2E82" w:rsidRDefault="0013438D" w:rsidP="00B0724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Limited knowledge of professionals (e.g. due to specialization)</w:t>
      </w:r>
    </w:p>
    <w:p w14:paraId="497AAA0C" w14:textId="5D91382D" w:rsidR="0013438D" w:rsidRPr="002A2E82" w:rsidRDefault="00E341D4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makes knowledge accessible</w:t>
      </w:r>
    </w:p>
    <w:p w14:paraId="01DA6C66" w14:textId="44AC5447" w:rsidR="0013438D" w:rsidRPr="002A2E82" w:rsidRDefault="00E341D4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if </w:t>
      </w:r>
      <w:r w:rsidR="00A8764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knowledge area is not part of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daily </w:t>
      </w:r>
      <w:r w:rsidR="00A8764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routine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19D8FCAA" w14:textId="77777777" w:rsidR="00AC08D9" w:rsidRPr="002A2E82" w:rsidRDefault="00E341D4" w:rsidP="00AC08D9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as counterweight to </w:t>
      </w:r>
      <w:r w:rsidR="004C7801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‘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random</w:t>
      </w:r>
      <w:r w:rsidR="004C7801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’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information </w:t>
      </w:r>
    </w:p>
    <w:p w14:paraId="65B22DCB" w14:textId="3461B257" w:rsidR="0013438D" w:rsidRPr="002A2E82" w:rsidRDefault="0036555F" w:rsidP="00AC08D9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Knowledge-sharing in a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profession 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not practiced by a lot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</w:t>
      </w:r>
    </w:p>
    <w:p w14:paraId="7F93BEF3" w14:textId="77777777" w:rsidR="00F26D16" w:rsidRPr="002A2E82" w:rsidRDefault="00F26D16" w:rsidP="00F26D16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Guideline = knowledge instrument</w:t>
      </w:r>
    </w:p>
    <w:p w14:paraId="62117A4B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38D7F90" w14:textId="46841F39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: uniformization</w:t>
      </w:r>
    </w:p>
    <w:p w14:paraId="76639BDD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Importance of uniformization </w:t>
      </w:r>
    </w:p>
    <w:p w14:paraId="665F6458" w14:textId="77777777" w:rsidR="0013438D" w:rsidRPr="002A2E82" w:rsidRDefault="0013438D" w:rsidP="00B0724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Uniformization (due to working with protocols/guidelines) = </w:t>
      </w:r>
    </w:p>
    <w:p w14:paraId="749975EF" w14:textId="61E0B5EF" w:rsidR="00F26D16" w:rsidRPr="002A2E82" w:rsidRDefault="00F26D16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Inter…variation</w:t>
      </w:r>
      <w:r w:rsidR="0036555F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(professional, center, …)</w:t>
      </w:r>
    </w:p>
    <w:p w14:paraId="3E4E363B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59833832" w14:textId="2830799A" w:rsidR="0013438D" w:rsidRPr="002A2E82" w:rsidRDefault="00E341D4" w:rsidP="0013438D">
      <w:pPr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sz w:val="20"/>
          <w:szCs w:val="20"/>
          <w:u w:val="single"/>
          <w:lang w:val="en-US"/>
        </w:rPr>
        <w:t>: development and implementation</w:t>
      </w:r>
    </w:p>
    <w:p w14:paraId="1A0FA9F0" w14:textId="691ADE17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lang w:val="en-US"/>
        </w:rPr>
      </w:pPr>
      <w:r w:rsidRPr="002A2E82">
        <w:rPr>
          <w:rFonts w:ascii="Arial" w:hAnsi="Arial" w:cs="Arial"/>
          <w:sz w:val="20"/>
          <w:lang w:val="en-US"/>
        </w:rPr>
        <w:t>CPG</w:t>
      </w:r>
      <w:r w:rsidR="0013438D" w:rsidRPr="002A2E82">
        <w:rPr>
          <w:rFonts w:ascii="Arial" w:hAnsi="Arial" w:cs="Arial"/>
          <w:sz w:val="20"/>
          <w:lang w:val="en-US"/>
        </w:rPr>
        <w:t xml:space="preserve"> development process</w:t>
      </w:r>
    </w:p>
    <w:p w14:paraId="65F71282" w14:textId="59DBB31C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Purpose of international cooperation (e.g. in </w:t>
      </w:r>
      <w:r w:rsidR="00E341D4" w:rsidRPr="002A2E82">
        <w:rPr>
          <w:rFonts w:ascii="Arial" w:hAnsi="Arial" w:cs="Arial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sz w:val="20"/>
          <w:szCs w:val="20"/>
          <w:lang w:val="en-US"/>
        </w:rPr>
        <w:t xml:space="preserve"> development)  </w:t>
      </w:r>
    </w:p>
    <w:p w14:paraId="528DF984" w14:textId="5C1DE6B4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local implementation</w:t>
      </w:r>
    </w:p>
    <w:p w14:paraId="2BAA1332" w14:textId="663A5728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Difference between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local practice</w:t>
      </w:r>
    </w:p>
    <w:p w14:paraId="36AF41A0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C757681" w14:textId="58CE481B" w:rsidR="0013438D" w:rsidRPr="002A2E82" w:rsidRDefault="00E341D4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Shared decision making (</w:t>
      </w:r>
      <w:r w:rsidR="0013438D"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SDM</w:t>
      </w:r>
      <w:r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)</w:t>
      </w:r>
    </w:p>
    <w:p w14:paraId="41503BD5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SDM: description</w:t>
      </w:r>
    </w:p>
    <w:p w14:paraId="3E1435B8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definition</w:t>
      </w:r>
    </w:p>
    <w:p w14:paraId="285D976E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definition unknown</w:t>
      </w:r>
    </w:p>
    <w:p w14:paraId="29872AA8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modern healthcare</w:t>
      </w:r>
    </w:p>
    <w:p w14:paraId="417C44C0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≠ paternalism</w:t>
      </w:r>
    </w:p>
    <w:p w14:paraId="57664BCC" w14:textId="3E6A50A2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M</w:t>
      </w:r>
      <w:r w:rsidR="0042454E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ultidisciplinary meeting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(M</w:t>
      </w:r>
      <w:r w:rsidR="0042454E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DM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="0042454E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0A76A6FB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freedom of choice</w:t>
      </w:r>
    </w:p>
    <w:p w14:paraId="04F0A4CF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Care = SDM</w:t>
      </w:r>
    </w:p>
    <w:p w14:paraId="1EEF4077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B88CF99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SDM: information</w:t>
      </w:r>
    </w:p>
    <w:p w14:paraId="2A910D88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SDM = inform patient/parents</w:t>
      </w:r>
    </w:p>
    <w:p w14:paraId="19C0D1EE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</w:p>
    <w:p w14:paraId="154261CB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SDM: option</w:t>
      </w:r>
    </w:p>
    <w:p w14:paraId="2EAE636B" w14:textId="77777777" w:rsidR="0013438D" w:rsidRPr="002A2E82" w:rsidRDefault="0013438D" w:rsidP="00B0724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options incl. pros and cons </w:t>
      </w:r>
    </w:p>
    <w:p w14:paraId="7328BBF6" w14:textId="2806D252" w:rsidR="0013438D" w:rsidRPr="002A2E82" w:rsidRDefault="0042454E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optional talk after MDM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(with parents)</w:t>
      </w:r>
    </w:p>
    <w:p w14:paraId="7CBFC021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point out consequences of preferences</w:t>
      </w:r>
    </w:p>
    <w:p w14:paraId="633AA441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explain possibilities </w:t>
      </w:r>
    </w:p>
    <w:p w14:paraId="5BBC2B9A" w14:textId="0A08C115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</w:t>
      </w:r>
      <w:r w:rsidR="0042454E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steer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towards a decision</w:t>
      </w:r>
    </w:p>
    <w:p w14:paraId="5CE1928D" w14:textId="6ECC6A9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≠ </w:t>
      </w:r>
      <w:r w:rsidR="00E914EA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steer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towards a decision</w:t>
      </w:r>
    </w:p>
    <w:p w14:paraId="54C022BB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</w:p>
    <w:p w14:paraId="6A015545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SDM: decision</w:t>
      </w:r>
    </w:p>
    <w:p w14:paraId="50312323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shared decision-making (patient + doctor)</w:t>
      </w:r>
    </w:p>
    <w:p w14:paraId="081DE536" w14:textId="3F2F0DA1" w:rsidR="00E14852" w:rsidRPr="002A2E82" w:rsidRDefault="00B2708A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share the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decision-making </w:t>
      </w:r>
    </w:p>
    <w:p w14:paraId="7DEF06E1" w14:textId="188696AB" w:rsidR="00E14852" w:rsidRPr="002A2E82" w:rsidRDefault="00B2708A" w:rsidP="00E14852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together</w:t>
      </w:r>
    </w:p>
    <w:p w14:paraId="55E7E3C4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parents/patient decide</w:t>
      </w:r>
    </w:p>
    <w:p w14:paraId="3C19C420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parents agree with chosen policy</w:t>
      </w:r>
    </w:p>
    <w:p w14:paraId="4385C502" w14:textId="46310A9F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</w:t>
      </w:r>
      <w:r w:rsidR="007316E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involving the child in the decision-making</w:t>
      </w:r>
    </w:p>
    <w:p w14:paraId="7DE3BF34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doctor decides in case of superior option</w:t>
      </w:r>
    </w:p>
    <w:p w14:paraId="252B3A29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parents decide in case of grey area</w:t>
      </w:r>
    </w:p>
    <w:p w14:paraId="0662EB93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lastRenderedPageBreak/>
        <w:t xml:space="preserve">SDM = discuss consequences of decision </w:t>
      </w:r>
    </w:p>
    <w:p w14:paraId="1BF40E1E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make agreements</w:t>
      </w:r>
    </w:p>
    <w:p w14:paraId="7CCE52B6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seek consensus</w:t>
      </w:r>
    </w:p>
    <w:p w14:paraId="12480AB4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second opinion</w:t>
      </w:r>
    </w:p>
    <w:p w14:paraId="70CF5528" w14:textId="0971C727" w:rsidR="0013438D" w:rsidRPr="002A2E82" w:rsidRDefault="007316E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agreements in MDM</w:t>
      </w:r>
    </w:p>
    <w:p w14:paraId="5D02E175" w14:textId="5996F1A6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i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SDM = live with decision </w:t>
      </w:r>
    </w:p>
    <w:p w14:paraId="52901E25" w14:textId="0A1DE3CE" w:rsidR="00E14852" w:rsidRPr="002A2E82" w:rsidRDefault="00E14852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i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SDM = patient/parents take no medical decisions </w:t>
      </w:r>
    </w:p>
    <w:p w14:paraId="7DE146B5" w14:textId="3DE47629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i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shared decision-making not compulsory</w:t>
      </w:r>
    </w:p>
    <w:p w14:paraId="466282B8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sz w:val="20"/>
          <w:szCs w:val="20"/>
          <w:lang w:val="en-US"/>
        </w:rPr>
      </w:pPr>
    </w:p>
    <w:p w14:paraId="4C3D9526" w14:textId="17482CA6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SDM and </w:t>
      </w:r>
      <w:r w:rsidR="007316E4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consult/talk</w:t>
      </w:r>
    </w:p>
    <w:p w14:paraId="718FB781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importance of interaction</w:t>
      </w:r>
    </w:p>
    <w:p w14:paraId="317FD4DD" w14:textId="574DF26B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</w:t>
      </w:r>
      <w:r w:rsidR="007316E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conversation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technique</w:t>
      </w:r>
    </w:p>
    <w:p w14:paraId="1015E5A6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room for acceptance</w:t>
      </w:r>
    </w:p>
    <w:p w14:paraId="3317D019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transparency</w:t>
      </w:r>
    </w:p>
    <w:p w14:paraId="33970ACD" w14:textId="520E6391" w:rsidR="0013438D" w:rsidRPr="002A2E82" w:rsidRDefault="00964AB3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gather support </w:t>
      </w:r>
    </w:p>
    <w:p w14:paraId="44862B65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keep in touch/show (and maintain) interest</w:t>
      </w:r>
    </w:p>
    <w:p w14:paraId="6A3BA21F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room for discussion </w:t>
      </w:r>
    </w:p>
    <w:p w14:paraId="0CC776B3" w14:textId="7C1A034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</w:t>
      </w:r>
      <w:r w:rsidR="007316E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share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pre</w:t>
      </w:r>
      <w:r w:rsidR="007316E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cautions</w:t>
      </w:r>
    </w:p>
    <w:p w14:paraId="5B217908" w14:textId="54CEFF5F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check that info/discuss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ed topic has been understood </w:t>
      </w:r>
    </w:p>
    <w:p w14:paraId="2E2D171A" w14:textId="75C23829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= give room if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parents disagree with policy </w:t>
      </w:r>
    </w:p>
    <w:p w14:paraId="12DC0934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create openness in first discussion</w:t>
      </w:r>
    </w:p>
    <w:p w14:paraId="1E59D1AE" w14:textId="6A27F084" w:rsidR="0013438D" w:rsidRPr="002A2E82" w:rsidRDefault="007316E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Conversation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techniques contribute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to SDM </w:t>
      </w:r>
    </w:p>
    <w:p w14:paraId="76CDC61E" w14:textId="562CC9C8" w:rsidR="00B544CE" w:rsidRPr="002A2E82" w:rsidRDefault="00B544CE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importance of non-verbal communica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tion</w:t>
      </w:r>
    </w:p>
    <w:p w14:paraId="4F3658CB" w14:textId="06578A14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Medical interns conduct no </w:t>
      </w:r>
      <w:r w:rsidR="007316E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palliative care (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PC</w:t>
      </w:r>
      <w:r w:rsidR="007316E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discussions </w:t>
      </w:r>
    </w:p>
    <w:p w14:paraId="72F95329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Trap: think on behalf of parents/patient</w:t>
      </w:r>
    </w:p>
    <w:p w14:paraId="61F84FEB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Trap: fall back on knowledge (instead of feeling)        </w:t>
      </w:r>
    </w:p>
    <w:p w14:paraId="0E1EC650" w14:textId="7BBF6ACF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DM = room for emotions 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</w:t>
      </w:r>
    </w:p>
    <w:p w14:paraId="4DAA99AB" w14:textId="14C2FC64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Doctor knows wh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at patient/parents want 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24D60E36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42EC0655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sz w:val="20"/>
          <w:szCs w:val="20"/>
          <w:u w:val="single"/>
          <w:lang w:val="en-US"/>
        </w:rPr>
        <w:t xml:space="preserve">SDM: role of doctor </w:t>
      </w:r>
    </w:p>
    <w:p w14:paraId="73BBC71D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SDM = doctor advises </w:t>
      </w:r>
    </w:p>
    <w:p w14:paraId="05D29462" w14:textId="55B9DB1C" w:rsidR="0013438D" w:rsidRPr="002A2E82" w:rsidRDefault="00964AB3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 SDM = doctor knows best</w:t>
      </w:r>
    </w:p>
    <w:p w14:paraId="7A9315FE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responsibility lies with doctor</w:t>
      </w:r>
    </w:p>
    <w:p w14:paraId="77BF996C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attitude/competence</w:t>
      </w:r>
    </w:p>
    <w:p w14:paraId="0C6DB0A9" w14:textId="7BDC2F00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gauge opin</w:t>
      </w:r>
      <w:r w:rsidR="007316E4" w:rsidRPr="002A2E82">
        <w:rPr>
          <w:rFonts w:ascii="Arial" w:hAnsi="Arial" w:cs="Arial"/>
          <w:sz w:val="20"/>
          <w:szCs w:val="20"/>
          <w:lang w:val="en-US"/>
        </w:rPr>
        <w:t xml:space="preserve">ion of parents/ patient </w:t>
      </w:r>
    </w:p>
    <w:p w14:paraId="671EF093" w14:textId="15CF6451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as</w:t>
      </w:r>
      <w:r w:rsidR="007316E4" w:rsidRPr="002A2E82">
        <w:rPr>
          <w:rFonts w:ascii="Arial" w:hAnsi="Arial" w:cs="Arial"/>
          <w:sz w:val="20"/>
          <w:szCs w:val="20"/>
          <w:lang w:val="en-US"/>
        </w:rPr>
        <w:t xml:space="preserve">k parents for their perception </w:t>
      </w:r>
    </w:p>
    <w:p w14:paraId="1D7D33E8" w14:textId="77777777" w:rsidR="00964AB3" w:rsidRPr="002A2E82" w:rsidRDefault="00964AB3" w:rsidP="0013438D">
      <w:pPr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</w:p>
    <w:p w14:paraId="05AD4627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SDM: role of patient/parents</w:t>
      </w:r>
    </w:p>
    <w:p w14:paraId="6368F4EC" w14:textId="147C7D8A" w:rsidR="0013438D" w:rsidRPr="002A2E82" w:rsidRDefault="0013438D" w:rsidP="00B0724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DM = initiative with parents</w:t>
      </w:r>
    </w:p>
    <w:p w14:paraId="4C88E8C3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Role of patient/parents in SDM</w:t>
      </w:r>
    </w:p>
    <w:p w14:paraId="3B565150" w14:textId="2ACB9EB1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contr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ibutes to patient's autonomy </w:t>
      </w:r>
    </w:p>
    <w:p w14:paraId="797A470C" w14:textId="6ACF839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 xml:space="preserve">Should parents know everything (about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</w:p>
    <w:p w14:paraId="63048128" w14:textId="1DBE006E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stress of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choice for patient/parents </w:t>
      </w:r>
    </w:p>
    <w:p w14:paraId="3EDBC7A7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sz w:val="20"/>
          <w:szCs w:val="20"/>
          <w:lang w:val="en-US"/>
        </w:rPr>
      </w:pPr>
    </w:p>
    <w:p w14:paraId="10872FA2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sz w:val="20"/>
          <w:szCs w:val="20"/>
          <w:u w:val="single"/>
          <w:lang w:val="en-US"/>
        </w:rPr>
        <w:t>SDM and MDC</w:t>
      </w:r>
    </w:p>
    <w:p w14:paraId="2D3B04C9" w14:textId="3B75CE3E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i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include parents' viewpoint in MD</w:t>
      </w:r>
      <w:r w:rsidR="007316E4" w:rsidRPr="002A2E82">
        <w:rPr>
          <w:rFonts w:ascii="Arial" w:hAnsi="Arial" w:cs="Arial"/>
          <w:sz w:val="20"/>
          <w:szCs w:val="20"/>
          <w:lang w:val="en-US"/>
        </w:rPr>
        <w:t>M</w:t>
      </w:r>
    </w:p>
    <w:p w14:paraId="6C59E04A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4EFE6720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sz w:val="20"/>
          <w:szCs w:val="20"/>
          <w:u w:val="single"/>
          <w:lang w:val="en-US"/>
        </w:rPr>
        <w:t>SDM and practice</w:t>
      </w:r>
    </w:p>
    <w:p w14:paraId="10C7145D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SDM in practice   </w:t>
      </w:r>
    </w:p>
    <w:p w14:paraId="4064F02D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not easy in practice</w:t>
      </w:r>
    </w:p>
    <w:p w14:paraId="7B5ED79E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differs per phase</w:t>
      </w:r>
    </w:p>
    <w:p w14:paraId="0082D079" w14:textId="15F2F4E2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Differences in palliative </w:t>
      </w:r>
      <w:r w:rsidR="007316E4" w:rsidRPr="002A2E82">
        <w:rPr>
          <w:rFonts w:ascii="Arial" w:hAnsi="Arial" w:cs="Arial"/>
          <w:sz w:val="20"/>
          <w:szCs w:val="20"/>
          <w:lang w:val="en-US"/>
        </w:rPr>
        <w:t>care paths</w:t>
      </w:r>
    </w:p>
    <w:p w14:paraId="3584600A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When to apply SDM</w:t>
      </w:r>
    </w:p>
    <w:p w14:paraId="32652E4F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How to apply SDM</w:t>
      </w:r>
    </w:p>
    <w:p w14:paraId="6EAE675C" w14:textId="323B5153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Limited choice in </w:t>
      </w:r>
      <w:r w:rsidR="00E15588" w:rsidRPr="002A2E82">
        <w:rPr>
          <w:rFonts w:ascii="Arial" w:hAnsi="Arial" w:cs="Arial"/>
          <w:sz w:val="20"/>
          <w:szCs w:val="20"/>
          <w:lang w:val="en-US"/>
        </w:rPr>
        <w:t>child oncology</w:t>
      </w:r>
      <w:r w:rsidRPr="002A2E82">
        <w:rPr>
          <w:rFonts w:ascii="Arial" w:hAnsi="Arial" w:cs="Arial"/>
          <w:sz w:val="20"/>
          <w:szCs w:val="20"/>
          <w:lang w:val="en-US"/>
        </w:rPr>
        <w:t>/IC/Neo</w:t>
      </w:r>
      <w:r w:rsidR="00E15588" w:rsidRPr="002A2E82">
        <w:rPr>
          <w:rFonts w:ascii="Arial" w:hAnsi="Arial" w:cs="Arial"/>
          <w:sz w:val="20"/>
          <w:szCs w:val="20"/>
          <w:lang w:val="en-US"/>
        </w:rPr>
        <w:t>natal care</w:t>
      </w:r>
    </w:p>
    <w:p w14:paraId="33C02C62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SDM = not every detail </w:t>
      </w:r>
    </w:p>
    <w:p w14:paraId="6E737E18" w14:textId="77777777" w:rsidR="0013438D" w:rsidRPr="002A2E82" w:rsidRDefault="0013438D" w:rsidP="00B0724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SDM = always involve parents/patient</w:t>
      </w:r>
    </w:p>
    <w:p w14:paraId="5FB95E65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importance of parental involvement</w:t>
      </w:r>
    </w:p>
    <w:p w14:paraId="6567364F" w14:textId="5DB0249B" w:rsidR="0013438D" w:rsidRPr="002A2E82" w:rsidRDefault="00E15588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dependent on parents’</w:t>
      </w:r>
      <w:r w:rsidR="0013438D" w:rsidRPr="002A2E82">
        <w:rPr>
          <w:rFonts w:ascii="Arial" w:hAnsi="Arial" w:cs="Arial"/>
          <w:sz w:val="20"/>
          <w:szCs w:val="20"/>
          <w:lang w:val="en-US"/>
        </w:rPr>
        <w:t xml:space="preserve"> capability</w:t>
      </w:r>
    </w:p>
    <w:p w14:paraId="439B6AF0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depends on equality of knowledge</w:t>
      </w:r>
    </w:p>
    <w:p w14:paraId="3C6244CA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dependent on type of parents</w:t>
      </w:r>
    </w:p>
    <w:p w14:paraId="20F5DDCA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should be included in training (explanation: in order to equip doctors to implement/practice SDM, it should become part of their training)</w:t>
      </w:r>
    </w:p>
    <w:p w14:paraId="134A5126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sz w:val="20"/>
          <w:szCs w:val="20"/>
          <w:lang w:val="en-US"/>
        </w:rPr>
      </w:pPr>
    </w:p>
    <w:p w14:paraId="2517CC37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sz w:val="20"/>
          <w:szCs w:val="20"/>
          <w:u w:val="single"/>
          <w:lang w:val="en-US"/>
        </w:rPr>
        <w:t>SDM: assessment</w:t>
      </w:r>
    </w:p>
    <w:p w14:paraId="1D02104E" w14:textId="69BD2EE9" w:rsidR="0013438D" w:rsidRPr="002A2E82" w:rsidRDefault="00964AB3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Importance of SDM </w:t>
      </w:r>
    </w:p>
    <w:p w14:paraId="73384E42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SDM = must/always (ethical/principle) </w:t>
      </w:r>
    </w:p>
    <w:p w14:paraId="521F3695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= common sense</w:t>
      </w:r>
    </w:p>
    <w:p w14:paraId="127DCEAB" w14:textId="7719FCD0" w:rsidR="0013438D" w:rsidRPr="002A2E82" w:rsidRDefault="00964AB3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Usefulness/purpose of SDM</w:t>
      </w:r>
      <w:r w:rsidR="0013438D" w:rsidRPr="002A2E82">
        <w:rPr>
          <w:rFonts w:ascii="Arial" w:hAnsi="Arial" w:cs="Arial"/>
          <w:sz w:val="20"/>
          <w:szCs w:val="20"/>
          <w:lang w:val="en-US"/>
        </w:rPr>
        <w:t xml:space="preserve"> (compliance, mastery)</w:t>
      </w:r>
    </w:p>
    <w:p w14:paraId="7F6E361B" w14:textId="77777777" w:rsidR="00B0724D" w:rsidRPr="002A2E82" w:rsidRDefault="00B0724D" w:rsidP="0013438D">
      <w:pPr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</w:p>
    <w:p w14:paraId="421EAEA8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sz w:val="20"/>
          <w:szCs w:val="20"/>
          <w:u w:val="single"/>
          <w:lang w:val="en-US"/>
        </w:rPr>
        <w:t xml:space="preserve">SDM: limitation </w:t>
      </w:r>
    </w:p>
    <w:p w14:paraId="2E1F3ED2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SDM obstacles </w:t>
      </w:r>
    </w:p>
    <w:p w14:paraId="7FB9C551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and time</w:t>
      </w:r>
    </w:p>
    <w:p w14:paraId="14D3BC20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SDM time as limitation</w:t>
      </w:r>
    </w:p>
    <w:p w14:paraId="19E4C94E" w14:textId="3CBA869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>Complexity of SDM p</w:t>
      </w:r>
      <w:r w:rsidR="00964AB3" w:rsidRPr="002A2E82">
        <w:rPr>
          <w:rFonts w:ascii="Arial" w:hAnsi="Arial" w:cs="Arial"/>
          <w:sz w:val="20"/>
          <w:szCs w:val="20"/>
          <w:lang w:val="en-US"/>
        </w:rPr>
        <w:t>ractice (surrogate parents)</w:t>
      </w:r>
    </w:p>
    <w:p w14:paraId="790B7938" w14:textId="77777777" w:rsidR="0013438D" w:rsidRPr="002A2E82" w:rsidRDefault="0013438D" w:rsidP="0013438D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483648E9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u w:val="single"/>
          <w:lang w:val="en-US"/>
        </w:rPr>
        <w:t xml:space="preserve">SDM: guideline </w:t>
      </w:r>
    </w:p>
    <w:p w14:paraId="130443F1" w14:textId="119ED16F" w:rsidR="0013438D" w:rsidRPr="002A2E82" w:rsidRDefault="005B1C07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  <w:lang w:val="en-US"/>
        </w:rPr>
      </w:pPr>
      <w:r w:rsidRPr="002A2E82">
        <w:rPr>
          <w:rFonts w:ascii="Arial" w:hAnsi="Arial" w:cs="Arial"/>
          <w:sz w:val="20"/>
          <w:szCs w:val="20"/>
          <w:lang w:val="en-US"/>
        </w:rPr>
        <w:t xml:space="preserve">Need of </w:t>
      </w:r>
      <w:r w:rsidR="00E341D4" w:rsidRPr="002A2E82">
        <w:rPr>
          <w:rFonts w:ascii="Arial" w:hAnsi="Arial" w:cs="Arial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sz w:val="20"/>
          <w:szCs w:val="20"/>
          <w:lang w:val="en-US"/>
        </w:rPr>
        <w:t xml:space="preserve"> on</w:t>
      </w:r>
      <w:r w:rsidR="0013438D" w:rsidRPr="002A2E82">
        <w:rPr>
          <w:rFonts w:ascii="Arial" w:hAnsi="Arial" w:cs="Arial"/>
          <w:sz w:val="20"/>
          <w:szCs w:val="20"/>
          <w:lang w:val="en-US"/>
        </w:rPr>
        <w:t xml:space="preserve"> SDM or</w:t>
      </w:r>
      <w:r w:rsidRPr="002A2E82">
        <w:rPr>
          <w:rFonts w:ascii="Arial" w:hAnsi="Arial" w:cs="Arial"/>
          <w:sz w:val="20"/>
          <w:szCs w:val="20"/>
          <w:lang w:val="en-US"/>
        </w:rPr>
        <w:t xml:space="preserve"> an SDM </w:t>
      </w:r>
      <w:r w:rsidR="00E341D4" w:rsidRPr="002A2E82">
        <w:rPr>
          <w:rFonts w:ascii="Arial" w:hAnsi="Arial" w:cs="Arial"/>
          <w:sz w:val="20"/>
          <w:szCs w:val="20"/>
          <w:lang w:val="en-US"/>
        </w:rPr>
        <w:t>CPG</w:t>
      </w:r>
    </w:p>
    <w:p w14:paraId="1A3FD28D" w14:textId="77777777" w:rsidR="00964AB3" w:rsidRPr="002A2E82" w:rsidRDefault="00964AB3" w:rsidP="00964AB3">
      <w:pPr>
        <w:pStyle w:val="Lijstalinea"/>
        <w:spacing w:after="0"/>
        <w:ind w:left="284"/>
        <w:rPr>
          <w:rFonts w:ascii="Arial" w:hAnsi="Arial" w:cs="Arial"/>
          <w:sz w:val="20"/>
          <w:szCs w:val="20"/>
          <w:lang w:val="en-US"/>
        </w:rPr>
      </w:pPr>
    </w:p>
    <w:p w14:paraId="25AF3837" w14:textId="6BC3EE40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SDM in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positive</w:t>
      </w:r>
    </w:p>
    <w:p w14:paraId="4E0C4A48" w14:textId="55DAB3D9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can i</w:t>
      </w:r>
      <w:r w:rsidR="004C7801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mprove</w:t>
      </w:r>
      <w:r w:rsidR="005B1C07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SDM</w:t>
      </w:r>
    </w:p>
    <w:p w14:paraId="0095E7E7" w14:textId="77777777" w:rsidR="00AC08D9" w:rsidRPr="002A2E82" w:rsidRDefault="00AC08D9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</w:p>
    <w:p w14:paraId="0407278A" w14:textId="5036660F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SDM in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negative </w:t>
      </w:r>
    </w:p>
    <w:p w14:paraId="2184851E" w14:textId="1FE4A883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hampers SDM</w:t>
      </w:r>
    </w:p>
    <w:p w14:paraId="73F39B46" w14:textId="1FA4B1BB" w:rsidR="0013438D" w:rsidRPr="002A2E82" w:rsidRDefault="005B1C07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Little room for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</w:p>
    <w:p w14:paraId="6398C24A" w14:textId="1B059D10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 xml:space="preserve">Doubts regarding effectiveness of SDM in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on SDM in practice</w:t>
      </w:r>
    </w:p>
    <w:p w14:paraId="76628671" w14:textId="30AEB39C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in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does not contribute to SDM attitude</w:t>
      </w:r>
    </w:p>
    <w:p w14:paraId="3CCC9D07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0B0F8AD" w14:textId="182E70A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SDM: choice of words in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</w:p>
    <w:p w14:paraId="636351BB" w14:textId="77777777" w:rsidR="00B0724D" w:rsidRPr="002A2E82" w:rsidRDefault="00B0724D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4435D67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SDM case</w:t>
      </w:r>
    </w:p>
    <w:p w14:paraId="57633CE4" w14:textId="2B1FDD7A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S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DM case description positive </w:t>
      </w:r>
    </w:p>
    <w:p w14:paraId="1523D611" w14:textId="56827942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S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DM case description negative </w:t>
      </w:r>
    </w:p>
    <w:p w14:paraId="1AD7F87C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A646A43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SDM recommendation</w:t>
      </w:r>
    </w:p>
    <w:p w14:paraId="294D758A" w14:textId="5CEBEEE6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Prefe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rence for SDM recommendation </w:t>
      </w:r>
    </w:p>
    <w:p w14:paraId="1BA309E0" w14:textId="3444E773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Preference for short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recommendation </w:t>
      </w:r>
    </w:p>
    <w:p w14:paraId="58BE8893" w14:textId="2D64641E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SDM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recommendation leads to SDM </w:t>
      </w:r>
    </w:p>
    <w:p w14:paraId="208A6411" w14:textId="71533DCB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Relation between SDM recommendation and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size </w:t>
      </w:r>
    </w:p>
    <w:p w14:paraId="782DB2E5" w14:textId="5E39F4A4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Disadva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ntage of SDM recommendation </w:t>
      </w:r>
    </w:p>
    <w:p w14:paraId="0C34E96A" w14:textId="477B04FA" w:rsidR="002C5EF2" w:rsidRPr="002A2E82" w:rsidRDefault="002C5EF2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Preference for type of recommen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dation depends on situation </w:t>
      </w:r>
    </w:p>
    <w:p w14:paraId="0C430789" w14:textId="77777777" w:rsidR="005B1C07" w:rsidRPr="002A2E82" w:rsidRDefault="005B1C07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E9745CD" w14:textId="48C93740" w:rsidR="0013438D" w:rsidRPr="002A2E82" w:rsidRDefault="00E341D4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P</w:t>
      </w:r>
      <w:r w:rsidR="005B1C07"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alliative care for children (P</w:t>
      </w:r>
      <w:r w:rsidR="0013438D"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CfC</w:t>
      </w:r>
      <w:r w:rsidR="005B1C07"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)</w:t>
      </w:r>
    </w:p>
    <w:p w14:paraId="4C5D96CC" w14:textId="5D2EF388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PCfC: use</w:t>
      </w:r>
    </w:p>
    <w:p w14:paraId="3D6EFB55" w14:textId="10CB01E5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Familiar with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CPG 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PCfC</w:t>
      </w:r>
    </w:p>
    <w:p w14:paraId="65ACC2F2" w14:textId="60E5E3EE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Familiar with "entire"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</w:t>
      </w:r>
    </w:p>
    <w:p w14:paraId="2FBF9A4D" w14:textId="3EF9CB81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Familiar with parts of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</w:t>
      </w:r>
    </w:p>
    <w:p w14:paraId="648F5463" w14:textId="0EDFA1BD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Familiar with existence of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(e.g. through cooperation)</w:t>
      </w:r>
    </w:p>
    <w:p w14:paraId="03AFA145" w14:textId="77187E72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Not familiar with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content</w:t>
      </w:r>
    </w:p>
    <w:p w14:paraId="03CA74D0" w14:textId="3850E909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use</w:t>
      </w:r>
    </w:p>
    <w:p w14:paraId="08F01181" w14:textId="56C1AB8C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not used</w:t>
      </w:r>
    </w:p>
    <w:p w14:paraId="7CDC2F57" w14:textId="2CD2CDB2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not read</w:t>
      </w:r>
    </w:p>
    <w:p w14:paraId="261126A0" w14:textId="1C9D8524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Intention to use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</w:t>
      </w:r>
    </w:p>
    <w:p w14:paraId="7B039213" w14:textId="2011A804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as knowledge instrument</w:t>
      </w:r>
    </w:p>
    <w:p w14:paraId="5307EDD2" w14:textId="7A231E3F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Relation between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use/introduction and release date </w:t>
      </w:r>
    </w:p>
    <w:p w14:paraId="723B6222" w14:textId="7ACFE972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as reference work   </w:t>
      </w:r>
    </w:p>
    <w:p w14:paraId="6B30B22D" w14:textId="2E1740DF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Importance of acting in practice ≠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</w:p>
    <w:p w14:paraId="4630640E" w14:textId="40F68ACB" w:rsidR="0013438D" w:rsidRPr="002A2E82" w:rsidRDefault="005B1C07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Amount of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clinician’s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expertise 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regard to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need of using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</w:p>
    <w:p w14:paraId="18BBCB04" w14:textId="2977850B" w:rsidR="0013438D" w:rsidRPr="002A2E82" w:rsidRDefault="00964AB3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Match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between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and </w:t>
      </w:r>
      <w:r w:rsidR="002A2E82">
        <w:rPr>
          <w:rFonts w:ascii="Arial" w:hAnsi="Arial" w:cs="Arial"/>
          <w:color w:val="000000" w:themeColor="text1"/>
          <w:sz w:val="20"/>
          <w:szCs w:val="20"/>
          <w:lang w:val="en-US"/>
        </w:rPr>
        <w:t>daily practice</w:t>
      </w:r>
    </w:p>
    <w:p w14:paraId="6A596B1D" w14:textId="77777777" w:rsidR="005B1C07" w:rsidRPr="002A2E82" w:rsidRDefault="005B1C07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</w:p>
    <w:p w14:paraId="77680C13" w14:textId="1F2E02FC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PCfC: assessment</w:t>
      </w:r>
    </w:p>
    <w:p w14:paraId="6DA43ADF" w14:textId="6A3669E5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Positive existence of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</w:t>
      </w:r>
    </w:p>
    <w:p w14:paraId="50737486" w14:textId="610F3CDA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description</w:t>
      </w:r>
    </w:p>
    <w:p w14:paraId="784A07BA" w14:textId="761A8E35" w:rsidR="00CD1E89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CD1E89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usefulness</w:t>
      </w:r>
    </w:p>
    <w:p w14:paraId="4B175C9C" w14:textId="510AB50C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usefulness negative</w:t>
      </w:r>
    </w:p>
    <w:p w14:paraId="5A48B831" w14:textId="300861B8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size</w:t>
      </w:r>
    </w:p>
    <w:p w14:paraId="32CF22BE" w14:textId="3AB6D6C9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= illegible</w:t>
      </w:r>
    </w:p>
    <w:p w14:paraId="4F749EED" w14:textId="1A25E799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not applicable to subspecialty</w:t>
      </w:r>
    </w:p>
    <w:p w14:paraId="4801C403" w14:textId="1D22ADE6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CPG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PCfC not usable</w:t>
      </w:r>
    </w:p>
    <w:p w14:paraId="06C97FBC" w14:textId="0C28CEAE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in digital format only is not useful</w:t>
      </w:r>
    </w:p>
    <w:p w14:paraId="7B35FE33" w14:textId="0DB3AC0D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Ease of 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access/location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6165DF7D" w14:textId="7A703E18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disadvantage: recommendation "states the obvious"</w:t>
      </w:r>
    </w:p>
    <w:p w14:paraId="1C3BAD15" w14:textId="78B3A89B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searchability</w:t>
      </w:r>
    </w:p>
    <w:p w14:paraId="386BBCF8" w14:textId="4255C16B" w:rsidR="0013438D" w:rsidRPr="002A2E82" w:rsidRDefault="00CD4498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Importance of 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summary (usefulness/applicability thanks to summary)</w:t>
      </w:r>
    </w:p>
    <w:p w14:paraId="183D54BB" w14:textId="16198311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invites reflection</w:t>
      </w:r>
    </w:p>
    <w:p w14:paraId="03E84D39" w14:textId="2107A7FD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provides support </w:t>
      </w:r>
    </w:p>
    <w:p w14:paraId="01E73B88" w14:textId="2E7B8B3E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SDM language use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in 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</w:t>
      </w:r>
    </w:p>
    <w:p w14:paraId="1EE3903F" w14:textId="214BA46E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PCfC includes social context </w:t>
      </w:r>
    </w:p>
    <w:p w14:paraId="1B219171" w14:textId="01F5A1EB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is problem-oriented </w:t>
      </w:r>
    </w:p>
    <w:p w14:paraId="71D54A47" w14:textId="6C6B129C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color use is useful</w:t>
      </w:r>
    </w:p>
    <w:p w14:paraId="1E8F88C5" w14:textId="094B016E" w:rsidR="0013438D" w:rsidRPr="002A2E82" w:rsidRDefault="00E341D4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in digital format only is fine</w:t>
      </w:r>
    </w:p>
    <w:p w14:paraId="037EB487" w14:textId="16A29D2F" w:rsidR="0013438D" w:rsidRPr="002A2E82" w:rsidRDefault="0013438D" w:rsidP="002A2E82">
      <w:pPr>
        <w:pStyle w:val="Lijstalinea"/>
        <w:numPr>
          <w:ilvl w:val="0"/>
          <w:numId w:val="2"/>
        </w:numPr>
        <w:spacing w:after="0"/>
        <w:ind w:left="567" w:hanging="283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Set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of recommendations = summary</w:t>
      </w:r>
    </w:p>
    <w:p w14:paraId="2EE0530B" w14:textId="35F90359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Re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lation between topic size and 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size </w:t>
      </w:r>
    </w:p>
    <w:p w14:paraId="6EDEA915" w14:textId="1EE49EBE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Relation between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comprehe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nsiveness and 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size </w:t>
      </w:r>
    </w:p>
    <w:p w14:paraId="6F096D88" w14:textId="77777777" w:rsidR="00CD1E89" w:rsidRPr="002A2E82" w:rsidRDefault="00CD1E89" w:rsidP="00CD1E89">
      <w:pPr>
        <w:pStyle w:val="Lijstalinea"/>
        <w:spacing w:after="0"/>
        <w:ind w:left="284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7BBF19E" w14:textId="50FC8E4A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GPF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PCfC: E</w:t>
      </w: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vidence-based medicine (E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BM</w:t>
      </w: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)</w:t>
      </w:r>
    </w:p>
    <w:p w14:paraId="55D6BA59" w14:textId="4CD4D0A5" w:rsidR="0013438D" w:rsidRPr="002A2E82" w:rsidRDefault="00E341D4" w:rsidP="00964AB3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= EBM</w:t>
      </w:r>
    </w:p>
    <w:p w14:paraId="29B7D235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</w:p>
    <w:p w14:paraId="0C0807FC" w14:textId="2EFF4229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PCfC: P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alliative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are (PC)</w:t>
      </w:r>
    </w:p>
    <w:p w14:paraId="2B270206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28571DB" w14:textId="10CFA5EE" w:rsidR="0013438D" w:rsidRPr="002A2E82" w:rsidRDefault="00E341D4" w:rsidP="006F259F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PCfC: decision-making and organization</w:t>
      </w:r>
    </w:p>
    <w:p w14:paraId="246D9196" w14:textId="457572D5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Positive about 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layout </w:t>
      </w:r>
    </w:p>
    <w:p w14:paraId="1A76F5B8" w14:textId="596837BE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Negative about 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layout </w:t>
      </w:r>
    </w:p>
    <w:p w14:paraId="60BD5F98" w14:textId="37BC977E" w:rsidR="0013438D" w:rsidRPr="002A2E82" w:rsidRDefault="00E341D4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Decision-making (belongs) in 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5C093C8F" w14:textId="4985950A" w:rsidR="0013438D" w:rsidRPr="002A2E82" w:rsidRDefault="00964AB3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Reach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agreements regarding decision making (= 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recommendation)</w:t>
      </w:r>
    </w:p>
    <w:p w14:paraId="69651AD4" w14:textId="051D4F6D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Orga</w:t>
      </w:r>
      <w:r w:rsidR="00E341D4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nization of care (belongs) in 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66C331E5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95E1A32" w14:textId="6801D68B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PCfC implementation:</w:t>
      </w:r>
    </w:p>
    <w:p w14:paraId="5A1FE19B" w14:textId="16FDA825" w:rsidR="0013438D" w:rsidRPr="002A2E82" w:rsidRDefault="00E341D4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- App improves 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implementation </w:t>
      </w:r>
    </w:p>
    <w:p w14:paraId="7F17A1D2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</w:p>
    <w:p w14:paraId="48A7E754" w14:textId="431AD0CA" w:rsidR="0013438D" w:rsidRPr="002A2E82" w:rsidRDefault="0013438D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Decision Aid</w:t>
      </w:r>
      <w:r w:rsidR="00CD4498"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(DA)</w:t>
      </w:r>
    </w:p>
    <w:p w14:paraId="6C626D09" w14:textId="17C6C9B2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Preference fo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 oral advice rather than DA </w:t>
      </w:r>
    </w:p>
    <w:p w14:paraId="16FDE536" w14:textId="600E8C6D" w:rsidR="0013438D" w:rsidRPr="002A2E82" w:rsidRDefault="00964AB3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DA incomplete</w:t>
      </w:r>
    </w:p>
    <w:p w14:paraId="254F14AC" w14:textId="6814A6DD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DA useful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to patient/parents </w:t>
      </w:r>
    </w:p>
    <w:p w14:paraId="65D8CBF8" w14:textId="77777777" w:rsidR="006F259F" w:rsidRPr="002A2E82" w:rsidRDefault="006F259F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DA not useful to patient/parents</w:t>
      </w:r>
    </w:p>
    <w:p w14:paraId="4915DFDB" w14:textId="45E0244F" w:rsidR="0013438D" w:rsidRPr="002A2E82" w:rsidRDefault="00AC08D9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DA is handy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= useful to doctor?</w:t>
      </w:r>
    </w:p>
    <w:p w14:paraId="6739AA93" w14:textId="094C95E1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 Comprehensiveness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of DA information/checklist </w:t>
      </w:r>
    </w:p>
    <w:p w14:paraId="2A51B753" w14:textId="77777777" w:rsidR="006F259F" w:rsidRPr="002A2E82" w:rsidRDefault="006F259F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- DA n/a or not required</w:t>
      </w:r>
    </w:p>
    <w:p w14:paraId="1BF2B08A" w14:textId="77777777" w:rsidR="0013438D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976E5D5" w14:textId="77777777" w:rsidR="002A2E82" w:rsidRPr="002A2E82" w:rsidRDefault="002A2E82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86B5940" w14:textId="77777777" w:rsidR="0013438D" w:rsidRPr="002A2E82" w:rsidRDefault="0013438D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lastRenderedPageBreak/>
        <w:t>Implementation</w:t>
      </w:r>
    </w:p>
    <w:p w14:paraId="594BD227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Local implementation </w:t>
      </w:r>
    </w:p>
    <w:p w14:paraId="4CC9FD35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No implementation on ward</w:t>
      </w:r>
    </w:p>
    <w:p w14:paraId="7C03A853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Implementation by ambassador/ward </w:t>
      </w:r>
    </w:p>
    <w:p w14:paraId="335D82B2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56BBAF6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Promotion of implementation</w:t>
      </w:r>
    </w:p>
    <w:p w14:paraId="30F0301B" w14:textId="7777777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Implementation thanks to publicity</w:t>
      </w:r>
    </w:p>
    <w:p w14:paraId="09725341" w14:textId="60AB2F03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Implementation thanks to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evaluation</w:t>
      </w:r>
    </w:p>
    <w:p w14:paraId="01F0971E" w14:textId="06EF2F33" w:rsidR="0013438D" w:rsidRPr="002A2E82" w:rsidRDefault="00CD4498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 dissemination</w:t>
      </w:r>
    </w:p>
    <w:p w14:paraId="05E21DB6" w14:textId="11A078C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Usefulness of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summary for implementation </w:t>
      </w:r>
    </w:p>
    <w:p w14:paraId="4E9A915B" w14:textId="7CA22166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Implementation thanks to peer review (=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added value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according to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</w:p>
    <w:p w14:paraId="1AC73069" w14:textId="4197E94C" w:rsidR="0013438D" w:rsidRPr="002A2E82" w:rsidRDefault="00CD4498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must influence user action (=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added value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according to 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</w:p>
    <w:p w14:paraId="6698E6F6" w14:textId="533B2AF7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Implementation thanks to feedback of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compliance (=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added value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according to 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</w:p>
    <w:p w14:paraId="12E15BC3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A8A0CFF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Obstacles to implementation</w:t>
      </w:r>
    </w:p>
    <w:p w14:paraId="4D218594" w14:textId="0E4A5EF6" w:rsidR="0013438D" w:rsidRPr="002A2E82" w:rsidRDefault="00CD4498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delivery ≠ implementation </w:t>
      </w:r>
    </w:p>
    <w:p w14:paraId="1A0E4AAC" w14:textId="181EFC3D" w:rsidR="0013438D" w:rsidRPr="002A2E82" w:rsidRDefault="00CD4498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Necessity of CPG 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implementation prior to application</w:t>
      </w:r>
    </w:p>
    <w:p w14:paraId="31535C09" w14:textId="086067B9" w:rsidR="0013438D" w:rsidRPr="002A2E82" w:rsidRDefault="0013438D" w:rsidP="0013438D">
      <w:pPr>
        <w:pStyle w:val="Lijstalinea"/>
        <w:numPr>
          <w:ilvl w:val="0"/>
          <w:numId w:val="2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No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active reminder to implement CPG</w:t>
      </w: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PCfC</w:t>
      </w:r>
    </w:p>
    <w:p w14:paraId="73FCC8E9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0" w:name="_GoBack"/>
      <w:bookmarkEnd w:id="0"/>
    </w:p>
    <w:p w14:paraId="43B4879C" w14:textId="77777777" w:rsidR="0013438D" w:rsidRPr="002A2E82" w:rsidRDefault="0013438D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File/notes</w:t>
      </w:r>
    </w:p>
    <w:p w14:paraId="7FC333F9" w14:textId="77777777" w:rsidR="0013438D" w:rsidRPr="002A2E82" w:rsidRDefault="0013438D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Record keeping</w:t>
      </w:r>
    </w:p>
    <w:p w14:paraId="7EADE285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(Limited) record in file</w:t>
      </w:r>
    </w:p>
    <w:p w14:paraId="6FD80D50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Record keeping by letter</w:t>
      </w:r>
    </w:p>
    <w:p w14:paraId="4E839FC9" w14:textId="7777777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File: summary of discussion with parents  </w:t>
      </w:r>
    </w:p>
    <w:p w14:paraId="2A95C740" w14:textId="45E5CB67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Record keepin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g equals policy note keeping </w:t>
      </w:r>
    </w:p>
    <w:p w14:paraId="4F09A4F0" w14:textId="503F046B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Paren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tal opinion/decision in file </w:t>
      </w:r>
    </w:p>
    <w:p w14:paraId="400957FD" w14:textId="5D819EDA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Notes i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 file for transfer purposes</w:t>
      </w:r>
    </w:p>
    <w:p w14:paraId="418165B8" w14:textId="3A1F912F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Note in file regarding personal e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xperience of patient/parents </w:t>
      </w:r>
    </w:p>
    <w:p w14:paraId="1C281166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8302975" w14:textId="0F893E0C" w:rsidR="0013438D" w:rsidRPr="002A2E82" w:rsidRDefault="00CD4498" w:rsidP="0013438D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PCfC file recommendation</w:t>
      </w:r>
    </w:p>
    <w:p w14:paraId="7AB33834" w14:textId="06A851CA" w:rsidR="0013438D" w:rsidRPr="002A2E82" w:rsidRDefault="00CD4498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>CPG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file recommendation (unknown)</w:t>
      </w:r>
    </w:p>
    <w:p w14:paraId="488026C4" w14:textId="77777777" w:rsidR="0013438D" w:rsidRPr="002A2E82" w:rsidRDefault="0013438D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75BFB0D" w14:textId="7BDDD602" w:rsidR="0013438D" w:rsidRPr="002A2E82" w:rsidRDefault="00CD4498" w:rsidP="0013438D">
      <w:pPr>
        <w:spacing w:after="0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Multidisciplinary meeting (MDM)</w:t>
      </w:r>
    </w:p>
    <w:p w14:paraId="1EBB175D" w14:textId="0CA066FF" w:rsidR="0013438D" w:rsidRPr="002A2E82" w:rsidRDefault="0013438D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No parents in MD</w:t>
      </w:r>
      <w:r w:rsidR="00CD4498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M</w:t>
      </w:r>
    </w:p>
    <w:p w14:paraId="0A7C0528" w14:textId="7FB97E2F" w:rsidR="0013438D" w:rsidRPr="002A2E82" w:rsidRDefault="00CD4498" w:rsidP="0013438D">
      <w:pPr>
        <w:pStyle w:val="Lijstalinea"/>
        <w:numPr>
          <w:ilvl w:val="0"/>
          <w:numId w:val="1"/>
        </w:numPr>
        <w:spacing w:after="0"/>
        <w:ind w:left="284" w:hanging="28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MDM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options </w:t>
      </w:r>
      <w:r w:rsidR="00964AB3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>to be proposed to</w:t>
      </w:r>
      <w:r w:rsidR="0013438D" w:rsidRPr="002A2E82"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  <w:t xml:space="preserve"> parents</w:t>
      </w:r>
    </w:p>
    <w:p w14:paraId="52DE961D" w14:textId="77777777" w:rsidR="0013438D" w:rsidRPr="002A2E82" w:rsidRDefault="0013438D" w:rsidP="0013438D">
      <w:pPr>
        <w:spacing w:after="0"/>
        <w:rPr>
          <w:rFonts w:ascii="Arial" w:hAnsi="Arial" w:cs="Arial"/>
          <w:b/>
          <w:sz w:val="20"/>
          <w:szCs w:val="20"/>
        </w:rPr>
      </w:pPr>
    </w:p>
    <w:p w14:paraId="4031B46C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14:paraId="4DE35D90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14:paraId="26893E59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14:paraId="7A29986C" w14:textId="77777777" w:rsidR="0013438D" w:rsidRPr="002A2E82" w:rsidRDefault="0013438D" w:rsidP="0013438D">
      <w:pPr>
        <w:pStyle w:val="Lijstalinea"/>
        <w:spacing w:after="0"/>
        <w:ind w:left="284"/>
        <w:rPr>
          <w:rFonts w:ascii="Arial" w:hAnsi="Arial" w:cs="Arial"/>
          <w:sz w:val="20"/>
          <w:szCs w:val="20"/>
        </w:rPr>
      </w:pPr>
    </w:p>
    <w:p w14:paraId="28C95B00" w14:textId="77777777" w:rsidR="008413F0" w:rsidRPr="00126A5B" w:rsidRDefault="001D4BF2">
      <w:pPr>
        <w:rPr>
          <w:color w:val="FF0000"/>
        </w:rPr>
      </w:pPr>
    </w:p>
    <w:sectPr w:rsidR="008413F0" w:rsidRPr="00126A5B" w:rsidSect="00FE204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062905" w16cid:durableId="206ACB4F"/>
  <w16cid:commentId w16cid:paraId="52607A16" w16cid:durableId="206ACB5C"/>
  <w16cid:commentId w16cid:paraId="5A386C97" w16cid:durableId="206ACB68"/>
  <w16cid:commentId w16cid:paraId="41AACB73" w16cid:durableId="206ACB73"/>
  <w16cid:commentId w16cid:paraId="504BD883" w16cid:durableId="206ACB7D"/>
  <w16cid:commentId w16cid:paraId="08BDFC59" w16cid:durableId="206ACB8D"/>
  <w16cid:commentId w16cid:paraId="41EB50AF" w16cid:durableId="206AD0E4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BFEFC" w14:textId="77777777" w:rsidR="001D4BF2" w:rsidRDefault="001D4BF2" w:rsidP="000B0077">
      <w:pPr>
        <w:spacing w:after="0" w:line="240" w:lineRule="auto"/>
      </w:pPr>
      <w:r>
        <w:separator/>
      </w:r>
    </w:p>
  </w:endnote>
  <w:endnote w:type="continuationSeparator" w:id="0">
    <w:p w14:paraId="7AB0C780" w14:textId="77777777" w:rsidR="001D4BF2" w:rsidRDefault="001D4BF2" w:rsidP="000B0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33B52" w14:textId="77777777" w:rsidR="007316E4" w:rsidRDefault="007316E4" w:rsidP="00702F7D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165F135" w14:textId="77777777" w:rsidR="007316E4" w:rsidRDefault="007316E4" w:rsidP="00731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06636" w14:textId="77777777" w:rsidR="007316E4" w:rsidRDefault="007316E4" w:rsidP="00702F7D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2A2E82">
      <w:rPr>
        <w:rStyle w:val="Paginanummer"/>
        <w:noProof/>
      </w:rPr>
      <w:t>4</w:t>
    </w:r>
    <w:r>
      <w:rPr>
        <w:rStyle w:val="Paginanummer"/>
      </w:rPr>
      <w:fldChar w:fldCharType="end"/>
    </w:r>
  </w:p>
  <w:p w14:paraId="76A799B3" w14:textId="77777777" w:rsidR="007316E4" w:rsidRDefault="007316E4" w:rsidP="007316E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77A61" w14:textId="77777777" w:rsidR="001D4BF2" w:rsidRDefault="001D4BF2" w:rsidP="000B0077">
      <w:pPr>
        <w:spacing w:after="0" w:line="240" w:lineRule="auto"/>
      </w:pPr>
      <w:r>
        <w:separator/>
      </w:r>
    </w:p>
  </w:footnote>
  <w:footnote w:type="continuationSeparator" w:id="0">
    <w:p w14:paraId="155BACF4" w14:textId="77777777" w:rsidR="001D4BF2" w:rsidRDefault="001D4BF2" w:rsidP="000B0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52664"/>
    <w:multiLevelType w:val="hybridMultilevel"/>
    <w:tmpl w:val="F1F4B856"/>
    <w:lvl w:ilvl="0" w:tplc="1544241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682D73"/>
    <w:multiLevelType w:val="hybridMultilevel"/>
    <w:tmpl w:val="3402B14E"/>
    <w:lvl w:ilvl="0" w:tplc="15442416">
      <w:numFmt w:val="bullet"/>
      <w:lvlText w:val="-"/>
      <w:lvlJc w:val="left"/>
      <w:pPr>
        <w:ind w:left="1856" w:hanging="360"/>
      </w:pPr>
      <w:rPr>
        <w:rFonts w:ascii="Calibri" w:eastAsiaTheme="minorHAnsi" w:hAnsi="Calibri" w:cstheme="minorBidi" w:hint="default"/>
        <w:sz w:val="22"/>
      </w:rPr>
    </w:lvl>
    <w:lvl w:ilvl="1" w:tplc="04090003">
      <w:start w:val="1"/>
      <w:numFmt w:val="bullet"/>
      <w:lvlText w:val="o"/>
      <w:lvlJc w:val="left"/>
      <w:pPr>
        <w:ind w:left="25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8D"/>
    <w:rsid w:val="00043CB9"/>
    <w:rsid w:val="00093B99"/>
    <w:rsid w:val="000B0077"/>
    <w:rsid w:val="00126A5B"/>
    <w:rsid w:val="0013438D"/>
    <w:rsid w:val="001D4BF2"/>
    <w:rsid w:val="002A2E82"/>
    <w:rsid w:val="002C5EF2"/>
    <w:rsid w:val="0036555F"/>
    <w:rsid w:val="0042454E"/>
    <w:rsid w:val="004B2CBE"/>
    <w:rsid w:val="004C7801"/>
    <w:rsid w:val="00520BF4"/>
    <w:rsid w:val="005B1C07"/>
    <w:rsid w:val="006D1920"/>
    <w:rsid w:val="006F259F"/>
    <w:rsid w:val="006F7FCA"/>
    <w:rsid w:val="007316E4"/>
    <w:rsid w:val="007A248A"/>
    <w:rsid w:val="007F1AC6"/>
    <w:rsid w:val="00964AB3"/>
    <w:rsid w:val="00966097"/>
    <w:rsid w:val="00A87648"/>
    <w:rsid w:val="00AC08D9"/>
    <w:rsid w:val="00B0724D"/>
    <w:rsid w:val="00B2708A"/>
    <w:rsid w:val="00B544CE"/>
    <w:rsid w:val="00BD6453"/>
    <w:rsid w:val="00CC4296"/>
    <w:rsid w:val="00CD1E89"/>
    <w:rsid w:val="00CD4498"/>
    <w:rsid w:val="00D70803"/>
    <w:rsid w:val="00E14852"/>
    <w:rsid w:val="00E15588"/>
    <w:rsid w:val="00E341D4"/>
    <w:rsid w:val="00E914EA"/>
    <w:rsid w:val="00EE2A23"/>
    <w:rsid w:val="00F23299"/>
    <w:rsid w:val="00F2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73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3438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3438D"/>
    <w:pPr>
      <w:ind w:left="720"/>
      <w:contextualSpacing/>
    </w:pPr>
  </w:style>
  <w:style w:type="paragraph" w:styleId="Tekstopmerking">
    <w:name w:val="annotation text"/>
    <w:link w:val="TekstopmerkingTeken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Verwijzingopmerking">
    <w:name w:val="annotation referenc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Teken"/>
    <w:uiPriority w:val="99"/>
    <w:semiHidden/>
    <w:unhideWhenUsed/>
    <w:rsid w:val="00CC4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CC4296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CC4296"/>
    <w:rPr>
      <w:b/>
      <w:bCs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CC4296"/>
    <w:rPr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CC4296"/>
    <w:rPr>
      <w:b/>
      <w:bCs/>
      <w:sz w:val="20"/>
      <w:szCs w:val="20"/>
    </w:rPr>
  </w:style>
  <w:style w:type="paragraph" w:styleId="Voettekst">
    <w:name w:val="footer"/>
    <w:basedOn w:val="Standaard"/>
    <w:link w:val="VoettekstTeken"/>
    <w:uiPriority w:val="99"/>
    <w:unhideWhenUsed/>
    <w:rsid w:val="0073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7316E4"/>
  </w:style>
  <w:style w:type="character" w:styleId="Paginanummer">
    <w:name w:val="page number"/>
    <w:basedOn w:val="Standaardalinea-lettertype"/>
    <w:uiPriority w:val="99"/>
    <w:semiHidden/>
    <w:unhideWhenUsed/>
    <w:rsid w:val="00731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1300</Words>
  <Characters>7152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2019-05-04T12:42:00Z</dcterms:created>
  <dcterms:modified xsi:type="dcterms:W3CDTF">2019-05-04T12:45:00Z</dcterms:modified>
</cp:coreProperties>
</file>