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AE784" w14:textId="31FEA2B5" w:rsidR="009A667E" w:rsidRPr="00D63CED" w:rsidRDefault="00F26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upplemental</w:t>
      </w:r>
      <w:r>
        <w:rPr>
          <w:rFonts w:ascii="Times New Roman" w:hAnsi="Times New Roman" w:cs="Times New Roman"/>
        </w:rPr>
        <w:t xml:space="preserve"> t</w:t>
      </w:r>
      <w:r w:rsidR="00D63CED" w:rsidRPr="00D63CED">
        <w:rPr>
          <w:rFonts w:ascii="Times New Roman" w:hAnsi="Times New Roman" w:cs="Times New Roman"/>
        </w:rPr>
        <w:t>able 1. The Variance Inflation Factor of selected variables</w:t>
      </w:r>
    </w:p>
    <w:tbl>
      <w:tblPr>
        <w:tblStyle w:val="a7"/>
        <w:tblW w:w="78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4"/>
        <w:gridCol w:w="2496"/>
      </w:tblGrid>
      <w:tr w:rsidR="00D63CED" w:rsidRPr="00D63CED" w14:paraId="3CF0A5C7" w14:textId="77777777" w:rsidTr="00BB38BE">
        <w:trPr>
          <w:jc w:val="center"/>
        </w:trPr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14:paraId="122415D9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Variable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14:paraId="0D66D471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VIF</w:t>
            </w:r>
          </w:p>
        </w:tc>
      </w:tr>
      <w:tr w:rsidR="00D63CED" w:rsidRPr="00D63CED" w14:paraId="7D43D248" w14:textId="77777777" w:rsidTr="00BB38BE">
        <w:trPr>
          <w:jc w:val="center"/>
        </w:trPr>
        <w:tc>
          <w:tcPr>
            <w:tcW w:w="5364" w:type="dxa"/>
            <w:tcBorders>
              <w:top w:val="single" w:sz="4" w:space="0" w:color="auto"/>
            </w:tcBorders>
          </w:tcPr>
          <w:p w14:paraId="77149C01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Aortic shunt</w:t>
            </w:r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Left-to-right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14:paraId="6CB1D4F6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1.076</w:t>
            </w:r>
          </w:p>
        </w:tc>
        <w:bookmarkStart w:id="0" w:name="_GoBack"/>
        <w:bookmarkEnd w:id="0"/>
      </w:tr>
      <w:tr w:rsidR="00D63CED" w:rsidRPr="00D63CED" w14:paraId="618A13D9" w14:textId="77777777" w:rsidTr="00BB38BE">
        <w:trPr>
          <w:jc w:val="center"/>
        </w:trPr>
        <w:tc>
          <w:tcPr>
            <w:tcW w:w="5364" w:type="dxa"/>
          </w:tcPr>
          <w:p w14:paraId="2DE70A2B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Aortic shunt</w:t>
            </w:r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Bi-directional</w:t>
            </w:r>
          </w:p>
        </w:tc>
        <w:tc>
          <w:tcPr>
            <w:tcW w:w="2496" w:type="dxa"/>
          </w:tcPr>
          <w:p w14:paraId="137DF0C3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1.100</w:t>
            </w:r>
          </w:p>
        </w:tc>
      </w:tr>
      <w:tr w:rsidR="00D63CED" w:rsidRPr="00D63CED" w14:paraId="5212AA45" w14:textId="77777777" w:rsidTr="00BB38BE">
        <w:trPr>
          <w:jc w:val="center"/>
        </w:trPr>
        <w:tc>
          <w:tcPr>
            <w:tcW w:w="5364" w:type="dxa"/>
          </w:tcPr>
          <w:p w14:paraId="09284FB7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bookmarkStart w:id="1" w:name="_Hlk523242846"/>
            <w:r w:rsidRPr="00D63CED">
              <w:rPr>
                <w:sz w:val="24"/>
                <w:szCs w:val="24"/>
              </w:rPr>
              <w:t>Atrial shunt</w:t>
            </w:r>
            <w:bookmarkEnd w:id="1"/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Left-to-right</w:t>
            </w:r>
          </w:p>
        </w:tc>
        <w:tc>
          <w:tcPr>
            <w:tcW w:w="2496" w:type="dxa"/>
          </w:tcPr>
          <w:p w14:paraId="6A86D7D3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1.700</w:t>
            </w:r>
          </w:p>
        </w:tc>
      </w:tr>
      <w:tr w:rsidR="00D63CED" w:rsidRPr="00D63CED" w14:paraId="573DCAB3" w14:textId="77777777" w:rsidTr="00BB38BE">
        <w:trPr>
          <w:jc w:val="center"/>
        </w:trPr>
        <w:tc>
          <w:tcPr>
            <w:tcW w:w="5364" w:type="dxa"/>
          </w:tcPr>
          <w:p w14:paraId="311AF322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Atrial shunt</w:t>
            </w:r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Right-to-left</w:t>
            </w:r>
          </w:p>
        </w:tc>
        <w:tc>
          <w:tcPr>
            <w:tcW w:w="2496" w:type="dxa"/>
          </w:tcPr>
          <w:p w14:paraId="71EE1F90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1.391</w:t>
            </w:r>
          </w:p>
        </w:tc>
      </w:tr>
      <w:tr w:rsidR="00D63CED" w:rsidRPr="00D63CED" w14:paraId="7893FEA7" w14:textId="77777777" w:rsidTr="00BB38BE">
        <w:trPr>
          <w:jc w:val="center"/>
        </w:trPr>
        <w:tc>
          <w:tcPr>
            <w:tcW w:w="5364" w:type="dxa"/>
          </w:tcPr>
          <w:p w14:paraId="78962ABD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Atrial shunt</w:t>
            </w:r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Bi-directional</w:t>
            </w:r>
          </w:p>
        </w:tc>
        <w:tc>
          <w:tcPr>
            <w:tcW w:w="2496" w:type="dxa"/>
          </w:tcPr>
          <w:p w14:paraId="33F27C36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1.730</w:t>
            </w:r>
          </w:p>
        </w:tc>
      </w:tr>
      <w:tr w:rsidR="00D63CED" w:rsidRPr="00D63CED" w14:paraId="674E59DE" w14:textId="77777777" w:rsidTr="00BB38BE">
        <w:trPr>
          <w:jc w:val="center"/>
        </w:trPr>
        <w:tc>
          <w:tcPr>
            <w:tcW w:w="5364" w:type="dxa"/>
          </w:tcPr>
          <w:p w14:paraId="609D411B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bookmarkStart w:id="2" w:name="_Hlk529462939"/>
            <w:r w:rsidRPr="00D63CED">
              <w:rPr>
                <w:sz w:val="24"/>
                <w:szCs w:val="24"/>
              </w:rPr>
              <w:t>Ventricular level shunt</w:t>
            </w:r>
            <w:bookmarkEnd w:id="2"/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Left-to-right</w:t>
            </w:r>
          </w:p>
        </w:tc>
        <w:tc>
          <w:tcPr>
            <w:tcW w:w="2496" w:type="dxa"/>
          </w:tcPr>
          <w:p w14:paraId="0BD78D24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1.666</w:t>
            </w:r>
          </w:p>
        </w:tc>
      </w:tr>
      <w:tr w:rsidR="00D63CED" w:rsidRPr="00D63CED" w14:paraId="588C89E1" w14:textId="77777777" w:rsidTr="00BB38BE">
        <w:trPr>
          <w:jc w:val="center"/>
        </w:trPr>
        <w:tc>
          <w:tcPr>
            <w:tcW w:w="5364" w:type="dxa"/>
          </w:tcPr>
          <w:p w14:paraId="43DA97E7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Ventricular level shunt</w:t>
            </w:r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Right-to-left</w:t>
            </w:r>
          </w:p>
        </w:tc>
        <w:tc>
          <w:tcPr>
            <w:tcW w:w="2496" w:type="dxa"/>
          </w:tcPr>
          <w:p w14:paraId="3402553B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1.026</w:t>
            </w:r>
          </w:p>
        </w:tc>
      </w:tr>
      <w:tr w:rsidR="00D63CED" w:rsidRPr="00D63CED" w14:paraId="4981B042" w14:textId="77777777" w:rsidTr="00BB38BE">
        <w:trPr>
          <w:jc w:val="center"/>
        </w:trPr>
        <w:tc>
          <w:tcPr>
            <w:tcW w:w="5364" w:type="dxa"/>
          </w:tcPr>
          <w:p w14:paraId="22926797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Ventricular level shunt</w:t>
            </w:r>
            <w:r w:rsidRPr="00D63CED">
              <w:rPr>
                <w:sz w:val="24"/>
                <w:szCs w:val="24"/>
              </w:rPr>
              <w:t>：</w:t>
            </w:r>
            <w:bookmarkStart w:id="3" w:name="_Hlk529463742"/>
            <w:r w:rsidRPr="00D63CED">
              <w:rPr>
                <w:sz w:val="24"/>
                <w:szCs w:val="24"/>
              </w:rPr>
              <w:t>Bi-directional</w:t>
            </w:r>
            <w:bookmarkEnd w:id="3"/>
          </w:p>
        </w:tc>
        <w:tc>
          <w:tcPr>
            <w:tcW w:w="2496" w:type="dxa"/>
          </w:tcPr>
          <w:p w14:paraId="659CC014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1.831</w:t>
            </w:r>
          </w:p>
        </w:tc>
      </w:tr>
      <w:tr w:rsidR="00D63CED" w:rsidRPr="00D63CED" w14:paraId="75B01FC8" w14:textId="77777777" w:rsidTr="00BB38BE">
        <w:trPr>
          <w:jc w:val="center"/>
        </w:trPr>
        <w:tc>
          <w:tcPr>
            <w:tcW w:w="5364" w:type="dxa"/>
          </w:tcPr>
          <w:p w14:paraId="0F53AA86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Age</w:t>
            </w:r>
          </w:p>
        </w:tc>
        <w:tc>
          <w:tcPr>
            <w:tcW w:w="2496" w:type="dxa"/>
          </w:tcPr>
          <w:p w14:paraId="17C1824A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1.227</w:t>
            </w:r>
          </w:p>
        </w:tc>
      </w:tr>
      <w:tr w:rsidR="00D63CED" w:rsidRPr="00D63CED" w14:paraId="44F3DB9C" w14:textId="77777777" w:rsidTr="00BB38BE">
        <w:trPr>
          <w:jc w:val="center"/>
        </w:trPr>
        <w:tc>
          <w:tcPr>
            <w:tcW w:w="5364" w:type="dxa"/>
          </w:tcPr>
          <w:p w14:paraId="00C01FC4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TR</w:t>
            </w:r>
          </w:p>
        </w:tc>
        <w:tc>
          <w:tcPr>
            <w:tcW w:w="2496" w:type="dxa"/>
          </w:tcPr>
          <w:p w14:paraId="658F4917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1.150</w:t>
            </w:r>
          </w:p>
        </w:tc>
      </w:tr>
      <w:tr w:rsidR="00D63CED" w:rsidRPr="00D63CED" w14:paraId="211A3709" w14:textId="77777777" w:rsidTr="00BB38BE">
        <w:trPr>
          <w:jc w:val="center"/>
        </w:trPr>
        <w:tc>
          <w:tcPr>
            <w:tcW w:w="5364" w:type="dxa"/>
          </w:tcPr>
          <w:p w14:paraId="5A3CD653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RACHS-1 risk grade</w:t>
            </w:r>
          </w:p>
        </w:tc>
        <w:tc>
          <w:tcPr>
            <w:tcW w:w="2496" w:type="dxa"/>
          </w:tcPr>
          <w:p w14:paraId="6AF70225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1.201</w:t>
            </w:r>
          </w:p>
        </w:tc>
      </w:tr>
      <w:tr w:rsidR="00D63CED" w:rsidRPr="00D63CED" w14:paraId="21F76849" w14:textId="77777777" w:rsidTr="00BB38BE">
        <w:trPr>
          <w:jc w:val="center"/>
        </w:trPr>
        <w:tc>
          <w:tcPr>
            <w:tcW w:w="5364" w:type="dxa"/>
          </w:tcPr>
          <w:p w14:paraId="05BE15D6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CPB duration</w:t>
            </w:r>
          </w:p>
        </w:tc>
        <w:tc>
          <w:tcPr>
            <w:tcW w:w="2496" w:type="dxa"/>
          </w:tcPr>
          <w:p w14:paraId="685863BE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1.634</w:t>
            </w:r>
          </w:p>
        </w:tc>
      </w:tr>
      <w:tr w:rsidR="00D63CED" w:rsidRPr="00D63CED" w14:paraId="29E4873E" w14:textId="77777777" w:rsidTr="00BB38BE">
        <w:trPr>
          <w:jc w:val="center"/>
        </w:trPr>
        <w:tc>
          <w:tcPr>
            <w:tcW w:w="5364" w:type="dxa"/>
          </w:tcPr>
          <w:p w14:paraId="2B688074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bookmarkStart w:id="4" w:name="_Hlk529463833"/>
            <w:r w:rsidRPr="00D63CED">
              <w:rPr>
                <w:sz w:val="24"/>
                <w:szCs w:val="24"/>
              </w:rPr>
              <w:t>Residual shunt</w:t>
            </w:r>
            <w:bookmarkEnd w:id="4"/>
          </w:p>
        </w:tc>
        <w:tc>
          <w:tcPr>
            <w:tcW w:w="2496" w:type="dxa"/>
          </w:tcPr>
          <w:p w14:paraId="6314A400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1.014</w:t>
            </w:r>
          </w:p>
        </w:tc>
      </w:tr>
      <w:tr w:rsidR="00D63CED" w:rsidRPr="00D63CED" w14:paraId="17B68D8A" w14:textId="77777777" w:rsidTr="00BB38BE">
        <w:trPr>
          <w:jc w:val="center"/>
        </w:trPr>
        <w:tc>
          <w:tcPr>
            <w:tcW w:w="5364" w:type="dxa"/>
          </w:tcPr>
          <w:p w14:paraId="3F2516F0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LVOTO</w:t>
            </w:r>
          </w:p>
        </w:tc>
        <w:tc>
          <w:tcPr>
            <w:tcW w:w="2496" w:type="dxa"/>
          </w:tcPr>
          <w:p w14:paraId="0CEDBE9F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1.037</w:t>
            </w:r>
          </w:p>
        </w:tc>
      </w:tr>
      <w:tr w:rsidR="00D63CED" w:rsidRPr="00D63CED" w14:paraId="3D8DE69A" w14:textId="77777777" w:rsidTr="00BB38BE">
        <w:trPr>
          <w:jc w:val="center"/>
        </w:trPr>
        <w:tc>
          <w:tcPr>
            <w:tcW w:w="5364" w:type="dxa"/>
          </w:tcPr>
          <w:p w14:paraId="5160AE50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RVOTO</w:t>
            </w:r>
          </w:p>
        </w:tc>
        <w:tc>
          <w:tcPr>
            <w:tcW w:w="2496" w:type="dxa"/>
          </w:tcPr>
          <w:p w14:paraId="050C2256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1.027</w:t>
            </w:r>
          </w:p>
        </w:tc>
      </w:tr>
      <w:tr w:rsidR="00D63CED" w:rsidRPr="00D63CED" w14:paraId="386C63D2" w14:textId="77777777" w:rsidTr="00BB38BE">
        <w:trPr>
          <w:jc w:val="center"/>
        </w:trPr>
        <w:tc>
          <w:tcPr>
            <w:tcW w:w="5364" w:type="dxa"/>
          </w:tcPr>
          <w:p w14:paraId="07D485FA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bookmarkStart w:id="5" w:name="_Hlk529462393"/>
            <w:r w:rsidRPr="00D63CED">
              <w:rPr>
                <w:sz w:val="24"/>
                <w:szCs w:val="24"/>
              </w:rPr>
              <w:t>Mitral insufficiency</w:t>
            </w:r>
            <w:bookmarkEnd w:id="5"/>
          </w:p>
        </w:tc>
        <w:tc>
          <w:tcPr>
            <w:tcW w:w="2496" w:type="dxa"/>
          </w:tcPr>
          <w:p w14:paraId="7F248E19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1.114</w:t>
            </w:r>
          </w:p>
        </w:tc>
      </w:tr>
      <w:tr w:rsidR="00D63CED" w:rsidRPr="00D63CED" w14:paraId="38321F41" w14:textId="77777777" w:rsidTr="00BB38BE">
        <w:trPr>
          <w:jc w:val="center"/>
        </w:trPr>
        <w:tc>
          <w:tcPr>
            <w:tcW w:w="5364" w:type="dxa"/>
          </w:tcPr>
          <w:p w14:paraId="313E4A2E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bookmarkStart w:id="6" w:name="_Hlk529462340"/>
            <w:r w:rsidRPr="00D63CED">
              <w:rPr>
                <w:sz w:val="24"/>
                <w:szCs w:val="24"/>
              </w:rPr>
              <w:t>Myocardial preservation</w:t>
            </w:r>
            <w:bookmarkEnd w:id="6"/>
          </w:p>
        </w:tc>
        <w:tc>
          <w:tcPr>
            <w:tcW w:w="2496" w:type="dxa"/>
          </w:tcPr>
          <w:p w14:paraId="3DB086DA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1.270</w:t>
            </w:r>
          </w:p>
        </w:tc>
      </w:tr>
      <w:tr w:rsidR="00D63CED" w:rsidRPr="00D63CED" w14:paraId="3CBF8D52" w14:textId="77777777" w:rsidTr="00BB38BE">
        <w:trPr>
          <w:jc w:val="center"/>
        </w:trPr>
        <w:tc>
          <w:tcPr>
            <w:tcW w:w="5364" w:type="dxa"/>
          </w:tcPr>
          <w:p w14:paraId="75E5D415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bookmarkStart w:id="7" w:name="_Hlk529465119"/>
            <w:r w:rsidRPr="00D63CED">
              <w:rPr>
                <w:sz w:val="24"/>
                <w:szCs w:val="24"/>
              </w:rPr>
              <w:t>Circulating temperature</w:t>
            </w:r>
            <w:bookmarkEnd w:id="7"/>
            <w:r w:rsidRPr="00D63CED">
              <w:rPr>
                <w:sz w:val="24"/>
                <w:szCs w:val="24"/>
              </w:rPr>
              <w:t>：</w:t>
            </w:r>
            <w:bookmarkStart w:id="8" w:name="_Hlk529465212"/>
            <w:r w:rsidRPr="00D63CED">
              <w:rPr>
                <w:sz w:val="24"/>
                <w:szCs w:val="24"/>
              </w:rPr>
              <w:t>Mild hypothermia</w:t>
            </w:r>
            <w:bookmarkEnd w:id="8"/>
          </w:p>
        </w:tc>
        <w:tc>
          <w:tcPr>
            <w:tcW w:w="2496" w:type="dxa"/>
          </w:tcPr>
          <w:p w14:paraId="0D0610CF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1.659</w:t>
            </w:r>
          </w:p>
        </w:tc>
      </w:tr>
      <w:tr w:rsidR="00D63CED" w:rsidRPr="00D63CED" w14:paraId="37C47B8D" w14:textId="77777777" w:rsidTr="00BB38BE">
        <w:trPr>
          <w:jc w:val="center"/>
        </w:trPr>
        <w:tc>
          <w:tcPr>
            <w:tcW w:w="5364" w:type="dxa"/>
          </w:tcPr>
          <w:p w14:paraId="1B9D5E81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Circulating temperature</w:t>
            </w:r>
            <w:r w:rsidRPr="00D63CED">
              <w:rPr>
                <w:sz w:val="24"/>
                <w:szCs w:val="24"/>
              </w:rPr>
              <w:t>：</w:t>
            </w:r>
            <w:r w:rsidRPr="00D63CED">
              <w:rPr>
                <w:sz w:val="24"/>
                <w:szCs w:val="24"/>
              </w:rPr>
              <w:t>Deep hypothermia</w:t>
            </w:r>
          </w:p>
        </w:tc>
        <w:tc>
          <w:tcPr>
            <w:tcW w:w="2496" w:type="dxa"/>
          </w:tcPr>
          <w:p w14:paraId="7F3F3AEC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1.168</w:t>
            </w:r>
          </w:p>
        </w:tc>
      </w:tr>
      <w:tr w:rsidR="00D63CED" w:rsidRPr="00D63CED" w14:paraId="43084E7F" w14:textId="77777777" w:rsidTr="00BB38BE">
        <w:trPr>
          <w:jc w:val="center"/>
        </w:trPr>
        <w:tc>
          <w:tcPr>
            <w:tcW w:w="5364" w:type="dxa"/>
          </w:tcPr>
          <w:p w14:paraId="07C4A7F8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Circulating temperature</w:t>
            </w:r>
            <w:r w:rsidRPr="00D63CED">
              <w:rPr>
                <w:sz w:val="24"/>
                <w:szCs w:val="24"/>
              </w:rPr>
              <w:t>：</w:t>
            </w:r>
            <w:bookmarkStart w:id="9" w:name="_Hlk529465266"/>
            <w:r w:rsidRPr="00D63CED">
              <w:rPr>
                <w:sz w:val="24"/>
                <w:szCs w:val="24"/>
              </w:rPr>
              <w:t>Middle and low temperature</w:t>
            </w:r>
            <w:bookmarkEnd w:id="9"/>
          </w:p>
        </w:tc>
        <w:tc>
          <w:tcPr>
            <w:tcW w:w="2496" w:type="dxa"/>
          </w:tcPr>
          <w:p w14:paraId="1E6C7D1C" w14:textId="77777777" w:rsidR="00D63CED" w:rsidRPr="00D63CED" w:rsidRDefault="00D63CED" w:rsidP="00BB38BE">
            <w:pPr>
              <w:rPr>
                <w:sz w:val="24"/>
                <w:szCs w:val="24"/>
              </w:rPr>
            </w:pPr>
            <w:r w:rsidRPr="00D63CED">
              <w:rPr>
                <w:sz w:val="24"/>
                <w:szCs w:val="24"/>
              </w:rPr>
              <w:t>1.966</w:t>
            </w:r>
          </w:p>
        </w:tc>
      </w:tr>
    </w:tbl>
    <w:p w14:paraId="231FB309" w14:textId="77777777" w:rsidR="00D63CED" w:rsidRDefault="00D63CED"/>
    <w:sectPr w:rsidR="00D63C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1CD05" w14:textId="77777777" w:rsidR="00805837" w:rsidRDefault="00805837" w:rsidP="00D63CED">
      <w:r>
        <w:separator/>
      </w:r>
    </w:p>
  </w:endnote>
  <w:endnote w:type="continuationSeparator" w:id="0">
    <w:p w14:paraId="5AF79B62" w14:textId="77777777" w:rsidR="00805837" w:rsidRDefault="00805837" w:rsidP="00D6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25894" w14:textId="77777777" w:rsidR="00805837" w:rsidRDefault="00805837" w:rsidP="00D63CED">
      <w:r>
        <w:separator/>
      </w:r>
    </w:p>
  </w:footnote>
  <w:footnote w:type="continuationSeparator" w:id="0">
    <w:p w14:paraId="5ADBFEA5" w14:textId="77777777" w:rsidR="00805837" w:rsidRDefault="00805837" w:rsidP="00D63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0AA"/>
    <w:rsid w:val="000865F3"/>
    <w:rsid w:val="002F10AA"/>
    <w:rsid w:val="00351A55"/>
    <w:rsid w:val="00805837"/>
    <w:rsid w:val="009928A3"/>
    <w:rsid w:val="009D25A9"/>
    <w:rsid w:val="00D63CED"/>
    <w:rsid w:val="00F26FC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03BE2"/>
  <w15:chartTrackingRefBased/>
  <w15:docId w15:val="{1AA7172F-94A6-4C0D-B0E8-DF4F4F3F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3C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3CED"/>
    <w:rPr>
      <w:sz w:val="18"/>
      <w:szCs w:val="18"/>
    </w:rPr>
  </w:style>
  <w:style w:type="table" w:styleId="a7">
    <w:name w:val="Table Grid"/>
    <w:basedOn w:val="a1"/>
    <w:uiPriority w:val="39"/>
    <w:qFormat/>
    <w:rsid w:val="00D63CE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3CE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63C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郝泽东</dc:creator>
  <cp:keywords/>
  <dc:description/>
  <cp:lastModifiedBy>Yiwei</cp:lastModifiedBy>
  <cp:revision>3</cp:revision>
  <dcterms:created xsi:type="dcterms:W3CDTF">2019-12-18T08:50:00Z</dcterms:created>
  <dcterms:modified xsi:type="dcterms:W3CDTF">2019-12-19T05:58:00Z</dcterms:modified>
</cp:coreProperties>
</file>