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86" w:rsidRPr="00F81E42" w:rsidRDefault="00227B86" w:rsidP="00227B86">
      <w:pPr>
        <w:rPr>
          <w:rFonts w:cs="Times New Roman"/>
        </w:rPr>
      </w:pPr>
      <w:proofErr w:type="gramStart"/>
      <w:r w:rsidRPr="00F81E42">
        <w:rPr>
          <w:rFonts w:cs="Times New Roman"/>
        </w:rPr>
        <w:t>Supplementary Table 3.</w:t>
      </w:r>
      <w:proofErr w:type="gramEnd"/>
      <w:r w:rsidRPr="00F81E42">
        <w:rPr>
          <w:rFonts w:cs="Times New Roman"/>
        </w:rPr>
        <w:t xml:space="preserve"> </w:t>
      </w:r>
      <w:proofErr w:type="spellStart"/>
      <w:r w:rsidRPr="00F81E42">
        <w:rPr>
          <w:rFonts w:cs="Times New Roman"/>
        </w:rPr>
        <w:t>Univariable</w:t>
      </w:r>
      <w:proofErr w:type="spellEnd"/>
      <w:r w:rsidRPr="00F81E42">
        <w:rPr>
          <w:rFonts w:cs="Times New Roman"/>
        </w:rPr>
        <w:t xml:space="preserve"> regression: odds ratios for </w:t>
      </w:r>
      <w:proofErr w:type="spellStart"/>
      <w:r>
        <w:rPr>
          <w:rFonts w:cs="Times New Roman"/>
        </w:rPr>
        <w:t>s</w:t>
      </w:r>
      <w:r w:rsidRPr="00F81E42">
        <w:rPr>
          <w:rFonts w:cs="Times New Roman"/>
        </w:rPr>
        <w:t>uppurative</w:t>
      </w:r>
      <w:proofErr w:type="spellEnd"/>
      <w:r w:rsidRPr="00F81E42">
        <w:rPr>
          <w:rFonts w:cs="Times New Roman"/>
        </w:rPr>
        <w:t xml:space="preserve"> OM</w:t>
      </w:r>
      <w:r>
        <w:rPr>
          <w:rFonts w:cs="Times New Roman"/>
        </w:rPr>
        <w:t>, any OM, or bilateral OM</w:t>
      </w:r>
      <w:r w:rsidRPr="00F81E42">
        <w:rPr>
          <w:rFonts w:cs="Times New Roman"/>
        </w:rPr>
        <w:t xml:space="preserve"> at 7 months of age</w:t>
      </w:r>
    </w:p>
    <w:tbl>
      <w:tblPr>
        <w:tblStyle w:val="TableGrid1"/>
        <w:tblW w:w="5000" w:type="pct"/>
        <w:jc w:val="center"/>
        <w:tblLook w:val="04A0" w:firstRow="1" w:lastRow="0" w:firstColumn="1" w:lastColumn="0" w:noHBand="0" w:noVBand="1"/>
      </w:tblPr>
      <w:tblGrid>
        <w:gridCol w:w="1069"/>
        <w:gridCol w:w="429"/>
        <w:gridCol w:w="942"/>
        <w:gridCol w:w="815"/>
        <w:gridCol w:w="535"/>
        <w:gridCol w:w="545"/>
        <w:gridCol w:w="824"/>
        <w:gridCol w:w="815"/>
        <w:gridCol w:w="535"/>
        <w:gridCol w:w="464"/>
        <w:gridCol w:w="824"/>
        <w:gridCol w:w="815"/>
        <w:gridCol w:w="500"/>
        <w:gridCol w:w="464"/>
      </w:tblGrid>
      <w:tr w:rsidR="00227B86" w:rsidRPr="00650B0D" w:rsidTr="006A3393">
        <w:trPr>
          <w:tblHeader/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Risk factor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Proportion (%) with</w:t>
            </w:r>
          </w:p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50B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suppurative</w:t>
            </w:r>
            <w:proofErr w:type="spellEnd"/>
            <w:r w:rsidRPr="00650B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OM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Univariate</w:t>
            </w:r>
            <w:proofErr w:type="spellEnd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Odds </w:t>
            </w:r>
          </w:p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Ratio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Proportion (%) with</w:t>
            </w:r>
          </w:p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50B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any OM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Univariate</w:t>
            </w:r>
            <w:proofErr w:type="spellEnd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Odds </w:t>
            </w:r>
          </w:p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Ratio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Proportion (%) with</w:t>
            </w:r>
          </w:p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bilateral OM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Univariate</w:t>
            </w:r>
            <w:proofErr w:type="spellEnd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Odds </w:t>
            </w:r>
          </w:p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Ratio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</w:t>
            </w:r>
          </w:p>
        </w:tc>
      </w:tr>
      <w:tr w:rsidR="00227B86" w:rsidRPr="00650B0D" w:rsidTr="006A3393">
        <w:trPr>
          <w:tblHeader/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Vaccine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  <w:tr w:rsidR="00227B86" w:rsidRPr="00650B0D" w:rsidTr="006A3393">
        <w:trPr>
          <w:tblHeader/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_PPP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60.9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90.6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80.4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  <w:tr w:rsidR="00227B86" w:rsidRPr="00650B0D" w:rsidTr="006A3393">
        <w:trPr>
          <w:tblHeader/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_SSS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51.5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0.42, 1.11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0.12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85.6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0.29, 1.31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0.21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74.2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0.40, 1.24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0.23</w:t>
            </w:r>
          </w:p>
        </w:tc>
      </w:tr>
      <w:tr w:rsidR="00227B86" w:rsidRPr="00650B0D" w:rsidTr="006A3393">
        <w:trPr>
          <w:tblHeader/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SSSP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56.6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0.52, 1.36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0.48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90.4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0.44, 2.21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0.97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72.8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0.37, 1.15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0.14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57.0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76.3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55.8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0.64, 1.41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0.66, 2.29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75.4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0.60, 1.50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0.82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Community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Wurrumiyanga</w:t>
            </w:r>
            <w:proofErr w:type="spellEnd"/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55.7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90.9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78.4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Wadeye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62.5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0.78, 2.26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92.1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0.46, 2.97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0.54, 1.96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0.92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Kununurra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47.1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0.38, 1.33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78.6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0.15, 0.92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67.1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0.28, 1.15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0.11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Alice Springs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29.4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0.11, 1.02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82.4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0.11, 1.98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70.6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0.21, 2.11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0.48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Maningrida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59.5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0.63, 2.16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91.2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0.36, 2.98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76.0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0.42, 1.79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0.71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Number of clinic visits for ears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52.5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73.8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60.6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0.89, 2.17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66.2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0.56, 2.18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76.5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0.70, 1.93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0.57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70.2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1.08, 4.23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77.4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6.50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0.86, 49.22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80.9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0.68, 3.31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0.31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&gt;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44.4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0.32, 2.09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86.0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0.16, 1.72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77.8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0.42, 4.2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0.62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Has the baby had ear discharge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52.2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88.0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74.2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85.5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5.39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2.48, 11.74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94.6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2.37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0.71, 7.93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85.5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0.93, 4.48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0.08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Has the baby had any chest infection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329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56.5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87.8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73.9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57.3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0.62, 1.72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93.3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0.74, 5.09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84.0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0.96, 3.61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0.07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Has the baby had any bad runny nose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54.3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87.0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73.6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61.5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1.34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0.88, 2.05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92.6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0.90, 3.90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80.0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0.87, 2.37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0.16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Maternal history of runny ears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55.5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88.7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74.9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53.7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0.52, 1.67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83.3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0.29, 1.43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74.1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0.49, 1.86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0.90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Do any of your other children have runny ears?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54.2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87.4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72.5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66.1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0.90, 3.01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91.1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0.55, 3.95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82.1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0.84, 3.64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0.14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Number of other children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27.8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77.8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60.8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4.03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1.35, 12.02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0.01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88.8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0.21, 4.77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76.0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0.28, 2.96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0.87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52.8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2.91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0.96, 8.85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84.3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0.14, 3.24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0.26, 2.92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0.82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64.3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4.68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1.46, 15.04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0.01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92.9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0.27, 9.71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82.1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0.36, 4.85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0.68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54.8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3.15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0.95, 10.42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85.7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0.14, 4.13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64.3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0.14, 1.85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0.31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&gt;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61.1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3.57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0.90, 14.15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0.13, 8.47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72.2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0.18, 3.62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0.77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Number of children under 5 years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50.0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86.8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73.7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59.7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0.72, 3.06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89.1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0.42, 3.71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78.3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0.56, 2.97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0.55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55.3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0.59, 2.58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87.7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0.36, 3.23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71.9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0.40, 2.10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0.83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60.3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0.67, 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3.47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0.32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0.32, 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3.77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0.88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74.1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0.40, 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2.60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0.96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>&gt;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46.2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0.25, 2.00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87.5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0.23, 4.91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79.2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0.40, 4.60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0.62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Three or more children under 5 years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56.6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88.3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75.1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54.9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0.57, 1.53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87.8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0.45, 2.04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75.6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0.58, 1.82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0.92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Currently breast feeding 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47.1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79.4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64.7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57.5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0.75, 3.09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0.243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89.2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0.87, 5.25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76.2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0.83, 3.69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0.14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Currently bottle feeding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55.6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88.5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74.8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58.1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0.69, 1.78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87.1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0.43, 1.79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0.59, 1.7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0.93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Mother currently smokes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88.8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60.1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0.52, 1.20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88.0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0.48, 1.77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72.8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0.43, 1.17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0.18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Mother smoked during </w:t>
            </w: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pregnancy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58.5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89.5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76.6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54.2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0.55, 1.29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87.4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0.42, 1.59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73.5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0.52, 1.39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0.51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Any smoker in the house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58.5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87.8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73.9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49.4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0.42, 1.14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89.9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0.55, 2.78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79.8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0.76, 2.56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0.29</w:t>
            </w: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Cook or sit near a wood fire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58.3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87.5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75.5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27B86" w:rsidRPr="00650B0D" w:rsidTr="006A3393">
        <w:trPr>
          <w:jc w:val="center"/>
        </w:trPr>
        <w:tc>
          <w:tcPr>
            <w:tcW w:w="858" w:type="pct"/>
            <w:vAlign w:val="center"/>
          </w:tcPr>
          <w:p w:rsidR="00227B86" w:rsidRPr="00650B0D" w:rsidRDefault="00227B86" w:rsidP="006A3393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00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2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52.0</w:t>
            </w:r>
          </w:p>
        </w:tc>
        <w:tc>
          <w:tcPr>
            <w:tcW w:w="394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335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0.49, 1.22</w:t>
            </w:r>
          </w:p>
        </w:tc>
        <w:tc>
          <w:tcPr>
            <w:tcW w:w="206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90.2</w:t>
            </w:r>
          </w:p>
        </w:tc>
        <w:tc>
          <w:tcPr>
            <w:tcW w:w="36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35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0.62, 2.78</w:t>
            </w:r>
          </w:p>
        </w:tc>
        <w:tc>
          <w:tcPr>
            <w:tcW w:w="173" w:type="pct"/>
            <w:tcBorders>
              <w:righ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445" w:type="pct"/>
            <w:tcBorders>
              <w:left w:val="single" w:sz="12" w:space="0" w:color="auto"/>
            </w:tcBorders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75.0</w:t>
            </w:r>
          </w:p>
        </w:tc>
        <w:tc>
          <w:tcPr>
            <w:tcW w:w="317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359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0.60, 1.74</w:t>
            </w:r>
          </w:p>
        </w:tc>
        <w:tc>
          <w:tcPr>
            <w:tcW w:w="173" w:type="pct"/>
            <w:vAlign w:val="center"/>
          </w:tcPr>
          <w:p w:rsidR="00227B86" w:rsidRPr="00650B0D" w:rsidRDefault="00227B86" w:rsidP="006A339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B0D">
              <w:rPr>
                <w:rFonts w:ascii="Times New Roman" w:eastAsia="Calibri" w:hAnsi="Times New Roman" w:cs="Times New Roman"/>
                <w:sz w:val="18"/>
                <w:szCs w:val="18"/>
              </w:rPr>
              <w:t>0.92</w:t>
            </w:r>
          </w:p>
        </w:tc>
      </w:tr>
    </w:tbl>
    <w:p w:rsidR="00227B86" w:rsidRDefault="00227B86" w:rsidP="00227B86">
      <w:pPr>
        <w:rPr>
          <w:rFonts w:cs="Times New Roman"/>
          <w:b/>
          <w:sz w:val="24"/>
        </w:rPr>
      </w:pPr>
    </w:p>
    <w:p w:rsidR="00227B86" w:rsidRPr="00494191" w:rsidRDefault="00227B86" w:rsidP="00227B86">
      <w:pPr>
        <w:rPr>
          <w:rFonts w:cs="Times New Roman"/>
          <w:sz w:val="22"/>
          <w:szCs w:val="22"/>
        </w:rPr>
      </w:pPr>
      <w:bookmarkStart w:id="0" w:name="_Hlk48030228"/>
      <w:bookmarkEnd w:id="0"/>
    </w:p>
    <w:p w:rsidR="00FB7318" w:rsidRDefault="00FB7318">
      <w:bookmarkStart w:id="1" w:name="_GoBack"/>
      <w:bookmarkEnd w:id="1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B6DB9"/>
    <w:multiLevelType w:val="hybridMultilevel"/>
    <w:tmpl w:val="22628F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EE00C3"/>
    <w:multiLevelType w:val="hybridMultilevel"/>
    <w:tmpl w:val="D67A961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2062C2E"/>
    <w:multiLevelType w:val="hybridMultilevel"/>
    <w:tmpl w:val="B272672E"/>
    <w:lvl w:ilvl="0" w:tplc="9336E2E2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abstractNum w:abstractNumId="5">
    <w:nsid w:val="61247255"/>
    <w:multiLevelType w:val="hybridMultilevel"/>
    <w:tmpl w:val="EED89ED6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04645D"/>
    <w:multiLevelType w:val="multilevel"/>
    <w:tmpl w:val="040A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402F11"/>
    <w:multiLevelType w:val="hybridMultilevel"/>
    <w:tmpl w:val="EED89ED6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505BD0"/>
    <w:multiLevelType w:val="hybridMultilevel"/>
    <w:tmpl w:val="066C9614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4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B86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27B86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59"/>
    <w:rsid w:val="00227B86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227B86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AU" w:eastAsia="en-A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7B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27B86"/>
    <w:rPr>
      <w:color w:val="800080" w:themeColor="followedHyperlink"/>
      <w:u w:val="single"/>
    </w:rPr>
  </w:style>
  <w:style w:type="table" w:customStyle="1" w:styleId="GridTableLight">
    <w:name w:val="Grid Table Light"/>
    <w:basedOn w:val="TableNormal"/>
    <w:uiPriority w:val="40"/>
    <w:rsid w:val="00227B86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227B86"/>
    <w:pPr>
      <w:widowControl/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  <w:kern w:val="0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227B86"/>
  </w:style>
  <w:style w:type="table" w:customStyle="1" w:styleId="TableGrid1">
    <w:name w:val="Table Grid1"/>
    <w:basedOn w:val="TableNormal"/>
    <w:next w:val="TableGrid"/>
    <w:uiPriority w:val="39"/>
    <w:rsid w:val="00227B86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59"/>
    <w:rsid w:val="00227B86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227B86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AU" w:eastAsia="en-A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7B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27B86"/>
    <w:rPr>
      <w:color w:val="800080" w:themeColor="followedHyperlink"/>
      <w:u w:val="single"/>
    </w:rPr>
  </w:style>
  <w:style w:type="table" w:customStyle="1" w:styleId="GridTableLight">
    <w:name w:val="Grid Table Light"/>
    <w:basedOn w:val="TableNormal"/>
    <w:uiPriority w:val="40"/>
    <w:rsid w:val="00227B86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227B86"/>
    <w:pPr>
      <w:widowControl/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  <w:kern w:val="0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227B86"/>
  </w:style>
  <w:style w:type="table" w:customStyle="1" w:styleId="TableGrid1">
    <w:name w:val="Table Grid1"/>
    <w:basedOn w:val="TableNormal"/>
    <w:next w:val="TableGrid"/>
    <w:uiPriority w:val="39"/>
    <w:rsid w:val="00227B86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2021-02-12T01:33:00Z</dcterms:created>
  <dcterms:modified xsi:type="dcterms:W3CDTF">2021-02-12T01:34:00Z</dcterms:modified>
</cp:coreProperties>
</file>