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B8330" w14:textId="4F840F3C" w:rsidR="00747722" w:rsidRPr="00315B54" w:rsidRDefault="00747722" w:rsidP="00315B54">
      <w:pPr>
        <w:pStyle w:val="NormalWeb"/>
        <w:rPr>
          <w:lang w:val="en-US"/>
        </w:rPr>
      </w:pPr>
      <w:r>
        <w:rPr>
          <w:rStyle w:val="None"/>
          <w:rFonts w:ascii="Trebuchet MS" w:hAnsi="Trebuchet MS"/>
          <w:b/>
          <w:bCs/>
          <w:lang w:val="en-US"/>
        </w:rPr>
        <w:t xml:space="preserve">Appendix 1 </w:t>
      </w:r>
      <w:r w:rsidRPr="00315B54">
        <w:rPr>
          <w:rStyle w:val="None"/>
          <w:rFonts w:ascii="Trebuchet MS" w:hAnsi="Trebuchet MS"/>
        </w:rPr>
        <w:t>Consolidated criteria for re</w:t>
      </w:r>
      <w:bookmarkStart w:id="0" w:name="_GoBack"/>
      <w:bookmarkEnd w:id="0"/>
      <w:r w:rsidRPr="00315B54">
        <w:rPr>
          <w:rStyle w:val="None"/>
          <w:rFonts w:ascii="Trebuchet MS" w:hAnsi="Trebuchet MS"/>
        </w:rPr>
        <w:t>porting qualitative studies (COREQ): 32-item checklist</w:t>
      </w:r>
      <w:r w:rsidRPr="00B200F5">
        <w:rPr>
          <w:rFonts w:ascii="Calibri" w:hAnsi="Calibri" w:cs="Calibri"/>
          <w:b/>
          <w:bCs/>
          <w:color w:val="262121"/>
          <w:sz w:val="22"/>
          <w:szCs w:val="22"/>
          <w:lang w:val="en-US"/>
        </w:rPr>
        <w:t xml:space="preserve"> </w:t>
      </w:r>
    </w:p>
    <w:p w14:paraId="1434B277" w14:textId="77777777" w:rsidR="00747722" w:rsidRDefault="00747722" w:rsidP="00747722">
      <w:pPr>
        <w:pStyle w:val="NormalWeb"/>
        <w:shd w:val="clear" w:color="auto" w:fill="FFFFFF"/>
        <w:rPr>
          <w:rFonts w:ascii="Calibri" w:eastAsia="Calibri" w:hAnsi="Calibri" w:cs="Calibri"/>
          <w:lang w:val="en-US"/>
        </w:rPr>
      </w:pPr>
      <w:r>
        <w:rPr>
          <w:rFonts w:ascii="Calibri" w:eastAsia="Calibri" w:hAnsi="Calibri" w:cs="Calibri"/>
          <w:lang w:val="en-US"/>
        </w:rPr>
        <w:t xml:space="preserve">BARRIERS, FACILITATORS AND SOLUTIONS FOR ACTIVE INCLUSIVE PLAY FOR CHILDREN WITH A PHYSICAL DISABILITY IN THE NETHERLANDS: A QUALITATIVE STUDY. </w:t>
      </w:r>
    </w:p>
    <w:p w14:paraId="33806792" w14:textId="77777777" w:rsidR="006E278E" w:rsidRPr="005C4DD9" w:rsidRDefault="006E278E" w:rsidP="006E278E">
      <w:pPr>
        <w:pStyle w:val="NormalWeb"/>
        <w:shd w:val="clear" w:color="auto" w:fill="FFFFFF"/>
        <w:rPr>
          <w:rFonts w:ascii="Calibri" w:eastAsia="Calibri" w:hAnsi="Calibri" w:cs="Calibri"/>
        </w:rPr>
      </w:pPr>
      <w:r w:rsidRPr="005C4DD9">
        <w:rPr>
          <w:rFonts w:ascii="Calibri" w:eastAsia="Calibri" w:hAnsi="Calibri" w:cs="Calibri"/>
        </w:rPr>
        <w:t>van Engelen L,</w:t>
      </w:r>
      <w:r w:rsidRPr="005C4DD9">
        <w:rPr>
          <w:rFonts w:ascii="Calibri" w:eastAsia="Calibri" w:hAnsi="Calibri" w:cs="Calibri"/>
          <w:vertAlign w:val="superscript"/>
        </w:rPr>
        <w:t>1,2</w:t>
      </w:r>
      <w:r w:rsidRPr="005C4DD9">
        <w:rPr>
          <w:rFonts w:ascii="Calibri" w:eastAsia="Calibri" w:hAnsi="Calibri" w:cs="Calibri"/>
        </w:rPr>
        <w:t xml:space="preserve"> Ebbers M,</w:t>
      </w:r>
      <w:r w:rsidRPr="005C4DD9">
        <w:rPr>
          <w:rFonts w:ascii="Calibri" w:eastAsia="Calibri" w:hAnsi="Calibri" w:cs="Calibri"/>
          <w:vertAlign w:val="superscript"/>
        </w:rPr>
        <w:t>1,2</w:t>
      </w:r>
      <w:r w:rsidRPr="005C4DD9">
        <w:rPr>
          <w:rFonts w:ascii="Calibri" w:eastAsia="Calibri" w:hAnsi="Calibri" w:cs="Calibri"/>
        </w:rPr>
        <w:t xml:space="preserve"> Boonzaaijer M,</w:t>
      </w:r>
      <w:r w:rsidRPr="005C4DD9">
        <w:rPr>
          <w:rFonts w:ascii="Calibri" w:eastAsia="Calibri" w:hAnsi="Calibri" w:cs="Calibri"/>
          <w:vertAlign w:val="superscript"/>
        </w:rPr>
        <w:t>1,2</w:t>
      </w:r>
      <w:r w:rsidRPr="005C4DD9">
        <w:rPr>
          <w:rFonts w:ascii="Calibri" w:eastAsia="Calibri" w:hAnsi="Calibri" w:cs="Calibri"/>
        </w:rPr>
        <w:t xml:space="preserve"> Bolster EAM,</w:t>
      </w:r>
      <w:r w:rsidRPr="005C4DD9">
        <w:rPr>
          <w:rFonts w:ascii="Calibri" w:eastAsia="Calibri" w:hAnsi="Calibri" w:cs="Calibri"/>
          <w:vertAlign w:val="superscript"/>
        </w:rPr>
        <w:t>1,2</w:t>
      </w:r>
      <w:r w:rsidRPr="005C4DD9">
        <w:rPr>
          <w:rFonts w:ascii="Calibri" w:eastAsia="Calibri" w:hAnsi="Calibri" w:cs="Calibri"/>
        </w:rPr>
        <w:t xml:space="preserve"> van der Put </w:t>
      </w:r>
      <w:r>
        <w:rPr>
          <w:rFonts w:ascii="Calibri" w:eastAsia="Calibri" w:hAnsi="Calibri" w:cs="Calibri"/>
        </w:rPr>
        <w:t>EAH</w:t>
      </w:r>
      <w:r w:rsidRPr="005C4DD9">
        <w:rPr>
          <w:rFonts w:ascii="Calibri" w:eastAsia="Calibri" w:hAnsi="Calibri" w:cs="Calibri"/>
          <w:vertAlign w:val="superscript"/>
        </w:rPr>
        <w:t>3</w:t>
      </w:r>
      <w:r w:rsidRPr="005C4DD9">
        <w:rPr>
          <w:rFonts w:ascii="Calibri" w:eastAsia="Calibri" w:hAnsi="Calibri" w:cs="Calibri"/>
        </w:rPr>
        <w:t>, Bloemen MAT*</w:t>
      </w:r>
      <w:r w:rsidRPr="005C4DD9">
        <w:rPr>
          <w:rFonts w:ascii="Calibri" w:eastAsia="Calibri" w:hAnsi="Calibri" w:cs="Calibri"/>
          <w:vertAlign w:val="superscript"/>
        </w:rPr>
        <w:t>1,2</w:t>
      </w:r>
      <w:r w:rsidRPr="005C4DD9">
        <w:rPr>
          <w:rFonts w:ascii="Calibri" w:eastAsia="Calibri" w:hAnsi="Calibri" w:cs="Calibri"/>
          <w:position w:val="16"/>
        </w:rPr>
        <w:t xml:space="preserve"> </w:t>
      </w:r>
    </w:p>
    <w:p w14:paraId="60122DE5" w14:textId="77777777" w:rsidR="006E278E" w:rsidRPr="005C4DD9" w:rsidRDefault="006E278E" w:rsidP="006E278E">
      <w:pPr>
        <w:pStyle w:val="NormalWeb"/>
        <w:rPr>
          <w:rFonts w:ascii="Calibri" w:eastAsia="Calibri" w:hAnsi="Calibri" w:cs="Calibri"/>
          <w:lang w:val="en-US"/>
        </w:rPr>
      </w:pPr>
      <w:r w:rsidRPr="005C4DD9">
        <w:rPr>
          <w:rFonts w:ascii="Calibri" w:eastAsia="Calibri" w:hAnsi="Calibri" w:cs="Calibri"/>
          <w:vertAlign w:val="superscript"/>
          <w:lang w:val="en-US"/>
        </w:rPr>
        <w:t>1</w:t>
      </w:r>
      <w:r w:rsidRPr="005C4DD9">
        <w:rPr>
          <w:rFonts w:ascii="Calibri" w:eastAsia="Calibri" w:hAnsi="Calibri" w:cs="Calibri"/>
          <w:lang w:val="en-US"/>
        </w:rPr>
        <w:t>HU University of Applied Sciences Utrecht,</w:t>
      </w:r>
      <w:r>
        <w:rPr>
          <w:rFonts w:ascii="Calibri" w:eastAsia="Calibri" w:hAnsi="Calibri" w:cs="Calibri"/>
          <w:lang w:val="en-US"/>
        </w:rPr>
        <w:t xml:space="preserve"> Institute of Human Movement Studies, Master Pediatric Physiotherapy,</w:t>
      </w:r>
      <w:r w:rsidRPr="005C4DD9">
        <w:rPr>
          <w:rFonts w:ascii="Calibri" w:eastAsia="Calibri" w:hAnsi="Calibri" w:cs="Calibri"/>
          <w:lang w:val="en-US"/>
        </w:rPr>
        <w:t xml:space="preserve"> Utrecht, </w:t>
      </w:r>
      <w:r>
        <w:rPr>
          <w:rFonts w:ascii="Calibri" w:eastAsia="Calibri" w:hAnsi="Calibri" w:cs="Calibri"/>
          <w:lang w:val="en-US"/>
        </w:rPr>
        <w:t xml:space="preserve">the </w:t>
      </w:r>
      <w:r w:rsidRPr="005C4DD9">
        <w:rPr>
          <w:rFonts w:ascii="Calibri" w:eastAsia="Calibri" w:hAnsi="Calibri" w:cs="Calibri"/>
          <w:lang w:val="en-US"/>
        </w:rPr>
        <w:t xml:space="preserve">Netherlands, </w:t>
      </w:r>
      <w:r w:rsidRPr="005C4DD9">
        <w:rPr>
          <w:rFonts w:ascii="Calibri" w:eastAsia="Calibri" w:hAnsi="Calibri" w:cs="Calibri"/>
          <w:vertAlign w:val="superscript"/>
          <w:lang w:val="en-US"/>
        </w:rPr>
        <w:t>2</w:t>
      </w:r>
      <w:r w:rsidRPr="005C4DD9">
        <w:rPr>
          <w:rFonts w:ascii="Calibri" w:eastAsia="Calibri" w:hAnsi="Calibri" w:cs="Calibri"/>
          <w:lang w:val="en-US"/>
        </w:rPr>
        <w:t xml:space="preserve">HU University of Applied Sciences Utrecht, Research Group Lifestyle and Health, Research Centre for Healthy and Sustainable Living, Utrecht, </w:t>
      </w:r>
      <w:r>
        <w:rPr>
          <w:rFonts w:ascii="Calibri" w:eastAsia="Calibri" w:hAnsi="Calibri" w:cs="Calibri"/>
          <w:lang w:val="en-US"/>
        </w:rPr>
        <w:t xml:space="preserve">the </w:t>
      </w:r>
      <w:r w:rsidRPr="005C4DD9">
        <w:rPr>
          <w:rFonts w:ascii="Calibri" w:eastAsia="Calibri" w:hAnsi="Calibri" w:cs="Calibri"/>
          <w:lang w:val="en-US"/>
        </w:rPr>
        <w:t xml:space="preserve">Netherlands, </w:t>
      </w:r>
      <w:r w:rsidRPr="005C4DD9">
        <w:rPr>
          <w:rFonts w:ascii="Calibri" w:eastAsia="Calibri" w:hAnsi="Calibri" w:cs="Calibri"/>
          <w:vertAlign w:val="superscript"/>
          <w:lang w:val="en-US"/>
        </w:rPr>
        <w:t>3</w:t>
      </w:r>
      <w:r w:rsidRPr="005C4DD9">
        <w:rPr>
          <w:rFonts w:ascii="Calibri" w:eastAsia="Calibri" w:hAnsi="Calibri" w:cs="Calibri"/>
          <w:lang w:val="en-US"/>
        </w:rPr>
        <w:t xml:space="preserve">De </w:t>
      </w:r>
      <w:proofErr w:type="spellStart"/>
      <w:r w:rsidRPr="005C4DD9">
        <w:rPr>
          <w:rFonts w:ascii="Calibri" w:eastAsia="Calibri" w:hAnsi="Calibri" w:cs="Calibri"/>
          <w:lang w:val="en-US"/>
        </w:rPr>
        <w:t>Speeltuinbende</w:t>
      </w:r>
      <w:proofErr w:type="spellEnd"/>
      <w:r w:rsidRPr="005C4DD9">
        <w:rPr>
          <w:rFonts w:ascii="Calibri" w:eastAsia="Calibri" w:hAnsi="Calibri" w:cs="Calibri"/>
          <w:lang w:val="en-US"/>
        </w:rPr>
        <w:t xml:space="preserve">, </w:t>
      </w:r>
      <w:r>
        <w:rPr>
          <w:rFonts w:ascii="Calibri" w:eastAsia="Calibri" w:hAnsi="Calibri" w:cs="Calibri"/>
          <w:lang w:val="en-US"/>
        </w:rPr>
        <w:t>Amsterdam</w:t>
      </w:r>
      <w:r w:rsidRPr="005C4DD9">
        <w:rPr>
          <w:rFonts w:ascii="Calibri" w:eastAsia="Calibri" w:hAnsi="Calibri" w:cs="Calibri"/>
          <w:lang w:val="en-US"/>
        </w:rPr>
        <w:t xml:space="preserve">, </w:t>
      </w:r>
      <w:r>
        <w:rPr>
          <w:rFonts w:ascii="Calibri" w:eastAsia="Calibri" w:hAnsi="Calibri" w:cs="Calibri"/>
          <w:lang w:val="en-US"/>
        </w:rPr>
        <w:t xml:space="preserve">the </w:t>
      </w:r>
      <w:r w:rsidRPr="005C4DD9">
        <w:rPr>
          <w:rFonts w:ascii="Calibri" w:eastAsia="Calibri" w:hAnsi="Calibri" w:cs="Calibri"/>
          <w:lang w:val="en-US"/>
        </w:rPr>
        <w:t xml:space="preserve">Netherlands </w:t>
      </w:r>
    </w:p>
    <w:p w14:paraId="34778C93" w14:textId="77777777" w:rsidR="006E278E" w:rsidRPr="005C4DD9" w:rsidRDefault="006E278E" w:rsidP="006E278E">
      <w:pPr>
        <w:pStyle w:val="NormalWeb"/>
        <w:rPr>
          <w:rFonts w:ascii="Calibri" w:eastAsia="Calibri" w:hAnsi="Calibri" w:cs="Calibri"/>
          <w:lang w:val="en-US"/>
        </w:rPr>
      </w:pPr>
      <w:r w:rsidRPr="005C4DD9">
        <w:rPr>
          <w:rStyle w:val="Hyperlink1"/>
          <w:rFonts w:ascii="Calibri" w:hAnsi="Calibri"/>
        </w:rPr>
        <w:t>*manon.bloemen@hu.nl</w:t>
      </w:r>
    </w:p>
    <w:p w14:paraId="6072A96C" w14:textId="29DA89F3" w:rsidR="00747722" w:rsidRDefault="00747722" w:rsidP="00B200F5">
      <w:pPr>
        <w:pStyle w:val="NormalWeb"/>
        <w:rPr>
          <w:rFonts w:ascii="Calibri" w:eastAsia="Calibri" w:hAnsi="Calibri" w:cs="Calibri"/>
          <w:lang w:val="en-US"/>
        </w:rPr>
      </w:pPr>
    </w:p>
    <w:p w14:paraId="3FEAF077" w14:textId="3317E01F" w:rsidR="00747722" w:rsidRDefault="00747722" w:rsidP="00B200F5">
      <w:pPr>
        <w:pStyle w:val="NormalWeb"/>
        <w:rPr>
          <w:rFonts w:ascii="Calibri" w:eastAsia="Calibri" w:hAnsi="Calibri" w:cs="Calibri"/>
          <w:lang w:val="en-US"/>
        </w:rPr>
      </w:pPr>
    </w:p>
    <w:p w14:paraId="35FDC567" w14:textId="638AC679" w:rsidR="00747722" w:rsidRDefault="00747722" w:rsidP="00B200F5">
      <w:pPr>
        <w:pStyle w:val="NormalWeb"/>
        <w:rPr>
          <w:rFonts w:ascii="Calibri" w:eastAsia="Calibri" w:hAnsi="Calibri" w:cs="Calibri"/>
          <w:lang w:val="en-US"/>
        </w:rPr>
      </w:pPr>
    </w:p>
    <w:p w14:paraId="5DED09CA" w14:textId="699D718F" w:rsidR="00747722" w:rsidRDefault="00747722" w:rsidP="00B200F5">
      <w:pPr>
        <w:pStyle w:val="NormalWeb"/>
        <w:rPr>
          <w:rFonts w:ascii="Calibri" w:eastAsia="Calibri" w:hAnsi="Calibri" w:cs="Calibri"/>
          <w:lang w:val="en-US"/>
        </w:rPr>
      </w:pPr>
    </w:p>
    <w:p w14:paraId="581A595C" w14:textId="05E2F32B" w:rsidR="00747722" w:rsidRDefault="00747722" w:rsidP="00B200F5">
      <w:pPr>
        <w:pStyle w:val="NormalWeb"/>
        <w:rPr>
          <w:rFonts w:ascii="Calibri" w:eastAsia="Calibri" w:hAnsi="Calibri" w:cs="Calibri"/>
          <w:lang w:val="en-US"/>
        </w:rPr>
      </w:pPr>
    </w:p>
    <w:p w14:paraId="6E977CCE" w14:textId="449BCFEA" w:rsidR="00747722" w:rsidRDefault="00747722" w:rsidP="00B200F5">
      <w:pPr>
        <w:pStyle w:val="NormalWeb"/>
        <w:rPr>
          <w:rFonts w:ascii="Calibri" w:eastAsia="Calibri" w:hAnsi="Calibri" w:cs="Calibri"/>
          <w:lang w:val="en-US"/>
        </w:rPr>
      </w:pPr>
    </w:p>
    <w:p w14:paraId="28841F33" w14:textId="6FAD9D2C" w:rsidR="00747722" w:rsidRDefault="00747722" w:rsidP="00B200F5">
      <w:pPr>
        <w:pStyle w:val="NormalWeb"/>
        <w:rPr>
          <w:rFonts w:ascii="Calibri" w:eastAsia="Calibri" w:hAnsi="Calibri" w:cs="Calibri"/>
          <w:lang w:val="en-US"/>
        </w:rPr>
      </w:pPr>
    </w:p>
    <w:p w14:paraId="7273A348" w14:textId="594BFC90" w:rsidR="00747722" w:rsidRDefault="00747722" w:rsidP="00B200F5">
      <w:pPr>
        <w:pStyle w:val="NormalWeb"/>
        <w:rPr>
          <w:rFonts w:ascii="Calibri" w:eastAsia="Calibri" w:hAnsi="Calibri" w:cs="Calibri"/>
          <w:lang w:val="en-US"/>
        </w:rPr>
      </w:pPr>
    </w:p>
    <w:p w14:paraId="53250072" w14:textId="4D8EF0FA" w:rsidR="00747722" w:rsidRDefault="00747722" w:rsidP="00B200F5">
      <w:pPr>
        <w:pStyle w:val="NormalWeb"/>
        <w:rPr>
          <w:rFonts w:ascii="Calibri" w:eastAsia="Calibri" w:hAnsi="Calibri" w:cs="Calibri"/>
          <w:lang w:val="en-US"/>
        </w:rPr>
      </w:pPr>
    </w:p>
    <w:p w14:paraId="7FBF7F4F" w14:textId="7083E764" w:rsidR="00747722" w:rsidRDefault="00747722" w:rsidP="00B200F5">
      <w:pPr>
        <w:pStyle w:val="NormalWeb"/>
        <w:rPr>
          <w:rFonts w:ascii="Calibri" w:eastAsia="Calibri" w:hAnsi="Calibri" w:cs="Calibri"/>
          <w:lang w:val="en-US"/>
        </w:rPr>
      </w:pPr>
    </w:p>
    <w:p w14:paraId="0F50E489" w14:textId="2D5C2354" w:rsidR="00747722" w:rsidRDefault="00747722" w:rsidP="00B200F5">
      <w:pPr>
        <w:pStyle w:val="NormalWeb"/>
        <w:rPr>
          <w:rFonts w:ascii="Calibri" w:eastAsia="Calibri" w:hAnsi="Calibri" w:cs="Calibri"/>
          <w:lang w:val="en-US"/>
        </w:rPr>
      </w:pPr>
    </w:p>
    <w:p w14:paraId="42C412E6" w14:textId="7715E309" w:rsidR="00747722" w:rsidRDefault="00747722" w:rsidP="00B200F5">
      <w:pPr>
        <w:pStyle w:val="NormalWeb"/>
        <w:rPr>
          <w:rFonts w:ascii="Calibri" w:eastAsia="Calibri" w:hAnsi="Calibri" w:cs="Calibri"/>
          <w:lang w:val="en-US"/>
        </w:rPr>
      </w:pPr>
    </w:p>
    <w:p w14:paraId="1DB3B62D" w14:textId="12609106" w:rsidR="00747722" w:rsidRDefault="00747722" w:rsidP="00B200F5">
      <w:pPr>
        <w:pStyle w:val="NormalWeb"/>
        <w:rPr>
          <w:rFonts w:ascii="Calibri" w:eastAsia="Calibri" w:hAnsi="Calibri" w:cs="Calibri"/>
          <w:lang w:val="en-US"/>
        </w:rPr>
      </w:pPr>
    </w:p>
    <w:p w14:paraId="1DA86142" w14:textId="5FA7DECA" w:rsidR="00747722" w:rsidRDefault="00747722" w:rsidP="00B200F5">
      <w:pPr>
        <w:pStyle w:val="NormalWeb"/>
        <w:rPr>
          <w:rFonts w:ascii="Calibri" w:eastAsia="Calibri" w:hAnsi="Calibri" w:cs="Calibri"/>
          <w:lang w:val="en-US"/>
        </w:rPr>
      </w:pPr>
    </w:p>
    <w:p w14:paraId="0DB8E57D" w14:textId="09489CE4" w:rsidR="00747722" w:rsidRDefault="00747722" w:rsidP="00B200F5">
      <w:pPr>
        <w:pStyle w:val="NormalWeb"/>
        <w:rPr>
          <w:rFonts w:ascii="Calibri" w:eastAsia="Calibri" w:hAnsi="Calibri" w:cs="Calibri"/>
          <w:lang w:val="en-US"/>
        </w:rPr>
      </w:pPr>
    </w:p>
    <w:p w14:paraId="41B79E4F" w14:textId="77777777" w:rsidR="00747722" w:rsidRPr="00315B54" w:rsidRDefault="00747722" w:rsidP="00B200F5">
      <w:pPr>
        <w:pStyle w:val="NormalWeb"/>
        <w:rPr>
          <w:rFonts w:ascii="Calibri" w:eastAsia="Calibri" w:hAnsi="Calibri" w:cs="Calibri"/>
          <w:lang w:val="en-US"/>
        </w:rPr>
      </w:pPr>
    </w:p>
    <w:p w14:paraId="49CD3EDA" w14:textId="2E301068" w:rsidR="00B200F5" w:rsidRPr="00B200F5" w:rsidRDefault="00B200F5" w:rsidP="00B200F5">
      <w:pPr>
        <w:pStyle w:val="NormalWeb"/>
        <w:rPr>
          <w:lang w:val="en-US"/>
        </w:rPr>
      </w:pPr>
      <w:r w:rsidRPr="00B200F5">
        <w:rPr>
          <w:rFonts w:ascii="Calibri" w:hAnsi="Calibri" w:cs="Calibri"/>
          <w:b/>
          <w:bCs/>
          <w:color w:val="262121"/>
          <w:sz w:val="22"/>
          <w:szCs w:val="22"/>
          <w:lang w:val="en-US"/>
        </w:rPr>
        <w:lastRenderedPageBreak/>
        <w:t xml:space="preserve">Consolidated criteria for reporting qualitative studies (COREQ): 32-item checklist </w:t>
      </w:r>
    </w:p>
    <w:p w14:paraId="61F113A6" w14:textId="4C230199" w:rsidR="00B200F5" w:rsidRPr="00B200F5" w:rsidRDefault="00B200F5" w:rsidP="00B200F5">
      <w:pPr>
        <w:pStyle w:val="NormalWeb"/>
        <w:rPr>
          <w:lang w:val="en-US"/>
        </w:rPr>
      </w:pPr>
      <w:r w:rsidRPr="00B200F5">
        <w:rPr>
          <w:rFonts w:ascii="Calibri" w:hAnsi="Calibri" w:cs="Calibri"/>
          <w:sz w:val="22"/>
          <w:szCs w:val="22"/>
          <w:lang w:val="en-US"/>
        </w:rPr>
        <w:t xml:space="preserve">We copied and pasted literal text from the manuscript so to information is </w:t>
      </w:r>
      <w:r w:rsidR="00A92174" w:rsidRPr="00B200F5">
        <w:rPr>
          <w:rFonts w:ascii="Calibri" w:hAnsi="Calibri" w:cs="Calibri"/>
          <w:sz w:val="22"/>
          <w:szCs w:val="22"/>
          <w:lang w:val="en-US"/>
        </w:rPr>
        <w:t>eas</w:t>
      </w:r>
      <w:r w:rsidR="00A92174">
        <w:rPr>
          <w:rFonts w:ascii="Calibri" w:hAnsi="Calibri" w:cs="Calibri"/>
          <w:sz w:val="22"/>
          <w:szCs w:val="22"/>
          <w:lang w:val="en-US"/>
        </w:rPr>
        <w:t>i</w:t>
      </w:r>
      <w:r w:rsidR="00A92174" w:rsidRPr="00B200F5">
        <w:rPr>
          <w:rFonts w:ascii="Calibri" w:hAnsi="Calibri" w:cs="Calibri"/>
          <w:sz w:val="22"/>
          <w:szCs w:val="22"/>
          <w:lang w:val="en-US"/>
        </w:rPr>
        <w:t xml:space="preserve">ly </w:t>
      </w:r>
      <w:proofErr w:type="spellStart"/>
      <w:r w:rsidRPr="00B200F5">
        <w:rPr>
          <w:rFonts w:ascii="Calibri" w:hAnsi="Calibri" w:cs="Calibri"/>
          <w:sz w:val="22"/>
          <w:szCs w:val="22"/>
          <w:lang w:val="en-US"/>
        </w:rPr>
        <w:t>traceble</w:t>
      </w:r>
      <w:proofErr w:type="spellEnd"/>
      <w:r w:rsidRPr="00B200F5">
        <w:rPr>
          <w:rFonts w:ascii="Calibri" w:hAnsi="Calibri" w:cs="Calibri"/>
          <w:sz w:val="22"/>
          <w:szCs w:val="22"/>
          <w:lang w:val="en-US"/>
        </w:rPr>
        <w:t xml:space="preserve">. </w:t>
      </w:r>
    </w:p>
    <w:p w14:paraId="788BBB11" w14:textId="77777777" w:rsidR="00B200F5" w:rsidRPr="00B200F5" w:rsidRDefault="00B200F5" w:rsidP="00B200F5">
      <w:pPr>
        <w:pStyle w:val="NormalWeb"/>
        <w:rPr>
          <w:lang w:val="en-US"/>
        </w:rPr>
      </w:pPr>
      <w:r w:rsidRPr="00B200F5">
        <w:rPr>
          <w:rFonts w:ascii="Calibri" w:hAnsi="Calibri" w:cs="Calibri"/>
          <w:color w:val="262121"/>
          <w:sz w:val="22"/>
          <w:szCs w:val="22"/>
          <w:lang w:val="en-US"/>
        </w:rPr>
        <w:t xml:space="preserve">Domain 1: Research team and reflexivity Personal Characteristics </w:t>
      </w:r>
    </w:p>
    <w:p w14:paraId="23946D5E" w14:textId="2446BBC3" w:rsidR="00B200F5" w:rsidRPr="00315B54" w:rsidRDefault="00B200F5" w:rsidP="00B200F5">
      <w:pPr>
        <w:pStyle w:val="NormalWeb"/>
        <w:numPr>
          <w:ilvl w:val="0"/>
          <w:numId w:val="1"/>
        </w:numPr>
        <w:rPr>
          <w:rFonts w:ascii="Calibri" w:hAnsi="Calibri" w:cs="Calibri"/>
          <w:i/>
          <w:iCs/>
          <w:color w:val="262121"/>
          <w:sz w:val="22"/>
          <w:szCs w:val="22"/>
          <w:lang w:val="en-US"/>
        </w:rPr>
      </w:pPr>
      <w:r w:rsidRPr="00B200F5">
        <w:rPr>
          <w:rFonts w:ascii="Calibri" w:hAnsi="Calibri" w:cs="Calibri"/>
          <w:i/>
          <w:iCs/>
          <w:color w:val="262121"/>
          <w:sz w:val="22"/>
          <w:szCs w:val="22"/>
          <w:lang w:val="en-US"/>
        </w:rPr>
        <w:t>Interviewer/facilitator. Which author/s conducted the interview or focus group?</w:t>
      </w:r>
      <w:r w:rsidRPr="00B200F5">
        <w:rPr>
          <w:rFonts w:ascii="Calibri" w:hAnsi="Calibri" w:cs="Calibri"/>
          <w:i/>
          <w:iCs/>
          <w:color w:val="262121"/>
          <w:sz w:val="22"/>
          <w:szCs w:val="22"/>
          <w:lang w:val="en-US"/>
        </w:rPr>
        <w:br/>
        <w:t xml:space="preserve">The interviews were led by ME (MSc. pediatric physical therapist (PPT)). </w:t>
      </w:r>
      <w:r w:rsidRPr="00315B54">
        <w:rPr>
          <w:rFonts w:ascii="Calibri" w:hAnsi="Calibri" w:cs="Calibri"/>
          <w:i/>
          <w:iCs/>
          <w:color w:val="262121"/>
          <w:sz w:val="22"/>
          <w:szCs w:val="22"/>
          <w:lang w:val="en-US"/>
        </w:rPr>
        <w:t xml:space="preserve">Focus group meetings were led by </w:t>
      </w:r>
      <w:proofErr w:type="spellStart"/>
      <w:r w:rsidRPr="00315B54">
        <w:rPr>
          <w:rFonts w:ascii="Calibri" w:hAnsi="Calibri" w:cs="Calibri"/>
          <w:i/>
          <w:iCs/>
          <w:color w:val="262121"/>
          <w:sz w:val="22"/>
          <w:szCs w:val="22"/>
          <w:lang w:val="en-US"/>
        </w:rPr>
        <w:t>LvE</w:t>
      </w:r>
      <w:proofErr w:type="spellEnd"/>
      <w:r w:rsidRPr="00315B54">
        <w:rPr>
          <w:rFonts w:ascii="Calibri" w:hAnsi="Calibri" w:cs="Calibri"/>
          <w:i/>
          <w:iCs/>
          <w:color w:val="262121"/>
          <w:sz w:val="22"/>
          <w:szCs w:val="22"/>
          <w:lang w:val="en-US"/>
        </w:rPr>
        <w:t xml:space="preserve"> (MSc. PPT). </w:t>
      </w:r>
    </w:p>
    <w:p w14:paraId="10348219" w14:textId="489DF58A" w:rsidR="00B200F5" w:rsidRDefault="00B200F5" w:rsidP="00B200F5">
      <w:pPr>
        <w:pStyle w:val="NormalWeb"/>
        <w:numPr>
          <w:ilvl w:val="0"/>
          <w:numId w:val="1"/>
        </w:numPr>
        <w:rPr>
          <w:rFonts w:ascii="Calibri" w:hAnsi="Calibri" w:cs="Calibri"/>
          <w:i/>
          <w:iCs/>
          <w:color w:val="262121"/>
          <w:sz w:val="22"/>
          <w:szCs w:val="22"/>
        </w:rPr>
      </w:pPr>
      <w:r w:rsidRPr="00B200F5">
        <w:rPr>
          <w:rFonts w:ascii="Calibri" w:hAnsi="Calibri" w:cs="Calibri"/>
          <w:i/>
          <w:iCs/>
          <w:color w:val="262121"/>
          <w:sz w:val="22"/>
          <w:szCs w:val="22"/>
          <w:lang w:val="en-US"/>
        </w:rPr>
        <w:t xml:space="preserve">Credentials. What were the researcher’s credentials? E.g. PhD, MD. ME (MSc. pediatric physical therapist, (PPT)). </w:t>
      </w:r>
      <w:r>
        <w:rPr>
          <w:rFonts w:ascii="Calibri" w:hAnsi="Calibri" w:cs="Calibri"/>
          <w:i/>
          <w:iCs/>
          <w:color w:val="262121"/>
          <w:sz w:val="22"/>
          <w:szCs w:val="22"/>
        </w:rPr>
        <w:t xml:space="preserve">LvE (MSc. PPT). </w:t>
      </w:r>
    </w:p>
    <w:p w14:paraId="496FAF7B" w14:textId="6EE196D5" w:rsidR="00B200F5" w:rsidRPr="00315B54" w:rsidRDefault="00B200F5" w:rsidP="00B200F5">
      <w:pPr>
        <w:pStyle w:val="NormalWeb"/>
        <w:numPr>
          <w:ilvl w:val="0"/>
          <w:numId w:val="1"/>
        </w:numPr>
        <w:rPr>
          <w:rFonts w:ascii="Calibri" w:hAnsi="Calibri" w:cs="Calibri"/>
          <w:i/>
          <w:iCs/>
          <w:color w:val="262121"/>
          <w:sz w:val="22"/>
          <w:szCs w:val="22"/>
          <w:lang w:val="en-US"/>
        </w:rPr>
      </w:pPr>
      <w:r w:rsidRPr="00B200F5">
        <w:rPr>
          <w:rFonts w:ascii="Calibri" w:hAnsi="Calibri" w:cs="Calibri"/>
          <w:i/>
          <w:iCs/>
          <w:color w:val="262121"/>
          <w:sz w:val="22"/>
          <w:szCs w:val="22"/>
          <w:lang w:val="en-US"/>
        </w:rPr>
        <w:t xml:space="preserve">Occupation. What was their occupation at the time of the study? ME </w:t>
      </w:r>
      <w:proofErr w:type="gramStart"/>
      <w:r w:rsidRPr="00B200F5">
        <w:rPr>
          <w:rFonts w:ascii="Calibri" w:hAnsi="Calibri" w:cs="Calibri"/>
          <w:i/>
          <w:iCs/>
          <w:color w:val="262121"/>
          <w:sz w:val="22"/>
          <w:szCs w:val="22"/>
          <w:lang w:val="en-US"/>
        </w:rPr>
        <w:t>( MSc</w:t>
      </w:r>
      <w:proofErr w:type="gramEnd"/>
      <w:r w:rsidRPr="00B200F5">
        <w:rPr>
          <w:rFonts w:ascii="Calibri" w:hAnsi="Calibri" w:cs="Calibri"/>
          <w:i/>
          <w:iCs/>
          <w:color w:val="262121"/>
          <w:sz w:val="22"/>
          <w:szCs w:val="22"/>
          <w:lang w:val="en-US"/>
        </w:rPr>
        <w:t xml:space="preserve">. pediatric physical therapist (PPT)). </w:t>
      </w:r>
      <w:proofErr w:type="spellStart"/>
      <w:r w:rsidRPr="00315B54">
        <w:rPr>
          <w:rFonts w:ascii="Calibri" w:hAnsi="Calibri" w:cs="Calibri"/>
          <w:i/>
          <w:iCs/>
          <w:color w:val="262121"/>
          <w:sz w:val="22"/>
          <w:szCs w:val="22"/>
          <w:lang w:val="en-US"/>
        </w:rPr>
        <w:t>LvE</w:t>
      </w:r>
      <w:proofErr w:type="spellEnd"/>
      <w:r w:rsidRPr="00315B54">
        <w:rPr>
          <w:rFonts w:ascii="Calibri" w:hAnsi="Calibri" w:cs="Calibri"/>
          <w:i/>
          <w:iCs/>
          <w:color w:val="262121"/>
          <w:sz w:val="22"/>
          <w:szCs w:val="22"/>
          <w:lang w:val="en-US"/>
        </w:rPr>
        <w:t xml:space="preserve"> (MSc. PPT). </w:t>
      </w:r>
    </w:p>
    <w:p w14:paraId="4753BDE3" w14:textId="16E33100" w:rsidR="00B200F5" w:rsidRPr="00E70162" w:rsidRDefault="00B200F5" w:rsidP="00E70162">
      <w:pPr>
        <w:pStyle w:val="NormalWeb"/>
        <w:numPr>
          <w:ilvl w:val="0"/>
          <w:numId w:val="1"/>
        </w:numPr>
        <w:rPr>
          <w:rFonts w:ascii="Calibri" w:hAnsi="Calibri" w:cs="Calibri"/>
          <w:color w:val="262121"/>
          <w:sz w:val="22"/>
          <w:szCs w:val="22"/>
          <w:lang w:val="en-US"/>
        </w:rPr>
      </w:pPr>
      <w:r w:rsidRPr="00B200F5">
        <w:rPr>
          <w:rFonts w:ascii="Calibri" w:hAnsi="Calibri" w:cs="Calibri"/>
          <w:color w:val="262121"/>
          <w:sz w:val="22"/>
          <w:szCs w:val="22"/>
          <w:lang w:val="en-US"/>
        </w:rPr>
        <w:t xml:space="preserve">Gender. Was the researcher male or female? </w:t>
      </w:r>
      <w:r w:rsidRPr="00E70162">
        <w:rPr>
          <w:rFonts w:ascii="Calibri" w:hAnsi="Calibri" w:cs="Calibri"/>
          <w:i/>
          <w:iCs/>
          <w:color w:val="262121"/>
          <w:sz w:val="22"/>
          <w:szCs w:val="22"/>
        </w:rPr>
        <w:t xml:space="preserve">Irrelevant </w:t>
      </w:r>
    </w:p>
    <w:p w14:paraId="46CE87D6" w14:textId="26B2733A" w:rsidR="00B200F5" w:rsidRPr="00E70162" w:rsidRDefault="00B200F5" w:rsidP="00B200F5">
      <w:pPr>
        <w:pStyle w:val="NormalWeb"/>
        <w:numPr>
          <w:ilvl w:val="0"/>
          <w:numId w:val="1"/>
        </w:numPr>
        <w:rPr>
          <w:rFonts w:ascii="Calibri" w:hAnsi="Calibri" w:cs="Calibri"/>
          <w:color w:val="262121"/>
          <w:sz w:val="22"/>
          <w:szCs w:val="22"/>
          <w:lang w:val="en-US"/>
        </w:rPr>
      </w:pPr>
      <w:r w:rsidRPr="00B200F5">
        <w:rPr>
          <w:rFonts w:ascii="Calibri" w:hAnsi="Calibri" w:cs="Calibri"/>
          <w:color w:val="262121"/>
          <w:sz w:val="22"/>
          <w:szCs w:val="22"/>
          <w:lang w:val="en-US"/>
        </w:rPr>
        <w:t xml:space="preserve">Experience and training. What experience or training did the researcher have? </w:t>
      </w:r>
      <w:r w:rsidRPr="00E70162">
        <w:rPr>
          <w:rFonts w:ascii="Calibri" w:hAnsi="Calibri" w:cs="Calibri"/>
          <w:i/>
          <w:iCs/>
          <w:color w:val="262121"/>
          <w:sz w:val="22"/>
          <w:szCs w:val="22"/>
          <w:lang w:val="en-US"/>
        </w:rPr>
        <w:t>The research team, consisting of one experienced (&gt; 15 years) MSc. pediatric physical therapist</w:t>
      </w:r>
      <w:r w:rsidR="00A92174">
        <w:rPr>
          <w:rFonts w:ascii="Calibri" w:hAnsi="Calibri" w:cs="Calibri"/>
          <w:i/>
          <w:iCs/>
          <w:color w:val="262121"/>
          <w:sz w:val="22"/>
          <w:szCs w:val="22"/>
          <w:lang w:val="en-US"/>
        </w:rPr>
        <w:t>/</w:t>
      </w:r>
      <w:r w:rsidRPr="00E70162">
        <w:rPr>
          <w:rFonts w:ascii="Calibri" w:hAnsi="Calibri" w:cs="Calibri"/>
          <w:i/>
          <w:iCs/>
          <w:color w:val="262121"/>
          <w:sz w:val="22"/>
          <w:szCs w:val="22"/>
          <w:lang w:val="en-US"/>
        </w:rPr>
        <w:t xml:space="preserve">pedagogue (MBO), two experienced (&gt; 10 and 15 years respectively) PhD. pediatric physical therapists (EB, MB) and two junior researchers (&lt;5 years) with MSc. pediatric physical therapy background (ME and LVE). The research team was trained for qualitative research. </w:t>
      </w:r>
    </w:p>
    <w:p w14:paraId="7C3DEAE4" w14:textId="77777777" w:rsidR="00B200F5" w:rsidRPr="00B200F5" w:rsidRDefault="00B200F5" w:rsidP="00B200F5">
      <w:pPr>
        <w:pStyle w:val="NormalWeb"/>
        <w:rPr>
          <w:lang w:val="en-US"/>
        </w:rPr>
      </w:pPr>
      <w:r w:rsidRPr="00B200F5">
        <w:rPr>
          <w:rFonts w:ascii="Calibri" w:hAnsi="Calibri" w:cs="Calibri"/>
          <w:color w:val="262121"/>
          <w:sz w:val="22"/>
          <w:szCs w:val="22"/>
          <w:lang w:val="en-US"/>
        </w:rPr>
        <w:t xml:space="preserve">Relationship with participants </w:t>
      </w:r>
    </w:p>
    <w:p w14:paraId="625B54B1" w14:textId="36F89BFC" w:rsidR="00B200F5" w:rsidRPr="00E70162" w:rsidRDefault="00B200F5" w:rsidP="00B200F5">
      <w:pPr>
        <w:pStyle w:val="NormalWeb"/>
        <w:numPr>
          <w:ilvl w:val="0"/>
          <w:numId w:val="2"/>
        </w:numPr>
        <w:rPr>
          <w:rFonts w:ascii="Calibri" w:hAnsi="Calibri" w:cs="Calibri"/>
          <w:color w:val="262121"/>
          <w:sz w:val="22"/>
          <w:szCs w:val="22"/>
          <w:lang w:val="en-US"/>
        </w:rPr>
      </w:pPr>
      <w:r w:rsidRPr="00B200F5">
        <w:rPr>
          <w:rFonts w:ascii="Calibri" w:hAnsi="Calibri" w:cs="Calibri"/>
          <w:color w:val="262121"/>
          <w:sz w:val="22"/>
          <w:szCs w:val="22"/>
          <w:lang w:val="en-US"/>
        </w:rPr>
        <w:t>Relationship established. Was a relationship established prior to study commencement?</w:t>
      </w:r>
      <w:r w:rsidR="00E70162">
        <w:rPr>
          <w:rFonts w:ascii="Calibri" w:hAnsi="Calibri" w:cs="Calibri"/>
          <w:color w:val="262121"/>
          <w:sz w:val="22"/>
          <w:szCs w:val="22"/>
          <w:lang w:val="en-US"/>
        </w:rPr>
        <w:t xml:space="preserve"> </w:t>
      </w:r>
      <w:r w:rsidRPr="00E70162">
        <w:rPr>
          <w:rFonts w:ascii="Calibri" w:hAnsi="Calibri" w:cs="Calibri"/>
          <w:i/>
          <w:iCs/>
          <w:color w:val="262121"/>
          <w:sz w:val="22"/>
          <w:szCs w:val="22"/>
          <w:lang w:val="en-US"/>
        </w:rPr>
        <w:t>Participants were recruited through different routes, including our network, treatment</w:t>
      </w:r>
      <w:r w:rsidR="00E70162">
        <w:rPr>
          <w:rFonts w:ascii="Calibri" w:hAnsi="Calibri" w:cs="Calibri"/>
          <w:i/>
          <w:iCs/>
          <w:color w:val="262121"/>
          <w:sz w:val="22"/>
          <w:szCs w:val="22"/>
          <w:lang w:val="en-US"/>
        </w:rPr>
        <w:t xml:space="preserve"> </w:t>
      </w:r>
      <w:r w:rsidRPr="00E70162">
        <w:rPr>
          <w:rFonts w:ascii="Calibri" w:hAnsi="Calibri" w:cs="Calibri"/>
          <w:i/>
          <w:iCs/>
          <w:color w:val="262121"/>
          <w:sz w:val="22"/>
          <w:szCs w:val="22"/>
          <w:lang w:val="en-US"/>
        </w:rPr>
        <w:t xml:space="preserve">practices found on the internet, and by networking at a wheelchair event. </w:t>
      </w:r>
    </w:p>
    <w:p w14:paraId="64CD076E" w14:textId="56177E89" w:rsidR="00B200F5" w:rsidRPr="00B200F5" w:rsidRDefault="00B200F5" w:rsidP="00B200F5">
      <w:pPr>
        <w:pStyle w:val="NormalWeb"/>
        <w:numPr>
          <w:ilvl w:val="0"/>
          <w:numId w:val="2"/>
        </w:numPr>
        <w:rPr>
          <w:rFonts w:ascii="Calibri" w:hAnsi="Calibri" w:cs="Calibri"/>
          <w:color w:val="262121"/>
          <w:sz w:val="22"/>
          <w:szCs w:val="22"/>
          <w:lang w:val="en-US"/>
        </w:rPr>
      </w:pPr>
      <w:r w:rsidRPr="00B200F5">
        <w:rPr>
          <w:rFonts w:ascii="Calibri" w:hAnsi="Calibri" w:cs="Calibri"/>
          <w:color w:val="262121"/>
          <w:sz w:val="22"/>
          <w:szCs w:val="22"/>
          <w:lang w:val="en-US"/>
        </w:rPr>
        <w:t xml:space="preserve">Participant knowledge of the interviewer. What did the participants know about the researcher? </w:t>
      </w:r>
      <w:proofErr w:type="gramStart"/>
      <w:r w:rsidRPr="00B200F5">
        <w:rPr>
          <w:rFonts w:ascii="Calibri" w:hAnsi="Calibri" w:cs="Calibri"/>
          <w:color w:val="262121"/>
          <w:sz w:val="22"/>
          <w:szCs w:val="22"/>
          <w:lang w:val="en-US"/>
        </w:rPr>
        <w:t>e.g</w:t>
      </w:r>
      <w:proofErr w:type="gramEnd"/>
      <w:r w:rsidRPr="00B200F5">
        <w:rPr>
          <w:rFonts w:ascii="Calibri" w:hAnsi="Calibri" w:cs="Calibri"/>
          <w:color w:val="262121"/>
          <w:sz w:val="22"/>
          <w:szCs w:val="22"/>
          <w:lang w:val="en-US"/>
        </w:rPr>
        <w:t>. personal goals, reasons for doing the research.</w:t>
      </w:r>
      <w:r w:rsidR="00E70162">
        <w:rPr>
          <w:rFonts w:ascii="Calibri" w:hAnsi="Calibri" w:cs="Calibri"/>
          <w:color w:val="262121"/>
          <w:sz w:val="22"/>
          <w:szCs w:val="22"/>
          <w:lang w:val="en-US"/>
        </w:rPr>
        <w:t xml:space="preserve"> </w:t>
      </w:r>
      <w:r w:rsidRPr="00B200F5">
        <w:rPr>
          <w:rFonts w:ascii="Calibri" w:hAnsi="Calibri" w:cs="Calibri"/>
          <w:i/>
          <w:iCs/>
          <w:color w:val="262121"/>
          <w:sz w:val="22"/>
          <w:szCs w:val="22"/>
          <w:lang w:val="en-US"/>
        </w:rPr>
        <w:t xml:space="preserve">All participants were provided with a standardized information letter. Prior to interviews, focus group meetings and member check group meetings, every participant gave written informed consent. </w:t>
      </w:r>
    </w:p>
    <w:p w14:paraId="28A2EDD7" w14:textId="101BAD2A" w:rsidR="00B200F5" w:rsidRPr="00B200F5" w:rsidRDefault="00B200F5" w:rsidP="00B200F5">
      <w:pPr>
        <w:pStyle w:val="NormalWeb"/>
        <w:numPr>
          <w:ilvl w:val="0"/>
          <w:numId w:val="2"/>
        </w:numPr>
        <w:rPr>
          <w:rFonts w:ascii="Calibri" w:hAnsi="Calibri" w:cs="Calibri"/>
          <w:color w:val="262121"/>
          <w:sz w:val="22"/>
          <w:szCs w:val="22"/>
          <w:lang w:val="en-US"/>
        </w:rPr>
      </w:pPr>
      <w:r w:rsidRPr="00B200F5">
        <w:rPr>
          <w:rFonts w:ascii="Calibri" w:hAnsi="Calibri" w:cs="Calibri"/>
          <w:color w:val="262121"/>
          <w:sz w:val="22"/>
          <w:szCs w:val="22"/>
          <w:lang w:val="en-US"/>
        </w:rPr>
        <w:t xml:space="preserve">Interviewer characteristics. What characteristics were reported about the interviewer/facilitator? </w:t>
      </w:r>
      <w:proofErr w:type="gramStart"/>
      <w:r w:rsidRPr="00B200F5">
        <w:rPr>
          <w:rFonts w:ascii="Calibri" w:hAnsi="Calibri" w:cs="Calibri"/>
          <w:color w:val="262121"/>
          <w:sz w:val="22"/>
          <w:szCs w:val="22"/>
          <w:lang w:val="en-US"/>
        </w:rPr>
        <w:t>e.g</w:t>
      </w:r>
      <w:proofErr w:type="gramEnd"/>
      <w:r w:rsidRPr="00B200F5">
        <w:rPr>
          <w:rFonts w:ascii="Calibri" w:hAnsi="Calibri" w:cs="Calibri"/>
          <w:color w:val="262121"/>
          <w:sz w:val="22"/>
          <w:szCs w:val="22"/>
          <w:lang w:val="en-US"/>
        </w:rPr>
        <w:t>. Bias, assumptions, reasons</w:t>
      </w:r>
      <w:r w:rsidR="00A92174">
        <w:rPr>
          <w:rFonts w:ascii="Calibri" w:hAnsi="Calibri" w:cs="Calibri"/>
          <w:color w:val="262121"/>
          <w:sz w:val="22"/>
          <w:szCs w:val="22"/>
          <w:lang w:val="en-US"/>
        </w:rPr>
        <w:t>,</w:t>
      </w:r>
      <w:r w:rsidRPr="00B200F5">
        <w:rPr>
          <w:rFonts w:ascii="Calibri" w:hAnsi="Calibri" w:cs="Calibri"/>
          <w:color w:val="262121"/>
          <w:sz w:val="22"/>
          <w:szCs w:val="22"/>
          <w:lang w:val="en-US"/>
        </w:rPr>
        <w:t xml:space="preserve"> and interests in the research topic. </w:t>
      </w:r>
      <w:r w:rsidRPr="00B200F5">
        <w:rPr>
          <w:rFonts w:ascii="Calibri" w:hAnsi="Calibri" w:cs="Calibri"/>
          <w:i/>
          <w:iCs/>
          <w:color w:val="262121"/>
          <w:sz w:val="22"/>
          <w:szCs w:val="22"/>
          <w:lang w:val="en-US"/>
        </w:rPr>
        <w:t xml:space="preserve">Focus group meetings were led by one moderator </w:t>
      </w:r>
      <w:proofErr w:type="spellStart"/>
      <w:r w:rsidRPr="00B200F5">
        <w:rPr>
          <w:rFonts w:ascii="Calibri" w:hAnsi="Calibri" w:cs="Calibri"/>
          <w:i/>
          <w:iCs/>
          <w:color w:val="262121"/>
          <w:sz w:val="22"/>
          <w:szCs w:val="22"/>
          <w:lang w:val="en-US"/>
        </w:rPr>
        <w:t>LvE</w:t>
      </w:r>
      <w:proofErr w:type="spellEnd"/>
      <w:r w:rsidRPr="00B200F5">
        <w:rPr>
          <w:rFonts w:ascii="Calibri" w:hAnsi="Calibri" w:cs="Calibri"/>
          <w:i/>
          <w:iCs/>
          <w:color w:val="262121"/>
          <w:sz w:val="22"/>
          <w:szCs w:val="22"/>
          <w:lang w:val="en-US"/>
        </w:rPr>
        <w:t xml:space="preserve"> (MSc. PPT).</w:t>
      </w:r>
      <w:r w:rsidRPr="00B200F5">
        <w:rPr>
          <w:rFonts w:ascii="Calibri" w:hAnsi="Calibri" w:cs="Calibri"/>
          <w:i/>
          <w:iCs/>
          <w:color w:val="262121"/>
          <w:sz w:val="22"/>
          <w:szCs w:val="22"/>
          <w:lang w:val="en-US"/>
        </w:rPr>
        <w:br/>
        <w:t>The interviews were solely led by the moderator ME (MSc. PPT).</w:t>
      </w:r>
      <w:r w:rsidRPr="00B200F5">
        <w:rPr>
          <w:rFonts w:ascii="Calibri" w:hAnsi="Calibri" w:cs="Calibri"/>
          <w:i/>
          <w:iCs/>
          <w:color w:val="262121"/>
          <w:sz w:val="22"/>
          <w:szCs w:val="22"/>
          <w:lang w:val="en-US"/>
        </w:rPr>
        <w:br/>
        <w:t xml:space="preserve">two junior researchers (&lt;5 years) with a MSc. pediatric physical therapy background (ME and LVE). </w:t>
      </w:r>
    </w:p>
    <w:p w14:paraId="0D8B13A5" w14:textId="77777777" w:rsidR="00B200F5" w:rsidRPr="00B200F5" w:rsidRDefault="00B200F5" w:rsidP="00B200F5">
      <w:pPr>
        <w:pStyle w:val="NormalWeb"/>
        <w:rPr>
          <w:lang w:val="en-US"/>
        </w:rPr>
      </w:pPr>
      <w:r w:rsidRPr="00B200F5">
        <w:rPr>
          <w:rFonts w:ascii="Calibri" w:hAnsi="Calibri" w:cs="Calibri"/>
          <w:color w:val="262121"/>
          <w:sz w:val="22"/>
          <w:szCs w:val="22"/>
          <w:lang w:val="en-US"/>
        </w:rPr>
        <w:t xml:space="preserve">Domain 2: Study design Theoretical framework </w:t>
      </w:r>
    </w:p>
    <w:p w14:paraId="0F32B345" w14:textId="7930C10B" w:rsidR="00B200F5" w:rsidRPr="00B200F5" w:rsidRDefault="00B200F5" w:rsidP="00B200F5">
      <w:pPr>
        <w:pStyle w:val="NormalWeb"/>
        <w:rPr>
          <w:lang w:val="en-US"/>
        </w:rPr>
      </w:pPr>
      <w:r w:rsidRPr="00B200F5">
        <w:rPr>
          <w:rFonts w:ascii="Calibri" w:hAnsi="Calibri" w:cs="Calibri"/>
          <w:color w:val="262121"/>
          <w:sz w:val="22"/>
          <w:szCs w:val="22"/>
          <w:lang w:val="en-US"/>
        </w:rPr>
        <w:t xml:space="preserve">9. Methodological orientation and Theory. What methodological orientation was stated to underpin the study? </w:t>
      </w:r>
      <w:proofErr w:type="gramStart"/>
      <w:r w:rsidRPr="00B200F5">
        <w:rPr>
          <w:rFonts w:ascii="Calibri" w:hAnsi="Calibri" w:cs="Calibri"/>
          <w:color w:val="262121"/>
          <w:sz w:val="22"/>
          <w:szCs w:val="22"/>
          <w:lang w:val="en-US"/>
        </w:rPr>
        <w:t>e.g</w:t>
      </w:r>
      <w:proofErr w:type="gramEnd"/>
      <w:r w:rsidRPr="00B200F5">
        <w:rPr>
          <w:rFonts w:ascii="Calibri" w:hAnsi="Calibri" w:cs="Calibri"/>
          <w:color w:val="262121"/>
          <w:sz w:val="22"/>
          <w:szCs w:val="22"/>
          <w:lang w:val="en-US"/>
        </w:rPr>
        <w:t>. grounded theory, discourse analysis, ethnography, phenomenology, content analysis.</w:t>
      </w:r>
      <w:r w:rsidR="00E70162">
        <w:rPr>
          <w:rFonts w:ascii="Calibri" w:hAnsi="Calibri" w:cs="Calibri"/>
          <w:color w:val="262121"/>
          <w:sz w:val="22"/>
          <w:szCs w:val="22"/>
          <w:lang w:val="en-US"/>
        </w:rPr>
        <w:t xml:space="preserve"> </w:t>
      </w:r>
      <w:r w:rsidRPr="00B200F5">
        <w:rPr>
          <w:rFonts w:ascii="Calibri" w:hAnsi="Calibri" w:cs="Calibri"/>
          <w:i/>
          <w:iCs/>
          <w:color w:val="262121"/>
          <w:sz w:val="22"/>
          <w:szCs w:val="22"/>
          <w:lang w:val="en-US"/>
        </w:rPr>
        <w:t xml:space="preserve">This case study employed a qualitative descriptive design, with a thematic analysis (33) and has a basis in social constructivism (34,35). In this approach, questions remain broad to encourage participants to construct their meaning, supported by the interaction with others (the social part of social constructivism) (34,35). </w:t>
      </w:r>
    </w:p>
    <w:p w14:paraId="32D369D8" w14:textId="32F30E5E" w:rsidR="00B200F5" w:rsidRPr="00B200F5" w:rsidRDefault="00B200F5" w:rsidP="00E70162">
      <w:pPr>
        <w:pStyle w:val="NormalWeb"/>
        <w:rPr>
          <w:lang w:val="en-US"/>
        </w:rPr>
      </w:pPr>
      <w:r w:rsidRPr="00B200F5">
        <w:rPr>
          <w:rFonts w:ascii="Calibri" w:hAnsi="Calibri" w:cs="Calibri"/>
          <w:color w:val="262121"/>
          <w:sz w:val="22"/>
          <w:szCs w:val="22"/>
          <w:lang w:val="en-US"/>
        </w:rPr>
        <w:t>Participant selection</w:t>
      </w:r>
      <w:r w:rsidRPr="00B200F5">
        <w:rPr>
          <w:rFonts w:ascii="Calibri" w:hAnsi="Calibri" w:cs="Calibri"/>
          <w:color w:val="262121"/>
          <w:sz w:val="22"/>
          <w:szCs w:val="22"/>
          <w:lang w:val="en-US"/>
        </w:rPr>
        <w:br/>
        <w:t xml:space="preserve">10. Sampling. How were participants selected? </w:t>
      </w:r>
      <w:proofErr w:type="gramStart"/>
      <w:r w:rsidRPr="00B200F5">
        <w:rPr>
          <w:rFonts w:ascii="Calibri" w:hAnsi="Calibri" w:cs="Calibri"/>
          <w:color w:val="262121"/>
          <w:sz w:val="22"/>
          <w:szCs w:val="22"/>
          <w:lang w:val="en-US"/>
        </w:rPr>
        <w:t>e.g</w:t>
      </w:r>
      <w:proofErr w:type="gramEnd"/>
      <w:r w:rsidRPr="00B200F5">
        <w:rPr>
          <w:rFonts w:ascii="Calibri" w:hAnsi="Calibri" w:cs="Calibri"/>
          <w:color w:val="262121"/>
          <w:sz w:val="22"/>
          <w:szCs w:val="22"/>
          <w:lang w:val="en-US"/>
        </w:rPr>
        <w:t>. purposive, convenience, consecutive, snowball</w:t>
      </w:r>
      <w:r w:rsidR="00E70162">
        <w:rPr>
          <w:rFonts w:ascii="Calibri" w:hAnsi="Calibri" w:cs="Calibri"/>
          <w:color w:val="262121"/>
          <w:sz w:val="22"/>
          <w:szCs w:val="22"/>
          <w:lang w:val="en-US"/>
        </w:rPr>
        <w:t xml:space="preserve"> </w:t>
      </w:r>
      <w:r w:rsidRPr="00B200F5">
        <w:rPr>
          <w:rFonts w:ascii="Calibri" w:hAnsi="Calibri" w:cs="Calibri"/>
          <w:i/>
          <w:iCs/>
          <w:color w:val="262121"/>
          <w:sz w:val="22"/>
          <w:szCs w:val="22"/>
          <w:lang w:val="en-US"/>
        </w:rPr>
        <w:t>We used purposive sampling to assure variation in GMFCS score, age, background, family composition, and environment of the parents that we interviewed. For the professionals</w:t>
      </w:r>
      <w:r w:rsidR="00A92174">
        <w:rPr>
          <w:rFonts w:ascii="Calibri" w:hAnsi="Calibri" w:cs="Calibri"/>
          <w:i/>
          <w:iCs/>
          <w:color w:val="262121"/>
          <w:sz w:val="22"/>
          <w:szCs w:val="22"/>
          <w:lang w:val="en-US"/>
        </w:rPr>
        <w:t>,</w:t>
      </w:r>
      <w:r w:rsidRPr="00B200F5">
        <w:rPr>
          <w:rFonts w:ascii="Calibri" w:hAnsi="Calibri" w:cs="Calibri"/>
          <w:i/>
          <w:iCs/>
          <w:color w:val="262121"/>
          <w:sz w:val="22"/>
          <w:szCs w:val="22"/>
          <w:lang w:val="en-US"/>
        </w:rPr>
        <w:t xml:space="preserve"> we included participants with different levels of experience and different </w:t>
      </w:r>
      <w:proofErr w:type="gramStart"/>
      <w:r w:rsidRPr="00B200F5">
        <w:rPr>
          <w:rFonts w:ascii="Calibri" w:hAnsi="Calibri" w:cs="Calibri"/>
          <w:i/>
          <w:iCs/>
          <w:color w:val="262121"/>
          <w:sz w:val="22"/>
          <w:szCs w:val="22"/>
          <w:lang w:val="en-US"/>
        </w:rPr>
        <w:t>professions(</w:t>
      </w:r>
      <w:proofErr w:type="gramEnd"/>
      <w:r w:rsidRPr="00B200F5">
        <w:rPr>
          <w:rFonts w:ascii="Calibri" w:hAnsi="Calibri" w:cs="Calibri"/>
          <w:i/>
          <w:iCs/>
          <w:color w:val="262121"/>
          <w:sz w:val="22"/>
          <w:szCs w:val="22"/>
          <w:lang w:val="en-US"/>
        </w:rPr>
        <w:t xml:space="preserve">39). Maximum variation of demographic origin was aimed for. Participants were recruited by flyers through different routes, </w:t>
      </w:r>
      <w:r w:rsidRPr="00B200F5">
        <w:rPr>
          <w:rFonts w:ascii="Calibri" w:hAnsi="Calibri" w:cs="Calibri"/>
          <w:i/>
          <w:iCs/>
          <w:color w:val="262121"/>
          <w:sz w:val="22"/>
          <w:szCs w:val="22"/>
          <w:lang w:val="en-US"/>
        </w:rPr>
        <w:lastRenderedPageBreak/>
        <w:t xml:space="preserve">including our network, treatment practices found on the internet, and by networking at a wheelchair event. In order to reduce the burden of travel and time, the focus groups were formed by convenience, rather than variation by age, gender, profession, or level of experience. </w:t>
      </w:r>
    </w:p>
    <w:p w14:paraId="6EE5CC3D" w14:textId="77777777" w:rsidR="00E70162" w:rsidRDefault="00E70162" w:rsidP="00E70162">
      <w:pPr>
        <w:pStyle w:val="NormalWeb"/>
        <w:rPr>
          <w:rFonts w:ascii="Calibri" w:hAnsi="Calibri" w:cs="Calibri"/>
          <w:color w:val="262121"/>
          <w:sz w:val="22"/>
          <w:szCs w:val="22"/>
          <w:lang w:val="en-US"/>
        </w:rPr>
      </w:pPr>
      <w:r>
        <w:rPr>
          <w:rFonts w:ascii="Calibri" w:hAnsi="Calibri" w:cs="Calibri"/>
          <w:color w:val="262121"/>
          <w:sz w:val="22"/>
          <w:szCs w:val="22"/>
          <w:lang w:val="en-US"/>
        </w:rPr>
        <w:t xml:space="preserve">11. </w:t>
      </w:r>
      <w:r w:rsidR="00B200F5" w:rsidRPr="00B200F5">
        <w:rPr>
          <w:rFonts w:ascii="Calibri" w:hAnsi="Calibri" w:cs="Calibri"/>
          <w:color w:val="262121"/>
          <w:sz w:val="22"/>
          <w:szCs w:val="22"/>
          <w:lang w:val="en-US"/>
        </w:rPr>
        <w:t xml:space="preserve">Method of approach. How were participants approached? </w:t>
      </w:r>
      <w:proofErr w:type="gramStart"/>
      <w:r w:rsidR="00B200F5" w:rsidRPr="00B200F5">
        <w:rPr>
          <w:rFonts w:ascii="Calibri" w:hAnsi="Calibri" w:cs="Calibri"/>
          <w:color w:val="262121"/>
          <w:sz w:val="22"/>
          <w:szCs w:val="22"/>
          <w:lang w:val="en-US"/>
        </w:rPr>
        <w:t>e.g</w:t>
      </w:r>
      <w:proofErr w:type="gramEnd"/>
      <w:r w:rsidR="00B200F5" w:rsidRPr="00B200F5">
        <w:rPr>
          <w:rFonts w:ascii="Calibri" w:hAnsi="Calibri" w:cs="Calibri"/>
          <w:color w:val="262121"/>
          <w:sz w:val="22"/>
          <w:szCs w:val="22"/>
          <w:lang w:val="en-US"/>
        </w:rPr>
        <w:t xml:space="preserve">. face-to-face, telephone, mail, email. </w:t>
      </w:r>
      <w:r w:rsidR="00B200F5" w:rsidRPr="00E70162">
        <w:rPr>
          <w:rFonts w:ascii="Calibri" w:hAnsi="Calibri" w:cs="Calibri"/>
          <w:i/>
          <w:iCs/>
          <w:color w:val="262121"/>
          <w:sz w:val="22"/>
          <w:szCs w:val="22"/>
          <w:lang w:val="en-US"/>
        </w:rPr>
        <w:t>Participants were recruited by flyers through different routes, including our network,</w:t>
      </w:r>
      <w:r>
        <w:rPr>
          <w:rFonts w:ascii="Calibri" w:hAnsi="Calibri" w:cs="Calibri"/>
          <w:i/>
          <w:iCs/>
          <w:color w:val="262121"/>
          <w:sz w:val="22"/>
          <w:szCs w:val="22"/>
          <w:lang w:val="en-US"/>
        </w:rPr>
        <w:t xml:space="preserve"> </w:t>
      </w:r>
      <w:r w:rsidR="00B200F5" w:rsidRPr="00E70162">
        <w:rPr>
          <w:rFonts w:ascii="Calibri" w:hAnsi="Calibri" w:cs="Calibri"/>
          <w:i/>
          <w:iCs/>
          <w:color w:val="262121"/>
          <w:sz w:val="22"/>
          <w:szCs w:val="22"/>
          <w:lang w:val="en-US"/>
        </w:rPr>
        <w:t xml:space="preserve">treatment practices found on the internet, and by networking at a wheelchair event. </w:t>
      </w:r>
    </w:p>
    <w:p w14:paraId="639637E0" w14:textId="77777777" w:rsidR="00E70162" w:rsidRDefault="00E70162" w:rsidP="00E70162">
      <w:pPr>
        <w:pStyle w:val="NormalWeb"/>
        <w:rPr>
          <w:rFonts w:ascii="Calibri" w:hAnsi="Calibri" w:cs="Calibri"/>
          <w:color w:val="262121"/>
          <w:sz w:val="22"/>
          <w:szCs w:val="22"/>
          <w:lang w:val="en-US"/>
        </w:rPr>
      </w:pPr>
      <w:r>
        <w:rPr>
          <w:rFonts w:ascii="Calibri" w:hAnsi="Calibri" w:cs="Calibri"/>
          <w:color w:val="262121"/>
          <w:sz w:val="22"/>
          <w:szCs w:val="22"/>
          <w:lang w:val="en-US"/>
        </w:rPr>
        <w:t xml:space="preserve">12. </w:t>
      </w:r>
      <w:r w:rsidR="00B200F5" w:rsidRPr="00B200F5">
        <w:rPr>
          <w:rFonts w:ascii="Calibri" w:hAnsi="Calibri" w:cs="Calibri"/>
          <w:color w:val="262121"/>
          <w:sz w:val="22"/>
          <w:szCs w:val="22"/>
          <w:lang w:val="en-US"/>
        </w:rPr>
        <w:t xml:space="preserve">Sample size. How many participants were in the study? </w:t>
      </w:r>
      <w:r w:rsidR="00B200F5" w:rsidRPr="00E70162">
        <w:rPr>
          <w:rFonts w:ascii="Calibri" w:hAnsi="Calibri" w:cs="Calibri"/>
          <w:i/>
          <w:iCs/>
          <w:color w:val="262121"/>
          <w:sz w:val="22"/>
          <w:szCs w:val="22"/>
          <w:lang w:val="en-US"/>
        </w:rPr>
        <w:t>From November 2017 to February 2018, five focus group meetings with professionals (n = 25) and 12 semi-structured interviews with parents were conducted.</w:t>
      </w:r>
      <w:r w:rsidR="00B200F5" w:rsidRPr="00E70162">
        <w:rPr>
          <w:rFonts w:ascii="Calibri" w:hAnsi="Calibri" w:cs="Calibri"/>
          <w:i/>
          <w:iCs/>
          <w:color w:val="262121"/>
          <w:sz w:val="22"/>
          <w:szCs w:val="22"/>
          <w:lang w:val="en-US"/>
        </w:rPr>
        <w:br/>
        <w:t xml:space="preserve">In addition, no new information was discussed by the participants (professionals n = 15; parents n = 9) during the member checks. </w:t>
      </w:r>
    </w:p>
    <w:p w14:paraId="3BFC0856" w14:textId="7AF51661" w:rsidR="00B200F5" w:rsidRPr="00E70162" w:rsidRDefault="00E70162" w:rsidP="00E70162">
      <w:pPr>
        <w:pStyle w:val="NormalWeb"/>
        <w:rPr>
          <w:rFonts w:ascii="Calibri" w:hAnsi="Calibri" w:cs="Calibri"/>
          <w:i/>
          <w:iCs/>
          <w:color w:val="262121"/>
          <w:sz w:val="22"/>
          <w:szCs w:val="22"/>
          <w:lang w:val="en-US"/>
        </w:rPr>
      </w:pPr>
      <w:r>
        <w:rPr>
          <w:rFonts w:ascii="Calibri" w:hAnsi="Calibri" w:cs="Calibri"/>
          <w:color w:val="262121"/>
          <w:sz w:val="22"/>
          <w:szCs w:val="22"/>
          <w:lang w:val="en-US"/>
        </w:rPr>
        <w:t xml:space="preserve">13. </w:t>
      </w:r>
      <w:r w:rsidR="00B200F5" w:rsidRPr="00B200F5">
        <w:rPr>
          <w:rFonts w:ascii="Calibri" w:hAnsi="Calibri" w:cs="Calibri"/>
          <w:color w:val="262121"/>
          <w:sz w:val="22"/>
          <w:szCs w:val="22"/>
          <w:lang w:val="en-US"/>
        </w:rPr>
        <w:t xml:space="preserve">Non-participation. How many people refused to participate or dropped out? </w:t>
      </w:r>
      <w:r w:rsidR="00B200F5" w:rsidRPr="00E70162">
        <w:rPr>
          <w:rFonts w:ascii="Calibri" w:hAnsi="Calibri" w:cs="Calibri"/>
          <w:color w:val="262121"/>
          <w:sz w:val="22"/>
          <w:szCs w:val="22"/>
          <w:lang w:val="en-US"/>
        </w:rPr>
        <w:t xml:space="preserve">Reasons? </w:t>
      </w:r>
      <w:r w:rsidR="00B200F5" w:rsidRPr="00E70162">
        <w:rPr>
          <w:rFonts w:ascii="Calibri" w:hAnsi="Calibri" w:cs="Calibri"/>
          <w:i/>
          <w:iCs/>
          <w:color w:val="262121"/>
          <w:sz w:val="22"/>
          <w:szCs w:val="22"/>
          <w:lang w:val="en-US"/>
        </w:rPr>
        <w:t xml:space="preserve">There were no drop-outs. </w:t>
      </w:r>
    </w:p>
    <w:p w14:paraId="31F3D7FF" w14:textId="317AF847" w:rsidR="00E70162" w:rsidRDefault="00E70162" w:rsidP="00E70162">
      <w:pPr>
        <w:pStyle w:val="NormalWeb"/>
        <w:rPr>
          <w:rFonts w:ascii="Calibri" w:hAnsi="Calibri" w:cs="Calibri"/>
          <w:color w:val="262121"/>
          <w:sz w:val="22"/>
          <w:szCs w:val="22"/>
          <w:lang w:val="en-US"/>
        </w:rPr>
      </w:pPr>
      <w:r>
        <w:rPr>
          <w:rFonts w:ascii="Calibri" w:hAnsi="Calibri" w:cs="Calibri"/>
          <w:color w:val="262121"/>
          <w:sz w:val="22"/>
          <w:szCs w:val="22"/>
          <w:lang w:val="en-US"/>
        </w:rPr>
        <w:t xml:space="preserve">14. </w:t>
      </w:r>
      <w:r w:rsidR="00B200F5" w:rsidRPr="00B200F5">
        <w:rPr>
          <w:rFonts w:ascii="Calibri" w:hAnsi="Calibri" w:cs="Calibri"/>
          <w:color w:val="262121"/>
          <w:sz w:val="22"/>
          <w:szCs w:val="22"/>
          <w:lang w:val="en-US"/>
        </w:rPr>
        <w:t xml:space="preserve">Setting of data collection. Where was the data collected? e.g. home, clinic, workplace </w:t>
      </w:r>
      <w:r w:rsidR="00B200F5" w:rsidRPr="00B200F5">
        <w:rPr>
          <w:rFonts w:ascii="Calibri" w:hAnsi="Calibri" w:cs="Calibri"/>
          <w:i/>
          <w:iCs/>
          <w:color w:val="262121"/>
          <w:sz w:val="22"/>
          <w:szCs w:val="22"/>
          <w:lang w:val="en-US"/>
        </w:rPr>
        <w:t>Both the individual interviews and the focus group interviews were conducted at various locations such as a rehabilitation center, the HU University of Applied Sciences Utrecht, pediatric physical therapy practice</w:t>
      </w:r>
      <w:r w:rsidR="00A92174">
        <w:rPr>
          <w:rFonts w:ascii="Calibri" w:hAnsi="Calibri" w:cs="Calibri"/>
          <w:i/>
          <w:iCs/>
          <w:color w:val="262121"/>
          <w:sz w:val="22"/>
          <w:szCs w:val="22"/>
          <w:lang w:val="en-US"/>
        </w:rPr>
        <w:t>,</w:t>
      </w:r>
      <w:r w:rsidR="00B200F5" w:rsidRPr="00B200F5">
        <w:rPr>
          <w:rFonts w:ascii="Calibri" w:hAnsi="Calibri" w:cs="Calibri"/>
          <w:i/>
          <w:iCs/>
          <w:color w:val="262121"/>
          <w:sz w:val="22"/>
          <w:szCs w:val="22"/>
          <w:lang w:val="en-US"/>
        </w:rPr>
        <w:t xml:space="preserve"> and at the participant’s home. </w:t>
      </w:r>
    </w:p>
    <w:p w14:paraId="44ED1871" w14:textId="77777777" w:rsidR="00E70162" w:rsidRDefault="00E70162" w:rsidP="00E70162">
      <w:pPr>
        <w:pStyle w:val="NormalWeb"/>
        <w:rPr>
          <w:rFonts w:ascii="Calibri" w:hAnsi="Calibri" w:cs="Calibri"/>
          <w:color w:val="262121"/>
          <w:sz w:val="22"/>
          <w:szCs w:val="22"/>
          <w:lang w:val="en-US"/>
        </w:rPr>
      </w:pPr>
      <w:r>
        <w:rPr>
          <w:rFonts w:ascii="Calibri" w:hAnsi="Calibri" w:cs="Calibri"/>
          <w:color w:val="262121"/>
          <w:sz w:val="22"/>
          <w:szCs w:val="22"/>
          <w:lang w:val="en-US"/>
        </w:rPr>
        <w:t xml:space="preserve">15. </w:t>
      </w:r>
      <w:r w:rsidR="00B200F5" w:rsidRPr="00B200F5">
        <w:rPr>
          <w:rFonts w:ascii="Calibri" w:hAnsi="Calibri" w:cs="Calibri"/>
          <w:color w:val="262121"/>
          <w:sz w:val="22"/>
          <w:szCs w:val="22"/>
          <w:lang w:val="en-US"/>
        </w:rPr>
        <w:t>Presence of non-participants. Was anyone else present besides the participants and researchers?</w:t>
      </w:r>
      <w:r>
        <w:rPr>
          <w:rFonts w:ascii="Calibri" w:hAnsi="Calibri" w:cs="Calibri"/>
          <w:color w:val="262121"/>
          <w:sz w:val="22"/>
          <w:szCs w:val="22"/>
          <w:lang w:val="en-US"/>
        </w:rPr>
        <w:t xml:space="preserve"> </w:t>
      </w:r>
      <w:r w:rsidR="00B200F5" w:rsidRPr="00B200F5">
        <w:rPr>
          <w:rFonts w:ascii="Calibri" w:hAnsi="Calibri" w:cs="Calibri"/>
          <w:i/>
          <w:iCs/>
          <w:color w:val="262121"/>
          <w:sz w:val="22"/>
          <w:szCs w:val="22"/>
          <w:lang w:val="en-US"/>
        </w:rPr>
        <w:t xml:space="preserve">Focus group meetings were led by one moderator </w:t>
      </w:r>
      <w:proofErr w:type="spellStart"/>
      <w:r w:rsidR="00B200F5" w:rsidRPr="00B200F5">
        <w:rPr>
          <w:rFonts w:ascii="Calibri" w:hAnsi="Calibri" w:cs="Calibri"/>
          <w:i/>
          <w:iCs/>
          <w:color w:val="262121"/>
          <w:sz w:val="22"/>
          <w:szCs w:val="22"/>
          <w:lang w:val="en-US"/>
        </w:rPr>
        <w:t>LvE</w:t>
      </w:r>
      <w:proofErr w:type="spellEnd"/>
      <w:r w:rsidR="00B200F5" w:rsidRPr="00B200F5">
        <w:rPr>
          <w:rFonts w:ascii="Calibri" w:hAnsi="Calibri" w:cs="Calibri"/>
          <w:i/>
          <w:iCs/>
          <w:color w:val="262121"/>
          <w:sz w:val="22"/>
          <w:szCs w:val="22"/>
          <w:lang w:val="en-US"/>
        </w:rPr>
        <w:t xml:space="preserve"> (MSc. PPT). There was one observer who made fieldnotes and supported the moderator in making sure all topics of the topic list were discussed.</w:t>
      </w:r>
      <w:r w:rsidR="00B200F5" w:rsidRPr="00B200F5">
        <w:rPr>
          <w:rFonts w:ascii="Calibri" w:hAnsi="Calibri" w:cs="Calibri"/>
          <w:i/>
          <w:iCs/>
          <w:color w:val="262121"/>
          <w:sz w:val="22"/>
          <w:szCs w:val="22"/>
          <w:lang w:val="en-US"/>
        </w:rPr>
        <w:br/>
        <w:t xml:space="preserve">The interviews were solely led by the moderator ME (MSc. PPT) who made field notes to make sure all the topics were discussed and to register particularities and non-verbal reactions. </w:t>
      </w:r>
    </w:p>
    <w:p w14:paraId="56B1C16A" w14:textId="26FB45D9" w:rsidR="00B200F5" w:rsidRPr="00B200F5" w:rsidRDefault="00E70162" w:rsidP="00E70162">
      <w:pPr>
        <w:pStyle w:val="NormalWeb"/>
        <w:rPr>
          <w:rFonts w:ascii="Calibri" w:hAnsi="Calibri" w:cs="Calibri"/>
          <w:color w:val="262121"/>
          <w:sz w:val="22"/>
          <w:szCs w:val="22"/>
          <w:lang w:val="en-US"/>
        </w:rPr>
      </w:pPr>
      <w:r>
        <w:rPr>
          <w:rFonts w:ascii="Calibri" w:hAnsi="Calibri" w:cs="Calibri"/>
          <w:color w:val="262121"/>
          <w:sz w:val="22"/>
          <w:szCs w:val="22"/>
          <w:lang w:val="en-US"/>
        </w:rPr>
        <w:t xml:space="preserve">16. </w:t>
      </w:r>
      <w:r w:rsidR="00B200F5" w:rsidRPr="00B200F5">
        <w:rPr>
          <w:rFonts w:ascii="Calibri" w:hAnsi="Calibri" w:cs="Calibri"/>
          <w:color w:val="262121"/>
          <w:sz w:val="22"/>
          <w:szCs w:val="22"/>
          <w:lang w:val="en-US"/>
        </w:rPr>
        <w:t xml:space="preserve">Description of sample. What are the important characteristics of the sample? </w:t>
      </w:r>
      <w:proofErr w:type="gramStart"/>
      <w:r w:rsidR="00B200F5" w:rsidRPr="00B200F5">
        <w:rPr>
          <w:rFonts w:ascii="Calibri" w:hAnsi="Calibri" w:cs="Calibri"/>
          <w:color w:val="262121"/>
          <w:sz w:val="22"/>
          <w:szCs w:val="22"/>
          <w:lang w:val="en-US"/>
        </w:rPr>
        <w:t>e.g</w:t>
      </w:r>
      <w:proofErr w:type="gramEnd"/>
      <w:r w:rsidR="00B200F5" w:rsidRPr="00B200F5">
        <w:rPr>
          <w:rFonts w:ascii="Calibri" w:hAnsi="Calibri" w:cs="Calibri"/>
          <w:color w:val="262121"/>
          <w:sz w:val="22"/>
          <w:szCs w:val="22"/>
          <w:lang w:val="en-US"/>
        </w:rPr>
        <w:t>. demographic data, date.</w:t>
      </w:r>
      <w:r>
        <w:rPr>
          <w:rFonts w:ascii="Calibri" w:hAnsi="Calibri" w:cs="Calibri"/>
          <w:color w:val="262121"/>
          <w:sz w:val="22"/>
          <w:szCs w:val="22"/>
          <w:lang w:val="en-US"/>
        </w:rPr>
        <w:t xml:space="preserve"> </w:t>
      </w:r>
      <w:r w:rsidR="00B200F5" w:rsidRPr="00B200F5">
        <w:rPr>
          <w:rFonts w:ascii="Calibri" w:hAnsi="Calibri" w:cs="Calibri"/>
          <w:i/>
          <w:iCs/>
          <w:color w:val="262121"/>
          <w:sz w:val="22"/>
          <w:szCs w:val="22"/>
          <w:lang w:val="en-US"/>
        </w:rPr>
        <w:t xml:space="preserve">We included parents of children with PD comparable to a score of I-IV on the GMFCS and aged 2-12 years old and professionals who were experienced in working with children with PD in the field of physical activity. </w:t>
      </w:r>
      <w:r w:rsidR="00A92174">
        <w:rPr>
          <w:rFonts w:ascii="Calibri" w:hAnsi="Calibri" w:cs="Calibri"/>
          <w:i/>
          <w:iCs/>
          <w:color w:val="262121"/>
          <w:sz w:val="22"/>
          <w:szCs w:val="22"/>
          <w:lang w:val="en-US"/>
        </w:rPr>
        <w:t>The e</w:t>
      </w:r>
      <w:r w:rsidR="00A92174" w:rsidRPr="00B200F5">
        <w:rPr>
          <w:rFonts w:ascii="Calibri" w:hAnsi="Calibri" w:cs="Calibri"/>
          <w:i/>
          <w:iCs/>
          <w:color w:val="262121"/>
          <w:sz w:val="22"/>
          <w:szCs w:val="22"/>
          <w:lang w:val="en-US"/>
        </w:rPr>
        <w:t xml:space="preserve">xclusion </w:t>
      </w:r>
      <w:proofErr w:type="spellStart"/>
      <w:r w:rsidR="00B200F5" w:rsidRPr="00B200F5">
        <w:rPr>
          <w:rFonts w:ascii="Calibri" w:hAnsi="Calibri" w:cs="Calibri"/>
          <w:i/>
          <w:iCs/>
          <w:color w:val="262121"/>
          <w:sz w:val="22"/>
          <w:szCs w:val="22"/>
          <w:lang w:val="en-US"/>
        </w:rPr>
        <w:t>criterium</w:t>
      </w:r>
      <w:proofErr w:type="spellEnd"/>
      <w:r w:rsidR="00B200F5" w:rsidRPr="00B200F5">
        <w:rPr>
          <w:rFonts w:ascii="Calibri" w:hAnsi="Calibri" w:cs="Calibri"/>
          <w:i/>
          <w:iCs/>
          <w:color w:val="262121"/>
          <w:sz w:val="22"/>
          <w:szCs w:val="22"/>
          <w:lang w:val="en-US"/>
        </w:rPr>
        <w:t xml:space="preserve"> was insufficient in the Dutch language.</w:t>
      </w:r>
      <w:r w:rsidR="00B200F5" w:rsidRPr="00B200F5">
        <w:rPr>
          <w:rFonts w:ascii="Calibri" w:hAnsi="Calibri" w:cs="Calibri"/>
          <w:i/>
          <w:iCs/>
          <w:color w:val="262121"/>
          <w:sz w:val="22"/>
          <w:szCs w:val="22"/>
          <w:lang w:val="en-US"/>
        </w:rPr>
        <w:br/>
        <w:t xml:space="preserve">For specific details about the participants see table 1 and 2 </w:t>
      </w:r>
    </w:p>
    <w:p w14:paraId="51A1B1A5" w14:textId="10B35E24" w:rsidR="00B200F5" w:rsidRPr="00B200F5" w:rsidRDefault="00B200F5" w:rsidP="00B200F5">
      <w:pPr>
        <w:pStyle w:val="NormalWeb"/>
        <w:rPr>
          <w:lang w:val="en-US"/>
        </w:rPr>
      </w:pPr>
      <w:r w:rsidRPr="00B200F5">
        <w:rPr>
          <w:rFonts w:ascii="Calibri" w:hAnsi="Calibri" w:cs="Calibri"/>
          <w:color w:val="262121"/>
          <w:sz w:val="22"/>
          <w:szCs w:val="22"/>
          <w:lang w:val="en-US"/>
        </w:rPr>
        <w:t>Data collection</w:t>
      </w:r>
      <w:r w:rsidRPr="00B200F5">
        <w:rPr>
          <w:rFonts w:ascii="Calibri" w:hAnsi="Calibri" w:cs="Calibri"/>
          <w:color w:val="262121"/>
          <w:sz w:val="22"/>
          <w:szCs w:val="22"/>
          <w:lang w:val="en-US"/>
        </w:rPr>
        <w:br/>
        <w:t>17. Interview guide. Were questions, prompts, guides provided by the authors? Was it pilot tested?</w:t>
      </w:r>
      <w:r w:rsidR="00E70162">
        <w:rPr>
          <w:rFonts w:ascii="Calibri" w:hAnsi="Calibri" w:cs="Calibri"/>
          <w:color w:val="262121"/>
          <w:sz w:val="22"/>
          <w:szCs w:val="22"/>
          <w:lang w:val="en-US"/>
        </w:rPr>
        <w:t xml:space="preserve"> </w:t>
      </w:r>
      <w:r w:rsidRPr="00B200F5">
        <w:rPr>
          <w:rFonts w:ascii="Calibri" w:hAnsi="Calibri" w:cs="Calibri"/>
          <w:i/>
          <w:iCs/>
          <w:color w:val="262121"/>
          <w:sz w:val="22"/>
          <w:szCs w:val="22"/>
          <w:lang w:val="en-US"/>
        </w:rPr>
        <w:t>The parents and professionals were interviewed separate</w:t>
      </w:r>
      <w:r w:rsidR="00A92174">
        <w:rPr>
          <w:rFonts w:ascii="Calibri" w:hAnsi="Calibri" w:cs="Calibri"/>
          <w:i/>
          <w:iCs/>
          <w:color w:val="262121"/>
          <w:sz w:val="22"/>
          <w:szCs w:val="22"/>
          <w:lang w:val="en-US"/>
        </w:rPr>
        <w:t>ly</w:t>
      </w:r>
      <w:r w:rsidRPr="00B200F5">
        <w:rPr>
          <w:rFonts w:ascii="Calibri" w:hAnsi="Calibri" w:cs="Calibri"/>
          <w:i/>
          <w:iCs/>
          <w:color w:val="262121"/>
          <w:sz w:val="22"/>
          <w:szCs w:val="22"/>
          <w:lang w:val="en-US"/>
        </w:rPr>
        <w:t xml:space="preserve"> with comparable topic lists, so any differences and similarities between these groups could become evident. However, during the face of date collecting the topic lists will be adjusted for usability reasons and by gained knowledge regarding the subject. The topic lists were created by the research team,</w:t>
      </w:r>
      <w:r w:rsidR="00E70162">
        <w:rPr>
          <w:rFonts w:ascii="Calibri" w:hAnsi="Calibri" w:cs="Calibri"/>
          <w:i/>
          <w:iCs/>
          <w:color w:val="262121"/>
          <w:sz w:val="22"/>
          <w:szCs w:val="22"/>
          <w:lang w:val="en-US"/>
        </w:rPr>
        <w:t xml:space="preserve"> </w:t>
      </w:r>
      <w:r w:rsidRPr="00B200F5">
        <w:rPr>
          <w:rFonts w:ascii="Calibri" w:hAnsi="Calibri" w:cs="Calibri"/>
          <w:i/>
          <w:iCs/>
          <w:color w:val="262121"/>
          <w:sz w:val="22"/>
          <w:szCs w:val="22"/>
          <w:lang w:val="en-US"/>
        </w:rPr>
        <w:t>consisting of one experienced (&gt; 15 years) MSc. pediatric physical therapist</w:t>
      </w:r>
      <w:r w:rsidR="00A92174">
        <w:rPr>
          <w:rFonts w:ascii="Calibri" w:hAnsi="Calibri" w:cs="Calibri"/>
          <w:i/>
          <w:iCs/>
          <w:color w:val="262121"/>
          <w:sz w:val="22"/>
          <w:szCs w:val="22"/>
          <w:lang w:val="en-US"/>
        </w:rPr>
        <w:t>/</w:t>
      </w:r>
      <w:r w:rsidRPr="00B200F5">
        <w:rPr>
          <w:rFonts w:ascii="Calibri" w:hAnsi="Calibri" w:cs="Calibri"/>
          <w:i/>
          <w:iCs/>
          <w:color w:val="262121"/>
          <w:sz w:val="22"/>
          <w:szCs w:val="22"/>
          <w:lang w:val="en-US"/>
        </w:rPr>
        <w:t xml:space="preserve">pedagogue (MBO), two experienced (&gt; 10 and 15 years respectively) PhD. pediatric physical therapists (EB, MB) and two junior researchers (&lt;5 years) with a MSc. pediatric physical therapy background (ME and LVE). The research team was trained for qualitative research. </w:t>
      </w:r>
    </w:p>
    <w:p w14:paraId="7C7F9994" w14:textId="77777777" w:rsidR="00E70162" w:rsidRDefault="00B200F5" w:rsidP="00E70162">
      <w:pPr>
        <w:pStyle w:val="NormalWeb"/>
        <w:rPr>
          <w:rFonts w:ascii="Calibri" w:hAnsi="Calibri" w:cs="Calibri"/>
          <w:i/>
          <w:iCs/>
          <w:color w:val="262121"/>
          <w:sz w:val="22"/>
          <w:szCs w:val="22"/>
          <w:lang w:val="en-US"/>
        </w:rPr>
      </w:pPr>
      <w:r w:rsidRPr="00B200F5">
        <w:rPr>
          <w:rFonts w:ascii="Calibri" w:hAnsi="Calibri" w:cs="Calibri"/>
          <w:i/>
          <w:iCs/>
          <w:color w:val="262121"/>
          <w:sz w:val="22"/>
          <w:szCs w:val="22"/>
          <w:lang w:val="en-US"/>
        </w:rPr>
        <w:t>In all interviews, the moderator posed questions to which the participants responded. The</w:t>
      </w:r>
      <w:r w:rsidR="00E70162">
        <w:rPr>
          <w:rFonts w:ascii="Calibri" w:hAnsi="Calibri" w:cs="Calibri"/>
          <w:i/>
          <w:iCs/>
          <w:color w:val="262121"/>
          <w:sz w:val="22"/>
          <w:szCs w:val="22"/>
          <w:lang w:val="en-US"/>
        </w:rPr>
        <w:t xml:space="preserve"> </w:t>
      </w:r>
      <w:r w:rsidRPr="00B200F5">
        <w:rPr>
          <w:rFonts w:ascii="Calibri" w:hAnsi="Calibri" w:cs="Calibri"/>
          <w:i/>
          <w:iCs/>
          <w:color w:val="262121"/>
          <w:sz w:val="22"/>
          <w:szCs w:val="22"/>
          <w:lang w:val="en-US"/>
        </w:rPr>
        <w:t>participants were not directed towards any particular preconceived response.</w:t>
      </w:r>
    </w:p>
    <w:p w14:paraId="3C8824C5" w14:textId="7807F63F" w:rsidR="00E70162" w:rsidRDefault="00E70162" w:rsidP="00E70162">
      <w:pPr>
        <w:pStyle w:val="NormalWeb"/>
        <w:rPr>
          <w:lang w:val="en-US"/>
        </w:rPr>
      </w:pPr>
      <w:r w:rsidRPr="00E70162">
        <w:rPr>
          <w:rFonts w:ascii="Calibri" w:hAnsi="Calibri" w:cs="Calibri"/>
          <w:color w:val="262121"/>
          <w:sz w:val="22"/>
          <w:szCs w:val="22"/>
          <w:lang w:val="en-US"/>
        </w:rPr>
        <w:t xml:space="preserve">18. </w:t>
      </w:r>
      <w:r w:rsidR="00B200F5" w:rsidRPr="00E70162">
        <w:rPr>
          <w:rFonts w:ascii="Calibri" w:hAnsi="Calibri" w:cs="Calibri"/>
          <w:color w:val="262121"/>
          <w:sz w:val="22"/>
          <w:szCs w:val="22"/>
          <w:lang w:val="en-US"/>
        </w:rPr>
        <w:t>Repeat</w:t>
      </w:r>
      <w:r w:rsidR="00B200F5" w:rsidRPr="00B200F5">
        <w:rPr>
          <w:rFonts w:ascii="Calibri" w:hAnsi="Calibri" w:cs="Calibri"/>
          <w:color w:val="262121"/>
          <w:sz w:val="22"/>
          <w:szCs w:val="22"/>
          <w:lang w:val="en-US"/>
        </w:rPr>
        <w:t xml:space="preserve"> interviews. Were repeat interviews carried out? If yes, how many? No, irrelevant to mention in </w:t>
      </w:r>
      <w:r w:rsidR="00A92174">
        <w:rPr>
          <w:rFonts w:ascii="Calibri" w:hAnsi="Calibri" w:cs="Calibri"/>
          <w:color w:val="262121"/>
          <w:sz w:val="22"/>
          <w:szCs w:val="22"/>
          <w:lang w:val="en-US"/>
        </w:rPr>
        <w:t xml:space="preserve">the </w:t>
      </w:r>
      <w:r w:rsidR="00B200F5" w:rsidRPr="00B200F5">
        <w:rPr>
          <w:rFonts w:ascii="Calibri" w:hAnsi="Calibri" w:cs="Calibri"/>
          <w:color w:val="262121"/>
          <w:sz w:val="22"/>
          <w:szCs w:val="22"/>
          <w:lang w:val="en-US"/>
        </w:rPr>
        <w:t xml:space="preserve">manuscript. </w:t>
      </w:r>
    </w:p>
    <w:p w14:paraId="111371F1" w14:textId="77777777" w:rsidR="00E70162" w:rsidRDefault="00E70162" w:rsidP="00E70162">
      <w:pPr>
        <w:pStyle w:val="NormalWeb"/>
        <w:rPr>
          <w:lang w:val="en-US"/>
        </w:rPr>
      </w:pPr>
      <w:r>
        <w:rPr>
          <w:lang w:val="en-US"/>
        </w:rPr>
        <w:lastRenderedPageBreak/>
        <w:t xml:space="preserve">19. </w:t>
      </w:r>
      <w:r w:rsidR="00B200F5" w:rsidRPr="00B200F5">
        <w:rPr>
          <w:rFonts w:ascii="Calibri" w:hAnsi="Calibri" w:cs="Calibri"/>
          <w:color w:val="262121"/>
          <w:sz w:val="22"/>
          <w:szCs w:val="22"/>
          <w:lang w:val="en-US"/>
        </w:rPr>
        <w:t xml:space="preserve">Audio/visual recording. Did the research use audio or visual recording to collect the data? </w:t>
      </w:r>
      <w:r w:rsidR="00B200F5" w:rsidRPr="00B200F5">
        <w:rPr>
          <w:rFonts w:ascii="Calibri" w:hAnsi="Calibri" w:cs="Calibri"/>
          <w:i/>
          <w:iCs/>
          <w:color w:val="262121"/>
          <w:sz w:val="22"/>
          <w:szCs w:val="22"/>
          <w:lang w:val="en-US"/>
        </w:rPr>
        <w:t xml:space="preserve">All interviews were filmed and audio-taped. </w:t>
      </w:r>
    </w:p>
    <w:p w14:paraId="4B6C91CA" w14:textId="77777777" w:rsidR="00E70162" w:rsidRDefault="00E70162" w:rsidP="00E70162">
      <w:pPr>
        <w:pStyle w:val="NormalWeb"/>
        <w:rPr>
          <w:lang w:val="en-US"/>
        </w:rPr>
      </w:pPr>
      <w:r>
        <w:rPr>
          <w:lang w:val="en-US"/>
        </w:rPr>
        <w:t xml:space="preserve">20. </w:t>
      </w:r>
      <w:r w:rsidR="00B200F5" w:rsidRPr="00B200F5">
        <w:rPr>
          <w:rFonts w:ascii="Calibri" w:hAnsi="Calibri" w:cs="Calibri"/>
          <w:color w:val="262121"/>
          <w:sz w:val="22"/>
          <w:szCs w:val="22"/>
          <w:lang w:val="en-US"/>
        </w:rPr>
        <w:t xml:space="preserve">Field notes. Were field notes made during and/or after the interview or focus group? </w:t>
      </w:r>
      <w:r w:rsidR="00B200F5" w:rsidRPr="00B200F5">
        <w:rPr>
          <w:rFonts w:ascii="Calibri" w:hAnsi="Calibri" w:cs="Calibri"/>
          <w:i/>
          <w:iCs/>
          <w:color w:val="262121"/>
          <w:sz w:val="22"/>
          <w:szCs w:val="22"/>
          <w:lang w:val="en-US"/>
        </w:rPr>
        <w:t>The interviews were solely led by the moderator ME (MSc. PPT) who made field notes to make sure all the topics were discussed and to register particularities and non-verbal reactions.</w:t>
      </w:r>
      <w:r w:rsidR="00B200F5" w:rsidRPr="00B200F5">
        <w:rPr>
          <w:rFonts w:ascii="Calibri" w:hAnsi="Calibri" w:cs="Calibri"/>
          <w:i/>
          <w:iCs/>
          <w:color w:val="262121"/>
          <w:sz w:val="22"/>
          <w:szCs w:val="22"/>
          <w:lang w:val="en-US"/>
        </w:rPr>
        <w:br/>
        <w:t xml:space="preserve">Focus group meetings were led by one moderator </w:t>
      </w:r>
      <w:proofErr w:type="spellStart"/>
      <w:r w:rsidR="00B200F5" w:rsidRPr="00B200F5">
        <w:rPr>
          <w:rFonts w:ascii="Calibri" w:hAnsi="Calibri" w:cs="Calibri"/>
          <w:i/>
          <w:iCs/>
          <w:color w:val="262121"/>
          <w:sz w:val="22"/>
          <w:szCs w:val="22"/>
          <w:lang w:val="en-US"/>
        </w:rPr>
        <w:t>LvE</w:t>
      </w:r>
      <w:proofErr w:type="spellEnd"/>
      <w:r w:rsidR="00B200F5" w:rsidRPr="00B200F5">
        <w:rPr>
          <w:rFonts w:ascii="Calibri" w:hAnsi="Calibri" w:cs="Calibri"/>
          <w:i/>
          <w:iCs/>
          <w:color w:val="262121"/>
          <w:sz w:val="22"/>
          <w:szCs w:val="22"/>
          <w:lang w:val="en-US"/>
        </w:rPr>
        <w:t xml:space="preserve"> (MSc. PPT). There was one observer who made fieldnotes and supported the moderator in making sure all topics of the topic list were discussed. </w:t>
      </w:r>
    </w:p>
    <w:p w14:paraId="3454B5F0" w14:textId="4C2F496B" w:rsidR="00E70162" w:rsidRDefault="00E70162" w:rsidP="00E70162">
      <w:pPr>
        <w:pStyle w:val="NormalWeb"/>
        <w:rPr>
          <w:lang w:val="en-US"/>
        </w:rPr>
      </w:pPr>
      <w:r>
        <w:rPr>
          <w:lang w:val="en-US"/>
        </w:rPr>
        <w:t xml:space="preserve">21. </w:t>
      </w:r>
      <w:r w:rsidR="00B200F5" w:rsidRPr="00B200F5">
        <w:rPr>
          <w:rFonts w:ascii="Calibri" w:hAnsi="Calibri" w:cs="Calibri"/>
          <w:color w:val="262121"/>
          <w:sz w:val="22"/>
          <w:szCs w:val="22"/>
          <w:lang w:val="en-US"/>
        </w:rPr>
        <w:t xml:space="preserve">Duration. What was the duration of the interviews or focus group? </w:t>
      </w:r>
      <w:r w:rsidR="00B200F5" w:rsidRPr="00B200F5">
        <w:rPr>
          <w:rFonts w:ascii="Calibri" w:hAnsi="Calibri" w:cs="Calibri"/>
          <w:i/>
          <w:iCs/>
          <w:color w:val="262121"/>
          <w:sz w:val="22"/>
          <w:szCs w:val="22"/>
          <w:lang w:val="en-US"/>
        </w:rPr>
        <w:t xml:space="preserve">The average duration of the meetings was 90 minutes and the interviews with parents 46 </w:t>
      </w:r>
      <w:r w:rsidR="00B200F5" w:rsidRPr="00E70162">
        <w:rPr>
          <w:rFonts w:ascii="Calibri" w:hAnsi="Calibri" w:cs="Calibri"/>
          <w:i/>
          <w:iCs/>
          <w:color w:val="262121"/>
          <w:sz w:val="22"/>
          <w:szCs w:val="22"/>
          <w:lang w:val="en-US"/>
        </w:rPr>
        <w:t xml:space="preserve">minutes. </w:t>
      </w:r>
    </w:p>
    <w:p w14:paraId="239774C0" w14:textId="77777777" w:rsidR="00E70162" w:rsidRDefault="00E70162" w:rsidP="00E70162">
      <w:pPr>
        <w:pStyle w:val="NormalWeb"/>
        <w:rPr>
          <w:lang w:val="en-US"/>
        </w:rPr>
      </w:pPr>
      <w:r>
        <w:rPr>
          <w:lang w:val="en-US"/>
        </w:rPr>
        <w:t xml:space="preserve">22. </w:t>
      </w:r>
      <w:r w:rsidR="00B200F5" w:rsidRPr="00B200F5">
        <w:rPr>
          <w:rFonts w:ascii="Calibri" w:hAnsi="Calibri" w:cs="Calibri"/>
          <w:color w:val="262121"/>
          <w:sz w:val="22"/>
          <w:szCs w:val="22"/>
          <w:lang w:val="en-US"/>
        </w:rPr>
        <w:t xml:space="preserve">Data saturation. Was data saturation discussed? </w:t>
      </w:r>
      <w:r w:rsidR="00B200F5" w:rsidRPr="00B200F5">
        <w:rPr>
          <w:rFonts w:ascii="Calibri" w:hAnsi="Calibri" w:cs="Calibri"/>
          <w:i/>
          <w:iCs/>
          <w:color w:val="262121"/>
          <w:sz w:val="22"/>
          <w:szCs w:val="22"/>
          <w:lang w:val="en-US"/>
        </w:rPr>
        <w:t xml:space="preserve">To assess the likelihood of saturation (38,39), three member checks with new participants were performed after the data collection was finished. One member check group consisted of parents, the other two of professionals. When no new information arose during the member check meetings, saturation was assumed. </w:t>
      </w:r>
    </w:p>
    <w:p w14:paraId="413B8896" w14:textId="7AFD1067" w:rsidR="00B200F5" w:rsidRPr="00E70162" w:rsidRDefault="00E70162" w:rsidP="00E70162">
      <w:pPr>
        <w:pStyle w:val="NormalWeb"/>
        <w:rPr>
          <w:lang w:val="en-US"/>
        </w:rPr>
      </w:pPr>
      <w:r>
        <w:rPr>
          <w:lang w:val="en-US"/>
        </w:rPr>
        <w:t xml:space="preserve">23. </w:t>
      </w:r>
      <w:r w:rsidR="00B200F5" w:rsidRPr="00B200F5">
        <w:rPr>
          <w:rFonts w:ascii="Calibri" w:hAnsi="Calibri" w:cs="Calibri"/>
          <w:color w:val="262121"/>
          <w:sz w:val="22"/>
          <w:szCs w:val="22"/>
          <w:lang w:val="en-US"/>
        </w:rPr>
        <w:t xml:space="preserve">Transcripts returned. Were transcripts returned to participants for comment and/or correction? </w:t>
      </w:r>
      <w:r w:rsidR="00B200F5" w:rsidRPr="00B200F5">
        <w:rPr>
          <w:rFonts w:ascii="Calibri" w:hAnsi="Calibri" w:cs="Calibri"/>
          <w:i/>
          <w:iCs/>
          <w:color w:val="262121"/>
          <w:sz w:val="22"/>
          <w:szCs w:val="22"/>
          <w:lang w:val="en-US"/>
        </w:rPr>
        <w:t>No</w:t>
      </w:r>
      <w:r w:rsidR="00A92174">
        <w:rPr>
          <w:rFonts w:ascii="Calibri" w:hAnsi="Calibri" w:cs="Calibri"/>
          <w:i/>
          <w:iCs/>
          <w:color w:val="262121"/>
          <w:sz w:val="22"/>
          <w:szCs w:val="22"/>
          <w:lang w:val="en-US"/>
        </w:rPr>
        <w:t>,</w:t>
      </w:r>
      <w:r w:rsidR="00B200F5" w:rsidRPr="00B200F5">
        <w:rPr>
          <w:rFonts w:ascii="Calibri" w:hAnsi="Calibri" w:cs="Calibri"/>
          <w:i/>
          <w:iCs/>
          <w:color w:val="262121"/>
          <w:sz w:val="22"/>
          <w:szCs w:val="22"/>
          <w:lang w:val="en-US"/>
        </w:rPr>
        <w:t xml:space="preserve"> the transcripts were not returned, but there were member</w:t>
      </w:r>
      <w:r w:rsidR="00A92174">
        <w:rPr>
          <w:rFonts w:ascii="Calibri" w:hAnsi="Calibri" w:cs="Calibri"/>
          <w:i/>
          <w:iCs/>
          <w:color w:val="262121"/>
          <w:sz w:val="22"/>
          <w:szCs w:val="22"/>
          <w:lang w:val="en-US"/>
        </w:rPr>
        <w:t xml:space="preserve"> </w:t>
      </w:r>
      <w:r w:rsidR="00B200F5" w:rsidRPr="00B200F5">
        <w:rPr>
          <w:rFonts w:ascii="Calibri" w:hAnsi="Calibri" w:cs="Calibri"/>
          <w:i/>
          <w:iCs/>
          <w:color w:val="262121"/>
          <w:sz w:val="22"/>
          <w:szCs w:val="22"/>
          <w:lang w:val="en-US"/>
        </w:rPr>
        <w:t xml:space="preserve">check meetings. </w:t>
      </w:r>
    </w:p>
    <w:p w14:paraId="23F3ABA0" w14:textId="77777777" w:rsidR="00B200F5" w:rsidRPr="00B200F5" w:rsidRDefault="00B200F5" w:rsidP="00B200F5">
      <w:pPr>
        <w:pStyle w:val="NormalWeb"/>
        <w:rPr>
          <w:lang w:val="en-US"/>
        </w:rPr>
      </w:pPr>
      <w:r w:rsidRPr="00B200F5">
        <w:rPr>
          <w:rFonts w:ascii="Calibri" w:hAnsi="Calibri" w:cs="Calibri"/>
          <w:color w:val="262121"/>
          <w:sz w:val="22"/>
          <w:szCs w:val="22"/>
          <w:lang w:val="en-US"/>
        </w:rPr>
        <w:t xml:space="preserve">Domain 3: analysis and findings Data analysis </w:t>
      </w:r>
    </w:p>
    <w:p w14:paraId="7B117FED" w14:textId="77777777" w:rsidR="00E70162" w:rsidRDefault="00B200F5" w:rsidP="00E70162">
      <w:pPr>
        <w:pStyle w:val="NormalWeb"/>
        <w:rPr>
          <w:lang w:val="en-US"/>
        </w:rPr>
      </w:pPr>
      <w:r w:rsidRPr="00B200F5">
        <w:rPr>
          <w:rFonts w:ascii="Calibri" w:hAnsi="Calibri" w:cs="Calibri"/>
          <w:color w:val="262121"/>
          <w:sz w:val="22"/>
          <w:szCs w:val="22"/>
          <w:lang w:val="en-US"/>
        </w:rPr>
        <w:t xml:space="preserve">24. Number of data coders. How many data coders coded the data? </w:t>
      </w:r>
      <w:r w:rsidRPr="00B200F5">
        <w:rPr>
          <w:rFonts w:ascii="Calibri" w:hAnsi="Calibri" w:cs="Calibri"/>
          <w:i/>
          <w:iCs/>
          <w:color w:val="262121"/>
          <w:sz w:val="22"/>
          <w:szCs w:val="22"/>
          <w:lang w:val="en-US"/>
        </w:rPr>
        <w:t xml:space="preserve">The analyses were conducted independently by two trained researchers (ME and </w:t>
      </w:r>
      <w:proofErr w:type="spellStart"/>
      <w:r w:rsidRPr="00B200F5">
        <w:rPr>
          <w:rFonts w:ascii="Calibri" w:hAnsi="Calibri" w:cs="Calibri"/>
          <w:i/>
          <w:iCs/>
          <w:color w:val="262121"/>
          <w:sz w:val="22"/>
          <w:szCs w:val="22"/>
          <w:lang w:val="en-US"/>
        </w:rPr>
        <w:t>LvE</w:t>
      </w:r>
      <w:proofErr w:type="spellEnd"/>
      <w:r w:rsidRPr="00B200F5">
        <w:rPr>
          <w:rFonts w:ascii="Calibri" w:hAnsi="Calibri" w:cs="Calibri"/>
          <w:i/>
          <w:iCs/>
          <w:color w:val="262121"/>
          <w:sz w:val="22"/>
          <w:szCs w:val="22"/>
          <w:lang w:val="en-US"/>
        </w:rPr>
        <w:t xml:space="preserve">) and then compared. In the case of disagreement, a third researcher (MB) was consulted to achieve consensus. Then the generated codes were searched for similarities and, when possible, merged. From the resulting codes, several overarching themes were identified and thoroughly discussed within the research team. To prevent research bias, critical peer debriefing occurred after each step. </w:t>
      </w:r>
      <w:r w:rsidRPr="00315B54">
        <w:rPr>
          <w:rFonts w:ascii="Calibri" w:hAnsi="Calibri" w:cs="Calibri"/>
          <w:i/>
          <w:iCs/>
          <w:color w:val="262121"/>
          <w:sz w:val="22"/>
          <w:szCs w:val="22"/>
          <w:lang w:val="en-US"/>
        </w:rPr>
        <w:t xml:space="preserve">(38,39). </w:t>
      </w:r>
    </w:p>
    <w:p w14:paraId="56357672" w14:textId="596B30EF" w:rsidR="00E70162" w:rsidRDefault="00E70162" w:rsidP="00E70162">
      <w:pPr>
        <w:pStyle w:val="NormalWeb"/>
        <w:rPr>
          <w:lang w:val="en-US"/>
        </w:rPr>
      </w:pPr>
      <w:r>
        <w:rPr>
          <w:lang w:val="en-US"/>
        </w:rPr>
        <w:t xml:space="preserve">25. </w:t>
      </w:r>
      <w:r w:rsidR="00B200F5" w:rsidRPr="00B200F5">
        <w:rPr>
          <w:rFonts w:ascii="Calibri" w:hAnsi="Calibri" w:cs="Calibri"/>
          <w:color w:val="262121"/>
          <w:sz w:val="22"/>
          <w:szCs w:val="22"/>
          <w:lang w:val="en-US"/>
        </w:rPr>
        <w:t xml:space="preserve">Description of the coding tree. Did authors provide a description of the coding tree? </w:t>
      </w:r>
      <w:r w:rsidR="00B200F5" w:rsidRPr="00B200F5">
        <w:rPr>
          <w:rFonts w:ascii="Calibri" w:hAnsi="Calibri" w:cs="Calibri"/>
          <w:i/>
          <w:iCs/>
          <w:color w:val="262121"/>
          <w:sz w:val="22"/>
          <w:szCs w:val="22"/>
          <w:lang w:val="en-US"/>
        </w:rPr>
        <w:t xml:space="preserve">The first step was familiarization with the data by reading the transcripts several times. The second step was identifying fragments and coding these fragments to distinguish between barriers, facilitators, and solutions. Barriers and facilitators were defined as aspects already present and which have a negative or positive influence on physically active participation by children with PD in playgrounds. Solutions were defined as factors, not yet present but with a potentially positive influence on participation in playgrounds. During the third step, searching for </w:t>
      </w:r>
      <w:r w:rsidR="00A92174">
        <w:rPr>
          <w:rFonts w:ascii="Calibri" w:hAnsi="Calibri" w:cs="Calibri"/>
          <w:i/>
          <w:iCs/>
          <w:color w:val="262121"/>
          <w:sz w:val="22"/>
          <w:szCs w:val="22"/>
          <w:lang w:val="en-US"/>
        </w:rPr>
        <w:t xml:space="preserve">a </w:t>
      </w:r>
      <w:r w:rsidR="00B200F5" w:rsidRPr="00B200F5">
        <w:rPr>
          <w:rFonts w:ascii="Calibri" w:hAnsi="Calibri" w:cs="Calibri"/>
          <w:i/>
          <w:iCs/>
          <w:color w:val="262121"/>
          <w:sz w:val="22"/>
          <w:szCs w:val="22"/>
          <w:lang w:val="en-US"/>
        </w:rPr>
        <w:t xml:space="preserve">broader lever of themes within the codes. The fourth step specified the detailed reviewing of the theme in relation to the individual codes and to the entire data set to conclude if the themes display all the collected information. The fifth step was defining and naming the themes and distinguish themes from subthemes. </w:t>
      </w:r>
    </w:p>
    <w:p w14:paraId="54032C6E" w14:textId="77777777" w:rsidR="00E70162" w:rsidRDefault="00E70162" w:rsidP="00E70162">
      <w:pPr>
        <w:pStyle w:val="NormalWeb"/>
        <w:rPr>
          <w:lang w:val="en-US"/>
        </w:rPr>
      </w:pPr>
      <w:r>
        <w:rPr>
          <w:lang w:val="en-US"/>
        </w:rPr>
        <w:t xml:space="preserve">26. </w:t>
      </w:r>
      <w:r w:rsidR="00B200F5" w:rsidRPr="00B200F5">
        <w:rPr>
          <w:rFonts w:ascii="Calibri" w:hAnsi="Calibri" w:cs="Calibri"/>
          <w:color w:val="262121"/>
          <w:sz w:val="22"/>
          <w:szCs w:val="22"/>
          <w:lang w:val="en-US"/>
        </w:rPr>
        <w:t xml:space="preserve">Derivation of themes. Were themes identified in advance or derived from the data? </w:t>
      </w:r>
      <w:r w:rsidR="00B200F5" w:rsidRPr="00B200F5">
        <w:rPr>
          <w:rFonts w:ascii="Calibri" w:hAnsi="Calibri" w:cs="Calibri"/>
          <w:i/>
          <w:iCs/>
          <w:color w:val="262121"/>
          <w:sz w:val="22"/>
          <w:szCs w:val="22"/>
          <w:lang w:val="en-US"/>
        </w:rPr>
        <w:t xml:space="preserve">A thematic analysis was performed using an inductive strategy (33) </w:t>
      </w:r>
    </w:p>
    <w:p w14:paraId="41B918C6" w14:textId="77777777" w:rsidR="00E70162" w:rsidRDefault="00E70162" w:rsidP="00E70162">
      <w:pPr>
        <w:pStyle w:val="NormalWeb"/>
        <w:rPr>
          <w:lang w:val="en-US"/>
        </w:rPr>
      </w:pPr>
      <w:r>
        <w:rPr>
          <w:lang w:val="en-US"/>
        </w:rPr>
        <w:t xml:space="preserve">27. </w:t>
      </w:r>
      <w:r w:rsidR="00B200F5" w:rsidRPr="00B200F5">
        <w:rPr>
          <w:rFonts w:ascii="Calibri" w:hAnsi="Calibri" w:cs="Calibri"/>
          <w:color w:val="262121"/>
          <w:sz w:val="22"/>
          <w:szCs w:val="22"/>
          <w:lang w:val="en-US"/>
        </w:rPr>
        <w:t xml:space="preserve">Software. What software, if applicable, was used to manage the data? </w:t>
      </w:r>
      <w:r w:rsidR="00B200F5" w:rsidRPr="00B200F5">
        <w:rPr>
          <w:rFonts w:ascii="Calibri" w:hAnsi="Calibri" w:cs="Calibri"/>
          <w:i/>
          <w:iCs/>
          <w:color w:val="262121"/>
          <w:sz w:val="22"/>
          <w:szCs w:val="22"/>
          <w:lang w:val="en-US"/>
        </w:rPr>
        <w:t xml:space="preserve">A thematic analysis was performed using an inductive strategy (33) with MAXQDA2018 </w:t>
      </w:r>
      <w:r w:rsidR="00B200F5" w:rsidRPr="00E70162">
        <w:rPr>
          <w:rFonts w:ascii="Calibri" w:hAnsi="Calibri" w:cs="Calibri"/>
          <w:i/>
          <w:iCs/>
          <w:color w:val="262121"/>
          <w:sz w:val="22"/>
          <w:szCs w:val="22"/>
          <w:lang w:val="en-US"/>
        </w:rPr>
        <w:t xml:space="preserve">(version 18.0.4). </w:t>
      </w:r>
    </w:p>
    <w:p w14:paraId="69629165" w14:textId="02AD9782" w:rsidR="00B200F5" w:rsidRPr="00E70162" w:rsidRDefault="00E70162" w:rsidP="00E70162">
      <w:pPr>
        <w:pStyle w:val="NormalWeb"/>
        <w:rPr>
          <w:lang w:val="en-US"/>
        </w:rPr>
      </w:pPr>
      <w:r>
        <w:rPr>
          <w:lang w:val="en-US"/>
        </w:rPr>
        <w:t xml:space="preserve">28. </w:t>
      </w:r>
      <w:r w:rsidR="00B200F5" w:rsidRPr="00B200F5">
        <w:rPr>
          <w:rFonts w:ascii="Calibri" w:hAnsi="Calibri" w:cs="Calibri"/>
          <w:i/>
          <w:iCs/>
          <w:color w:val="262121"/>
          <w:sz w:val="22"/>
          <w:szCs w:val="22"/>
          <w:lang w:val="en-US"/>
        </w:rPr>
        <w:t xml:space="preserve">Participant checking. Did participants provide feedback on the findings? To assess the likelihood of saturation (38,39), three member checks with new participants were performed after the data collection was finished. One member check group consisted of parents, the other two of professionals. </w:t>
      </w:r>
    </w:p>
    <w:p w14:paraId="2A0B3DB4" w14:textId="77777777" w:rsidR="00E70162" w:rsidRDefault="00E70162" w:rsidP="00B200F5">
      <w:pPr>
        <w:pStyle w:val="NormalWeb"/>
        <w:rPr>
          <w:rFonts w:ascii="Calibri" w:hAnsi="Calibri" w:cs="Calibri"/>
          <w:color w:val="262121"/>
          <w:sz w:val="22"/>
          <w:szCs w:val="22"/>
          <w:lang w:val="en-US"/>
        </w:rPr>
      </w:pPr>
    </w:p>
    <w:p w14:paraId="0570B00E" w14:textId="589A1457" w:rsidR="00B200F5" w:rsidRPr="00B200F5" w:rsidRDefault="00B200F5" w:rsidP="00E70162">
      <w:pPr>
        <w:pStyle w:val="NormalWeb"/>
        <w:rPr>
          <w:lang w:val="en-US"/>
        </w:rPr>
      </w:pPr>
      <w:r w:rsidRPr="00B200F5">
        <w:rPr>
          <w:rFonts w:ascii="Calibri" w:hAnsi="Calibri" w:cs="Calibri"/>
          <w:color w:val="262121"/>
          <w:sz w:val="22"/>
          <w:szCs w:val="22"/>
          <w:lang w:val="en-US"/>
        </w:rPr>
        <w:lastRenderedPageBreak/>
        <w:t xml:space="preserve">Reporting </w:t>
      </w:r>
    </w:p>
    <w:p w14:paraId="009B1255" w14:textId="4D206C81" w:rsidR="00E70162" w:rsidRDefault="00B200F5" w:rsidP="00E70162">
      <w:pPr>
        <w:pStyle w:val="NormalWeb"/>
        <w:rPr>
          <w:rFonts w:ascii="Calibri" w:hAnsi="Calibri" w:cs="Calibri"/>
          <w:i/>
          <w:iCs/>
          <w:sz w:val="22"/>
          <w:szCs w:val="22"/>
          <w:lang w:val="en-US"/>
        </w:rPr>
      </w:pPr>
      <w:r w:rsidRPr="00B200F5">
        <w:rPr>
          <w:rFonts w:ascii="Calibri" w:hAnsi="Calibri" w:cs="Calibri"/>
          <w:color w:val="262121"/>
          <w:sz w:val="22"/>
          <w:szCs w:val="22"/>
          <w:lang w:val="en-US"/>
        </w:rPr>
        <w:t>29. Quotations presented. Were participant quotations presented to illustrate the themes</w:t>
      </w:r>
      <w:r w:rsidR="00A92174">
        <w:rPr>
          <w:rFonts w:ascii="Calibri" w:hAnsi="Calibri" w:cs="Calibri"/>
          <w:color w:val="262121"/>
          <w:sz w:val="22"/>
          <w:szCs w:val="22"/>
          <w:lang w:val="en-US"/>
        </w:rPr>
        <w:t>/</w:t>
      </w:r>
      <w:r w:rsidRPr="00B200F5">
        <w:rPr>
          <w:rFonts w:ascii="Calibri" w:hAnsi="Calibri" w:cs="Calibri"/>
          <w:color w:val="262121"/>
          <w:sz w:val="22"/>
          <w:szCs w:val="22"/>
          <w:lang w:val="en-US"/>
        </w:rPr>
        <w:t xml:space="preserve">findings? Was each quotation identified? </w:t>
      </w:r>
      <w:proofErr w:type="gramStart"/>
      <w:r w:rsidRPr="00B200F5">
        <w:rPr>
          <w:rFonts w:ascii="Calibri" w:hAnsi="Calibri" w:cs="Calibri"/>
          <w:color w:val="262121"/>
          <w:sz w:val="22"/>
          <w:szCs w:val="22"/>
          <w:lang w:val="en-US"/>
        </w:rPr>
        <w:t>e.g</w:t>
      </w:r>
      <w:proofErr w:type="gramEnd"/>
      <w:r w:rsidRPr="00B200F5">
        <w:rPr>
          <w:rFonts w:ascii="Calibri" w:hAnsi="Calibri" w:cs="Calibri"/>
          <w:color w:val="262121"/>
          <w:sz w:val="22"/>
          <w:szCs w:val="22"/>
          <w:lang w:val="en-US"/>
        </w:rPr>
        <w:t>. participant number</w:t>
      </w:r>
      <w:r w:rsidR="00E70162">
        <w:rPr>
          <w:rFonts w:ascii="Calibri" w:hAnsi="Calibri" w:cs="Calibri"/>
          <w:color w:val="262121"/>
          <w:sz w:val="22"/>
          <w:szCs w:val="22"/>
          <w:lang w:val="en-US"/>
        </w:rPr>
        <w:t xml:space="preserve">. </w:t>
      </w:r>
      <w:r w:rsidRPr="00B200F5">
        <w:rPr>
          <w:rFonts w:ascii="Calibri" w:hAnsi="Calibri" w:cs="Calibri"/>
          <w:i/>
          <w:iCs/>
          <w:sz w:val="22"/>
          <w:szCs w:val="22"/>
          <w:lang w:val="en-US"/>
        </w:rPr>
        <w:t>The most important issues are discussed in the text and supported with relevant quotes.</w:t>
      </w:r>
    </w:p>
    <w:p w14:paraId="1F173A52" w14:textId="77777777" w:rsidR="00E70162" w:rsidRDefault="00B200F5" w:rsidP="00E70162">
      <w:pPr>
        <w:pStyle w:val="NormalWeb"/>
        <w:rPr>
          <w:rFonts w:ascii="Calibri" w:hAnsi="Calibri" w:cs="Calibri"/>
          <w:i/>
          <w:iCs/>
          <w:color w:val="262121"/>
          <w:sz w:val="22"/>
          <w:szCs w:val="22"/>
          <w:lang w:val="en-US"/>
        </w:rPr>
      </w:pPr>
      <w:r w:rsidRPr="00B200F5">
        <w:rPr>
          <w:rFonts w:ascii="Calibri" w:hAnsi="Calibri" w:cs="Calibri"/>
          <w:i/>
          <w:iCs/>
          <w:sz w:val="22"/>
          <w:szCs w:val="22"/>
          <w:lang w:val="en-US"/>
        </w:rPr>
        <w:br/>
      </w:r>
      <w:r w:rsidRPr="00B200F5">
        <w:rPr>
          <w:rFonts w:ascii="Calibri" w:hAnsi="Calibri" w:cs="Calibri"/>
          <w:color w:val="262121"/>
          <w:sz w:val="22"/>
          <w:szCs w:val="22"/>
          <w:lang w:val="en-US"/>
        </w:rPr>
        <w:t xml:space="preserve">30. Data and findings consistent. Was there consistency between the data presented and the findings? </w:t>
      </w:r>
      <w:r w:rsidRPr="00E70162">
        <w:rPr>
          <w:rFonts w:ascii="Calibri" w:hAnsi="Calibri" w:cs="Calibri"/>
          <w:i/>
          <w:iCs/>
          <w:color w:val="262121"/>
          <w:sz w:val="22"/>
          <w:szCs w:val="22"/>
          <w:lang w:val="en-US"/>
        </w:rPr>
        <w:t>Yes.</w:t>
      </w:r>
    </w:p>
    <w:p w14:paraId="7DA2170E" w14:textId="77777777" w:rsidR="00E70162" w:rsidRPr="00315B54" w:rsidRDefault="00B200F5" w:rsidP="00E70162">
      <w:pPr>
        <w:pStyle w:val="NormalWeb"/>
        <w:rPr>
          <w:rFonts w:ascii="Calibri" w:hAnsi="Calibri" w:cs="Calibri"/>
          <w:i/>
          <w:iCs/>
          <w:color w:val="262121"/>
          <w:sz w:val="22"/>
          <w:szCs w:val="22"/>
          <w:lang w:val="en-US"/>
        </w:rPr>
      </w:pPr>
      <w:r w:rsidRPr="00B200F5">
        <w:rPr>
          <w:rFonts w:ascii="Calibri" w:hAnsi="Calibri" w:cs="Calibri"/>
          <w:color w:val="262121"/>
          <w:sz w:val="22"/>
          <w:szCs w:val="22"/>
          <w:lang w:val="en-US"/>
        </w:rPr>
        <w:br/>
        <w:t>31. Clarity of major themes. Were major themes clearly presented in the findings?</w:t>
      </w:r>
      <w:r w:rsidR="00E70162">
        <w:rPr>
          <w:rFonts w:ascii="Calibri" w:hAnsi="Calibri" w:cs="Calibri"/>
          <w:color w:val="262121"/>
          <w:sz w:val="22"/>
          <w:szCs w:val="22"/>
          <w:lang w:val="en-US"/>
        </w:rPr>
        <w:t xml:space="preserve"> </w:t>
      </w:r>
      <w:r w:rsidRPr="00315B54">
        <w:rPr>
          <w:rFonts w:ascii="Calibri" w:hAnsi="Calibri" w:cs="Calibri"/>
          <w:i/>
          <w:iCs/>
          <w:color w:val="262121"/>
          <w:sz w:val="22"/>
          <w:szCs w:val="22"/>
          <w:lang w:val="en-US"/>
        </w:rPr>
        <w:t>Yes.</w:t>
      </w:r>
    </w:p>
    <w:p w14:paraId="66D90D24" w14:textId="59250E4A" w:rsidR="00B200F5" w:rsidRPr="00E70162" w:rsidRDefault="00B200F5" w:rsidP="00E70162">
      <w:pPr>
        <w:pStyle w:val="NormalWeb"/>
        <w:rPr>
          <w:rFonts w:ascii="Calibri" w:hAnsi="Calibri" w:cs="Calibri"/>
          <w:i/>
          <w:iCs/>
          <w:sz w:val="22"/>
          <w:szCs w:val="22"/>
          <w:lang w:val="en-US"/>
        </w:rPr>
      </w:pPr>
      <w:r w:rsidRPr="00315B54">
        <w:rPr>
          <w:rFonts w:ascii="Calibri" w:hAnsi="Calibri" w:cs="Calibri"/>
          <w:color w:val="262121"/>
          <w:sz w:val="22"/>
          <w:szCs w:val="22"/>
          <w:lang w:val="en-US"/>
        </w:rPr>
        <w:br/>
        <w:t xml:space="preserve">32. </w:t>
      </w:r>
      <w:r w:rsidRPr="00B200F5">
        <w:rPr>
          <w:rFonts w:ascii="Calibri" w:hAnsi="Calibri" w:cs="Calibri"/>
          <w:color w:val="262121"/>
          <w:sz w:val="22"/>
          <w:szCs w:val="22"/>
          <w:lang w:val="en-US"/>
        </w:rPr>
        <w:t>Clarity of minor themes. Is there a description of diverse cases or discussion of minor themes?</w:t>
      </w:r>
      <w:r w:rsidR="00E70162">
        <w:rPr>
          <w:rFonts w:ascii="Calibri" w:hAnsi="Calibri" w:cs="Calibri"/>
          <w:color w:val="262121"/>
          <w:sz w:val="22"/>
          <w:szCs w:val="22"/>
          <w:lang w:val="en-US"/>
        </w:rPr>
        <w:t xml:space="preserve"> </w:t>
      </w:r>
      <w:r w:rsidRPr="00E70162">
        <w:rPr>
          <w:rFonts w:ascii="Calibri" w:hAnsi="Calibri" w:cs="Calibri"/>
          <w:i/>
          <w:iCs/>
          <w:color w:val="262121"/>
          <w:sz w:val="22"/>
          <w:szCs w:val="22"/>
        </w:rPr>
        <w:t>Yes.</w:t>
      </w:r>
      <w:r>
        <w:rPr>
          <w:rFonts w:ascii="Calibri" w:hAnsi="Calibri" w:cs="Calibri"/>
          <w:color w:val="262121"/>
          <w:sz w:val="22"/>
          <w:szCs w:val="22"/>
        </w:rPr>
        <w:t xml:space="preserve"> </w:t>
      </w:r>
    </w:p>
    <w:p w14:paraId="6017DCB6" w14:textId="77777777" w:rsidR="00E16312" w:rsidRDefault="00E16312"/>
    <w:sectPr w:rsidR="00E16312" w:rsidSect="0091651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4C11"/>
    <w:multiLevelType w:val="multilevel"/>
    <w:tmpl w:val="CC52E4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A63518"/>
    <w:multiLevelType w:val="multilevel"/>
    <w:tmpl w:val="1E8079D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15623F"/>
    <w:multiLevelType w:val="hybridMultilevel"/>
    <w:tmpl w:val="B84E32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394666B9"/>
    <w:multiLevelType w:val="multilevel"/>
    <w:tmpl w:val="24FE7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294E31"/>
    <w:multiLevelType w:val="hybridMultilevel"/>
    <w:tmpl w:val="3D58DB08"/>
    <w:lvl w:ilvl="0" w:tplc="0413000F">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50733D5"/>
    <w:multiLevelType w:val="multilevel"/>
    <w:tmpl w:val="3A1A5CF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B749EA"/>
    <w:multiLevelType w:val="multilevel"/>
    <w:tmpl w:val="D4623360"/>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792D7550"/>
    <w:multiLevelType w:val="multilevel"/>
    <w:tmpl w:val="A566D2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6"/>
  </w:num>
  <w:num w:numId="4">
    <w:abstractNumId w:val="7"/>
  </w:num>
  <w:num w:numId="5">
    <w:abstractNumId w:val="5"/>
  </w:num>
  <w:num w:numId="6">
    <w:abstractNumId w:val="1"/>
  </w:num>
  <w:num w:numId="7">
    <w:abstractNumId w:val="4"/>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sper woutersen">
    <w15:presenceInfo w15:providerId="Windows Live" w15:userId="9e8ed83591f68b2a"/>
  </w15:person>
  <w15:person w15:author="Marike Boonzaaijer">
    <w15:presenceInfo w15:providerId="AD" w15:userId="S::marike.boonzaaijer@hu.nl::3ddf05d5-3898-401b-8b48-d7707626050d"/>
  </w15:person>
  <w15:person w15:author="Eline Bolster">
    <w15:presenceInfo w15:providerId="AD" w15:userId="S-1-5-21-1757436266-1070379326-1452763161-81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OxtDA0MDQzMTY0MrRQ0lEKTi0uzszPAykwrAUA58R7SSwAAAA="/>
    <w:docVar w:name="Total_Editing_Time" w:val="1"/>
  </w:docVars>
  <w:rsids>
    <w:rsidRoot w:val="00B200F5"/>
    <w:rsid w:val="00021D88"/>
    <w:rsid w:val="000E616A"/>
    <w:rsid w:val="000E6348"/>
    <w:rsid w:val="00107240"/>
    <w:rsid w:val="001165BF"/>
    <w:rsid w:val="0013721F"/>
    <w:rsid w:val="001528B3"/>
    <w:rsid w:val="00165F8A"/>
    <w:rsid w:val="001C3362"/>
    <w:rsid w:val="001E0B1C"/>
    <w:rsid w:val="001F6644"/>
    <w:rsid w:val="00210E7D"/>
    <w:rsid w:val="00221C66"/>
    <w:rsid w:val="002737F5"/>
    <w:rsid w:val="002B5FD4"/>
    <w:rsid w:val="002D432A"/>
    <w:rsid w:val="002E66A7"/>
    <w:rsid w:val="00315B54"/>
    <w:rsid w:val="00324958"/>
    <w:rsid w:val="00352F25"/>
    <w:rsid w:val="003F0460"/>
    <w:rsid w:val="003F7BDF"/>
    <w:rsid w:val="00401453"/>
    <w:rsid w:val="004179EE"/>
    <w:rsid w:val="00446AA3"/>
    <w:rsid w:val="00460E19"/>
    <w:rsid w:val="004F3943"/>
    <w:rsid w:val="004F5170"/>
    <w:rsid w:val="005914A6"/>
    <w:rsid w:val="005A6C7A"/>
    <w:rsid w:val="005B225F"/>
    <w:rsid w:val="005B641F"/>
    <w:rsid w:val="006375E5"/>
    <w:rsid w:val="0065170B"/>
    <w:rsid w:val="006534AB"/>
    <w:rsid w:val="00691BE6"/>
    <w:rsid w:val="00692C3F"/>
    <w:rsid w:val="006E278E"/>
    <w:rsid w:val="007159C3"/>
    <w:rsid w:val="00721A65"/>
    <w:rsid w:val="007406AC"/>
    <w:rsid w:val="00741058"/>
    <w:rsid w:val="007426C5"/>
    <w:rsid w:val="00747722"/>
    <w:rsid w:val="00764C8C"/>
    <w:rsid w:val="00785207"/>
    <w:rsid w:val="007C6443"/>
    <w:rsid w:val="007E4928"/>
    <w:rsid w:val="0084526A"/>
    <w:rsid w:val="00857DE8"/>
    <w:rsid w:val="00881FA0"/>
    <w:rsid w:val="00896D59"/>
    <w:rsid w:val="008A65B7"/>
    <w:rsid w:val="008B63AB"/>
    <w:rsid w:val="008E43F0"/>
    <w:rsid w:val="0091651B"/>
    <w:rsid w:val="00945F72"/>
    <w:rsid w:val="00950576"/>
    <w:rsid w:val="00953FE2"/>
    <w:rsid w:val="009807FA"/>
    <w:rsid w:val="009B6102"/>
    <w:rsid w:val="009E6435"/>
    <w:rsid w:val="00A92174"/>
    <w:rsid w:val="00A953D2"/>
    <w:rsid w:val="00B01879"/>
    <w:rsid w:val="00B12B4F"/>
    <w:rsid w:val="00B200F5"/>
    <w:rsid w:val="00BA11FF"/>
    <w:rsid w:val="00BD426F"/>
    <w:rsid w:val="00C07211"/>
    <w:rsid w:val="00C67B5D"/>
    <w:rsid w:val="00D42C3B"/>
    <w:rsid w:val="00DB46EB"/>
    <w:rsid w:val="00E05950"/>
    <w:rsid w:val="00E16312"/>
    <w:rsid w:val="00E369CD"/>
    <w:rsid w:val="00E67946"/>
    <w:rsid w:val="00E70162"/>
    <w:rsid w:val="00E710D5"/>
    <w:rsid w:val="00E940A3"/>
    <w:rsid w:val="00EA1078"/>
    <w:rsid w:val="00EC713A"/>
    <w:rsid w:val="00ED4947"/>
    <w:rsid w:val="00EE3F3A"/>
    <w:rsid w:val="00F276A4"/>
    <w:rsid w:val="00F47F13"/>
    <w:rsid w:val="00FA385A"/>
    <w:rsid w:val="00FB4224"/>
    <w:rsid w:val="00FB5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00F5"/>
    <w:pPr>
      <w:spacing w:before="100" w:beforeAutospacing="1" w:after="100" w:afterAutospacing="1"/>
    </w:pPr>
    <w:rPr>
      <w:rFonts w:ascii="Times New Roman" w:eastAsia="Times New Roman" w:hAnsi="Times New Roman" w:cs="Times New Roman"/>
      <w:lang w:eastAsia="nl-NL"/>
    </w:rPr>
  </w:style>
  <w:style w:type="paragraph" w:styleId="BalloonText">
    <w:name w:val="Balloon Text"/>
    <w:basedOn w:val="Normal"/>
    <w:link w:val="BalloonTextChar"/>
    <w:uiPriority w:val="99"/>
    <w:semiHidden/>
    <w:unhideWhenUsed/>
    <w:rsid w:val="000E63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348"/>
    <w:rPr>
      <w:rFonts w:ascii="Segoe UI" w:hAnsi="Segoe UI" w:cs="Segoe UI"/>
      <w:sz w:val="18"/>
      <w:szCs w:val="18"/>
    </w:rPr>
  </w:style>
  <w:style w:type="paragraph" w:customStyle="1" w:styleId="BodyA">
    <w:name w:val="Body A"/>
    <w:rsid w:val="00747722"/>
    <w:pPr>
      <w:pBdr>
        <w:top w:val="nil"/>
        <w:left w:val="nil"/>
        <w:bottom w:val="nil"/>
        <w:right w:val="nil"/>
        <w:between w:val="nil"/>
        <w:bar w:val="nil"/>
      </w:pBdr>
    </w:pPr>
    <w:rPr>
      <w:rFonts w:ascii="Times New Roman" w:eastAsia="Arial Unicode MS" w:hAnsi="Times New Roman" w:cs="Arial Unicode MS"/>
      <w:color w:val="000000"/>
      <w:u w:color="000000"/>
      <w:bdr w:val="nil"/>
      <w:lang w:eastAsia="nl-NL"/>
      <w14:textOutline w14:w="12700" w14:cap="flat" w14:cmpd="sng" w14:algn="ctr">
        <w14:noFill/>
        <w14:prstDash w14:val="solid"/>
        <w14:miter w14:lim="400000"/>
      </w14:textOutline>
    </w:rPr>
  </w:style>
  <w:style w:type="character" w:customStyle="1" w:styleId="None">
    <w:name w:val="None"/>
    <w:rsid w:val="00747722"/>
  </w:style>
  <w:style w:type="character" w:customStyle="1" w:styleId="Hyperlink1">
    <w:name w:val="Hyperlink.1"/>
    <w:rsid w:val="006E278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00F5"/>
    <w:pPr>
      <w:spacing w:before="100" w:beforeAutospacing="1" w:after="100" w:afterAutospacing="1"/>
    </w:pPr>
    <w:rPr>
      <w:rFonts w:ascii="Times New Roman" w:eastAsia="Times New Roman" w:hAnsi="Times New Roman" w:cs="Times New Roman"/>
      <w:lang w:eastAsia="nl-NL"/>
    </w:rPr>
  </w:style>
  <w:style w:type="paragraph" w:styleId="BalloonText">
    <w:name w:val="Balloon Text"/>
    <w:basedOn w:val="Normal"/>
    <w:link w:val="BalloonTextChar"/>
    <w:uiPriority w:val="99"/>
    <w:semiHidden/>
    <w:unhideWhenUsed/>
    <w:rsid w:val="000E63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348"/>
    <w:rPr>
      <w:rFonts w:ascii="Segoe UI" w:hAnsi="Segoe UI" w:cs="Segoe UI"/>
      <w:sz w:val="18"/>
      <w:szCs w:val="18"/>
    </w:rPr>
  </w:style>
  <w:style w:type="paragraph" w:customStyle="1" w:styleId="BodyA">
    <w:name w:val="Body A"/>
    <w:rsid w:val="00747722"/>
    <w:pPr>
      <w:pBdr>
        <w:top w:val="nil"/>
        <w:left w:val="nil"/>
        <w:bottom w:val="nil"/>
        <w:right w:val="nil"/>
        <w:between w:val="nil"/>
        <w:bar w:val="nil"/>
      </w:pBdr>
    </w:pPr>
    <w:rPr>
      <w:rFonts w:ascii="Times New Roman" w:eastAsia="Arial Unicode MS" w:hAnsi="Times New Roman" w:cs="Arial Unicode MS"/>
      <w:color w:val="000000"/>
      <w:u w:color="000000"/>
      <w:bdr w:val="nil"/>
      <w:lang w:eastAsia="nl-NL"/>
      <w14:textOutline w14:w="12700" w14:cap="flat" w14:cmpd="sng" w14:algn="ctr">
        <w14:noFill/>
        <w14:prstDash w14:val="solid"/>
        <w14:miter w14:lim="400000"/>
      </w14:textOutline>
    </w:rPr>
  </w:style>
  <w:style w:type="character" w:customStyle="1" w:styleId="None">
    <w:name w:val="None"/>
    <w:rsid w:val="00747722"/>
  </w:style>
  <w:style w:type="character" w:customStyle="1" w:styleId="Hyperlink1">
    <w:name w:val="Hyperlink.1"/>
    <w:rsid w:val="006E278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464218">
      <w:bodyDiv w:val="1"/>
      <w:marLeft w:val="0"/>
      <w:marRight w:val="0"/>
      <w:marTop w:val="0"/>
      <w:marBottom w:val="0"/>
      <w:divBdr>
        <w:top w:val="none" w:sz="0" w:space="0" w:color="auto"/>
        <w:left w:val="none" w:sz="0" w:space="0" w:color="auto"/>
        <w:bottom w:val="none" w:sz="0" w:space="0" w:color="auto"/>
        <w:right w:val="none" w:sz="0" w:space="0" w:color="auto"/>
      </w:divBdr>
      <w:divsChild>
        <w:div w:id="155458341">
          <w:marLeft w:val="0"/>
          <w:marRight w:val="0"/>
          <w:marTop w:val="0"/>
          <w:marBottom w:val="0"/>
          <w:divBdr>
            <w:top w:val="none" w:sz="0" w:space="0" w:color="auto"/>
            <w:left w:val="none" w:sz="0" w:space="0" w:color="auto"/>
            <w:bottom w:val="none" w:sz="0" w:space="0" w:color="auto"/>
            <w:right w:val="none" w:sz="0" w:space="0" w:color="auto"/>
          </w:divBdr>
          <w:divsChild>
            <w:div w:id="1455293752">
              <w:marLeft w:val="0"/>
              <w:marRight w:val="0"/>
              <w:marTop w:val="0"/>
              <w:marBottom w:val="0"/>
              <w:divBdr>
                <w:top w:val="none" w:sz="0" w:space="0" w:color="auto"/>
                <w:left w:val="none" w:sz="0" w:space="0" w:color="auto"/>
                <w:bottom w:val="none" w:sz="0" w:space="0" w:color="auto"/>
                <w:right w:val="none" w:sz="0" w:space="0" w:color="auto"/>
              </w:divBdr>
              <w:divsChild>
                <w:div w:id="1377855227">
                  <w:marLeft w:val="0"/>
                  <w:marRight w:val="0"/>
                  <w:marTop w:val="0"/>
                  <w:marBottom w:val="0"/>
                  <w:divBdr>
                    <w:top w:val="none" w:sz="0" w:space="0" w:color="auto"/>
                    <w:left w:val="none" w:sz="0" w:space="0" w:color="auto"/>
                    <w:bottom w:val="none" w:sz="0" w:space="0" w:color="auto"/>
                    <w:right w:val="none" w:sz="0" w:space="0" w:color="auto"/>
                  </w:divBdr>
                </w:div>
              </w:divsChild>
            </w:div>
            <w:div w:id="1182162477">
              <w:marLeft w:val="0"/>
              <w:marRight w:val="0"/>
              <w:marTop w:val="0"/>
              <w:marBottom w:val="0"/>
              <w:divBdr>
                <w:top w:val="none" w:sz="0" w:space="0" w:color="auto"/>
                <w:left w:val="none" w:sz="0" w:space="0" w:color="auto"/>
                <w:bottom w:val="none" w:sz="0" w:space="0" w:color="auto"/>
                <w:right w:val="none" w:sz="0" w:space="0" w:color="auto"/>
              </w:divBdr>
              <w:divsChild>
                <w:div w:id="7893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5858">
          <w:marLeft w:val="0"/>
          <w:marRight w:val="0"/>
          <w:marTop w:val="0"/>
          <w:marBottom w:val="0"/>
          <w:divBdr>
            <w:top w:val="none" w:sz="0" w:space="0" w:color="auto"/>
            <w:left w:val="none" w:sz="0" w:space="0" w:color="auto"/>
            <w:bottom w:val="none" w:sz="0" w:space="0" w:color="auto"/>
            <w:right w:val="none" w:sz="0" w:space="0" w:color="auto"/>
          </w:divBdr>
          <w:divsChild>
            <w:div w:id="2108039201">
              <w:marLeft w:val="0"/>
              <w:marRight w:val="0"/>
              <w:marTop w:val="0"/>
              <w:marBottom w:val="0"/>
              <w:divBdr>
                <w:top w:val="none" w:sz="0" w:space="0" w:color="auto"/>
                <w:left w:val="none" w:sz="0" w:space="0" w:color="auto"/>
                <w:bottom w:val="none" w:sz="0" w:space="0" w:color="auto"/>
                <w:right w:val="none" w:sz="0" w:space="0" w:color="auto"/>
              </w:divBdr>
              <w:divsChild>
                <w:div w:id="1023095391">
                  <w:marLeft w:val="0"/>
                  <w:marRight w:val="0"/>
                  <w:marTop w:val="0"/>
                  <w:marBottom w:val="0"/>
                  <w:divBdr>
                    <w:top w:val="none" w:sz="0" w:space="0" w:color="auto"/>
                    <w:left w:val="none" w:sz="0" w:space="0" w:color="auto"/>
                    <w:bottom w:val="none" w:sz="0" w:space="0" w:color="auto"/>
                    <w:right w:val="none" w:sz="0" w:space="0" w:color="auto"/>
                  </w:divBdr>
                </w:div>
              </w:divsChild>
            </w:div>
            <w:div w:id="1581715578">
              <w:marLeft w:val="0"/>
              <w:marRight w:val="0"/>
              <w:marTop w:val="0"/>
              <w:marBottom w:val="0"/>
              <w:divBdr>
                <w:top w:val="none" w:sz="0" w:space="0" w:color="auto"/>
                <w:left w:val="none" w:sz="0" w:space="0" w:color="auto"/>
                <w:bottom w:val="none" w:sz="0" w:space="0" w:color="auto"/>
                <w:right w:val="none" w:sz="0" w:space="0" w:color="auto"/>
              </w:divBdr>
              <w:divsChild>
                <w:div w:id="4312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31522">
          <w:marLeft w:val="0"/>
          <w:marRight w:val="0"/>
          <w:marTop w:val="0"/>
          <w:marBottom w:val="0"/>
          <w:divBdr>
            <w:top w:val="none" w:sz="0" w:space="0" w:color="auto"/>
            <w:left w:val="none" w:sz="0" w:space="0" w:color="auto"/>
            <w:bottom w:val="none" w:sz="0" w:space="0" w:color="auto"/>
            <w:right w:val="none" w:sz="0" w:space="0" w:color="auto"/>
          </w:divBdr>
          <w:divsChild>
            <w:div w:id="1845895176">
              <w:marLeft w:val="0"/>
              <w:marRight w:val="0"/>
              <w:marTop w:val="0"/>
              <w:marBottom w:val="0"/>
              <w:divBdr>
                <w:top w:val="none" w:sz="0" w:space="0" w:color="auto"/>
                <w:left w:val="none" w:sz="0" w:space="0" w:color="auto"/>
                <w:bottom w:val="none" w:sz="0" w:space="0" w:color="auto"/>
                <w:right w:val="none" w:sz="0" w:space="0" w:color="auto"/>
              </w:divBdr>
              <w:divsChild>
                <w:div w:id="210845473">
                  <w:marLeft w:val="0"/>
                  <w:marRight w:val="0"/>
                  <w:marTop w:val="0"/>
                  <w:marBottom w:val="0"/>
                  <w:divBdr>
                    <w:top w:val="none" w:sz="0" w:space="0" w:color="auto"/>
                    <w:left w:val="none" w:sz="0" w:space="0" w:color="auto"/>
                    <w:bottom w:val="none" w:sz="0" w:space="0" w:color="auto"/>
                    <w:right w:val="none" w:sz="0" w:space="0" w:color="auto"/>
                  </w:divBdr>
                </w:div>
              </w:divsChild>
            </w:div>
            <w:div w:id="1297224767">
              <w:marLeft w:val="0"/>
              <w:marRight w:val="0"/>
              <w:marTop w:val="0"/>
              <w:marBottom w:val="0"/>
              <w:divBdr>
                <w:top w:val="none" w:sz="0" w:space="0" w:color="auto"/>
                <w:left w:val="none" w:sz="0" w:space="0" w:color="auto"/>
                <w:bottom w:val="none" w:sz="0" w:space="0" w:color="auto"/>
                <w:right w:val="none" w:sz="0" w:space="0" w:color="auto"/>
              </w:divBdr>
              <w:divsChild>
                <w:div w:id="1372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46424">
          <w:marLeft w:val="0"/>
          <w:marRight w:val="0"/>
          <w:marTop w:val="0"/>
          <w:marBottom w:val="0"/>
          <w:divBdr>
            <w:top w:val="none" w:sz="0" w:space="0" w:color="auto"/>
            <w:left w:val="none" w:sz="0" w:space="0" w:color="auto"/>
            <w:bottom w:val="none" w:sz="0" w:space="0" w:color="auto"/>
            <w:right w:val="none" w:sz="0" w:space="0" w:color="auto"/>
          </w:divBdr>
          <w:divsChild>
            <w:div w:id="1206134959">
              <w:marLeft w:val="0"/>
              <w:marRight w:val="0"/>
              <w:marTop w:val="0"/>
              <w:marBottom w:val="0"/>
              <w:divBdr>
                <w:top w:val="none" w:sz="0" w:space="0" w:color="auto"/>
                <w:left w:val="none" w:sz="0" w:space="0" w:color="auto"/>
                <w:bottom w:val="none" w:sz="0" w:space="0" w:color="auto"/>
                <w:right w:val="none" w:sz="0" w:space="0" w:color="auto"/>
              </w:divBdr>
              <w:divsChild>
                <w:div w:id="127671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1683</Words>
  <Characters>9801</Characters>
  <Application>Microsoft Office Word</Application>
  <DocSecurity>0</DocSecurity>
  <Lines>166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woutersen</dc:creator>
  <cp:keywords/>
  <dc:description/>
  <cp:lastModifiedBy>RTORRES</cp:lastModifiedBy>
  <cp:revision>4</cp:revision>
  <dcterms:created xsi:type="dcterms:W3CDTF">2021-06-14T07:59:00Z</dcterms:created>
  <dcterms:modified xsi:type="dcterms:W3CDTF">2021-08-10T06:51:00Z</dcterms:modified>
</cp:coreProperties>
</file>