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DD" w:rsidRPr="003D38A9" w:rsidRDefault="00512FC7" w:rsidP="004D3EDD">
      <w:pPr>
        <w:pStyle w:val="Caption"/>
        <w:keepNext/>
        <w:rPr>
          <w:b/>
          <w:i w:val="0"/>
          <w:color w:val="auto"/>
          <w:sz w:val="22"/>
          <w:lang w:val="en-US"/>
        </w:rPr>
      </w:pPr>
      <w:r>
        <w:rPr>
          <w:b/>
          <w:i w:val="0"/>
          <w:color w:val="auto"/>
          <w:sz w:val="22"/>
          <w:lang w:val="en-US"/>
        </w:rPr>
        <w:t>Additional</w:t>
      </w:r>
      <w:bookmarkStart w:id="0" w:name="_GoBack"/>
      <w:bookmarkEnd w:id="0"/>
      <w:r>
        <w:rPr>
          <w:b/>
          <w:i w:val="0"/>
          <w:color w:val="auto"/>
          <w:sz w:val="22"/>
          <w:lang w:val="en-US"/>
        </w:rPr>
        <w:t xml:space="preserve"> file</w:t>
      </w:r>
      <w:r w:rsidR="004D3EDD">
        <w:rPr>
          <w:b/>
          <w:i w:val="0"/>
          <w:color w:val="auto"/>
          <w:sz w:val="22"/>
          <w:lang w:val="en-US"/>
        </w:rPr>
        <w:t xml:space="preserve"> 2</w:t>
      </w:r>
      <w:r w:rsidR="004D3EDD" w:rsidRPr="003D38A9">
        <w:rPr>
          <w:b/>
          <w:i w:val="0"/>
          <w:color w:val="auto"/>
          <w:sz w:val="22"/>
          <w:lang w:val="en-US"/>
        </w:rPr>
        <w:t xml:space="preserve">. </w:t>
      </w:r>
      <w:r w:rsidR="004D3EDD" w:rsidRPr="001B1BA9">
        <w:rPr>
          <w:i w:val="0"/>
          <w:color w:val="auto"/>
          <w:sz w:val="22"/>
          <w:lang w:val="en-US"/>
        </w:rPr>
        <w:t>C</w:t>
      </w:r>
      <w:r w:rsidR="004D3EDD">
        <w:rPr>
          <w:i w:val="0"/>
          <w:color w:val="auto"/>
          <w:sz w:val="22"/>
          <w:lang w:val="en-US"/>
        </w:rPr>
        <w:t>hild self</w:t>
      </w:r>
      <w:r w:rsidR="004D3EDD" w:rsidRPr="003D38A9">
        <w:rPr>
          <w:i w:val="0"/>
          <w:color w:val="auto"/>
          <w:sz w:val="22"/>
          <w:lang w:val="en-US"/>
        </w:rPr>
        <w:t>-report</w:t>
      </w:r>
      <w:r w:rsidR="004D3EDD">
        <w:rPr>
          <w:i w:val="0"/>
          <w:color w:val="auto"/>
          <w:sz w:val="22"/>
          <w:lang w:val="en-US"/>
        </w:rPr>
        <w:t xml:space="preserve">s: </w:t>
      </w:r>
      <w:r w:rsidR="004D3EDD" w:rsidRPr="003D38A9">
        <w:rPr>
          <w:i w:val="0"/>
          <w:color w:val="auto"/>
          <w:sz w:val="22"/>
          <w:lang w:val="en-US"/>
        </w:rPr>
        <w:t>Normative data</w:t>
      </w:r>
      <w:r w:rsidR="004D3EDD">
        <w:rPr>
          <w:i w:val="0"/>
          <w:color w:val="auto"/>
          <w:sz w:val="22"/>
          <w:lang w:val="en-US"/>
        </w:rPr>
        <w:t>,</w:t>
      </w:r>
      <w:r w:rsidR="004D3EDD" w:rsidRPr="003D38A9">
        <w:rPr>
          <w:i w:val="0"/>
          <w:color w:val="auto"/>
          <w:sz w:val="22"/>
          <w:lang w:val="en-US"/>
        </w:rPr>
        <w:t xml:space="preserve"> including medians and interquartile ranges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517"/>
        <w:gridCol w:w="2341"/>
        <w:gridCol w:w="1345"/>
        <w:gridCol w:w="1327"/>
        <w:gridCol w:w="1998"/>
        <w:gridCol w:w="1998"/>
      </w:tblGrid>
      <w:tr w:rsidR="004D3EDD" w:rsidRPr="00BA2C35" w:rsidTr="00EB7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jc w:val="center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proofErr w:type="spellStart"/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PedsQL</w:t>
            </w:r>
            <w:proofErr w:type="spellEnd"/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 xml:space="preserve"> scale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Mean ± SD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Median (IQR)</w:t>
            </w:r>
          </w:p>
        </w:tc>
      </w:tr>
      <w:tr w:rsidR="004D3EDD" w:rsidRPr="00BA2C35" w:rsidTr="00EB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8" w:space="0" w:color="auto"/>
            </w:tcBorders>
            <w:shd w:val="clear" w:color="auto" w:fill="auto"/>
            <w:textDirection w:val="btLr"/>
          </w:tcPr>
          <w:p w:rsidR="004D3EDD" w:rsidRPr="00BA2C35" w:rsidRDefault="004D3EDD" w:rsidP="00EB729E">
            <w:pPr>
              <w:spacing w:line="276" w:lineRule="auto"/>
              <w:ind w:left="113" w:right="113"/>
              <w:jc w:val="center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8-12 years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  <w:t>Boys (n=93)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  <w:t>Girls (n=146)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i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  <w:t>Boys (n=93)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i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  <w:t>Girls (n=146)</w:t>
            </w:r>
          </w:p>
        </w:tc>
      </w:tr>
      <w:tr w:rsidR="004D3EDD" w:rsidRPr="00BA2C35" w:rsidTr="00EB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textDirection w:val="btLr"/>
          </w:tcPr>
          <w:p w:rsidR="004D3EDD" w:rsidRPr="00BA2C35" w:rsidRDefault="004D3EDD" w:rsidP="00EB729E">
            <w:pPr>
              <w:spacing w:line="276" w:lineRule="auto"/>
              <w:jc w:val="center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Physical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92.47 ± 8.3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89.38 ± 9.5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93.75 (90.63-100.00)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90.63 (84.38-96.88)</w:t>
            </w:r>
          </w:p>
        </w:tc>
      </w:tr>
      <w:tr w:rsidR="004D3EDD" w:rsidRPr="00BA2C35" w:rsidTr="00EB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Emotional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75.59 ± 15.3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73.29 ± 17.0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80.00 (65.00-85.00)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75.00 (60.00-85.00)</w:t>
            </w:r>
          </w:p>
        </w:tc>
      </w:tr>
      <w:tr w:rsidR="004D3EDD" w:rsidRPr="00BA2C35" w:rsidTr="00EB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Social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86.45 ± 12.6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87.60 ± 11.8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90.00 (75.00-100.00)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90.00 (80.00-100.00)</w:t>
            </w:r>
          </w:p>
        </w:tc>
      </w:tr>
      <w:tr w:rsidR="004D3EDD" w:rsidRPr="00BA2C35" w:rsidTr="00EB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School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80.48 ± 14.0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84.42 ± 11.6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80.00 (75.00-90.00)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85.00 (75.00-95.00)</w:t>
            </w:r>
          </w:p>
        </w:tc>
      </w:tr>
      <w:tr w:rsidR="004D3EDD" w:rsidRPr="00BA2C35" w:rsidTr="00EB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Psychosocial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80.84 ± 10.8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81.77 ± 10.8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81.67 (75.00-88.33)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83.33 (76.67-90.00)</w:t>
            </w:r>
          </w:p>
        </w:tc>
      </w:tr>
      <w:tr w:rsidR="004D3EDD" w:rsidRPr="00BA2C35" w:rsidTr="00EB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Total Score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84.89 ± 8.7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84.42 ± 9.5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85.87 (80.44-91.30)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85.87 (79.35-91.30)</w:t>
            </w:r>
          </w:p>
        </w:tc>
      </w:tr>
      <w:tr w:rsidR="004D3EDD" w:rsidRPr="00BA2C35" w:rsidTr="00EB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  <w:t>Boys (n=160)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  <w:t>Girls (n=182)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i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  <w:t>Boys (n=160)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i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b/>
                <w:sz w:val="21"/>
                <w:szCs w:val="21"/>
                <w:lang w:val="en-US"/>
              </w:rPr>
              <w:t>Girls (n=182)</w:t>
            </w:r>
          </w:p>
        </w:tc>
      </w:tr>
      <w:tr w:rsidR="004D3EDD" w:rsidRPr="00BA2C35" w:rsidTr="00EB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textDirection w:val="btLr"/>
          </w:tcPr>
          <w:p w:rsidR="004D3EDD" w:rsidRPr="00BA2C35" w:rsidRDefault="004D3EDD" w:rsidP="00EB729E">
            <w:pPr>
              <w:spacing w:line="276" w:lineRule="auto"/>
              <w:jc w:val="center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13-17 years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Physical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93.09 ± 8.1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89.42 ± 10.4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tabs>
                <w:tab w:val="left" w:pos="735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95.31 (90.63-100.00)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93.75 (84.38-96.88)</w:t>
            </w:r>
          </w:p>
        </w:tc>
      </w:tr>
      <w:tr w:rsidR="004D3EDD" w:rsidRPr="00BA2C35" w:rsidTr="00EB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Emotional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80.53 ± 14.3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72.42 ± 17.7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80.00 (70.00-90.00)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75.00 (60.00-85.00)</w:t>
            </w:r>
          </w:p>
        </w:tc>
      </w:tr>
      <w:tr w:rsidR="004D3EDD" w:rsidRPr="00BA2C35" w:rsidTr="00EB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Social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89.00 ± 12.4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89.04 ± 12.1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95.00 (80.00-100.00)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92.50 (80.00-100.00)</w:t>
            </w:r>
          </w:p>
        </w:tc>
      </w:tr>
      <w:tr w:rsidR="004D3EDD" w:rsidRPr="00BA2C35" w:rsidTr="00EB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School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78.47 ± 14.1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77.39 ± 13.7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80.00 (70.00-90.00)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80.00 (70.00-90.00)</w:t>
            </w:r>
          </w:p>
        </w:tc>
      </w:tr>
      <w:tr w:rsidR="004D3EDD" w:rsidRPr="00BA2C35" w:rsidTr="00EB7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Psychosocial Functioning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82.67 ± 10.3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79.62 ± 11.6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81.67 (75.00-91.67)</w:t>
            </w:r>
          </w:p>
        </w:tc>
        <w:tc>
          <w:tcPr>
            <w:tcW w:w="0" w:type="auto"/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80.00 (71.67-90.00)</w:t>
            </w:r>
          </w:p>
        </w:tc>
      </w:tr>
      <w:tr w:rsidR="004D3EDD" w:rsidRPr="00BA2C35" w:rsidTr="00EB72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Total Score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86.29 ± 8.6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rFonts w:asciiTheme="minorHAnsi" w:hAnsiTheme="minorHAnsi" w:cs="Arial"/>
                <w:sz w:val="21"/>
                <w:szCs w:val="21"/>
                <w:lang w:val="en-US"/>
              </w:rPr>
              <w:t>83.03 ± 9.8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85.87 (80.43-93.48)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</w:tcPr>
          <w:p w:rsidR="004D3EDD" w:rsidRPr="00BA2C35" w:rsidRDefault="004D3EDD" w:rsidP="00EB72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1"/>
                <w:szCs w:val="21"/>
                <w:lang w:val="en-US"/>
              </w:rPr>
            </w:pPr>
            <w:r w:rsidRPr="00BA2C35">
              <w:rPr>
                <w:sz w:val="21"/>
                <w:szCs w:val="21"/>
              </w:rPr>
              <w:t>83.70 (76.09-90.49)</w:t>
            </w:r>
          </w:p>
        </w:tc>
      </w:tr>
    </w:tbl>
    <w:p w:rsidR="004D3EDD" w:rsidRDefault="004D3EDD" w:rsidP="004D3EDD">
      <w:pPr>
        <w:pStyle w:val="NoSpacing"/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SD: standard deviation; IQR: interquartile range.</w:t>
      </w:r>
    </w:p>
    <w:p w:rsidR="008736E5" w:rsidRDefault="008736E5" w:rsidP="008736E5">
      <w:pPr>
        <w:spacing w:after="200" w:line="276" w:lineRule="auto"/>
        <w:rPr>
          <w:rFonts w:asciiTheme="minorHAnsi" w:hAnsiTheme="minorHAnsi" w:cs="Arial"/>
          <w:lang w:val="en-US" w:eastAsia="en-US"/>
        </w:rPr>
      </w:pPr>
    </w:p>
    <w:sectPr w:rsidR="008736E5" w:rsidSect="00486A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E5"/>
    <w:rsid w:val="003F39A9"/>
    <w:rsid w:val="00486AA6"/>
    <w:rsid w:val="004D3EDD"/>
    <w:rsid w:val="00512FC7"/>
    <w:rsid w:val="00714A95"/>
    <w:rsid w:val="0087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9F34"/>
  <w15:chartTrackingRefBased/>
  <w15:docId w15:val="{2CD243F1-7EDF-41FC-B4AC-904BDA2A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6E5"/>
    <w:pPr>
      <w:spacing w:after="0" w:line="240" w:lineRule="auto"/>
    </w:pPr>
    <w:rPr>
      <w:rFonts w:ascii="Calibri" w:hAnsi="Calibri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736E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736E5"/>
  </w:style>
  <w:style w:type="paragraph" w:styleId="Caption">
    <w:name w:val="caption"/>
    <w:basedOn w:val="Normal"/>
    <w:next w:val="Normal"/>
    <w:uiPriority w:val="35"/>
    <w:unhideWhenUsed/>
    <w:qFormat/>
    <w:rsid w:val="008736E5"/>
    <w:pPr>
      <w:spacing w:after="200"/>
    </w:pPr>
    <w:rPr>
      <w:i/>
      <w:iCs/>
      <w:color w:val="1F497D" w:themeColor="text2"/>
      <w:sz w:val="18"/>
      <w:szCs w:val="18"/>
    </w:rPr>
  </w:style>
  <w:style w:type="table" w:styleId="PlainTable4">
    <w:name w:val="Plain Table 4"/>
    <w:basedOn w:val="TableNormal"/>
    <w:uiPriority w:val="44"/>
    <w:rsid w:val="008736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Vlaanderen - Hijkoop</dc:creator>
  <cp:keywords/>
  <dc:description/>
  <cp:lastModifiedBy>C.A. ten Kate</cp:lastModifiedBy>
  <cp:revision>3</cp:revision>
  <cp:lastPrinted>2020-11-06T14:17:00Z</cp:lastPrinted>
  <dcterms:created xsi:type="dcterms:W3CDTF">2020-11-06T14:18:00Z</dcterms:created>
  <dcterms:modified xsi:type="dcterms:W3CDTF">2021-04-01T06:52:00Z</dcterms:modified>
</cp:coreProperties>
</file>