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09897" w14:textId="77777777" w:rsidR="00957F6B" w:rsidRPr="00957F6B" w:rsidRDefault="00957F6B" w:rsidP="00700EE1">
      <w:pPr>
        <w:spacing w:line="276" w:lineRule="auto"/>
        <w:jc w:val="both"/>
        <w:rPr>
          <w:lang w:val="en-US"/>
        </w:rPr>
      </w:pPr>
      <w:r w:rsidRPr="00957F6B">
        <w:rPr>
          <w:lang w:val="en-US"/>
        </w:rPr>
        <w:t>P O Box 2796</w:t>
      </w:r>
    </w:p>
    <w:p w14:paraId="248ACB7F" w14:textId="77777777" w:rsidR="00957F6B" w:rsidRPr="00957F6B" w:rsidRDefault="00957F6B" w:rsidP="00700EE1">
      <w:pPr>
        <w:spacing w:line="276" w:lineRule="auto"/>
        <w:jc w:val="both"/>
        <w:rPr>
          <w:lang w:val="en-US"/>
        </w:rPr>
      </w:pPr>
      <w:r w:rsidRPr="00957F6B">
        <w:rPr>
          <w:lang w:val="en-US"/>
        </w:rPr>
        <w:t>Gaborone</w:t>
      </w:r>
    </w:p>
    <w:p w14:paraId="4E812E71" w14:textId="7285E694" w:rsidR="00957F6B" w:rsidRPr="00957F6B" w:rsidRDefault="00957F6B" w:rsidP="00700EE1">
      <w:pPr>
        <w:spacing w:line="276" w:lineRule="auto"/>
        <w:jc w:val="both"/>
        <w:rPr>
          <w:lang w:val="en-US"/>
        </w:rPr>
      </w:pPr>
      <w:r w:rsidRPr="00957F6B">
        <w:rPr>
          <w:lang w:val="en-US"/>
        </w:rPr>
        <w:t>Botswana</w:t>
      </w:r>
    </w:p>
    <w:p w14:paraId="4CDF7C31" w14:textId="77777777" w:rsidR="00957F6B" w:rsidRPr="00957F6B" w:rsidRDefault="00957F6B" w:rsidP="00700EE1">
      <w:pPr>
        <w:spacing w:line="276" w:lineRule="auto"/>
        <w:jc w:val="both"/>
        <w:rPr>
          <w:lang w:val="en-US"/>
        </w:rPr>
      </w:pPr>
    </w:p>
    <w:p w14:paraId="34AC4728" w14:textId="5E935D18" w:rsidR="00957F6B" w:rsidRPr="00957F6B" w:rsidRDefault="00370735" w:rsidP="00700EE1">
      <w:pPr>
        <w:spacing w:line="276" w:lineRule="auto"/>
        <w:jc w:val="both"/>
        <w:rPr>
          <w:lang w:val="en-US"/>
        </w:rPr>
      </w:pPr>
      <w:r>
        <w:rPr>
          <w:lang w:val="en-US"/>
        </w:rPr>
        <w:t xml:space="preserve">28 June </w:t>
      </w:r>
      <w:r w:rsidR="00957F6B" w:rsidRPr="00957F6B">
        <w:rPr>
          <w:lang w:val="en-US"/>
        </w:rPr>
        <w:t>2022</w:t>
      </w:r>
    </w:p>
    <w:p w14:paraId="50329DD3" w14:textId="77777777" w:rsidR="00957F6B" w:rsidRPr="00957F6B" w:rsidRDefault="00957F6B" w:rsidP="00700EE1">
      <w:pPr>
        <w:spacing w:line="276" w:lineRule="auto"/>
        <w:jc w:val="both"/>
        <w:rPr>
          <w:lang w:val="en-US"/>
        </w:rPr>
      </w:pPr>
    </w:p>
    <w:p w14:paraId="40DD8EC1" w14:textId="77777777" w:rsidR="00957F6B" w:rsidRPr="00957F6B" w:rsidRDefault="00957F6B" w:rsidP="00700EE1">
      <w:pPr>
        <w:spacing w:line="276" w:lineRule="auto"/>
        <w:jc w:val="both"/>
        <w:rPr>
          <w:lang w:val="en-US"/>
        </w:rPr>
      </w:pPr>
      <w:r w:rsidRPr="00957F6B">
        <w:rPr>
          <w:lang w:val="en-US"/>
        </w:rPr>
        <w:t>To the Editor</w:t>
      </w:r>
    </w:p>
    <w:p w14:paraId="0EBA598F" w14:textId="77777777" w:rsidR="00957F6B" w:rsidRPr="00957F6B" w:rsidRDefault="00957F6B" w:rsidP="00700EE1">
      <w:pPr>
        <w:spacing w:line="276" w:lineRule="auto"/>
        <w:jc w:val="both"/>
        <w:rPr>
          <w:lang w:val="en-US"/>
        </w:rPr>
      </w:pPr>
      <w:r w:rsidRPr="00957F6B">
        <w:rPr>
          <w:lang w:val="en-US"/>
        </w:rPr>
        <w:t>BMC Paediatrics</w:t>
      </w:r>
    </w:p>
    <w:p w14:paraId="1E0A7574" w14:textId="77777777" w:rsidR="00957F6B" w:rsidRPr="00957F6B" w:rsidRDefault="00957F6B" w:rsidP="00700EE1">
      <w:pPr>
        <w:spacing w:line="276" w:lineRule="auto"/>
        <w:jc w:val="both"/>
        <w:rPr>
          <w:lang w:val="en-US"/>
        </w:rPr>
      </w:pPr>
    </w:p>
    <w:p w14:paraId="42FE0035" w14:textId="77777777" w:rsidR="001B1942" w:rsidRDefault="001B1942" w:rsidP="00700EE1">
      <w:pPr>
        <w:spacing w:line="276" w:lineRule="auto"/>
        <w:jc w:val="both"/>
      </w:pPr>
    </w:p>
    <w:p w14:paraId="255AC566" w14:textId="77777777" w:rsidR="00F905AA" w:rsidRPr="001D7AF9" w:rsidRDefault="00F905AA" w:rsidP="00700EE1">
      <w:pPr>
        <w:spacing w:line="276" w:lineRule="auto"/>
        <w:jc w:val="both"/>
      </w:pPr>
      <w:r w:rsidRPr="001D7AF9">
        <w:t>Dear Sir/ Madam</w:t>
      </w:r>
    </w:p>
    <w:p w14:paraId="2653B339" w14:textId="77777777" w:rsidR="00F905AA" w:rsidRPr="001D7AF9" w:rsidRDefault="00F905AA" w:rsidP="00700EE1">
      <w:pPr>
        <w:pStyle w:val="Normal1"/>
        <w:spacing w:after="0" w:line="276" w:lineRule="auto"/>
        <w:jc w:val="both"/>
        <w:rPr>
          <w:rFonts w:ascii="Times New Roman" w:hAnsi="Times New Roman" w:cs="Times New Roman"/>
          <w:b/>
          <w:u w:val="single"/>
        </w:rPr>
      </w:pPr>
    </w:p>
    <w:p w14:paraId="418666CF" w14:textId="4AB43805" w:rsidR="00957F6B" w:rsidRPr="00957F6B" w:rsidRDefault="00F905AA" w:rsidP="006048C1">
      <w:pPr>
        <w:spacing w:line="276" w:lineRule="auto"/>
        <w:jc w:val="center"/>
        <w:rPr>
          <w:b/>
          <w:u w:val="single"/>
        </w:rPr>
      </w:pPr>
      <w:r w:rsidRPr="00957F6B">
        <w:rPr>
          <w:b/>
          <w:u w:val="single"/>
        </w:rPr>
        <w:t xml:space="preserve">RESPONSE TO </w:t>
      </w:r>
      <w:r w:rsidR="00957F6B" w:rsidRPr="00957F6B">
        <w:rPr>
          <w:b/>
          <w:u w:val="single"/>
        </w:rPr>
        <w:t>THE REVIEWER’S COMMENTS</w:t>
      </w:r>
    </w:p>
    <w:p w14:paraId="740F4B06" w14:textId="5124D886" w:rsidR="00F905AA" w:rsidRPr="00370735" w:rsidRDefault="00957F6B" w:rsidP="006048C1">
      <w:pPr>
        <w:jc w:val="center"/>
        <w:rPr>
          <w:b/>
          <w:color w:val="000000" w:themeColor="text1"/>
          <w:u w:val="single"/>
          <w:lang w:val="en-US"/>
        </w:rPr>
      </w:pPr>
      <w:r w:rsidRPr="00957F6B">
        <w:rPr>
          <w:b/>
          <w:u w:val="single"/>
        </w:rPr>
        <w:t>MANUSCRIPT</w:t>
      </w:r>
      <w:r w:rsidRPr="00957F6B">
        <w:rPr>
          <w:b/>
          <w:color w:val="1D2228"/>
          <w:u w:val="single"/>
          <w:shd w:val="clear" w:color="auto" w:fill="FFFFFF"/>
        </w:rPr>
        <w:t xml:space="preserve"> </w:t>
      </w:r>
      <w:r w:rsidRPr="00957F6B">
        <w:rPr>
          <w:b/>
          <w:color w:val="000000" w:themeColor="text1"/>
          <w:u w:val="single"/>
          <w:shd w:val="clear" w:color="auto" w:fill="FFFFFF"/>
        </w:rPr>
        <w:t>BPED-D-22-00059</w:t>
      </w:r>
      <w:r w:rsidR="00370735">
        <w:rPr>
          <w:b/>
          <w:color w:val="000000" w:themeColor="text1"/>
          <w:u w:val="single"/>
          <w:shd w:val="clear" w:color="auto" w:fill="FFFFFF"/>
          <w:lang w:val="en-US"/>
        </w:rPr>
        <w:t>R3</w:t>
      </w:r>
    </w:p>
    <w:p w14:paraId="5E6AD53F" w14:textId="21CCA525" w:rsidR="00F905AA" w:rsidRPr="00957F6B" w:rsidRDefault="00957F6B" w:rsidP="006048C1">
      <w:pPr>
        <w:spacing w:line="276" w:lineRule="auto"/>
        <w:jc w:val="center"/>
        <w:rPr>
          <w:b/>
          <w:u w:val="single"/>
        </w:rPr>
      </w:pPr>
      <w:r w:rsidRPr="00957F6B">
        <w:rPr>
          <w:b/>
          <w:u w:val="single"/>
          <w:lang w:val="en-US"/>
        </w:rPr>
        <w:t>“A 15-year retrospective review of urodynamic studies in children at Red Cross War Memorial Children’s Hospital in Cape town, South Africa”</w:t>
      </w:r>
    </w:p>
    <w:p w14:paraId="4491A54F" w14:textId="77777777" w:rsidR="00957F6B" w:rsidRPr="00957F6B" w:rsidRDefault="00957F6B" w:rsidP="00700EE1">
      <w:pPr>
        <w:jc w:val="both"/>
        <w:rPr>
          <w:b/>
        </w:rPr>
      </w:pPr>
    </w:p>
    <w:p w14:paraId="69F37739" w14:textId="77777777" w:rsidR="002608E8" w:rsidRDefault="002608E8" w:rsidP="002608E8">
      <w:pPr>
        <w:spacing w:line="480" w:lineRule="auto"/>
        <w:jc w:val="both"/>
      </w:pPr>
    </w:p>
    <w:p w14:paraId="4383BD56" w14:textId="4E9F554B" w:rsidR="002E4DDB" w:rsidRPr="002608E8" w:rsidRDefault="00957F6B" w:rsidP="002608E8">
      <w:pPr>
        <w:spacing w:line="480" w:lineRule="auto"/>
        <w:jc w:val="both"/>
        <w:rPr>
          <w:lang w:val="en-US"/>
        </w:rPr>
      </w:pPr>
      <w:r>
        <w:t>We</w:t>
      </w:r>
      <w:r w:rsidR="00F905AA" w:rsidRPr="001D7AF9">
        <w:t xml:space="preserve"> thank the </w:t>
      </w:r>
      <w:r>
        <w:t>reviewers</w:t>
      </w:r>
      <w:r w:rsidR="00F905AA" w:rsidRPr="001D7AF9">
        <w:t xml:space="preserve"> for their valuable comments and recommendations.  The constructive suggestions from the </w:t>
      </w:r>
      <w:r>
        <w:t xml:space="preserve">reviewers </w:t>
      </w:r>
      <w:r w:rsidRPr="001D7AF9">
        <w:t>have</w:t>
      </w:r>
      <w:r w:rsidR="00F905AA" w:rsidRPr="001D7AF9">
        <w:t xml:space="preserve"> greatly enhanced the quality of </w:t>
      </w:r>
      <w:r>
        <w:t>this manuscript</w:t>
      </w:r>
      <w:r w:rsidR="002608E8">
        <w:rPr>
          <w:lang w:val="en-US"/>
        </w:rPr>
        <w:t>.</w:t>
      </w:r>
    </w:p>
    <w:p w14:paraId="0A67E839" w14:textId="3D6FDC25" w:rsidR="001B1942" w:rsidRDefault="00957F6B" w:rsidP="002608E8">
      <w:pPr>
        <w:spacing w:line="480" w:lineRule="auto"/>
        <w:jc w:val="both"/>
      </w:pPr>
      <w:r>
        <w:t>We</w:t>
      </w:r>
      <w:r w:rsidR="002E4DDB">
        <w:t xml:space="preserve"> have addressed the </w:t>
      </w:r>
      <w:r>
        <w:t>reviewer</w:t>
      </w:r>
      <w:r w:rsidR="00B835C3">
        <w:t>s’</w:t>
      </w:r>
      <w:r w:rsidR="002E4DDB">
        <w:t xml:space="preserve"> comments and </w:t>
      </w:r>
      <w:r>
        <w:t>the</w:t>
      </w:r>
      <w:r w:rsidR="002E4DDB">
        <w:t xml:space="preserve"> responses are below.  </w:t>
      </w:r>
      <w:r>
        <w:t xml:space="preserve">We </w:t>
      </w:r>
      <w:r w:rsidR="002E4DDB">
        <w:t xml:space="preserve">have also modified </w:t>
      </w:r>
      <w:r w:rsidR="001A38CD">
        <w:rPr>
          <w:lang w:val="en-US"/>
        </w:rPr>
        <w:t>the</w:t>
      </w:r>
      <w:r w:rsidR="002E4DDB">
        <w:t xml:space="preserve"> </w:t>
      </w:r>
      <w:r>
        <w:t>manuscript</w:t>
      </w:r>
      <w:r w:rsidR="002E4DDB">
        <w:t xml:space="preserve"> as noted in </w:t>
      </w:r>
      <w:r>
        <w:t>our</w:t>
      </w:r>
      <w:r w:rsidR="002E4DDB">
        <w:t xml:space="preserve"> responses</w:t>
      </w:r>
    </w:p>
    <w:p w14:paraId="78A9F336" w14:textId="77777777" w:rsidR="001B1942" w:rsidRDefault="001B1942" w:rsidP="002608E8">
      <w:pPr>
        <w:spacing w:line="480" w:lineRule="auto"/>
        <w:jc w:val="both"/>
      </w:pPr>
    </w:p>
    <w:p w14:paraId="045CB28A" w14:textId="77777777" w:rsidR="0010063F" w:rsidRPr="0010063F" w:rsidRDefault="0010063F" w:rsidP="002608E8">
      <w:pPr>
        <w:spacing w:line="480" w:lineRule="auto"/>
        <w:jc w:val="both"/>
        <w:rPr>
          <w:lang w:val="en-US"/>
        </w:rPr>
      </w:pPr>
      <w:r w:rsidRPr="0010063F">
        <w:rPr>
          <w:lang w:val="en-US"/>
        </w:rPr>
        <w:t>Thank you for your consideration of this manuscript.</w:t>
      </w:r>
    </w:p>
    <w:p w14:paraId="7339FFA8" w14:textId="77777777" w:rsidR="0010063F" w:rsidRPr="0010063F" w:rsidRDefault="0010063F" w:rsidP="002608E8">
      <w:pPr>
        <w:spacing w:line="480" w:lineRule="auto"/>
        <w:jc w:val="both"/>
        <w:rPr>
          <w:lang w:val="en-US"/>
        </w:rPr>
      </w:pPr>
    </w:p>
    <w:p w14:paraId="1311B5F9" w14:textId="77777777" w:rsidR="0010063F" w:rsidRPr="0010063F" w:rsidRDefault="0010063F" w:rsidP="002608E8">
      <w:pPr>
        <w:spacing w:line="360" w:lineRule="auto"/>
        <w:jc w:val="both"/>
        <w:rPr>
          <w:lang w:val="en-US"/>
        </w:rPr>
      </w:pPr>
      <w:r w:rsidRPr="0010063F">
        <w:rPr>
          <w:lang w:val="en-US"/>
        </w:rPr>
        <w:t xml:space="preserve">Sincerely, </w:t>
      </w:r>
    </w:p>
    <w:p w14:paraId="297EDCE9" w14:textId="77777777" w:rsidR="0010063F" w:rsidRPr="0010063F" w:rsidRDefault="0010063F" w:rsidP="002608E8">
      <w:pPr>
        <w:spacing w:line="360" w:lineRule="auto"/>
        <w:jc w:val="both"/>
        <w:rPr>
          <w:lang w:val="en-US"/>
        </w:rPr>
      </w:pPr>
      <w:r w:rsidRPr="0010063F">
        <w:rPr>
          <w:noProof/>
        </w:rPr>
        <w:drawing>
          <wp:inline distT="0" distB="0" distL="0" distR="0" wp14:anchorId="487C8BFA" wp14:editId="6D12C47E">
            <wp:extent cx="1362446" cy="509270"/>
            <wp:effectExtent l="0" t="0" r="0" b="0"/>
            <wp:docPr id="7" name="Picture 7" descr="A pair of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air of glasses&#10;&#10;Description automatically generated with low confidence"/>
                    <pic:cNvPicPr/>
                  </pic:nvPicPr>
                  <pic:blipFill>
                    <a:blip r:embed="rId7"/>
                    <a:stretch>
                      <a:fillRect/>
                    </a:stretch>
                  </pic:blipFill>
                  <pic:spPr>
                    <a:xfrm>
                      <a:off x="0" y="0"/>
                      <a:ext cx="1384146" cy="517381"/>
                    </a:xfrm>
                    <a:prstGeom prst="rect">
                      <a:avLst/>
                    </a:prstGeom>
                  </pic:spPr>
                </pic:pic>
              </a:graphicData>
            </a:graphic>
          </wp:inline>
        </w:drawing>
      </w:r>
    </w:p>
    <w:p w14:paraId="219A61EA" w14:textId="77777777" w:rsidR="00370735" w:rsidRDefault="0010063F" w:rsidP="002608E8">
      <w:pPr>
        <w:spacing w:line="360" w:lineRule="auto"/>
        <w:jc w:val="both"/>
        <w:rPr>
          <w:lang w:val="en-US"/>
        </w:rPr>
      </w:pPr>
      <w:r w:rsidRPr="0010063F">
        <w:rPr>
          <w:lang w:val="en-US"/>
        </w:rPr>
        <w:t>Thembisile Dintle Mosalakatane</w:t>
      </w:r>
    </w:p>
    <w:p w14:paraId="7316FC89" w14:textId="3B50B0C6" w:rsidR="0010063F" w:rsidRPr="0010063F" w:rsidRDefault="00C44A18" w:rsidP="002608E8">
      <w:pPr>
        <w:spacing w:line="360" w:lineRule="auto"/>
        <w:jc w:val="both"/>
        <w:rPr>
          <w:lang w:val="en-US"/>
        </w:rPr>
      </w:pPr>
      <w:hyperlink r:id="rId8" w:history="1">
        <w:r w:rsidR="0010063F" w:rsidRPr="0010063F">
          <w:rPr>
            <w:rStyle w:val="Hyperlink"/>
            <w:lang w:val="en-US"/>
          </w:rPr>
          <w:t>dintletn@yahoo.com</w:t>
        </w:r>
      </w:hyperlink>
    </w:p>
    <w:p w14:paraId="53E30D28" w14:textId="77777777" w:rsidR="0010063F" w:rsidRPr="0010063F" w:rsidRDefault="0010063F" w:rsidP="002608E8">
      <w:pPr>
        <w:spacing w:line="360" w:lineRule="auto"/>
        <w:jc w:val="both"/>
        <w:rPr>
          <w:lang w:val="en-US"/>
        </w:rPr>
      </w:pPr>
      <w:r w:rsidRPr="0010063F">
        <w:rPr>
          <w:lang w:val="en-US"/>
        </w:rPr>
        <w:t>(corresponding author)</w:t>
      </w:r>
    </w:p>
    <w:p w14:paraId="1F645512" w14:textId="77777777" w:rsidR="00700EE1" w:rsidRDefault="00700EE1" w:rsidP="00700EE1">
      <w:pPr>
        <w:spacing w:line="360" w:lineRule="auto"/>
        <w:rPr>
          <w:b/>
          <w:u w:val="single"/>
        </w:rPr>
      </w:pPr>
    </w:p>
    <w:p w14:paraId="3BBF9174" w14:textId="53180B8F" w:rsidR="00700EE1" w:rsidRDefault="00700EE1" w:rsidP="00700EE1">
      <w:pPr>
        <w:spacing w:line="360" w:lineRule="auto"/>
        <w:rPr>
          <w:b/>
          <w:u w:val="single"/>
        </w:rPr>
      </w:pPr>
    </w:p>
    <w:p w14:paraId="5C803F25" w14:textId="3F03523F" w:rsidR="00111D7F" w:rsidRDefault="00111D7F" w:rsidP="00700EE1">
      <w:pPr>
        <w:spacing w:line="360" w:lineRule="auto"/>
        <w:rPr>
          <w:b/>
          <w:u w:val="single"/>
        </w:rPr>
      </w:pPr>
    </w:p>
    <w:p w14:paraId="7D7712A0" w14:textId="5C1278DD" w:rsidR="00111D7F" w:rsidRDefault="00111D7F" w:rsidP="00700EE1">
      <w:pPr>
        <w:spacing w:line="360" w:lineRule="auto"/>
        <w:rPr>
          <w:b/>
          <w:u w:val="single"/>
        </w:rPr>
      </w:pPr>
    </w:p>
    <w:p w14:paraId="4BB39020" w14:textId="77777777" w:rsidR="00111D7F" w:rsidRDefault="00111D7F" w:rsidP="00700EE1">
      <w:pPr>
        <w:spacing w:line="360" w:lineRule="auto"/>
        <w:rPr>
          <w:b/>
          <w:u w:val="single"/>
        </w:rPr>
      </w:pPr>
    </w:p>
    <w:p w14:paraId="195B5AC5" w14:textId="77777777" w:rsidR="00B3720F" w:rsidRDefault="00B3720F" w:rsidP="00700EE1">
      <w:pPr>
        <w:spacing w:line="360" w:lineRule="auto"/>
        <w:rPr>
          <w:b/>
          <w:u w:val="single"/>
        </w:rPr>
      </w:pPr>
    </w:p>
    <w:p w14:paraId="187DFE03" w14:textId="627EF666" w:rsidR="00700EE1" w:rsidRPr="00C740FA" w:rsidRDefault="00700EE1" w:rsidP="00C740FA">
      <w:pPr>
        <w:spacing w:line="360" w:lineRule="auto"/>
        <w:jc w:val="center"/>
        <w:rPr>
          <w:rFonts w:eastAsia="SimSun"/>
          <w:b/>
          <w:u w:val="single"/>
          <w:lang w:val="en-US" w:eastAsia="zh-CN" w:bidi="hi-IN"/>
        </w:rPr>
      </w:pPr>
      <w:r w:rsidRPr="00C740FA">
        <w:rPr>
          <w:b/>
          <w:u w:val="single"/>
        </w:rPr>
        <w:t>RESPONSE TO THE REVIEWER’S COMMENTS</w:t>
      </w:r>
    </w:p>
    <w:p w14:paraId="3486879E" w14:textId="0D4A7D23" w:rsidR="00700EE1" w:rsidRPr="005553CD" w:rsidRDefault="00700EE1" w:rsidP="00C740FA">
      <w:pPr>
        <w:pStyle w:val="ListParagraph"/>
        <w:spacing w:after="0" w:line="360" w:lineRule="auto"/>
        <w:jc w:val="center"/>
        <w:rPr>
          <w:rFonts w:ascii="Times New Roman" w:eastAsia="Times New Roman" w:hAnsi="Times New Roman" w:cs="Times New Roman"/>
          <w:b/>
          <w:color w:val="000000" w:themeColor="text1"/>
          <w:sz w:val="24"/>
          <w:szCs w:val="24"/>
          <w:u w:val="single"/>
          <w:lang w:eastAsia="en-GB"/>
        </w:rPr>
      </w:pPr>
      <w:r w:rsidRPr="00C740FA">
        <w:rPr>
          <w:rFonts w:ascii="Times New Roman" w:hAnsi="Times New Roman" w:cs="Times New Roman"/>
          <w:b/>
          <w:sz w:val="24"/>
          <w:szCs w:val="24"/>
          <w:u w:val="single"/>
        </w:rPr>
        <w:t>MANUSCRIPT</w:t>
      </w:r>
      <w:r w:rsidRPr="00C740FA">
        <w:rPr>
          <w:rFonts w:ascii="Times New Roman" w:eastAsia="Times New Roman" w:hAnsi="Times New Roman" w:cs="Times New Roman"/>
          <w:b/>
          <w:color w:val="1D2228"/>
          <w:sz w:val="24"/>
          <w:szCs w:val="24"/>
          <w:u w:val="single"/>
          <w:shd w:val="clear" w:color="auto" w:fill="FFFFFF"/>
          <w:lang w:val="en-BW" w:eastAsia="en-GB"/>
        </w:rPr>
        <w:t xml:space="preserve"> </w:t>
      </w:r>
      <w:r w:rsidRPr="00C740FA">
        <w:rPr>
          <w:rFonts w:ascii="Times New Roman" w:eastAsia="Times New Roman" w:hAnsi="Times New Roman" w:cs="Times New Roman"/>
          <w:b/>
          <w:color w:val="000000" w:themeColor="text1"/>
          <w:sz w:val="24"/>
          <w:szCs w:val="24"/>
          <w:u w:val="single"/>
          <w:shd w:val="clear" w:color="auto" w:fill="FFFFFF"/>
          <w:lang w:val="en-BW" w:eastAsia="en-GB"/>
        </w:rPr>
        <w:t>BPED-D-22-00059</w:t>
      </w:r>
      <w:r w:rsidR="005553CD">
        <w:rPr>
          <w:rFonts w:ascii="Times New Roman" w:eastAsia="Times New Roman" w:hAnsi="Times New Roman" w:cs="Times New Roman"/>
          <w:b/>
          <w:color w:val="000000" w:themeColor="text1"/>
          <w:sz w:val="24"/>
          <w:szCs w:val="24"/>
          <w:u w:val="single"/>
          <w:shd w:val="clear" w:color="auto" w:fill="FFFFFF"/>
          <w:lang w:eastAsia="en-GB"/>
        </w:rPr>
        <w:t>R3</w:t>
      </w:r>
    </w:p>
    <w:p w14:paraId="280D90AA" w14:textId="77777777" w:rsidR="00700EE1" w:rsidRPr="00C740FA" w:rsidRDefault="00700EE1" w:rsidP="00C740FA">
      <w:pPr>
        <w:spacing w:line="360" w:lineRule="auto"/>
        <w:ind w:left="360"/>
        <w:jc w:val="center"/>
        <w:rPr>
          <w:b/>
          <w:u w:val="single"/>
        </w:rPr>
      </w:pPr>
      <w:r w:rsidRPr="00C740FA">
        <w:rPr>
          <w:b/>
          <w:u w:val="single"/>
        </w:rPr>
        <w:t>“A 15-year retrospective review of urodynamic studies in children at Red Cross War Memorial Children’s Hospital in Cape town, South Africa”</w:t>
      </w:r>
    </w:p>
    <w:p w14:paraId="2B73A28D" w14:textId="77F7D900" w:rsidR="00700EE1" w:rsidRPr="00C740FA" w:rsidRDefault="00700EE1" w:rsidP="00C740FA">
      <w:pPr>
        <w:spacing w:line="360" w:lineRule="auto"/>
        <w:rPr>
          <w:b/>
        </w:rPr>
      </w:pPr>
    </w:p>
    <w:p w14:paraId="1FC7F83D" w14:textId="77777777" w:rsidR="00944A9D" w:rsidRDefault="00944A9D" w:rsidP="001836A4">
      <w:pPr>
        <w:autoSpaceDE w:val="0"/>
        <w:autoSpaceDN w:val="0"/>
        <w:adjustRightInd w:val="0"/>
        <w:spacing w:line="480" w:lineRule="auto"/>
        <w:rPr>
          <w:lang w:val="en-US"/>
        </w:rPr>
      </w:pPr>
    </w:p>
    <w:p w14:paraId="004F7674" w14:textId="23276FF8" w:rsidR="00944A9D" w:rsidRPr="00F83F35" w:rsidRDefault="00D8145E" w:rsidP="001836A4">
      <w:pPr>
        <w:spacing w:line="480" w:lineRule="auto"/>
        <w:rPr>
          <w:b/>
          <w:bCs/>
          <w:i/>
          <w:iCs/>
          <w:color w:val="000000" w:themeColor="text1"/>
        </w:rPr>
      </w:pPr>
      <w:r w:rsidRPr="00D8145E">
        <w:rPr>
          <w:rStyle w:val="apple-converted-space"/>
          <w:b/>
          <w:bCs/>
          <w:i/>
          <w:iCs/>
          <w:color w:val="000000" w:themeColor="text1"/>
          <w:shd w:val="clear" w:color="auto" w:fill="FFFFFF"/>
        </w:rPr>
        <w:t> </w:t>
      </w:r>
      <w:r w:rsidRPr="00D8145E">
        <w:rPr>
          <w:b/>
          <w:bCs/>
          <w:i/>
          <w:iCs/>
          <w:color w:val="000000" w:themeColor="text1"/>
          <w:shd w:val="clear" w:color="auto" w:fill="FFFFFF"/>
        </w:rPr>
        <w:t>Before we can continue we would ask that you move the information regarding funding from the "Acknowledgements" to the "Funding" section. In Funding, please also state whether or not the funding body played any roles in the design of the study and collection, analysis, and interpretation of data and in writing the manuscript.</w:t>
      </w:r>
      <w:r w:rsidRPr="00D8145E">
        <w:rPr>
          <w:rStyle w:val="apple-converted-space"/>
          <w:b/>
          <w:bCs/>
          <w:i/>
          <w:iCs/>
          <w:color w:val="000000" w:themeColor="text1"/>
          <w:shd w:val="clear" w:color="auto" w:fill="FFFFFF"/>
        </w:rPr>
        <w:t> </w:t>
      </w:r>
    </w:p>
    <w:p w14:paraId="5BF465A0" w14:textId="77777777" w:rsidR="00944A9D" w:rsidRDefault="00944A9D" w:rsidP="001836A4">
      <w:pPr>
        <w:autoSpaceDE w:val="0"/>
        <w:autoSpaceDN w:val="0"/>
        <w:adjustRightInd w:val="0"/>
        <w:spacing w:line="480" w:lineRule="auto"/>
        <w:rPr>
          <w:lang w:val="en-US"/>
        </w:rPr>
      </w:pPr>
    </w:p>
    <w:p w14:paraId="5896DA92" w14:textId="6B5FBA96" w:rsidR="00B61DCA" w:rsidRPr="00C7000E" w:rsidRDefault="007F51CC" w:rsidP="001836A4">
      <w:pPr>
        <w:autoSpaceDE w:val="0"/>
        <w:autoSpaceDN w:val="0"/>
        <w:adjustRightInd w:val="0"/>
        <w:spacing w:line="480" w:lineRule="auto"/>
        <w:rPr>
          <w:i/>
          <w:iCs/>
          <w:lang w:val="en-GB"/>
        </w:rPr>
      </w:pPr>
      <w:r w:rsidRPr="00C740FA">
        <w:rPr>
          <w:lang w:val="en-US"/>
        </w:rPr>
        <w:t>We</w:t>
      </w:r>
      <w:r w:rsidR="00C7636B" w:rsidRPr="00C740FA">
        <w:t xml:space="preserve"> thank the </w:t>
      </w:r>
      <w:r w:rsidR="00C7636B" w:rsidRPr="00C740FA">
        <w:rPr>
          <w:lang w:val="en-US"/>
        </w:rPr>
        <w:t>R</w:t>
      </w:r>
      <w:r w:rsidR="00C7636B" w:rsidRPr="00C740FA">
        <w:t xml:space="preserve">eviewer for this suggestion. </w:t>
      </w:r>
      <w:r w:rsidR="00B61DCA" w:rsidRPr="00C740FA">
        <w:t>The</w:t>
      </w:r>
      <w:r w:rsidR="00CD48A3">
        <w:rPr>
          <w:lang w:val="en-US"/>
        </w:rPr>
        <w:t xml:space="preserve"> following information was moved from “Acknowledgements” to</w:t>
      </w:r>
      <w:r w:rsidR="00D8145E">
        <w:rPr>
          <w:lang w:val="en-US"/>
        </w:rPr>
        <w:t xml:space="preserve"> the</w:t>
      </w:r>
      <w:r w:rsidR="00CD48A3">
        <w:rPr>
          <w:lang w:val="en-US"/>
        </w:rPr>
        <w:t xml:space="preserve"> </w:t>
      </w:r>
      <w:r w:rsidR="00D8145E">
        <w:rPr>
          <w:lang w:val="en-US"/>
        </w:rPr>
        <w:t>“</w:t>
      </w:r>
      <w:r w:rsidR="00CD48A3">
        <w:rPr>
          <w:lang w:val="en-US"/>
        </w:rPr>
        <w:t>Funding</w:t>
      </w:r>
      <w:r w:rsidR="00D8145E">
        <w:rPr>
          <w:lang w:val="en-US"/>
        </w:rPr>
        <w:t>”</w:t>
      </w:r>
      <w:r w:rsidR="00CD48A3">
        <w:rPr>
          <w:lang w:val="en-US"/>
        </w:rPr>
        <w:t xml:space="preserve"> section </w:t>
      </w:r>
      <w:r w:rsidR="00564C3C" w:rsidRPr="00C7000E">
        <w:rPr>
          <w:i/>
          <w:iCs/>
          <w:lang w:val="en-US"/>
        </w:rPr>
        <w:t>(page</w:t>
      </w:r>
      <w:r w:rsidR="0029708A" w:rsidRPr="00C7000E">
        <w:rPr>
          <w:i/>
          <w:iCs/>
          <w:lang w:val="en-US"/>
        </w:rPr>
        <w:t xml:space="preserve"> </w:t>
      </w:r>
      <w:r w:rsidR="00CD48A3">
        <w:rPr>
          <w:i/>
          <w:iCs/>
          <w:lang w:val="en-US"/>
        </w:rPr>
        <w:t>2</w:t>
      </w:r>
      <w:r w:rsidR="0029708A" w:rsidRPr="00C7000E">
        <w:rPr>
          <w:i/>
          <w:iCs/>
          <w:lang w:val="en-US"/>
        </w:rPr>
        <w:t>3</w:t>
      </w:r>
      <w:r w:rsidR="00564C3C" w:rsidRPr="00C7000E">
        <w:rPr>
          <w:i/>
          <w:iCs/>
          <w:lang w:val="en-US"/>
        </w:rPr>
        <w:t xml:space="preserve">, </w:t>
      </w:r>
      <w:r w:rsidR="00CD48A3">
        <w:rPr>
          <w:i/>
          <w:iCs/>
          <w:lang w:val="en-US"/>
        </w:rPr>
        <w:t xml:space="preserve">funding section </w:t>
      </w:r>
      <w:r w:rsidR="00564C3C" w:rsidRPr="00C7000E">
        <w:rPr>
          <w:i/>
          <w:iCs/>
          <w:lang w:val="en-US"/>
        </w:rPr>
        <w:t>line</w:t>
      </w:r>
      <w:r w:rsidR="0029708A" w:rsidRPr="00C7000E">
        <w:rPr>
          <w:i/>
          <w:iCs/>
          <w:lang w:val="en-US"/>
        </w:rPr>
        <w:t xml:space="preserve"> 1</w:t>
      </w:r>
      <w:r w:rsidR="00564C3C" w:rsidRPr="00C7000E">
        <w:rPr>
          <w:i/>
          <w:iCs/>
          <w:lang w:val="en-US"/>
        </w:rPr>
        <w:t>)</w:t>
      </w:r>
      <w:r w:rsidR="00B61DCA" w:rsidRPr="00C7000E">
        <w:rPr>
          <w:i/>
          <w:iCs/>
        </w:rPr>
        <w:t>:</w:t>
      </w:r>
    </w:p>
    <w:p w14:paraId="753EAA4D" w14:textId="77777777" w:rsidR="00F83F35" w:rsidRDefault="00F83F35" w:rsidP="001836A4">
      <w:pPr>
        <w:spacing w:line="480" w:lineRule="auto"/>
      </w:pPr>
    </w:p>
    <w:p w14:paraId="2BCC2535" w14:textId="391DC632" w:rsidR="00944A9D" w:rsidRPr="00F83F35" w:rsidRDefault="001836A4" w:rsidP="001836A4">
      <w:pPr>
        <w:spacing w:line="480" w:lineRule="auto"/>
      </w:pPr>
      <w:r>
        <w:rPr>
          <w:lang w:val="en-US"/>
        </w:rPr>
        <w:t>“</w:t>
      </w:r>
      <w:r w:rsidR="00F83F35" w:rsidRPr="00D92038">
        <w:t>This study was done as part of TDM’s Master of Philosophy in Paediatric Nephrology and the authors would like to acknowledge the International Society of Nephrology</w:t>
      </w:r>
      <w:r w:rsidR="00F83F35">
        <w:rPr>
          <w:lang w:val="en-US"/>
        </w:rPr>
        <w:t xml:space="preserve"> (ISN)</w:t>
      </w:r>
      <w:r w:rsidR="00F83F35" w:rsidRPr="00D92038">
        <w:t xml:space="preserve"> and International Paediatric Nephrology Association</w:t>
      </w:r>
      <w:r w:rsidR="00F83F35">
        <w:rPr>
          <w:lang w:val="en-US"/>
        </w:rPr>
        <w:t xml:space="preserve"> (IPNA)</w:t>
      </w:r>
      <w:r w:rsidR="00F83F35" w:rsidRPr="00D92038">
        <w:t xml:space="preserve"> for funding her training. “This work has been made possible through </w:t>
      </w:r>
      <w:r w:rsidR="00F83F35">
        <w:rPr>
          <w:lang w:val="en-US"/>
        </w:rPr>
        <w:t>her</w:t>
      </w:r>
      <w:r w:rsidR="00F83F35" w:rsidRPr="00D92038">
        <w:t xml:space="preserve"> ISN-IPNA funded Fellowship”.</w:t>
      </w:r>
    </w:p>
    <w:p w14:paraId="3B96EAB2" w14:textId="77777777" w:rsidR="00944A9D" w:rsidRDefault="00944A9D" w:rsidP="001836A4">
      <w:pPr>
        <w:spacing w:line="480" w:lineRule="auto"/>
        <w:rPr>
          <w:color w:val="000000" w:themeColor="text1"/>
          <w:lang w:val="en-US"/>
        </w:rPr>
      </w:pPr>
    </w:p>
    <w:p w14:paraId="4690F52A" w14:textId="04E6FC57" w:rsidR="001836A4" w:rsidRDefault="00CD48A3" w:rsidP="001836A4">
      <w:pPr>
        <w:spacing w:line="480" w:lineRule="auto"/>
      </w:pPr>
      <w:r>
        <w:rPr>
          <w:color w:val="000000" w:themeColor="text1"/>
          <w:lang w:val="en-US"/>
        </w:rPr>
        <w:t xml:space="preserve">The funding section was modified as shown below </w:t>
      </w:r>
      <w:r w:rsidRPr="00C7000E">
        <w:rPr>
          <w:i/>
          <w:iCs/>
          <w:lang w:val="en-US"/>
        </w:rPr>
        <w:t xml:space="preserve">(page </w:t>
      </w:r>
      <w:r>
        <w:rPr>
          <w:i/>
          <w:iCs/>
          <w:lang w:val="en-US"/>
        </w:rPr>
        <w:t>2</w:t>
      </w:r>
      <w:r w:rsidRPr="00C7000E">
        <w:rPr>
          <w:i/>
          <w:iCs/>
          <w:lang w:val="en-US"/>
        </w:rPr>
        <w:t xml:space="preserve">3, </w:t>
      </w:r>
      <w:r>
        <w:rPr>
          <w:i/>
          <w:iCs/>
          <w:lang w:val="en-US"/>
        </w:rPr>
        <w:t>funding section</w:t>
      </w:r>
      <w:r w:rsidRPr="00C7000E">
        <w:rPr>
          <w:i/>
          <w:iCs/>
          <w:lang w:val="en-US"/>
        </w:rPr>
        <w:t>)</w:t>
      </w:r>
      <w:r w:rsidRPr="00C7000E">
        <w:rPr>
          <w:i/>
          <w:iCs/>
        </w:rPr>
        <w:t>:</w:t>
      </w:r>
    </w:p>
    <w:p w14:paraId="2C6B4676" w14:textId="77777777" w:rsidR="001836A4" w:rsidRPr="001836A4" w:rsidRDefault="001836A4" w:rsidP="001836A4">
      <w:pPr>
        <w:spacing w:line="480" w:lineRule="auto"/>
      </w:pPr>
    </w:p>
    <w:p w14:paraId="6D7808BD" w14:textId="14F72450" w:rsidR="001836A4" w:rsidRPr="00701447" w:rsidRDefault="001836A4" w:rsidP="001836A4">
      <w:pPr>
        <w:spacing w:line="480" w:lineRule="auto"/>
        <w:rPr>
          <w:lang w:val="en-US"/>
        </w:rPr>
      </w:pPr>
      <w:r>
        <w:rPr>
          <w:shd w:val="clear" w:color="auto" w:fill="FFFFFF"/>
          <w:lang w:val="en-US"/>
        </w:rPr>
        <w:lastRenderedPageBreak/>
        <w:t>“</w:t>
      </w:r>
      <w:r w:rsidRPr="00D92038">
        <w:rPr>
          <w:shd w:val="clear" w:color="auto" w:fill="FFFFFF"/>
          <w:lang w:val="en-US"/>
        </w:rPr>
        <w:t>N</w:t>
      </w:r>
      <w:r w:rsidRPr="00D92038">
        <w:rPr>
          <w:shd w:val="clear" w:color="auto" w:fill="FFFFFF"/>
        </w:rPr>
        <w:t>o funding was obtained for this study</w:t>
      </w:r>
      <w:r w:rsidRPr="00D92038">
        <w:rPr>
          <w:shd w:val="clear" w:color="auto" w:fill="FFFFFF"/>
          <w:lang w:val="en-US"/>
        </w:rPr>
        <w:t>.</w:t>
      </w:r>
      <w:r>
        <w:rPr>
          <w:lang w:val="en-US"/>
        </w:rPr>
        <w:t xml:space="preserve">  </w:t>
      </w:r>
      <w:r w:rsidRPr="00D92038">
        <w:t>This study was done as part of TDM’s Master of Philosophy in Paediatric Nephrology and the authors would like to acknowledge the International Society of Nephrology</w:t>
      </w:r>
      <w:r>
        <w:rPr>
          <w:lang w:val="en-US"/>
        </w:rPr>
        <w:t xml:space="preserve"> (ISN)</w:t>
      </w:r>
      <w:r w:rsidRPr="00D92038">
        <w:t xml:space="preserve"> and International Paediatric Nephrology Association</w:t>
      </w:r>
      <w:r>
        <w:rPr>
          <w:lang w:val="en-US"/>
        </w:rPr>
        <w:t xml:space="preserve"> (IPNA)</w:t>
      </w:r>
      <w:r w:rsidRPr="00D92038">
        <w:t xml:space="preserve"> for funding her training. “This work has been made possible through </w:t>
      </w:r>
      <w:r>
        <w:rPr>
          <w:lang w:val="en-US"/>
        </w:rPr>
        <w:t>her</w:t>
      </w:r>
      <w:r w:rsidRPr="00D92038">
        <w:t xml:space="preserve"> ISN-IPNA funded Fellowship”.</w:t>
      </w:r>
      <w:r>
        <w:rPr>
          <w:lang w:val="en-US"/>
        </w:rPr>
        <w:t xml:space="preserve">  The funding was solely for the paediatric nephrology training and not for the design of the study, data collection, analysis and interpretation and in the writing of the manuscript.</w:t>
      </w:r>
      <w:r>
        <w:rPr>
          <w:lang w:val="en-US"/>
        </w:rPr>
        <w:t>”</w:t>
      </w:r>
    </w:p>
    <w:p w14:paraId="743A651A" w14:textId="52B8FA47" w:rsidR="00283AA7" w:rsidRPr="00BC7196" w:rsidRDefault="00283AA7" w:rsidP="001836A4">
      <w:pPr>
        <w:spacing w:line="480" w:lineRule="auto"/>
        <w:rPr>
          <w:lang w:val="en-US"/>
        </w:rPr>
      </w:pPr>
    </w:p>
    <w:sectPr w:rsidR="00283AA7" w:rsidRPr="00BC7196" w:rsidSect="00700EE1">
      <w:footerReference w:type="default" r:id="rId9"/>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E08E8" w14:textId="77777777" w:rsidR="00C44A18" w:rsidRDefault="00C44A18" w:rsidP="0011393E">
      <w:r>
        <w:separator/>
      </w:r>
    </w:p>
  </w:endnote>
  <w:endnote w:type="continuationSeparator" w:id="0">
    <w:p w14:paraId="248F6A50" w14:textId="77777777" w:rsidR="00C44A18" w:rsidRDefault="00C44A18" w:rsidP="00113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CCE10" w14:textId="77777777" w:rsidR="0011393E" w:rsidRDefault="00113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1BCA7" w14:textId="77777777" w:rsidR="00C44A18" w:rsidRDefault="00C44A18" w:rsidP="0011393E">
      <w:r>
        <w:separator/>
      </w:r>
    </w:p>
  </w:footnote>
  <w:footnote w:type="continuationSeparator" w:id="0">
    <w:p w14:paraId="0F46F3E5" w14:textId="77777777" w:rsidR="00C44A18" w:rsidRDefault="00C44A18" w:rsidP="001139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4CC3"/>
    <w:multiLevelType w:val="hybridMultilevel"/>
    <w:tmpl w:val="32F8BC78"/>
    <w:lvl w:ilvl="0" w:tplc="6F9C1F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873F2"/>
    <w:multiLevelType w:val="hybridMultilevel"/>
    <w:tmpl w:val="CD5CC122"/>
    <w:lvl w:ilvl="0" w:tplc="755E3ADA">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B74E6A"/>
    <w:multiLevelType w:val="hybridMultilevel"/>
    <w:tmpl w:val="FCBA3718"/>
    <w:lvl w:ilvl="0" w:tplc="E3DE45D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D3713D"/>
    <w:multiLevelType w:val="hybridMultilevel"/>
    <w:tmpl w:val="5B4E494A"/>
    <w:lvl w:ilvl="0" w:tplc="5C34D3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804C2F"/>
    <w:multiLevelType w:val="hybridMultilevel"/>
    <w:tmpl w:val="10A28B20"/>
    <w:lvl w:ilvl="0" w:tplc="4142E30E">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01E00C4"/>
    <w:multiLevelType w:val="hybridMultilevel"/>
    <w:tmpl w:val="5B4E494A"/>
    <w:lvl w:ilvl="0" w:tplc="5C34D3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A74B52"/>
    <w:multiLevelType w:val="hybridMultilevel"/>
    <w:tmpl w:val="89669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7D79F6"/>
    <w:multiLevelType w:val="hybridMultilevel"/>
    <w:tmpl w:val="D58ABD86"/>
    <w:lvl w:ilvl="0" w:tplc="1C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9E4B36"/>
    <w:multiLevelType w:val="hybridMultilevel"/>
    <w:tmpl w:val="5F049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C3600D"/>
    <w:multiLevelType w:val="hybridMultilevel"/>
    <w:tmpl w:val="4DD43924"/>
    <w:lvl w:ilvl="0" w:tplc="C8ACE66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850BF2"/>
    <w:multiLevelType w:val="hybridMultilevel"/>
    <w:tmpl w:val="5B4E494A"/>
    <w:lvl w:ilvl="0" w:tplc="5C34D3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3"/>
  </w:num>
  <w:num w:numId="5">
    <w:abstractNumId w:val="10"/>
  </w:num>
  <w:num w:numId="6">
    <w:abstractNumId w:val="7"/>
  </w:num>
  <w:num w:numId="7">
    <w:abstractNumId w:val="4"/>
  </w:num>
  <w:num w:numId="8">
    <w:abstractNumId w:val="2"/>
  </w:num>
  <w:num w:numId="9">
    <w:abstractNumId w:val="9"/>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04"/>
    <w:rsid w:val="000002BE"/>
    <w:rsid w:val="00000BCD"/>
    <w:rsid w:val="00006599"/>
    <w:rsid w:val="00010939"/>
    <w:rsid w:val="00031097"/>
    <w:rsid w:val="00040AC8"/>
    <w:rsid w:val="00094C21"/>
    <w:rsid w:val="000A351D"/>
    <w:rsid w:val="000A59FD"/>
    <w:rsid w:val="000A5BCF"/>
    <w:rsid w:val="000B15CA"/>
    <w:rsid w:val="000C1C7C"/>
    <w:rsid w:val="000C2F19"/>
    <w:rsid w:val="000C3375"/>
    <w:rsid w:val="000C3E79"/>
    <w:rsid w:val="000C729C"/>
    <w:rsid w:val="000D004D"/>
    <w:rsid w:val="000D7CEA"/>
    <w:rsid w:val="000E4CDE"/>
    <w:rsid w:val="000F7734"/>
    <w:rsid w:val="0010063F"/>
    <w:rsid w:val="00111D7F"/>
    <w:rsid w:val="00111FB0"/>
    <w:rsid w:val="0011393E"/>
    <w:rsid w:val="00120926"/>
    <w:rsid w:val="00132CF6"/>
    <w:rsid w:val="00135407"/>
    <w:rsid w:val="00146D46"/>
    <w:rsid w:val="00156F42"/>
    <w:rsid w:val="001836A4"/>
    <w:rsid w:val="00192192"/>
    <w:rsid w:val="001A38CD"/>
    <w:rsid w:val="001B1942"/>
    <w:rsid w:val="001C5CFF"/>
    <w:rsid w:val="001C67A1"/>
    <w:rsid w:val="001D65AC"/>
    <w:rsid w:val="001D7A97"/>
    <w:rsid w:val="001E1A84"/>
    <w:rsid w:val="001F1E6E"/>
    <w:rsid w:val="00223680"/>
    <w:rsid w:val="00241141"/>
    <w:rsid w:val="0024215E"/>
    <w:rsid w:val="002444C1"/>
    <w:rsid w:val="00256544"/>
    <w:rsid w:val="002608E8"/>
    <w:rsid w:val="002717AA"/>
    <w:rsid w:val="00280D33"/>
    <w:rsid w:val="00282888"/>
    <w:rsid w:val="00283AA7"/>
    <w:rsid w:val="00291DE6"/>
    <w:rsid w:val="0029708A"/>
    <w:rsid w:val="002A2F2C"/>
    <w:rsid w:val="002B7D84"/>
    <w:rsid w:val="002C2CF6"/>
    <w:rsid w:val="002C2FAB"/>
    <w:rsid w:val="002E4DDB"/>
    <w:rsid w:val="00310437"/>
    <w:rsid w:val="00310DD4"/>
    <w:rsid w:val="003125B5"/>
    <w:rsid w:val="003161E6"/>
    <w:rsid w:val="003221EA"/>
    <w:rsid w:val="00333F99"/>
    <w:rsid w:val="00346B02"/>
    <w:rsid w:val="003577CD"/>
    <w:rsid w:val="00362E0D"/>
    <w:rsid w:val="00370735"/>
    <w:rsid w:val="00392A0A"/>
    <w:rsid w:val="003B1856"/>
    <w:rsid w:val="003C5A29"/>
    <w:rsid w:val="003C6625"/>
    <w:rsid w:val="003E3BB5"/>
    <w:rsid w:val="00400965"/>
    <w:rsid w:val="00401FA8"/>
    <w:rsid w:val="004035A2"/>
    <w:rsid w:val="0041038F"/>
    <w:rsid w:val="00412B5A"/>
    <w:rsid w:val="004364A1"/>
    <w:rsid w:val="00453731"/>
    <w:rsid w:val="00457EBE"/>
    <w:rsid w:val="0046669D"/>
    <w:rsid w:val="00471B7F"/>
    <w:rsid w:val="004727E8"/>
    <w:rsid w:val="00484B29"/>
    <w:rsid w:val="00490C09"/>
    <w:rsid w:val="00492EF1"/>
    <w:rsid w:val="004A4E7C"/>
    <w:rsid w:val="004A6604"/>
    <w:rsid w:val="004C462B"/>
    <w:rsid w:val="004D2599"/>
    <w:rsid w:val="004D3750"/>
    <w:rsid w:val="004F12F5"/>
    <w:rsid w:val="00501133"/>
    <w:rsid w:val="00511FD2"/>
    <w:rsid w:val="00516343"/>
    <w:rsid w:val="00516A9A"/>
    <w:rsid w:val="00521586"/>
    <w:rsid w:val="0054546A"/>
    <w:rsid w:val="00553F08"/>
    <w:rsid w:val="005553CD"/>
    <w:rsid w:val="005603B2"/>
    <w:rsid w:val="00562BFE"/>
    <w:rsid w:val="00564C3C"/>
    <w:rsid w:val="00565CC8"/>
    <w:rsid w:val="00566053"/>
    <w:rsid w:val="00575AF7"/>
    <w:rsid w:val="00591CEA"/>
    <w:rsid w:val="0059651D"/>
    <w:rsid w:val="005A2E96"/>
    <w:rsid w:val="005B39F6"/>
    <w:rsid w:val="005B6AFE"/>
    <w:rsid w:val="005D05B9"/>
    <w:rsid w:val="006048C1"/>
    <w:rsid w:val="006059AF"/>
    <w:rsid w:val="00622ABA"/>
    <w:rsid w:val="00622E54"/>
    <w:rsid w:val="00625955"/>
    <w:rsid w:val="00647465"/>
    <w:rsid w:val="006668C7"/>
    <w:rsid w:val="006B5D72"/>
    <w:rsid w:val="006C118D"/>
    <w:rsid w:val="006D6034"/>
    <w:rsid w:val="006F5C74"/>
    <w:rsid w:val="006F6811"/>
    <w:rsid w:val="006F7741"/>
    <w:rsid w:val="00700EE1"/>
    <w:rsid w:val="00702C1B"/>
    <w:rsid w:val="007121A7"/>
    <w:rsid w:val="00721B03"/>
    <w:rsid w:val="0072284B"/>
    <w:rsid w:val="00727AA9"/>
    <w:rsid w:val="00746C75"/>
    <w:rsid w:val="00797827"/>
    <w:rsid w:val="007C611C"/>
    <w:rsid w:val="007D45CE"/>
    <w:rsid w:val="007D761C"/>
    <w:rsid w:val="007F07DC"/>
    <w:rsid w:val="007F492C"/>
    <w:rsid w:val="007F51CC"/>
    <w:rsid w:val="00800E50"/>
    <w:rsid w:val="00801D90"/>
    <w:rsid w:val="0081493B"/>
    <w:rsid w:val="00814CA2"/>
    <w:rsid w:val="00822325"/>
    <w:rsid w:val="00836896"/>
    <w:rsid w:val="008567D1"/>
    <w:rsid w:val="00862E7D"/>
    <w:rsid w:val="00874BA9"/>
    <w:rsid w:val="00877CF6"/>
    <w:rsid w:val="00883544"/>
    <w:rsid w:val="008869D2"/>
    <w:rsid w:val="00892206"/>
    <w:rsid w:val="008B02B3"/>
    <w:rsid w:val="008C1060"/>
    <w:rsid w:val="008D72A0"/>
    <w:rsid w:val="008F4C04"/>
    <w:rsid w:val="009153AC"/>
    <w:rsid w:val="00920D90"/>
    <w:rsid w:val="00932383"/>
    <w:rsid w:val="00943076"/>
    <w:rsid w:val="00944A9D"/>
    <w:rsid w:val="009522CD"/>
    <w:rsid w:val="00957F6B"/>
    <w:rsid w:val="00975EB8"/>
    <w:rsid w:val="0099194A"/>
    <w:rsid w:val="009A12F1"/>
    <w:rsid w:val="009B421C"/>
    <w:rsid w:val="009D2234"/>
    <w:rsid w:val="009D3DFD"/>
    <w:rsid w:val="009F32AC"/>
    <w:rsid w:val="00A02812"/>
    <w:rsid w:val="00A047B0"/>
    <w:rsid w:val="00A41F09"/>
    <w:rsid w:val="00A465D0"/>
    <w:rsid w:val="00A53C3A"/>
    <w:rsid w:val="00A676D1"/>
    <w:rsid w:val="00A76ACE"/>
    <w:rsid w:val="00A81969"/>
    <w:rsid w:val="00A85D2A"/>
    <w:rsid w:val="00A908C9"/>
    <w:rsid w:val="00A93E42"/>
    <w:rsid w:val="00AB1C11"/>
    <w:rsid w:val="00AB668B"/>
    <w:rsid w:val="00AB684A"/>
    <w:rsid w:val="00AC7E7B"/>
    <w:rsid w:val="00AE5222"/>
    <w:rsid w:val="00AF6856"/>
    <w:rsid w:val="00B031D0"/>
    <w:rsid w:val="00B100D6"/>
    <w:rsid w:val="00B3720F"/>
    <w:rsid w:val="00B47A4B"/>
    <w:rsid w:val="00B53444"/>
    <w:rsid w:val="00B61DCA"/>
    <w:rsid w:val="00B63635"/>
    <w:rsid w:val="00B835C3"/>
    <w:rsid w:val="00BA7CD4"/>
    <w:rsid w:val="00BB1B13"/>
    <w:rsid w:val="00BC002A"/>
    <w:rsid w:val="00BC5DD1"/>
    <w:rsid w:val="00BC7196"/>
    <w:rsid w:val="00BF6DFF"/>
    <w:rsid w:val="00C1040D"/>
    <w:rsid w:val="00C170B3"/>
    <w:rsid w:val="00C40CCB"/>
    <w:rsid w:val="00C42572"/>
    <w:rsid w:val="00C4281E"/>
    <w:rsid w:val="00C44A18"/>
    <w:rsid w:val="00C45232"/>
    <w:rsid w:val="00C47C50"/>
    <w:rsid w:val="00C53204"/>
    <w:rsid w:val="00C667F6"/>
    <w:rsid w:val="00C7000E"/>
    <w:rsid w:val="00C740FA"/>
    <w:rsid w:val="00C7636B"/>
    <w:rsid w:val="00C80603"/>
    <w:rsid w:val="00C85462"/>
    <w:rsid w:val="00C865C3"/>
    <w:rsid w:val="00C972FA"/>
    <w:rsid w:val="00CA1900"/>
    <w:rsid w:val="00CA586F"/>
    <w:rsid w:val="00CC1173"/>
    <w:rsid w:val="00CD1A48"/>
    <w:rsid w:val="00CD48A3"/>
    <w:rsid w:val="00CE6852"/>
    <w:rsid w:val="00D02282"/>
    <w:rsid w:val="00D307FC"/>
    <w:rsid w:val="00D329B4"/>
    <w:rsid w:val="00D54512"/>
    <w:rsid w:val="00D70225"/>
    <w:rsid w:val="00D716D0"/>
    <w:rsid w:val="00D8145E"/>
    <w:rsid w:val="00DA281E"/>
    <w:rsid w:val="00DA4AED"/>
    <w:rsid w:val="00DA6C0C"/>
    <w:rsid w:val="00DB5E4F"/>
    <w:rsid w:val="00DC7853"/>
    <w:rsid w:val="00DE43EA"/>
    <w:rsid w:val="00DF6A7E"/>
    <w:rsid w:val="00E07213"/>
    <w:rsid w:val="00E22119"/>
    <w:rsid w:val="00E65FFB"/>
    <w:rsid w:val="00E82F35"/>
    <w:rsid w:val="00E9576F"/>
    <w:rsid w:val="00EC11CD"/>
    <w:rsid w:val="00EC416E"/>
    <w:rsid w:val="00EF7B5B"/>
    <w:rsid w:val="00F11EF3"/>
    <w:rsid w:val="00F63A34"/>
    <w:rsid w:val="00F65DFA"/>
    <w:rsid w:val="00F74922"/>
    <w:rsid w:val="00F83F35"/>
    <w:rsid w:val="00F8744A"/>
    <w:rsid w:val="00F905AA"/>
    <w:rsid w:val="00F9284C"/>
    <w:rsid w:val="00FA2D14"/>
    <w:rsid w:val="00FB0F5E"/>
    <w:rsid w:val="00FD0937"/>
    <w:rsid w:val="00FE6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8443"/>
  <w15:docId w15:val="{D79C728C-4611-1B49-A322-B8F2F5BA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45E"/>
    <w:pPr>
      <w:spacing w:after="0" w:line="240" w:lineRule="auto"/>
    </w:pPr>
    <w:rPr>
      <w:rFonts w:ascii="Times New Roman" w:eastAsia="Times New Roman" w:hAnsi="Times New Roman" w:cs="Times New Roman"/>
      <w:sz w:val="24"/>
      <w:szCs w:val="24"/>
      <w:lang w:val="en-BW" w:eastAsia="en-GB"/>
    </w:rPr>
  </w:style>
  <w:style w:type="paragraph" w:styleId="Heading1">
    <w:name w:val="heading 1"/>
    <w:link w:val="Heading1Char"/>
    <w:uiPriority w:val="9"/>
    <w:qFormat/>
    <w:rsid w:val="00DE43EA"/>
    <w:pPr>
      <w:keepNext/>
      <w:widowControl w:val="0"/>
      <w:suppressAutoHyphens/>
      <w:spacing w:before="240" w:after="60" w:line="240" w:lineRule="auto"/>
      <w:outlineLvl w:val="0"/>
    </w:pPr>
    <w:rPr>
      <w:rFonts w:ascii="Times New Roman" w:eastAsia="Times New Roman" w:hAnsi="Times New Roman" w:cs="Times New Roman"/>
      <w:b/>
      <w:bCs/>
      <w:sz w:val="28"/>
      <w:szCs w:val="29"/>
      <w:lang w:val="en-GB" w:eastAsia="hi-IN"/>
    </w:rPr>
  </w:style>
  <w:style w:type="paragraph" w:styleId="Heading2">
    <w:name w:val="heading 2"/>
    <w:basedOn w:val="Normal"/>
    <w:next w:val="Normal"/>
    <w:link w:val="Heading2Char"/>
    <w:uiPriority w:val="9"/>
    <w:unhideWhenUsed/>
    <w:qFormat/>
    <w:rsid w:val="00BF6DF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C04"/>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8F4C04"/>
    <w:rPr>
      <w:color w:val="0000FF" w:themeColor="hyperlink"/>
      <w:u w:val="single"/>
    </w:rPr>
  </w:style>
  <w:style w:type="paragraph" w:customStyle="1" w:styleId="Normal1">
    <w:name w:val="Normal1"/>
    <w:link w:val="Normal1Char"/>
    <w:rsid w:val="008F4C04"/>
    <w:pPr>
      <w:widowControl w:val="0"/>
      <w:suppressAutoHyphens/>
      <w:spacing w:line="240" w:lineRule="auto"/>
      <w:textAlignment w:val="baseline"/>
    </w:pPr>
    <w:rPr>
      <w:rFonts w:ascii="Liberation Serif" w:eastAsia="SimSun" w:hAnsi="Liberation Serif" w:cs="Mangal"/>
      <w:sz w:val="24"/>
      <w:szCs w:val="24"/>
      <w:lang w:eastAsia="zh-CN" w:bidi="hi-IN"/>
    </w:rPr>
  </w:style>
  <w:style w:type="character" w:customStyle="1" w:styleId="Normal1Char">
    <w:name w:val="Normal1 Char"/>
    <w:link w:val="Normal1"/>
    <w:rsid w:val="008F4C04"/>
    <w:rPr>
      <w:rFonts w:ascii="Liberation Serif" w:eastAsia="SimSun" w:hAnsi="Liberation Serif" w:cs="Mangal"/>
      <w:sz w:val="24"/>
      <w:szCs w:val="24"/>
      <w:lang w:eastAsia="zh-CN" w:bidi="hi-IN"/>
    </w:rPr>
  </w:style>
  <w:style w:type="character" w:customStyle="1" w:styleId="Heading1Char">
    <w:name w:val="Heading 1 Char"/>
    <w:basedOn w:val="DefaultParagraphFont"/>
    <w:link w:val="Heading1"/>
    <w:uiPriority w:val="9"/>
    <w:rsid w:val="00DE43EA"/>
    <w:rPr>
      <w:rFonts w:ascii="Times New Roman" w:eastAsia="Times New Roman" w:hAnsi="Times New Roman" w:cs="Times New Roman"/>
      <w:b/>
      <w:bCs/>
      <w:sz w:val="28"/>
      <w:szCs w:val="29"/>
      <w:lang w:val="en-GB" w:eastAsia="hi-IN"/>
    </w:rPr>
  </w:style>
  <w:style w:type="paragraph" w:customStyle="1" w:styleId="TextBody">
    <w:name w:val="Text Body"/>
    <w:basedOn w:val="Normal"/>
    <w:rsid w:val="00DE43EA"/>
    <w:pPr>
      <w:widowControl w:val="0"/>
      <w:suppressAutoHyphens/>
      <w:spacing w:before="120" w:after="260" w:line="288" w:lineRule="auto"/>
      <w:textAlignment w:val="baseline"/>
    </w:pPr>
    <w:rPr>
      <w:rFonts w:eastAsia="SimSun" w:cs="Mangal"/>
      <w:lang w:val="en-US" w:eastAsia="zh-CN" w:bidi="hi-IN"/>
    </w:rPr>
  </w:style>
  <w:style w:type="table" w:styleId="TableGrid">
    <w:name w:val="Table Grid"/>
    <w:basedOn w:val="TableNormal"/>
    <w:uiPriority w:val="59"/>
    <w:rsid w:val="00DE43E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6604"/>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4A6604"/>
    <w:rPr>
      <w:rFonts w:ascii="Tahoma" w:hAnsi="Tahoma" w:cs="Tahoma"/>
      <w:sz w:val="16"/>
      <w:szCs w:val="16"/>
    </w:rPr>
  </w:style>
  <w:style w:type="character" w:styleId="CommentReference">
    <w:name w:val="annotation reference"/>
    <w:basedOn w:val="DefaultParagraphFont"/>
    <w:uiPriority w:val="99"/>
    <w:semiHidden/>
    <w:unhideWhenUsed/>
    <w:rsid w:val="00094C21"/>
    <w:rPr>
      <w:sz w:val="16"/>
      <w:szCs w:val="16"/>
    </w:rPr>
  </w:style>
  <w:style w:type="paragraph" w:styleId="CommentText">
    <w:name w:val="annotation text"/>
    <w:basedOn w:val="Normal"/>
    <w:link w:val="CommentTextChar"/>
    <w:uiPriority w:val="99"/>
    <w:semiHidden/>
    <w:unhideWhenUsed/>
    <w:rsid w:val="00094C21"/>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094C21"/>
    <w:rPr>
      <w:sz w:val="20"/>
      <w:szCs w:val="20"/>
    </w:rPr>
  </w:style>
  <w:style w:type="paragraph" w:styleId="CommentSubject">
    <w:name w:val="annotation subject"/>
    <w:basedOn w:val="CommentText"/>
    <w:next w:val="CommentText"/>
    <w:link w:val="CommentSubjectChar"/>
    <w:uiPriority w:val="99"/>
    <w:semiHidden/>
    <w:unhideWhenUsed/>
    <w:rsid w:val="00094C21"/>
    <w:rPr>
      <w:b/>
      <w:bCs/>
    </w:rPr>
  </w:style>
  <w:style w:type="character" w:customStyle="1" w:styleId="CommentSubjectChar">
    <w:name w:val="Comment Subject Char"/>
    <w:basedOn w:val="CommentTextChar"/>
    <w:link w:val="CommentSubject"/>
    <w:uiPriority w:val="99"/>
    <w:semiHidden/>
    <w:rsid w:val="00094C21"/>
    <w:rPr>
      <w:b/>
      <w:bCs/>
      <w:sz w:val="20"/>
      <w:szCs w:val="20"/>
    </w:rPr>
  </w:style>
  <w:style w:type="paragraph" w:styleId="Header">
    <w:name w:val="header"/>
    <w:basedOn w:val="Normal"/>
    <w:link w:val="HeaderChar"/>
    <w:uiPriority w:val="99"/>
    <w:semiHidden/>
    <w:unhideWhenUsed/>
    <w:rsid w:val="0011393E"/>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semiHidden/>
    <w:rsid w:val="0011393E"/>
  </w:style>
  <w:style w:type="paragraph" w:styleId="Footer">
    <w:name w:val="footer"/>
    <w:basedOn w:val="Normal"/>
    <w:link w:val="FooterChar"/>
    <w:uiPriority w:val="99"/>
    <w:unhideWhenUsed/>
    <w:rsid w:val="0011393E"/>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11393E"/>
  </w:style>
  <w:style w:type="character" w:styleId="FollowedHyperlink">
    <w:name w:val="FollowedHyperlink"/>
    <w:basedOn w:val="DefaultParagraphFont"/>
    <w:uiPriority w:val="99"/>
    <w:semiHidden/>
    <w:unhideWhenUsed/>
    <w:rsid w:val="0010063F"/>
    <w:rPr>
      <w:color w:val="800080" w:themeColor="followedHyperlink"/>
      <w:u w:val="single"/>
    </w:rPr>
  </w:style>
  <w:style w:type="character" w:customStyle="1" w:styleId="apple-converted-space">
    <w:name w:val="apple-converted-space"/>
    <w:basedOn w:val="DefaultParagraphFont"/>
    <w:rsid w:val="001E1A84"/>
  </w:style>
  <w:style w:type="character" w:customStyle="1" w:styleId="Heading2Char">
    <w:name w:val="Heading 2 Char"/>
    <w:basedOn w:val="DefaultParagraphFont"/>
    <w:link w:val="Heading2"/>
    <w:uiPriority w:val="9"/>
    <w:rsid w:val="00BF6DFF"/>
    <w:rPr>
      <w:rFonts w:asciiTheme="majorHAnsi" w:eastAsiaTheme="majorEastAsia" w:hAnsiTheme="majorHAnsi" w:cstheme="majorBidi"/>
      <w:color w:val="365F91" w:themeColor="accent1" w:themeShade="BF"/>
      <w:sz w:val="26"/>
      <w:szCs w:val="26"/>
      <w:lang w:val="en-BW" w:eastAsia="en-GB"/>
    </w:rPr>
  </w:style>
  <w:style w:type="paragraph" w:styleId="Caption">
    <w:name w:val="caption"/>
    <w:basedOn w:val="Normal"/>
    <w:next w:val="Normal"/>
    <w:uiPriority w:val="35"/>
    <w:unhideWhenUsed/>
    <w:qFormat/>
    <w:rsid w:val="00C740FA"/>
    <w:pPr>
      <w:jc w:val="both"/>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93562">
      <w:bodyDiv w:val="1"/>
      <w:marLeft w:val="0"/>
      <w:marRight w:val="0"/>
      <w:marTop w:val="0"/>
      <w:marBottom w:val="0"/>
      <w:divBdr>
        <w:top w:val="none" w:sz="0" w:space="0" w:color="auto"/>
        <w:left w:val="none" w:sz="0" w:space="0" w:color="auto"/>
        <w:bottom w:val="none" w:sz="0" w:space="0" w:color="auto"/>
        <w:right w:val="none" w:sz="0" w:space="0" w:color="auto"/>
      </w:divBdr>
    </w:div>
    <w:div w:id="373817518">
      <w:bodyDiv w:val="1"/>
      <w:marLeft w:val="0"/>
      <w:marRight w:val="0"/>
      <w:marTop w:val="0"/>
      <w:marBottom w:val="0"/>
      <w:divBdr>
        <w:top w:val="none" w:sz="0" w:space="0" w:color="auto"/>
        <w:left w:val="none" w:sz="0" w:space="0" w:color="auto"/>
        <w:bottom w:val="none" w:sz="0" w:space="0" w:color="auto"/>
        <w:right w:val="none" w:sz="0" w:space="0" w:color="auto"/>
      </w:divBdr>
    </w:div>
    <w:div w:id="461850464">
      <w:bodyDiv w:val="1"/>
      <w:marLeft w:val="0"/>
      <w:marRight w:val="0"/>
      <w:marTop w:val="0"/>
      <w:marBottom w:val="0"/>
      <w:divBdr>
        <w:top w:val="none" w:sz="0" w:space="0" w:color="auto"/>
        <w:left w:val="none" w:sz="0" w:space="0" w:color="auto"/>
        <w:bottom w:val="none" w:sz="0" w:space="0" w:color="auto"/>
        <w:right w:val="none" w:sz="0" w:space="0" w:color="auto"/>
      </w:divBdr>
    </w:div>
    <w:div w:id="982075138">
      <w:bodyDiv w:val="1"/>
      <w:marLeft w:val="0"/>
      <w:marRight w:val="0"/>
      <w:marTop w:val="0"/>
      <w:marBottom w:val="0"/>
      <w:divBdr>
        <w:top w:val="none" w:sz="0" w:space="0" w:color="auto"/>
        <w:left w:val="none" w:sz="0" w:space="0" w:color="auto"/>
        <w:bottom w:val="none" w:sz="0" w:space="0" w:color="auto"/>
        <w:right w:val="none" w:sz="0" w:space="0" w:color="auto"/>
      </w:divBdr>
    </w:div>
    <w:div w:id="1012487698">
      <w:bodyDiv w:val="1"/>
      <w:marLeft w:val="0"/>
      <w:marRight w:val="0"/>
      <w:marTop w:val="0"/>
      <w:marBottom w:val="0"/>
      <w:divBdr>
        <w:top w:val="none" w:sz="0" w:space="0" w:color="auto"/>
        <w:left w:val="none" w:sz="0" w:space="0" w:color="auto"/>
        <w:bottom w:val="none" w:sz="0" w:space="0" w:color="auto"/>
        <w:right w:val="none" w:sz="0" w:space="0" w:color="auto"/>
      </w:divBdr>
    </w:div>
    <w:div w:id="1013921001">
      <w:bodyDiv w:val="1"/>
      <w:marLeft w:val="0"/>
      <w:marRight w:val="0"/>
      <w:marTop w:val="0"/>
      <w:marBottom w:val="0"/>
      <w:divBdr>
        <w:top w:val="none" w:sz="0" w:space="0" w:color="auto"/>
        <w:left w:val="none" w:sz="0" w:space="0" w:color="auto"/>
        <w:bottom w:val="none" w:sz="0" w:space="0" w:color="auto"/>
        <w:right w:val="none" w:sz="0" w:space="0" w:color="auto"/>
      </w:divBdr>
    </w:div>
    <w:div w:id="1302348300">
      <w:bodyDiv w:val="1"/>
      <w:marLeft w:val="0"/>
      <w:marRight w:val="0"/>
      <w:marTop w:val="0"/>
      <w:marBottom w:val="0"/>
      <w:divBdr>
        <w:top w:val="none" w:sz="0" w:space="0" w:color="auto"/>
        <w:left w:val="none" w:sz="0" w:space="0" w:color="auto"/>
        <w:bottom w:val="none" w:sz="0" w:space="0" w:color="auto"/>
        <w:right w:val="none" w:sz="0" w:space="0" w:color="auto"/>
      </w:divBdr>
    </w:div>
    <w:div w:id="1311209469">
      <w:bodyDiv w:val="1"/>
      <w:marLeft w:val="0"/>
      <w:marRight w:val="0"/>
      <w:marTop w:val="0"/>
      <w:marBottom w:val="0"/>
      <w:divBdr>
        <w:top w:val="none" w:sz="0" w:space="0" w:color="auto"/>
        <w:left w:val="none" w:sz="0" w:space="0" w:color="auto"/>
        <w:bottom w:val="none" w:sz="0" w:space="0" w:color="auto"/>
        <w:right w:val="none" w:sz="0" w:space="0" w:color="auto"/>
      </w:divBdr>
    </w:div>
    <w:div w:id="1402211700">
      <w:bodyDiv w:val="1"/>
      <w:marLeft w:val="0"/>
      <w:marRight w:val="0"/>
      <w:marTop w:val="0"/>
      <w:marBottom w:val="0"/>
      <w:divBdr>
        <w:top w:val="none" w:sz="0" w:space="0" w:color="auto"/>
        <w:left w:val="none" w:sz="0" w:space="0" w:color="auto"/>
        <w:bottom w:val="none" w:sz="0" w:space="0" w:color="auto"/>
        <w:right w:val="none" w:sz="0" w:space="0" w:color="auto"/>
      </w:divBdr>
    </w:div>
    <w:div w:id="1565796319">
      <w:bodyDiv w:val="1"/>
      <w:marLeft w:val="0"/>
      <w:marRight w:val="0"/>
      <w:marTop w:val="0"/>
      <w:marBottom w:val="0"/>
      <w:divBdr>
        <w:top w:val="none" w:sz="0" w:space="0" w:color="auto"/>
        <w:left w:val="none" w:sz="0" w:space="0" w:color="auto"/>
        <w:bottom w:val="none" w:sz="0" w:space="0" w:color="auto"/>
        <w:right w:val="none" w:sz="0" w:space="0" w:color="auto"/>
      </w:divBdr>
    </w:div>
    <w:div w:id="1672561891">
      <w:bodyDiv w:val="1"/>
      <w:marLeft w:val="0"/>
      <w:marRight w:val="0"/>
      <w:marTop w:val="0"/>
      <w:marBottom w:val="0"/>
      <w:divBdr>
        <w:top w:val="none" w:sz="0" w:space="0" w:color="auto"/>
        <w:left w:val="none" w:sz="0" w:space="0" w:color="auto"/>
        <w:bottom w:val="none" w:sz="0" w:space="0" w:color="auto"/>
        <w:right w:val="none" w:sz="0" w:space="0" w:color="auto"/>
      </w:divBdr>
    </w:div>
    <w:div w:id="2000645931">
      <w:bodyDiv w:val="1"/>
      <w:marLeft w:val="0"/>
      <w:marRight w:val="0"/>
      <w:marTop w:val="0"/>
      <w:marBottom w:val="0"/>
      <w:divBdr>
        <w:top w:val="none" w:sz="0" w:space="0" w:color="auto"/>
        <w:left w:val="none" w:sz="0" w:space="0" w:color="auto"/>
        <w:bottom w:val="none" w:sz="0" w:space="0" w:color="auto"/>
        <w:right w:val="none" w:sz="0" w:space="0" w:color="auto"/>
      </w:divBdr>
    </w:div>
    <w:div w:id="211832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tletn@yahoo.com"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Naledi</dc:creator>
  <cp:lastModifiedBy>thembisile mosalakatane</cp:lastModifiedBy>
  <cp:revision>11</cp:revision>
  <cp:lastPrinted>2017-11-27T11:46:00Z</cp:lastPrinted>
  <dcterms:created xsi:type="dcterms:W3CDTF">2022-06-28T21:21:00Z</dcterms:created>
  <dcterms:modified xsi:type="dcterms:W3CDTF">2022-06-28T21:46:00Z</dcterms:modified>
</cp:coreProperties>
</file>