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CE8991" w14:textId="3C474D0B" w:rsidR="00C869C1" w:rsidRPr="006A441D" w:rsidRDefault="00C869C1" w:rsidP="006A441D">
      <w:pPr>
        <w:rPr>
          <w:b/>
          <w:bCs/>
        </w:rPr>
      </w:pPr>
      <w:bookmarkStart w:id="0" w:name="_GoBack"/>
      <w:bookmarkEnd w:id="0"/>
      <w:r w:rsidRPr="006A441D">
        <w:rPr>
          <w:b/>
          <w:bCs/>
        </w:rPr>
        <w:t xml:space="preserve">Additional File 2. </w:t>
      </w:r>
      <w:r w:rsidRPr="006A441D">
        <w:rPr>
          <w:rFonts w:cs="Arial"/>
          <w:b/>
          <w:bCs/>
        </w:rPr>
        <w:t>STROBE checklist</w:t>
      </w:r>
    </w:p>
    <w:p w14:paraId="1A806A00" w14:textId="77777777" w:rsidR="00C869C1" w:rsidRPr="00CD1B9D" w:rsidRDefault="00C869C1" w:rsidP="00C869C1">
      <w:pPr>
        <w:pStyle w:val="TableTitle"/>
        <w:rPr>
          <w:rFonts w:ascii="Arial" w:hAnsi="Arial" w:cs="Arial"/>
          <w:i/>
          <w:iCs/>
          <w:sz w:val="22"/>
          <w:szCs w:val="22"/>
        </w:rPr>
      </w:pPr>
      <w:r w:rsidRPr="00CD1B9D">
        <w:rPr>
          <w:rFonts w:ascii="Arial" w:hAnsi="Arial" w:cs="Arial"/>
          <w:i/>
          <w:iCs/>
          <w:sz w:val="22"/>
          <w:szCs w:val="22"/>
        </w:rPr>
        <w:t>Checklist of items that should be included in reports of observational studies.</w:t>
      </w:r>
    </w:p>
    <w:p w14:paraId="4B6F523F" w14:textId="77777777" w:rsidR="00C869C1" w:rsidRPr="003F652A" w:rsidRDefault="00C869C1" w:rsidP="00C869C1">
      <w:pPr>
        <w:pStyle w:val="TableTitle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216"/>
        <w:gridCol w:w="613"/>
        <w:gridCol w:w="5347"/>
        <w:gridCol w:w="1066"/>
      </w:tblGrid>
      <w:tr w:rsidR="00C869C1" w:rsidRPr="006940CC" w14:paraId="4AE66B19" w14:textId="77777777" w:rsidTr="004F45AE">
        <w:tc>
          <w:tcPr>
            <w:tcW w:w="1251" w:type="pct"/>
            <w:shd w:val="clear" w:color="auto" w:fill="D9D9D9" w:themeFill="background1" w:themeFillShade="D9"/>
          </w:tcPr>
          <w:p w14:paraId="08B32956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383" w:type="pct"/>
            <w:shd w:val="clear" w:color="auto" w:fill="D9D9D9" w:themeFill="background1" w:themeFillShade="D9"/>
          </w:tcPr>
          <w:p w14:paraId="5C4571AD" w14:textId="77777777" w:rsidR="00C869C1" w:rsidRPr="006940CC" w:rsidRDefault="00C869C1" w:rsidP="004F45AE">
            <w:pPr>
              <w:pStyle w:val="TableHeader"/>
              <w:tabs>
                <w:tab w:val="left" w:pos="5400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6940CC">
              <w:rPr>
                <w:rFonts w:ascii="Arial" w:hAnsi="Arial" w:cs="Arial"/>
                <w:bCs/>
                <w:sz w:val="18"/>
                <w:szCs w:val="18"/>
              </w:rPr>
              <w:t>Item No.</w:t>
            </w:r>
          </w:p>
        </w:tc>
        <w:tc>
          <w:tcPr>
            <w:tcW w:w="2944" w:type="pct"/>
            <w:shd w:val="clear" w:color="auto" w:fill="D9D9D9" w:themeFill="background1" w:themeFillShade="D9"/>
            <w:vAlign w:val="center"/>
          </w:tcPr>
          <w:p w14:paraId="6F26E4D8" w14:textId="77777777" w:rsidR="00C869C1" w:rsidRPr="006940CC" w:rsidRDefault="00C869C1" w:rsidP="004F45AE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940CC">
              <w:rPr>
                <w:rFonts w:ascii="Arial" w:hAnsi="Arial" w:cs="Arial"/>
                <w:bCs/>
                <w:sz w:val="18"/>
                <w:szCs w:val="18"/>
              </w:rPr>
              <w:t>Recommendation</w:t>
            </w:r>
          </w:p>
        </w:tc>
        <w:tc>
          <w:tcPr>
            <w:tcW w:w="422" w:type="pct"/>
            <w:shd w:val="clear" w:color="auto" w:fill="D9D9D9" w:themeFill="background1" w:themeFillShade="D9"/>
            <w:vAlign w:val="center"/>
          </w:tcPr>
          <w:p w14:paraId="42261AFE" w14:textId="70B7A751" w:rsidR="00C869C1" w:rsidRPr="00EB1D0A" w:rsidRDefault="003A2DBB" w:rsidP="00FB49AD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Included?</w:t>
            </w:r>
          </w:p>
        </w:tc>
      </w:tr>
      <w:tr w:rsidR="00C869C1" w:rsidRPr="006940CC" w14:paraId="68DECD23" w14:textId="77777777" w:rsidTr="004F45AE">
        <w:tc>
          <w:tcPr>
            <w:tcW w:w="1251" w:type="pct"/>
            <w:vMerge w:val="restart"/>
          </w:tcPr>
          <w:p w14:paraId="04A77C59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/>
                <w:bCs/>
                <w:sz w:val="18"/>
                <w:szCs w:val="18"/>
              </w:rPr>
            </w:pPr>
            <w:bookmarkStart w:id="10" w:name="bold5"/>
            <w:bookmarkStart w:id="11" w:name="italic6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r w:rsidRPr="006940CC">
              <w:rPr>
                <w:rFonts w:cs="Arial"/>
                <w:b/>
                <w:sz w:val="18"/>
                <w:szCs w:val="18"/>
              </w:rPr>
              <w:t>Title and abstract</w:t>
            </w:r>
            <w:bookmarkEnd w:id="10"/>
            <w:bookmarkEnd w:id="11"/>
          </w:p>
        </w:tc>
        <w:tc>
          <w:tcPr>
            <w:tcW w:w="383" w:type="pct"/>
            <w:vMerge w:val="restart"/>
          </w:tcPr>
          <w:p w14:paraId="285A02C7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944" w:type="pct"/>
          </w:tcPr>
          <w:p w14:paraId="202958B9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</w:rPr>
              <w:t>a</w:t>
            </w:r>
            <w:r w:rsidRPr="006940CC">
              <w:rPr>
                <w:rFonts w:cs="Arial"/>
                <w:sz w:val="18"/>
                <w:szCs w:val="18"/>
              </w:rPr>
              <w:t xml:space="preserve">) Indicate the </w:t>
            </w:r>
            <w:r>
              <w:rPr>
                <w:rFonts w:cs="Arial"/>
                <w:sz w:val="18"/>
                <w:szCs w:val="18"/>
              </w:rPr>
              <w:t>study’s</w:t>
            </w:r>
            <w:r w:rsidRPr="006940CC">
              <w:rPr>
                <w:rFonts w:cs="Arial"/>
                <w:sz w:val="18"/>
                <w:szCs w:val="18"/>
              </w:rPr>
              <w:t xml:space="preserve"> design with a commonly used term in the title or the abstract</w:t>
            </w:r>
          </w:p>
        </w:tc>
        <w:tc>
          <w:tcPr>
            <w:tcW w:w="422" w:type="pct"/>
          </w:tcPr>
          <w:p w14:paraId="6D3D6F2C" w14:textId="64442171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5828B191" w14:textId="77777777" w:rsidTr="004F45AE">
        <w:tc>
          <w:tcPr>
            <w:tcW w:w="1251" w:type="pct"/>
            <w:vMerge/>
          </w:tcPr>
          <w:p w14:paraId="4670B61E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12" w:name="bold6" w:colFirst="0" w:colLast="0"/>
            <w:bookmarkStart w:id="13" w:name="italic7" w:colFirst="0" w:colLast="0"/>
          </w:p>
        </w:tc>
        <w:tc>
          <w:tcPr>
            <w:tcW w:w="383" w:type="pct"/>
            <w:vMerge/>
          </w:tcPr>
          <w:p w14:paraId="6D078725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4" w:type="pct"/>
          </w:tcPr>
          <w:p w14:paraId="54D88602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</w:rPr>
              <w:t>b</w:t>
            </w:r>
            <w:r w:rsidRPr="006940CC">
              <w:rPr>
                <w:rFonts w:cs="Arial"/>
                <w:sz w:val="18"/>
                <w:szCs w:val="18"/>
              </w:rPr>
              <w:t>) Provide in the abstract an informative and balanced summary of what was done and what was found</w:t>
            </w:r>
          </w:p>
        </w:tc>
        <w:tc>
          <w:tcPr>
            <w:tcW w:w="422" w:type="pct"/>
          </w:tcPr>
          <w:p w14:paraId="1199E667" w14:textId="7269F013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6CB53AB0" w14:textId="77777777" w:rsidTr="004F45AE">
        <w:tc>
          <w:tcPr>
            <w:tcW w:w="5000" w:type="pct"/>
            <w:gridSpan w:val="4"/>
          </w:tcPr>
          <w:p w14:paraId="2C30F1B3" w14:textId="77777777" w:rsidR="00C869C1" w:rsidRPr="00EB1D0A" w:rsidRDefault="00C869C1" w:rsidP="00DA4DDB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bCs/>
                <w:sz w:val="18"/>
                <w:szCs w:val="18"/>
              </w:rPr>
            </w:pPr>
            <w:bookmarkStart w:id="14" w:name="bold7"/>
            <w:bookmarkStart w:id="15" w:name="italic8"/>
            <w:bookmarkEnd w:id="12"/>
            <w:bookmarkEnd w:id="13"/>
            <w:r w:rsidRPr="00EB1D0A">
              <w:rPr>
                <w:rFonts w:ascii="Arial" w:hAnsi="Arial" w:cs="Arial"/>
                <w:bCs/>
                <w:sz w:val="18"/>
                <w:szCs w:val="18"/>
              </w:rPr>
              <w:t>Introduction</w:t>
            </w:r>
          </w:p>
        </w:tc>
        <w:bookmarkEnd w:id="14"/>
        <w:bookmarkEnd w:id="15"/>
      </w:tr>
      <w:tr w:rsidR="00C869C1" w:rsidRPr="006940CC" w14:paraId="587D2997" w14:textId="77777777" w:rsidTr="004F45AE">
        <w:tc>
          <w:tcPr>
            <w:tcW w:w="1251" w:type="pct"/>
          </w:tcPr>
          <w:p w14:paraId="7F9969E5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16" w:name="bold8"/>
            <w:bookmarkStart w:id="17" w:name="italic9"/>
            <w:r w:rsidRPr="006940CC">
              <w:rPr>
                <w:rFonts w:cs="Arial"/>
                <w:bCs/>
                <w:sz w:val="18"/>
                <w:szCs w:val="18"/>
              </w:rPr>
              <w:t>Background/</w:t>
            </w:r>
            <w:bookmarkStart w:id="18" w:name="bold9"/>
            <w:bookmarkStart w:id="19" w:name="italic10"/>
            <w:bookmarkEnd w:id="16"/>
            <w:bookmarkEnd w:id="17"/>
            <w:r w:rsidRPr="006940CC">
              <w:rPr>
                <w:rFonts w:cs="Arial"/>
                <w:bCs/>
                <w:sz w:val="18"/>
                <w:szCs w:val="18"/>
              </w:rPr>
              <w:t>rationale</w:t>
            </w:r>
            <w:bookmarkEnd w:id="18"/>
            <w:bookmarkEnd w:id="19"/>
          </w:p>
        </w:tc>
        <w:tc>
          <w:tcPr>
            <w:tcW w:w="383" w:type="pct"/>
          </w:tcPr>
          <w:p w14:paraId="3B806F0D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944" w:type="pct"/>
          </w:tcPr>
          <w:p w14:paraId="49311F1D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Explain the scientific background and rationale for the investigation being reported</w:t>
            </w:r>
          </w:p>
        </w:tc>
        <w:tc>
          <w:tcPr>
            <w:tcW w:w="422" w:type="pct"/>
          </w:tcPr>
          <w:p w14:paraId="7C8369C2" w14:textId="62E7FF44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1FF7FE0D" w14:textId="77777777" w:rsidTr="004F45AE">
        <w:tc>
          <w:tcPr>
            <w:tcW w:w="1251" w:type="pct"/>
          </w:tcPr>
          <w:p w14:paraId="54B17845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20" w:name="bold10" w:colFirst="0" w:colLast="0"/>
            <w:bookmarkStart w:id="21" w:name="italic11" w:colFirst="0" w:colLast="0"/>
            <w:r w:rsidRPr="006940CC">
              <w:rPr>
                <w:rFonts w:cs="Arial"/>
                <w:bCs/>
                <w:sz w:val="18"/>
                <w:szCs w:val="18"/>
              </w:rPr>
              <w:t>Objectives</w:t>
            </w:r>
          </w:p>
        </w:tc>
        <w:tc>
          <w:tcPr>
            <w:tcW w:w="383" w:type="pct"/>
          </w:tcPr>
          <w:p w14:paraId="375FD6EB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944" w:type="pct"/>
          </w:tcPr>
          <w:p w14:paraId="72C4C5C4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State specific objectives, including any prespecified hypotheses</w:t>
            </w:r>
          </w:p>
        </w:tc>
        <w:tc>
          <w:tcPr>
            <w:tcW w:w="422" w:type="pct"/>
          </w:tcPr>
          <w:p w14:paraId="01E3EC97" w14:textId="0E805E02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50F64A4B" w14:textId="77777777" w:rsidTr="004F45AE">
        <w:tc>
          <w:tcPr>
            <w:tcW w:w="5000" w:type="pct"/>
            <w:gridSpan w:val="4"/>
          </w:tcPr>
          <w:p w14:paraId="07D9FE1D" w14:textId="77777777" w:rsidR="00C869C1" w:rsidRPr="00EB1D0A" w:rsidRDefault="00C869C1" w:rsidP="00DA4DDB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bCs/>
                <w:sz w:val="18"/>
                <w:szCs w:val="18"/>
              </w:rPr>
            </w:pPr>
            <w:bookmarkStart w:id="22" w:name="bold11"/>
            <w:bookmarkStart w:id="23" w:name="italic12"/>
            <w:bookmarkEnd w:id="20"/>
            <w:bookmarkEnd w:id="21"/>
            <w:r w:rsidRPr="00EB1D0A">
              <w:rPr>
                <w:rFonts w:ascii="Arial" w:hAnsi="Arial" w:cs="Arial"/>
                <w:bCs/>
                <w:sz w:val="18"/>
                <w:szCs w:val="18"/>
              </w:rPr>
              <w:t>Methods</w:t>
            </w:r>
          </w:p>
        </w:tc>
        <w:bookmarkEnd w:id="22"/>
        <w:bookmarkEnd w:id="23"/>
      </w:tr>
      <w:tr w:rsidR="00C869C1" w:rsidRPr="006940CC" w14:paraId="15852A6C" w14:textId="77777777" w:rsidTr="004F45AE">
        <w:tc>
          <w:tcPr>
            <w:tcW w:w="1251" w:type="pct"/>
          </w:tcPr>
          <w:p w14:paraId="138CFC16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24" w:name="bold12" w:colFirst="0" w:colLast="0"/>
            <w:bookmarkStart w:id="25" w:name="italic13" w:colFirst="0" w:colLast="0"/>
            <w:r w:rsidRPr="006940CC">
              <w:rPr>
                <w:rFonts w:cs="Arial"/>
                <w:bCs/>
                <w:sz w:val="18"/>
                <w:szCs w:val="18"/>
              </w:rPr>
              <w:t>Study design</w:t>
            </w:r>
          </w:p>
        </w:tc>
        <w:tc>
          <w:tcPr>
            <w:tcW w:w="383" w:type="pct"/>
          </w:tcPr>
          <w:p w14:paraId="22AF8D7E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944" w:type="pct"/>
          </w:tcPr>
          <w:p w14:paraId="43D3E8C6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Present key elements of study design early in the paper</w:t>
            </w:r>
          </w:p>
        </w:tc>
        <w:tc>
          <w:tcPr>
            <w:tcW w:w="422" w:type="pct"/>
          </w:tcPr>
          <w:p w14:paraId="3395D124" w14:textId="3D97A606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72A2F76F" w14:textId="77777777" w:rsidTr="004F45AE">
        <w:tc>
          <w:tcPr>
            <w:tcW w:w="1251" w:type="pct"/>
          </w:tcPr>
          <w:p w14:paraId="30B92AA1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26" w:name="bold13" w:colFirst="0" w:colLast="0"/>
            <w:bookmarkStart w:id="27" w:name="italic14" w:colFirst="0" w:colLast="0"/>
            <w:bookmarkEnd w:id="24"/>
            <w:bookmarkEnd w:id="25"/>
            <w:r w:rsidRPr="006940CC">
              <w:rPr>
                <w:rFonts w:cs="Arial"/>
                <w:bCs/>
                <w:sz w:val="18"/>
                <w:szCs w:val="18"/>
              </w:rPr>
              <w:t>Setting</w:t>
            </w:r>
          </w:p>
        </w:tc>
        <w:tc>
          <w:tcPr>
            <w:tcW w:w="383" w:type="pct"/>
          </w:tcPr>
          <w:p w14:paraId="4AA54192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944" w:type="pct"/>
          </w:tcPr>
          <w:p w14:paraId="40D16B23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422" w:type="pct"/>
          </w:tcPr>
          <w:p w14:paraId="3D07E32D" w14:textId="23D876C0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bookmarkEnd w:id="26"/>
      <w:bookmarkEnd w:id="27"/>
      <w:tr w:rsidR="00C869C1" w:rsidRPr="006940CC" w14:paraId="3AEA8633" w14:textId="77777777" w:rsidTr="004F45AE">
        <w:tc>
          <w:tcPr>
            <w:tcW w:w="1251" w:type="pct"/>
            <w:vMerge w:val="restart"/>
          </w:tcPr>
          <w:p w14:paraId="70FB3F1A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r w:rsidRPr="006940CC">
              <w:rPr>
                <w:rFonts w:cs="Arial"/>
                <w:bCs/>
                <w:sz w:val="18"/>
                <w:szCs w:val="18"/>
              </w:rPr>
              <w:t>Participants</w:t>
            </w:r>
          </w:p>
        </w:tc>
        <w:tc>
          <w:tcPr>
            <w:tcW w:w="383" w:type="pct"/>
            <w:vMerge w:val="restart"/>
          </w:tcPr>
          <w:p w14:paraId="71B0CA4B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2944" w:type="pct"/>
          </w:tcPr>
          <w:p w14:paraId="264D9735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</w:rPr>
              <w:t>a</w:t>
            </w:r>
            <w:r w:rsidRPr="006940CC">
              <w:rPr>
                <w:rFonts w:cs="Arial"/>
                <w:sz w:val="18"/>
                <w:szCs w:val="18"/>
              </w:rPr>
              <w:t xml:space="preserve">) </w:t>
            </w:r>
            <w:r w:rsidRPr="006940CC">
              <w:rPr>
                <w:rFonts w:cs="Arial"/>
                <w:i/>
                <w:sz w:val="18"/>
                <w:szCs w:val="18"/>
              </w:rPr>
              <w:t>Cohort study</w:t>
            </w:r>
            <w:r w:rsidRPr="006940CC">
              <w:rPr>
                <w:rFonts w:cs="Arial"/>
                <w:sz w:val="18"/>
                <w:szCs w:val="18"/>
              </w:rPr>
              <w:t>—Give the eligibility criteria, and the sources and methods of selection of participants.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940CC">
              <w:rPr>
                <w:rFonts w:cs="Arial"/>
                <w:sz w:val="18"/>
                <w:szCs w:val="18"/>
              </w:rPr>
              <w:t>Describe methods of follow-up</w:t>
            </w:r>
          </w:p>
          <w:p w14:paraId="09AE9EC1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i/>
                <w:sz w:val="18"/>
                <w:szCs w:val="18"/>
              </w:rPr>
              <w:t>Case-control study</w:t>
            </w:r>
            <w:r w:rsidRPr="006940CC">
              <w:rPr>
                <w:rFonts w:cs="Arial"/>
                <w:sz w:val="18"/>
                <w:szCs w:val="18"/>
              </w:rPr>
              <w:t>—Give the eligibility criteria, and the sources and methods of case ascertainment and control selection.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940CC">
              <w:rPr>
                <w:rFonts w:cs="Arial"/>
                <w:sz w:val="18"/>
                <w:szCs w:val="18"/>
              </w:rPr>
              <w:t>Give the rationale for the choice of cases and controls</w:t>
            </w:r>
          </w:p>
          <w:p w14:paraId="0B0D0511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i/>
                <w:sz w:val="18"/>
                <w:szCs w:val="18"/>
              </w:rPr>
              <w:t>Cross-sectional study</w:t>
            </w:r>
            <w:r w:rsidRPr="006940CC">
              <w:rPr>
                <w:rFonts w:cs="Arial"/>
                <w:sz w:val="18"/>
                <w:szCs w:val="18"/>
              </w:rPr>
              <w:t>—Give the eligibility criteria, and the sources and methods of selection of participants</w:t>
            </w:r>
          </w:p>
        </w:tc>
        <w:tc>
          <w:tcPr>
            <w:tcW w:w="422" w:type="pct"/>
          </w:tcPr>
          <w:p w14:paraId="0D882470" w14:textId="640CC4AC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6DE767CD" w14:textId="77777777" w:rsidTr="004F45AE">
        <w:tc>
          <w:tcPr>
            <w:tcW w:w="1251" w:type="pct"/>
            <w:vMerge/>
          </w:tcPr>
          <w:p w14:paraId="522B1E21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28" w:name="bold14" w:colFirst="0" w:colLast="0"/>
            <w:bookmarkStart w:id="29" w:name="italic15" w:colFirst="0" w:colLast="0"/>
          </w:p>
        </w:tc>
        <w:tc>
          <w:tcPr>
            <w:tcW w:w="383" w:type="pct"/>
            <w:vMerge/>
          </w:tcPr>
          <w:p w14:paraId="5B2FBC64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4" w:type="pct"/>
          </w:tcPr>
          <w:p w14:paraId="515B3174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</w:rPr>
              <w:t>b</w:t>
            </w:r>
            <w:r w:rsidRPr="006940CC">
              <w:rPr>
                <w:rFonts w:cs="Arial"/>
                <w:sz w:val="18"/>
                <w:szCs w:val="18"/>
              </w:rPr>
              <w:t>)</w:t>
            </w:r>
            <w:r w:rsidRPr="006940CC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6940CC">
              <w:rPr>
                <w:rFonts w:cs="Arial"/>
                <w:bCs/>
                <w:i/>
                <w:sz w:val="18"/>
                <w:szCs w:val="18"/>
              </w:rPr>
              <w:t>Cohort study</w:t>
            </w:r>
            <w:r w:rsidRPr="006940CC">
              <w:rPr>
                <w:rFonts w:cs="Arial"/>
                <w:sz w:val="18"/>
                <w:szCs w:val="18"/>
              </w:rPr>
              <w:t>—For matched studies, give matching criteria and number of exposed and unexposed</w:t>
            </w:r>
          </w:p>
          <w:p w14:paraId="328502E9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i/>
                <w:sz w:val="18"/>
                <w:szCs w:val="18"/>
              </w:rPr>
            </w:pPr>
            <w:r w:rsidRPr="006940CC">
              <w:rPr>
                <w:rFonts w:cs="Arial"/>
                <w:bCs/>
                <w:i/>
                <w:sz w:val="18"/>
                <w:szCs w:val="18"/>
              </w:rPr>
              <w:t>Case-control study</w:t>
            </w:r>
            <w:r w:rsidRPr="006940CC">
              <w:rPr>
                <w:rFonts w:cs="Arial"/>
                <w:sz w:val="18"/>
                <w:szCs w:val="18"/>
              </w:rPr>
              <w:t>—For matched studies, give matching criteria and the number of controls per case</w:t>
            </w:r>
          </w:p>
        </w:tc>
        <w:tc>
          <w:tcPr>
            <w:tcW w:w="422" w:type="pct"/>
          </w:tcPr>
          <w:p w14:paraId="33CD8155" w14:textId="0D17F642" w:rsidR="00C869C1" w:rsidRPr="00EB1D0A" w:rsidRDefault="00EB1D0A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EB1D0A">
              <w:rPr>
                <w:rFonts w:cs="Arial"/>
                <w:b/>
                <w:bCs/>
                <w:sz w:val="18"/>
                <w:szCs w:val="18"/>
              </w:rPr>
              <w:t>n/a</w:t>
            </w:r>
          </w:p>
        </w:tc>
      </w:tr>
      <w:tr w:rsidR="00C869C1" w:rsidRPr="006940CC" w14:paraId="007BB82C" w14:textId="77777777" w:rsidTr="004F45AE">
        <w:tc>
          <w:tcPr>
            <w:tcW w:w="1251" w:type="pct"/>
          </w:tcPr>
          <w:p w14:paraId="61862014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30" w:name="bold16" w:colFirst="0" w:colLast="0"/>
            <w:bookmarkStart w:id="31" w:name="italic17" w:colFirst="0" w:colLast="0"/>
            <w:bookmarkEnd w:id="28"/>
            <w:bookmarkEnd w:id="29"/>
            <w:r w:rsidRPr="006940CC">
              <w:rPr>
                <w:rFonts w:cs="Arial"/>
                <w:bCs/>
                <w:sz w:val="18"/>
                <w:szCs w:val="18"/>
              </w:rPr>
              <w:t>Variables</w:t>
            </w:r>
          </w:p>
        </w:tc>
        <w:tc>
          <w:tcPr>
            <w:tcW w:w="383" w:type="pct"/>
          </w:tcPr>
          <w:p w14:paraId="71897BCD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944" w:type="pct"/>
          </w:tcPr>
          <w:p w14:paraId="425F4DD3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Clearly define all outcomes, exposures, predictors, potential confounders, and effect modifiers.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940CC">
              <w:rPr>
                <w:rFonts w:cs="Arial"/>
                <w:sz w:val="18"/>
                <w:szCs w:val="18"/>
              </w:rPr>
              <w:t>Give diagnostic criteria, if applicable</w:t>
            </w:r>
          </w:p>
        </w:tc>
        <w:tc>
          <w:tcPr>
            <w:tcW w:w="422" w:type="pct"/>
          </w:tcPr>
          <w:p w14:paraId="5D397649" w14:textId="6D0829E3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35857597" w14:textId="77777777" w:rsidTr="004F45AE">
        <w:trPr>
          <w:trHeight w:val="294"/>
        </w:trPr>
        <w:tc>
          <w:tcPr>
            <w:tcW w:w="1251" w:type="pct"/>
          </w:tcPr>
          <w:p w14:paraId="255527CF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32" w:name="bold17"/>
            <w:bookmarkStart w:id="33" w:name="italic18"/>
            <w:bookmarkEnd w:id="30"/>
            <w:bookmarkEnd w:id="31"/>
            <w:r w:rsidRPr="006940CC">
              <w:rPr>
                <w:rFonts w:cs="Arial"/>
                <w:bCs/>
                <w:sz w:val="18"/>
                <w:szCs w:val="18"/>
              </w:rPr>
              <w:t>Data sources/</w:t>
            </w:r>
            <w:bookmarkStart w:id="34" w:name="bold18"/>
            <w:bookmarkStart w:id="35" w:name="italic19"/>
            <w:bookmarkEnd w:id="32"/>
            <w:bookmarkEnd w:id="33"/>
            <w:r w:rsidRPr="006940CC">
              <w:rPr>
                <w:rFonts w:cs="Arial"/>
                <w:bCs/>
                <w:sz w:val="18"/>
                <w:szCs w:val="18"/>
              </w:rPr>
              <w:t xml:space="preserve"> measurement</w:t>
            </w:r>
            <w:bookmarkEnd w:id="34"/>
            <w:bookmarkEnd w:id="35"/>
          </w:p>
        </w:tc>
        <w:tc>
          <w:tcPr>
            <w:tcW w:w="383" w:type="pct"/>
          </w:tcPr>
          <w:p w14:paraId="4EE4F00A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8</w:t>
            </w:r>
            <w:bookmarkStart w:id="36" w:name="bold19"/>
            <w:r w:rsidRPr="006940CC">
              <w:rPr>
                <w:rFonts w:cs="Arial"/>
                <w:bCs/>
                <w:sz w:val="18"/>
                <w:szCs w:val="18"/>
              </w:rPr>
              <w:t>*</w:t>
            </w:r>
            <w:bookmarkEnd w:id="36"/>
          </w:p>
        </w:tc>
        <w:tc>
          <w:tcPr>
            <w:tcW w:w="2944" w:type="pct"/>
          </w:tcPr>
          <w:p w14:paraId="3FD98BAF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6940CC">
              <w:rPr>
                <w:rFonts w:cs="Arial"/>
                <w:sz w:val="18"/>
                <w:szCs w:val="18"/>
              </w:rPr>
              <w:t>For each variable of interest, give sources of data and details of methods of assessment (measurement).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940CC">
              <w:rPr>
                <w:rFonts w:cs="Arial"/>
                <w:sz w:val="18"/>
                <w:szCs w:val="18"/>
              </w:rPr>
              <w:t>Describe comparability of assessment methods if there is more than one group</w:t>
            </w:r>
          </w:p>
        </w:tc>
        <w:tc>
          <w:tcPr>
            <w:tcW w:w="422" w:type="pct"/>
          </w:tcPr>
          <w:p w14:paraId="17D084DB" w14:textId="2D43E518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798D98A3" w14:textId="77777777" w:rsidTr="004F45AE">
        <w:tc>
          <w:tcPr>
            <w:tcW w:w="1251" w:type="pct"/>
          </w:tcPr>
          <w:p w14:paraId="5BFCE5E4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color w:val="000000"/>
                <w:sz w:val="18"/>
                <w:szCs w:val="18"/>
              </w:rPr>
            </w:pPr>
            <w:bookmarkStart w:id="37" w:name="bold20" w:colFirst="0" w:colLast="0"/>
            <w:bookmarkStart w:id="38" w:name="italic20" w:colFirst="0" w:colLast="0"/>
            <w:r w:rsidRPr="006940CC">
              <w:rPr>
                <w:rFonts w:cs="Arial"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383" w:type="pct"/>
          </w:tcPr>
          <w:p w14:paraId="100C32F9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944" w:type="pct"/>
          </w:tcPr>
          <w:p w14:paraId="3F0C3773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color w:val="000000"/>
                <w:sz w:val="18"/>
                <w:szCs w:val="18"/>
              </w:rPr>
            </w:pPr>
            <w:r w:rsidRPr="006940CC">
              <w:rPr>
                <w:rFonts w:cs="Arial"/>
                <w:color w:val="000000"/>
                <w:sz w:val="18"/>
                <w:szCs w:val="18"/>
              </w:rPr>
              <w:t>Describe any efforts to address potential sources of bias</w:t>
            </w:r>
          </w:p>
        </w:tc>
        <w:tc>
          <w:tcPr>
            <w:tcW w:w="422" w:type="pct"/>
          </w:tcPr>
          <w:p w14:paraId="52B80B12" w14:textId="66563765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46AFCC86" w14:textId="77777777" w:rsidTr="004F45AE">
        <w:tc>
          <w:tcPr>
            <w:tcW w:w="1251" w:type="pct"/>
          </w:tcPr>
          <w:p w14:paraId="4825A305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39" w:name="bold21" w:colFirst="0" w:colLast="0"/>
            <w:bookmarkStart w:id="40" w:name="italic21" w:colFirst="0" w:colLast="0"/>
            <w:bookmarkEnd w:id="37"/>
            <w:bookmarkEnd w:id="38"/>
            <w:r w:rsidRPr="006940CC">
              <w:rPr>
                <w:rFonts w:cs="Arial"/>
                <w:bCs/>
                <w:sz w:val="18"/>
                <w:szCs w:val="18"/>
              </w:rPr>
              <w:t>Study size</w:t>
            </w:r>
          </w:p>
        </w:tc>
        <w:tc>
          <w:tcPr>
            <w:tcW w:w="383" w:type="pct"/>
          </w:tcPr>
          <w:p w14:paraId="66EBCFC1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944" w:type="pct"/>
          </w:tcPr>
          <w:p w14:paraId="7F8E1040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Explain how the study size was arrived at</w:t>
            </w:r>
          </w:p>
        </w:tc>
        <w:tc>
          <w:tcPr>
            <w:tcW w:w="422" w:type="pct"/>
          </w:tcPr>
          <w:p w14:paraId="08127219" w14:textId="06197168" w:rsidR="00C869C1" w:rsidRPr="00CF69A1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26DA3B6A" w14:textId="77777777" w:rsidTr="004F45AE">
        <w:tc>
          <w:tcPr>
            <w:tcW w:w="1251" w:type="pct"/>
          </w:tcPr>
          <w:p w14:paraId="6146074C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r w:rsidRPr="006940CC">
              <w:rPr>
                <w:rFonts w:cs="Arial"/>
                <w:bCs/>
                <w:sz w:val="18"/>
                <w:szCs w:val="18"/>
              </w:rPr>
              <w:t>Quantitative variables</w:t>
            </w:r>
          </w:p>
        </w:tc>
        <w:tc>
          <w:tcPr>
            <w:tcW w:w="383" w:type="pct"/>
          </w:tcPr>
          <w:p w14:paraId="5692C78C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944" w:type="pct"/>
          </w:tcPr>
          <w:p w14:paraId="57FE3700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Explain how quantitative variables were handled in the analyses.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940CC">
              <w:rPr>
                <w:rFonts w:cs="Arial"/>
                <w:sz w:val="18"/>
                <w:szCs w:val="18"/>
              </w:rPr>
              <w:t>If applicable, describe which groupings were chosen and why</w:t>
            </w:r>
          </w:p>
        </w:tc>
        <w:tc>
          <w:tcPr>
            <w:tcW w:w="422" w:type="pct"/>
          </w:tcPr>
          <w:p w14:paraId="4E90DF7A" w14:textId="09B3A6FA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321C172D" w14:textId="77777777" w:rsidTr="004F45AE">
        <w:tc>
          <w:tcPr>
            <w:tcW w:w="1251" w:type="pct"/>
          </w:tcPr>
          <w:p w14:paraId="1D262129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Statistical methods</w:t>
            </w:r>
          </w:p>
        </w:tc>
        <w:tc>
          <w:tcPr>
            <w:tcW w:w="383" w:type="pct"/>
          </w:tcPr>
          <w:p w14:paraId="5AD2D897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944" w:type="pct"/>
          </w:tcPr>
          <w:p w14:paraId="65CC099F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</w:rPr>
              <w:t>a</w:t>
            </w:r>
            <w:r w:rsidRPr="006940CC">
              <w:rPr>
                <w:rFonts w:cs="Arial"/>
                <w:sz w:val="18"/>
                <w:szCs w:val="18"/>
              </w:rPr>
              <w:t>) Describe all statistical methods, including those used to control for confounding</w:t>
            </w:r>
          </w:p>
        </w:tc>
        <w:tc>
          <w:tcPr>
            <w:tcW w:w="422" w:type="pct"/>
          </w:tcPr>
          <w:p w14:paraId="5F9A00C3" w14:textId="0ACF2EC4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2593205F" w14:textId="77777777" w:rsidTr="004F45AE">
        <w:tc>
          <w:tcPr>
            <w:tcW w:w="1251" w:type="pct"/>
          </w:tcPr>
          <w:p w14:paraId="7AB1E71F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83" w:type="pct"/>
          </w:tcPr>
          <w:p w14:paraId="15FC7EEF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4" w:type="pct"/>
          </w:tcPr>
          <w:p w14:paraId="129E553E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</w:rPr>
              <w:t>b</w:t>
            </w:r>
            <w:r w:rsidRPr="006940CC">
              <w:rPr>
                <w:rFonts w:cs="Arial"/>
                <w:sz w:val="18"/>
                <w:szCs w:val="18"/>
              </w:rPr>
              <w:t>) Describe any methods used to examine subgroups and interactions</w:t>
            </w:r>
          </w:p>
        </w:tc>
        <w:tc>
          <w:tcPr>
            <w:tcW w:w="422" w:type="pct"/>
          </w:tcPr>
          <w:p w14:paraId="5F38EAC3" w14:textId="79A5E4EF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044AA780" w14:textId="77777777" w:rsidTr="004F45AE">
        <w:tc>
          <w:tcPr>
            <w:tcW w:w="1251" w:type="pct"/>
          </w:tcPr>
          <w:p w14:paraId="184D94B6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83" w:type="pct"/>
          </w:tcPr>
          <w:p w14:paraId="734EC66F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4" w:type="pct"/>
          </w:tcPr>
          <w:p w14:paraId="301F72A2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</w:rPr>
              <w:t>c</w:t>
            </w:r>
            <w:r w:rsidRPr="006940CC">
              <w:rPr>
                <w:rFonts w:cs="Arial"/>
                <w:sz w:val="18"/>
                <w:szCs w:val="18"/>
              </w:rPr>
              <w:t>) Explain how missing data were addressed</w:t>
            </w:r>
          </w:p>
        </w:tc>
        <w:tc>
          <w:tcPr>
            <w:tcW w:w="422" w:type="pct"/>
          </w:tcPr>
          <w:p w14:paraId="417D7051" w14:textId="5335D15C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31D15CE8" w14:textId="77777777" w:rsidTr="004F45AE">
        <w:tc>
          <w:tcPr>
            <w:tcW w:w="1251" w:type="pct"/>
          </w:tcPr>
          <w:p w14:paraId="3F088555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83" w:type="pct"/>
          </w:tcPr>
          <w:p w14:paraId="44EFF1AF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4" w:type="pct"/>
          </w:tcPr>
          <w:p w14:paraId="44179E51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</w:rPr>
              <w:t>d</w:t>
            </w:r>
            <w:r w:rsidRPr="006940CC">
              <w:rPr>
                <w:rFonts w:cs="Arial"/>
                <w:sz w:val="18"/>
                <w:szCs w:val="18"/>
              </w:rPr>
              <w:t xml:space="preserve">) </w:t>
            </w:r>
            <w:r w:rsidRPr="006940CC">
              <w:rPr>
                <w:rFonts w:cs="Arial"/>
                <w:bCs/>
                <w:i/>
                <w:sz w:val="18"/>
                <w:szCs w:val="18"/>
              </w:rPr>
              <w:t>Cohort study</w:t>
            </w:r>
            <w:r w:rsidRPr="006940CC">
              <w:rPr>
                <w:rFonts w:cs="Arial"/>
                <w:sz w:val="18"/>
                <w:szCs w:val="18"/>
              </w:rPr>
              <w:t>—If applicable, explain how loss to follow-up was addressed</w:t>
            </w:r>
          </w:p>
          <w:p w14:paraId="592157CD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bCs/>
                <w:i/>
                <w:sz w:val="18"/>
                <w:szCs w:val="18"/>
              </w:rPr>
              <w:t>Case-control study</w:t>
            </w:r>
            <w:r w:rsidRPr="006940CC">
              <w:rPr>
                <w:rFonts w:cs="Arial"/>
                <w:sz w:val="18"/>
                <w:szCs w:val="18"/>
              </w:rPr>
              <w:t>—If applicable, explain how matching of cases and controls was addressed</w:t>
            </w:r>
          </w:p>
          <w:p w14:paraId="6F322D29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bCs/>
                <w:i/>
                <w:sz w:val="18"/>
                <w:szCs w:val="18"/>
              </w:rPr>
              <w:t>Cross-sectional study</w:t>
            </w:r>
            <w:r w:rsidRPr="006940CC">
              <w:rPr>
                <w:rFonts w:cs="Arial"/>
                <w:sz w:val="18"/>
                <w:szCs w:val="18"/>
              </w:rPr>
              <w:t>—If applicable, describe analytical methods taking account of sampling strategy</w:t>
            </w:r>
          </w:p>
        </w:tc>
        <w:tc>
          <w:tcPr>
            <w:tcW w:w="422" w:type="pct"/>
          </w:tcPr>
          <w:p w14:paraId="72FB67FD" w14:textId="66E33340" w:rsidR="00C869C1" w:rsidRPr="00EB1D0A" w:rsidRDefault="00CF69A1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5D8B127D" w14:textId="77777777" w:rsidTr="004F45AE">
        <w:tc>
          <w:tcPr>
            <w:tcW w:w="1251" w:type="pct"/>
          </w:tcPr>
          <w:p w14:paraId="47E5FDD5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83" w:type="pct"/>
          </w:tcPr>
          <w:p w14:paraId="5D47AE24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944" w:type="pct"/>
          </w:tcPr>
          <w:p w14:paraId="21F08C26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  <w:u w:val="single"/>
              </w:rPr>
              <w:t>e</w:t>
            </w:r>
            <w:r w:rsidRPr="006940CC">
              <w:rPr>
                <w:rFonts w:cs="Arial"/>
                <w:sz w:val="18"/>
                <w:szCs w:val="18"/>
              </w:rPr>
              <w:t>) Describe any sensitivity analyses</w:t>
            </w:r>
          </w:p>
        </w:tc>
        <w:tc>
          <w:tcPr>
            <w:tcW w:w="422" w:type="pct"/>
          </w:tcPr>
          <w:p w14:paraId="243D44F4" w14:textId="4E53F904" w:rsidR="00C869C1" w:rsidRPr="00EB1D0A" w:rsidRDefault="005C1CC5" w:rsidP="00FB49AD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n/a</w:t>
            </w:r>
          </w:p>
        </w:tc>
      </w:tr>
    </w:tbl>
    <w:p w14:paraId="3B513B0C" w14:textId="78E29659" w:rsidR="00C869C1" w:rsidRPr="00915F35" w:rsidRDefault="00CD1B9D" w:rsidP="00C869C1">
      <w:pPr>
        <w:rPr>
          <w:i/>
          <w:iCs/>
        </w:rPr>
      </w:pPr>
      <w:bookmarkStart w:id="41" w:name="bold22"/>
      <w:bookmarkStart w:id="42" w:name="italic22"/>
      <w:bookmarkEnd w:id="39"/>
      <w:bookmarkEnd w:id="40"/>
      <w:r w:rsidRPr="00915F35">
        <w:rPr>
          <w:i/>
          <w:iCs/>
          <w:sz w:val="16"/>
          <w:szCs w:val="16"/>
        </w:rPr>
        <w:t>Continued</w:t>
      </w:r>
      <w:r w:rsidR="00C869C1" w:rsidRPr="00915F35">
        <w:rPr>
          <w:i/>
          <w:iCs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over</w:t>
      </w:r>
      <w:r w:rsidR="00C869C1" w:rsidRPr="00915F35">
        <w:rPr>
          <w:i/>
          <w:iCs/>
          <w:sz w:val="16"/>
          <w:szCs w:val="16"/>
        </w:rPr>
        <w:t xml:space="preserve"> page</w:t>
      </w:r>
      <w:r w:rsidR="00C869C1" w:rsidRPr="00915F35">
        <w:rPr>
          <w:i/>
          <w:iCs/>
        </w:rPr>
        <w:t xml:space="preserve"> </w:t>
      </w:r>
      <w:r w:rsidR="00C869C1" w:rsidRPr="00915F35">
        <w:rPr>
          <w:i/>
          <w:iCs/>
        </w:rPr>
        <w:br w:type="page"/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501"/>
        <w:gridCol w:w="621"/>
        <w:gridCol w:w="6266"/>
        <w:gridCol w:w="854"/>
      </w:tblGrid>
      <w:tr w:rsidR="00C869C1" w:rsidRPr="006940CC" w14:paraId="441BD98B" w14:textId="77777777" w:rsidTr="004F45AE">
        <w:tc>
          <w:tcPr>
            <w:tcW w:w="812" w:type="pct"/>
          </w:tcPr>
          <w:bookmarkEnd w:id="41"/>
          <w:bookmarkEnd w:id="42"/>
          <w:p w14:paraId="36531BF1" w14:textId="77777777" w:rsidR="00C869C1" w:rsidRPr="005F199F" w:rsidRDefault="00C869C1" w:rsidP="004F45AE">
            <w:pPr>
              <w:tabs>
                <w:tab w:val="left" w:pos="5400"/>
              </w:tabs>
              <w:rPr>
                <w:rFonts w:cs="Arial"/>
                <w:b/>
                <w:bCs/>
                <w:sz w:val="18"/>
                <w:szCs w:val="18"/>
              </w:rPr>
            </w:pPr>
            <w:r w:rsidRPr="005F199F">
              <w:rPr>
                <w:rFonts w:cs="Arial"/>
                <w:b/>
                <w:bCs/>
                <w:sz w:val="18"/>
                <w:szCs w:val="18"/>
              </w:rPr>
              <w:lastRenderedPageBreak/>
              <w:t>Results</w:t>
            </w:r>
          </w:p>
        </w:tc>
        <w:tc>
          <w:tcPr>
            <w:tcW w:w="336" w:type="pct"/>
          </w:tcPr>
          <w:p w14:paraId="2D63CB90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390" w:type="pct"/>
          </w:tcPr>
          <w:p w14:paraId="68851313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</w:tcPr>
          <w:p w14:paraId="5439AFD8" w14:textId="63F2D99C" w:rsidR="00C869C1" w:rsidRPr="000825DE" w:rsidRDefault="00C869C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C869C1" w:rsidRPr="006940CC" w14:paraId="3D434342" w14:textId="77777777" w:rsidTr="004F45AE">
        <w:tc>
          <w:tcPr>
            <w:tcW w:w="812" w:type="pct"/>
            <w:vMerge w:val="restart"/>
          </w:tcPr>
          <w:p w14:paraId="7B758ECC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43" w:name="bold29"/>
            <w:bookmarkStart w:id="44" w:name="italic31"/>
            <w:r w:rsidRPr="006940CC">
              <w:rPr>
                <w:rFonts w:cs="Arial"/>
                <w:bCs/>
                <w:sz w:val="18"/>
                <w:szCs w:val="18"/>
              </w:rPr>
              <w:t>Participants</w:t>
            </w:r>
            <w:bookmarkEnd w:id="43"/>
            <w:bookmarkEnd w:id="44"/>
          </w:p>
        </w:tc>
        <w:tc>
          <w:tcPr>
            <w:tcW w:w="336" w:type="pct"/>
            <w:vMerge w:val="restart"/>
          </w:tcPr>
          <w:p w14:paraId="67F41820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13</w:t>
            </w:r>
            <w:bookmarkStart w:id="45" w:name="bold30"/>
            <w:r w:rsidRPr="006940CC">
              <w:rPr>
                <w:rFonts w:cs="Arial"/>
                <w:bCs/>
                <w:sz w:val="18"/>
                <w:szCs w:val="18"/>
              </w:rPr>
              <w:t>*</w:t>
            </w:r>
            <w:bookmarkEnd w:id="45"/>
          </w:p>
        </w:tc>
        <w:tc>
          <w:tcPr>
            <w:tcW w:w="3390" w:type="pct"/>
          </w:tcPr>
          <w:p w14:paraId="1A4E72BF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(a) Report numbers of individuals at each stage of study—</w:t>
            </w:r>
            <w:proofErr w:type="spellStart"/>
            <w:r w:rsidRPr="006940CC">
              <w:rPr>
                <w:rFonts w:cs="Arial"/>
                <w:sz w:val="18"/>
                <w:szCs w:val="18"/>
              </w:rPr>
              <w:t>eg</w:t>
            </w:r>
            <w:proofErr w:type="spellEnd"/>
            <w:r w:rsidRPr="006940CC">
              <w:rPr>
                <w:rFonts w:cs="Arial"/>
                <w:sz w:val="18"/>
                <w:szCs w:val="18"/>
              </w:rPr>
              <w:t xml:space="preserve"> numbers potentially eligible, examined for eligibility, confirmed eligible, included in the study, completing follow-up, and </w:t>
            </w:r>
            <w:r>
              <w:rPr>
                <w:rFonts w:cs="Arial"/>
                <w:sz w:val="18"/>
                <w:szCs w:val="18"/>
              </w:rPr>
              <w:t>analysed</w:t>
            </w:r>
          </w:p>
        </w:tc>
        <w:tc>
          <w:tcPr>
            <w:tcW w:w="462" w:type="pct"/>
          </w:tcPr>
          <w:p w14:paraId="4E94CB2C" w14:textId="5ECCD98D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41196754" w14:textId="77777777" w:rsidTr="004F45AE">
        <w:tc>
          <w:tcPr>
            <w:tcW w:w="812" w:type="pct"/>
            <w:vMerge/>
          </w:tcPr>
          <w:p w14:paraId="58780082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46" w:name="bold31" w:colFirst="0" w:colLast="0"/>
            <w:bookmarkStart w:id="47" w:name="italic32" w:colFirst="0" w:colLast="0"/>
          </w:p>
        </w:tc>
        <w:tc>
          <w:tcPr>
            <w:tcW w:w="336" w:type="pct"/>
            <w:vMerge/>
          </w:tcPr>
          <w:p w14:paraId="0EB86AA6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390" w:type="pct"/>
          </w:tcPr>
          <w:p w14:paraId="53E0199A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(b) Give reasons for non-participation at each stage</w:t>
            </w:r>
          </w:p>
        </w:tc>
        <w:tc>
          <w:tcPr>
            <w:tcW w:w="462" w:type="pct"/>
          </w:tcPr>
          <w:p w14:paraId="574304BB" w14:textId="18271446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422D01C3" w14:textId="77777777" w:rsidTr="004F45AE">
        <w:tc>
          <w:tcPr>
            <w:tcW w:w="812" w:type="pct"/>
            <w:vMerge/>
          </w:tcPr>
          <w:p w14:paraId="069DE2DA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48" w:name="bold32" w:colFirst="0" w:colLast="0"/>
            <w:bookmarkStart w:id="49" w:name="italic33" w:colFirst="0" w:colLast="0"/>
            <w:bookmarkEnd w:id="46"/>
            <w:bookmarkEnd w:id="47"/>
          </w:p>
        </w:tc>
        <w:tc>
          <w:tcPr>
            <w:tcW w:w="336" w:type="pct"/>
            <w:vMerge/>
          </w:tcPr>
          <w:p w14:paraId="721476CC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390" w:type="pct"/>
          </w:tcPr>
          <w:p w14:paraId="161E5364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bookmarkStart w:id="50" w:name="OLE_LINK4"/>
            <w:r w:rsidRPr="006940CC">
              <w:rPr>
                <w:rFonts w:cs="Arial"/>
                <w:sz w:val="18"/>
                <w:szCs w:val="18"/>
              </w:rPr>
              <w:t>(c) Consider use of a flow diagram</w:t>
            </w:r>
            <w:bookmarkEnd w:id="50"/>
          </w:p>
        </w:tc>
        <w:tc>
          <w:tcPr>
            <w:tcW w:w="462" w:type="pct"/>
          </w:tcPr>
          <w:p w14:paraId="2471F0BB" w14:textId="22C3DC36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548A17CE" w14:textId="77777777" w:rsidTr="004F45AE">
        <w:tc>
          <w:tcPr>
            <w:tcW w:w="812" w:type="pct"/>
            <w:vMerge w:val="restart"/>
          </w:tcPr>
          <w:p w14:paraId="53A968C9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51" w:name="bold33"/>
            <w:bookmarkStart w:id="52" w:name="italic34"/>
            <w:bookmarkEnd w:id="48"/>
            <w:bookmarkEnd w:id="49"/>
            <w:r w:rsidRPr="006940CC">
              <w:rPr>
                <w:rFonts w:cs="Arial"/>
                <w:bCs/>
                <w:sz w:val="18"/>
                <w:szCs w:val="18"/>
              </w:rPr>
              <w:t xml:space="preserve">Descriptive </w:t>
            </w:r>
            <w:bookmarkStart w:id="53" w:name="bold34"/>
            <w:bookmarkStart w:id="54" w:name="italic35"/>
            <w:bookmarkEnd w:id="51"/>
            <w:bookmarkEnd w:id="52"/>
            <w:r w:rsidRPr="006940CC">
              <w:rPr>
                <w:rFonts w:cs="Arial"/>
                <w:bCs/>
                <w:sz w:val="18"/>
                <w:szCs w:val="18"/>
              </w:rPr>
              <w:t>data</w:t>
            </w:r>
            <w:bookmarkEnd w:id="53"/>
            <w:bookmarkEnd w:id="54"/>
          </w:p>
        </w:tc>
        <w:tc>
          <w:tcPr>
            <w:tcW w:w="336" w:type="pct"/>
            <w:vMerge w:val="restart"/>
          </w:tcPr>
          <w:p w14:paraId="2525C3C8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14</w:t>
            </w:r>
            <w:bookmarkStart w:id="55" w:name="bold35"/>
            <w:r w:rsidRPr="006940CC">
              <w:rPr>
                <w:rFonts w:cs="Arial"/>
                <w:bCs/>
                <w:sz w:val="18"/>
                <w:szCs w:val="18"/>
              </w:rPr>
              <w:t>*</w:t>
            </w:r>
            <w:bookmarkEnd w:id="55"/>
          </w:p>
        </w:tc>
        <w:tc>
          <w:tcPr>
            <w:tcW w:w="3390" w:type="pct"/>
          </w:tcPr>
          <w:p w14:paraId="34D4A48D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(a) Give characteristics of study participants (</w:t>
            </w:r>
            <w:proofErr w:type="spellStart"/>
            <w:r w:rsidRPr="006940CC">
              <w:rPr>
                <w:rFonts w:cs="Arial"/>
                <w:sz w:val="18"/>
                <w:szCs w:val="18"/>
              </w:rPr>
              <w:t>eg</w:t>
            </w:r>
            <w:proofErr w:type="spellEnd"/>
            <w:r w:rsidRPr="006940CC">
              <w:rPr>
                <w:rFonts w:cs="Arial"/>
                <w:sz w:val="18"/>
                <w:szCs w:val="18"/>
              </w:rPr>
              <w:t xml:space="preserve"> demographic, clinical, social) and information on exposures and potential confounders</w:t>
            </w:r>
          </w:p>
        </w:tc>
        <w:tc>
          <w:tcPr>
            <w:tcW w:w="462" w:type="pct"/>
          </w:tcPr>
          <w:p w14:paraId="5CB98758" w14:textId="1291D2C5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0C25B0E7" w14:textId="77777777" w:rsidTr="004F45AE">
        <w:tc>
          <w:tcPr>
            <w:tcW w:w="812" w:type="pct"/>
            <w:vMerge/>
          </w:tcPr>
          <w:p w14:paraId="50C015B3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56" w:name="bold36" w:colFirst="0" w:colLast="0"/>
            <w:bookmarkStart w:id="57" w:name="italic36" w:colFirst="0" w:colLast="0"/>
          </w:p>
        </w:tc>
        <w:tc>
          <w:tcPr>
            <w:tcW w:w="336" w:type="pct"/>
            <w:vMerge/>
          </w:tcPr>
          <w:p w14:paraId="740D4206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390" w:type="pct"/>
          </w:tcPr>
          <w:p w14:paraId="3BAAE3C1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(b) Indicate number of participants with missing data for each variable of interest</w:t>
            </w:r>
          </w:p>
        </w:tc>
        <w:tc>
          <w:tcPr>
            <w:tcW w:w="462" w:type="pct"/>
          </w:tcPr>
          <w:p w14:paraId="25F03B75" w14:textId="2B5FAC45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0EF438FD" w14:textId="77777777" w:rsidTr="004F45AE">
        <w:tc>
          <w:tcPr>
            <w:tcW w:w="812" w:type="pct"/>
            <w:vMerge/>
          </w:tcPr>
          <w:p w14:paraId="1D0046A4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58" w:name="bold37" w:colFirst="0" w:colLast="0"/>
            <w:bookmarkStart w:id="59" w:name="italic37" w:colFirst="0" w:colLast="0"/>
            <w:bookmarkEnd w:id="56"/>
            <w:bookmarkEnd w:id="57"/>
          </w:p>
        </w:tc>
        <w:tc>
          <w:tcPr>
            <w:tcW w:w="336" w:type="pct"/>
            <w:vMerge/>
          </w:tcPr>
          <w:p w14:paraId="2EA2C850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390" w:type="pct"/>
          </w:tcPr>
          <w:p w14:paraId="35EB6A86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 xml:space="preserve">(c) </w:t>
            </w:r>
            <w:r w:rsidRPr="006940CC">
              <w:rPr>
                <w:rFonts w:cs="Arial"/>
                <w:i/>
                <w:sz w:val="18"/>
                <w:szCs w:val="18"/>
              </w:rPr>
              <w:t>Cohort study</w:t>
            </w:r>
            <w:r w:rsidRPr="006940CC">
              <w:rPr>
                <w:rFonts w:cs="Arial"/>
                <w:sz w:val="18"/>
                <w:szCs w:val="18"/>
              </w:rPr>
              <w:t>—Summarise follow-up time (</w:t>
            </w:r>
            <w:proofErr w:type="spellStart"/>
            <w:r w:rsidRPr="006940CC">
              <w:rPr>
                <w:rFonts w:cs="Arial"/>
                <w:sz w:val="18"/>
                <w:szCs w:val="18"/>
              </w:rPr>
              <w:t>eg</w:t>
            </w:r>
            <w:proofErr w:type="spellEnd"/>
            <w:r w:rsidRPr="006940CC">
              <w:rPr>
                <w:rFonts w:cs="Arial"/>
                <w:sz w:val="18"/>
                <w:szCs w:val="18"/>
              </w:rPr>
              <w:t>, average and total amount)</w:t>
            </w:r>
          </w:p>
        </w:tc>
        <w:tc>
          <w:tcPr>
            <w:tcW w:w="462" w:type="pct"/>
          </w:tcPr>
          <w:p w14:paraId="236258C5" w14:textId="6477B8C0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24432446" w14:textId="77777777" w:rsidTr="004F45AE">
        <w:trPr>
          <w:trHeight w:val="295"/>
        </w:trPr>
        <w:tc>
          <w:tcPr>
            <w:tcW w:w="812" w:type="pct"/>
            <w:vMerge w:val="restart"/>
          </w:tcPr>
          <w:p w14:paraId="4A3AF6F6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60" w:name="bold38" w:colFirst="0" w:colLast="0"/>
            <w:bookmarkStart w:id="61" w:name="italic38" w:colFirst="0" w:colLast="0"/>
            <w:bookmarkEnd w:id="58"/>
            <w:bookmarkEnd w:id="59"/>
            <w:r w:rsidRPr="006940CC">
              <w:rPr>
                <w:rFonts w:cs="Arial"/>
                <w:bCs/>
                <w:sz w:val="18"/>
                <w:szCs w:val="18"/>
              </w:rPr>
              <w:t>Outcome data</w:t>
            </w:r>
          </w:p>
        </w:tc>
        <w:tc>
          <w:tcPr>
            <w:tcW w:w="336" w:type="pct"/>
            <w:vMerge w:val="restart"/>
          </w:tcPr>
          <w:p w14:paraId="532105EC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15</w:t>
            </w:r>
            <w:bookmarkStart w:id="62" w:name="bold39"/>
            <w:r w:rsidRPr="006940CC">
              <w:rPr>
                <w:rFonts w:cs="Arial"/>
                <w:bCs/>
                <w:sz w:val="18"/>
                <w:szCs w:val="18"/>
              </w:rPr>
              <w:t>*</w:t>
            </w:r>
            <w:bookmarkEnd w:id="62"/>
          </w:p>
        </w:tc>
        <w:tc>
          <w:tcPr>
            <w:tcW w:w="3390" w:type="pct"/>
          </w:tcPr>
          <w:p w14:paraId="34ECFE4F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i/>
                <w:sz w:val="18"/>
                <w:szCs w:val="18"/>
              </w:rPr>
              <w:t>Cohort study</w:t>
            </w:r>
            <w:r w:rsidRPr="006940CC">
              <w:rPr>
                <w:rFonts w:cs="Arial"/>
                <w:sz w:val="18"/>
                <w:szCs w:val="18"/>
              </w:rPr>
              <w:t>—Report numbers of outcome events or summary measures over time</w:t>
            </w:r>
          </w:p>
        </w:tc>
        <w:tc>
          <w:tcPr>
            <w:tcW w:w="462" w:type="pct"/>
          </w:tcPr>
          <w:p w14:paraId="02E4F2CC" w14:textId="34EFDF4D" w:rsidR="00C869C1" w:rsidRPr="00DD0D17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74A7E23F" w14:textId="77777777" w:rsidTr="004F45AE">
        <w:trPr>
          <w:trHeight w:val="294"/>
        </w:trPr>
        <w:tc>
          <w:tcPr>
            <w:tcW w:w="812" w:type="pct"/>
            <w:vMerge/>
          </w:tcPr>
          <w:p w14:paraId="3ED352B2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336" w:type="pct"/>
            <w:vMerge/>
          </w:tcPr>
          <w:p w14:paraId="4C184929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390" w:type="pct"/>
          </w:tcPr>
          <w:p w14:paraId="5ABB8335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i/>
                <w:sz w:val="18"/>
                <w:szCs w:val="18"/>
              </w:rPr>
            </w:pPr>
            <w:r w:rsidRPr="006940CC">
              <w:rPr>
                <w:rFonts w:cs="Arial"/>
                <w:i/>
                <w:sz w:val="18"/>
                <w:szCs w:val="18"/>
              </w:rPr>
              <w:t>Case-control study—</w:t>
            </w:r>
            <w:r w:rsidRPr="006940CC">
              <w:rPr>
                <w:rFonts w:cs="Arial"/>
                <w:sz w:val="18"/>
                <w:szCs w:val="18"/>
              </w:rPr>
              <w:t>Report numbers in each exposure category, or summary measures of exposure</w:t>
            </w:r>
          </w:p>
        </w:tc>
        <w:tc>
          <w:tcPr>
            <w:tcW w:w="462" w:type="pct"/>
          </w:tcPr>
          <w:p w14:paraId="66A575DF" w14:textId="11962481" w:rsidR="00C869C1" w:rsidRPr="00D40143" w:rsidRDefault="00D40143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>n/a</w:t>
            </w:r>
          </w:p>
        </w:tc>
      </w:tr>
      <w:tr w:rsidR="00C869C1" w:rsidRPr="006940CC" w14:paraId="18D79592" w14:textId="77777777" w:rsidTr="004F45AE">
        <w:trPr>
          <w:trHeight w:val="294"/>
        </w:trPr>
        <w:tc>
          <w:tcPr>
            <w:tcW w:w="812" w:type="pct"/>
            <w:vMerge/>
          </w:tcPr>
          <w:p w14:paraId="679F7CDA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336" w:type="pct"/>
            <w:vMerge/>
          </w:tcPr>
          <w:p w14:paraId="6C859BAC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390" w:type="pct"/>
          </w:tcPr>
          <w:p w14:paraId="5CB20593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i/>
                <w:sz w:val="18"/>
                <w:szCs w:val="18"/>
              </w:rPr>
            </w:pPr>
            <w:r w:rsidRPr="006940CC">
              <w:rPr>
                <w:rFonts w:cs="Arial"/>
                <w:i/>
                <w:sz w:val="18"/>
                <w:szCs w:val="18"/>
              </w:rPr>
              <w:t>Cross-sectional study—</w:t>
            </w:r>
            <w:r w:rsidRPr="006940CC">
              <w:rPr>
                <w:rFonts w:cs="Arial"/>
                <w:sz w:val="18"/>
                <w:szCs w:val="18"/>
              </w:rPr>
              <w:t>Report numbers of outcome events or summary measures</w:t>
            </w:r>
          </w:p>
        </w:tc>
        <w:tc>
          <w:tcPr>
            <w:tcW w:w="462" w:type="pct"/>
          </w:tcPr>
          <w:p w14:paraId="348CCE6A" w14:textId="1BAFFFDB" w:rsidR="00C869C1" w:rsidRPr="00DD0D17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6715EA3F" w14:textId="77777777" w:rsidTr="004F45AE">
        <w:tc>
          <w:tcPr>
            <w:tcW w:w="812" w:type="pct"/>
            <w:vMerge w:val="restart"/>
          </w:tcPr>
          <w:p w14:paraId="2191CC72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63" w:name="italic40" w:colFirst="0" w:colLast="0"/>
            <w:bookmarkStart w:id="64" w:name="bold41" w:colFirst="0" w:colLast="0"/>
            <w:bookmarkEnd w:id="60"/>
            <w:bookmarkEnd w:id="61"/>
            <w:r w:rsidRPr="006940CC">
              <w:rPr>
                <w:rFonts w:cs="Arial"/>
                <w:bCs/>
                <w:sz w:val="18"/>
                <w:szCs w:val="18"/>
              </w:rPr>
              <w:t>Main results</w:t>
            </w:r>
          </w:p>
        </w:tc>
        <w:tc>
          <w:tcPr>
            <w:tcW w:w="336" w:type="pct"/>
            <w:vMerge w:val="restart"/>
          </w:tcPr>
          <w:p w14:paraId="715CF30C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3390" w:type="pct"/>
          </w:tcPr>
          <w:p w14:paraId="15E5180F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</w:rPr>
              <w:t>a</w:t>
            </w:r>
            <w:r w:rsidRPr="006940CC">
              <w:rPr>
                <w:rFonts w:cs="Arial"/>
                <w:sz w:val="18"/>
                <w:szCs w:val="18"/>
              </w:rPr>
              <w:t>) Give unadjusted estimates and, if applicable, confounder-adjusted estimates and their precision (</w:t>
            </w:r>
            <w:proofErr w:type="spellStart"/>
            <w:r w:rsidRPr="006940CC">
              <w:rPr>
                <w:rFonts w:cs="Arial"/>
                <w:sz w:val="18"/>
                <w:szCs w:val="18"/>
              </w:rPr>
              <w:t>eg</w:t>
            </w:r>
            <w:proofErr w:type="spellEnd"/>
            <w:r w:rsidRPr="006940CC">
              <w:rPr>
                <w:rFonts w:cs="Arial"/>
                <w:sz w:val="18"/>
                <w:szCs w:val="18"/>
              </w:rPr>
              <w:t>, 95% confidence interval).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940CC">
              <w:rPr>
                <w:rFonts w:cs="Arial"/>
                <w:sz w:val="18"/>
                <w:szCs w:val="18"/>
              </w:rPr>
              <w:t>Make clear which confounders were adjusted for and why they were included</w:t>
            </w:r>
          </w:p>
        </w:tc>
        <w:tc>
          <w:tcPr>
            <w:tcW w:w="462" w:type="pct"/>
          </w:tcPr>
          <w:p w14:paraId="10D8C54E" w14:textId="2CDB4F82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41885FA1" w14:textId="77777777" w:rsidTr="004F45AE">
        <w:tc>
          <w:tcPr>
            <w:tcW w:w="812" w:type="pct"/>
            <w:vMerge/>
          </w:tcPr>
          <w:p w14:paraId="4EC85378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65" w:name="italic41" w:colFirst="0" w:colLast="0"/>
            <w:bookmarkStart w:id="66" w:name="bold42" w:colFirst="0" w:colLast="0"/>
            <w:bookmarkEnd w:id="63"/>
            <w:bookmarkEnd w:id="64"/>
          </w:p>
        </w:tc>
        <w:tc>
          <w:tcPr>
            <w:tcW w:w="336" w:type="pct"/>
            <w:vMerge/>
          </w:tcPr>
          <w:p w14:paraId="7637019A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390" w:type="pct"/>
          </w:tcPr>
          <w:p w14:paraId="37455713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</w:rPr>
              <w:t>b</w:t>
            </w:r>
            <w:r w:rsidRPr="006940CC">
              <w:rPr>
                <w:rFonts w:cs="Arial"/>
                <w:sz w:val="18"/>
                <w:szCs w:val="18"/>
              </w:rPr>
              <w:t xml:space="preserve">) Report category boundaries when continuous variables were </w:t>
            </w:r>
            <w:r>
              <w:rPr>
                <w:rFonts w:cs="Arial"/>
                <w:sz w:val="18"/>
                <w:szCs w:val="18"/>
              </w:rPr>
              <w:t>categorised</w:t>
            </w:r>
          </w:p>
        </w:tc>
        <w:tc>
          <w:tcPr>
            <w:tcW w:w="462" w:type="pct"/>
          </w:tcPr>
          <w:p w14:paraId="7A2A3D8E" w14:textId="5260E355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78976D0B" w14:textId="77777777" w:rsidTr="004F45AE">
        <w:tc>
          <w:tcPr>
            <w:tcW w:w="812" w:type="pct"/>
            <w:vMerge/>
          </w:tcPr>
          <w:p w14:paraId="27C984D2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bookmarkStart w:id="67" w:name="italic42" w:colFirst="0" w:colLast="0"/>
            <w:bookmarkStart w:id="68" w:name="bold43" w:colFirst="0" w:colLast="0"/>
            <w:bookmarkEnd w:id="65"/>
            <w:bookmarkEnd w:id="66"/>
          </w:p>
        </w:tc>
        <w:tc>
          <w:tcPr>
            <w:tcW w:w="336" w:type="pct"/>
            <w:vMerge/>
          </w:tcPr>
          <w:p w14:paraId="78F94440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390" w:type="pct"/>
          </w:tcPr>
          <w:p w14:paraId="0DBC54E6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(</w:t>
            </w:r>
            <w:r w:rsidRPr="006940CC">
              <w:rPr>
                <w:rFonts w:cs="Arial"/>
                <w:i/>
                <w:sz w:val="18"/>
                <w:szCs w:val="18"/>
              </w:rPr>
              <w:t>c</w:t>
            </w:r>
            <w:r w:rsidRPr="006940CC">
              <w:rPr>
                <w:rFonts w:cs="Arial"/>
                <w:sz w:val="18"/>
                <w:szCs w:val="18"/>
              </w:rPr>
              <w:t>) If relevant, consider translating estimates of relative risk into absolute risk for a meaningful time period</w:t>
            </w:r>
          </w:p>
        </w:tc>
        <w:tc>
          <w:tcPr>
            <w:tcW w:w="462" w:type="pct"/>
          </w:tcPr>
          <w:p w14:paraId="0D11A299" w14:textId="73669B5C" w:rsidR="00C869C1" w:rsidRPr="000825DE" w:rsidRDefault="00A73E53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n/a</w:t>
            </w:r>
          </w:p>
        </w:tc>
      </w:tr>
      <w:tr w:rsidR="00C869C1" w:rsidRPr="006940CC" w14:paraId="53C35697" w14:textId="77777777" w:rsidTr="004F45AE">
        <w:tc>
          <w:tcPr>
            <w:tcW w:w="812" w:type="pct"/>
          </w:tcPr>
          <w:p w14:paraId="643F384E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r w:rsidRPr="006940CC">
              <w:rPr>
                <w:rFonts w:cs="Arial"/>
                <w:bCs/>
                <w:sz w:val="18"/>
                <w:szCs w:val="18"/>
              </w:rPr>
              <w:t>Other analyses</w:t>
            </w:r>
          </w:p>
        </w:tc>
        <w:tc>
          <w:tcPr>
            <w:tcW w:w="336" w:type="pct"/>
          </w:tcPr>
          <w:p w14:paraId="685FE52C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3390" w:type="pct"/>
          </w:tcPr>
          <w:p w14:paraId="41E7A4D9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Report other analyses done—</w:t>
            </w:r>
            <w:proofErr w:type="spellStart"/>
            <w:r w:rsidRPr="006940CC">
              <w:rPr>
                <w:rFonts w:cs="Arial"/>
                <w:sz w:val="18"/>
                <w:szCs w:val="18"/>
              </w:rPr>
              <w:t>eg</w:t>
            </w:r>
            <w:proofErr w:type="spellEnd"/>
            <w:r w:rsidRPr="006940CC">
              <w:rPr>
                <w:rFonts w:cs="Arial"/>
                <w:sz w:val="18"/>
                <w:szCs w:val="18"/>
              </w:rPr>
              <w:t xml:space="preserve"> analyses of subgroups and interactions, and sensitivity analyses</w:t>
            </w:r>
          </w:p>
        </w:tc>
        <w:tc>
          <w:tcPr>
            <w:tcW w:w="462" w:type="pct"/>
          </w:tcPr>
          <w:p w14:paraId="6EABE6D4" w14:textId="39A0A85D" w:rsidR="00C869C1" w:rsidRPr="000825DE" w:rsidRDefault="00D40143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n/a</w:t>
            </w:r>
          </w:p>
        </w:tc>
      </w:tr>
      <w:tr w:rsidR="00C869C1" w:rsidRPr="006940CC" w14:paraId="5C56E2A3" w14:textId="77777777" w:rsidTr="004F45AE">
        <w:tc>
          <w:tcPr>
            <w:tcW w:w="812" w:type="pct"/>
          </w:tcPr>
          <w:p w14:paraId="07DDB733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r w:rsidRPr="004E3DC7">
              <w:rPr>
                <w:rFonts w:cs="Arial"/>
                <w:b/>
                <w:bCs/>
                <w:sz w:val="18"/>
                <w:szCs w:val="18"/>
              </w:rPr>
              <w:t>Discussion</w:t>
            </w:r>
          </w:p>
        </w:tc>
        <w:tc>
          <w:tcPr>
            <w:tcW w:w="336" w:type="pct"/>
          </w:tcPr>
          <w:p w14:paraId="5FC9D8EC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390" w:type="pct"/>
          </w:tcPr>
          <w:p w14:paraId="5D93B4D1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</w:tcPr>
          <w:p w14:paraId="068CA306" w14:textId="77777777" w:rsidR="00C869C1" w:rsidRPr="000825DE" w:rsidRDefault="00C869C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C869C1" w:rsidRPr="006940CC" w14:paraId="75053A14" w14:textId="77777777" w:rsidTr="004F45AE">
        <w:tc>
          <w:tcPr>
            <w:tcW w:w="812" w:type="pct"/>
          </w:tcPr>
          <w:p w14:paraId="0C416FAB" w14:textId="77777777" w:rsidR="00C869C1" w:rsidRPr="004E3DC7" w:rsidRDefault="00C869C1" w:rsidP="004F45AE">
            <w:pPr>
              <w:tabs>
                <w:tab w:val="left" w:pos="5400"/>
              </w:tabs>
              <w:rPr>
                <w:rFonts w:cs="Arial"/>
                <w:b/>
                <w:bCs/>
                <w:sz w:val="18"/>
                <w:szCs w:val="18"/>
              </w:rPr>
            </w:pPr>
            <w:r w:rsidRPr="006940CC">
              <w:rPr>
                <w:rFonts w:cs="Arial"/>
                <w:bCs/>
                <w:sz w:val="18"/>
                <w:szCs w:val="18"/>
              </w:rPr>
              <w:t>Key results</w:t>
            </w:r>
          </w:p>
        </w:tc>
        <w:tc>
          <w:tcPr>
            <w:tcW w:w="336" w:type="pct"/>
          </w:tcPr>
          <w:p w14:paraId="4565AE8A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3390" w:type="pct"/>
          </w:tcPr>
          <w:p w14:paraId="68E5BF8B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Summarise key results with reference to study objectives</w:t>
            </w:r>
          </w:p>
        </w:tc>
        <w:tc>
          <w:tcPr>
            <w:tcW w:w="462" w:type="pct"/>
          </w:tcPr>
          <w:p w14:paraId="50F2286A" w14:textId="55243DB3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637E197E" w14:textId="77777777" w:rsidTr="004F45AE">
        <w:tc>
          <w:tcPr>
            <w:tcW w:w="812" w:type="pct"/>
          </w:tcPr>
          <w:p w14:paraId="64920DB8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r w:rsidRPr="006940CC">
              <w:rPr>
                <w:rFonts w:cs="Arial"/>
                <w:bCs/>
                <w:sz w:val="18"/>
                <w:szCs w:val="18"/>
              </w:rPr>
              <w:t>Limitations</w:t>
            </w:r>
          </w:p>
        </w:tc>
        <w:tc>
          <w:tcPr>
            <w:tcW w:w="336" w:type="pct"/>
          </w:tcPr>
          <w:p w14:paraId="522540CE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3390" w:type="pct"/>
          </w:tcPr>
          <w:p w14:paraId="7A340D6D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Discuss limitations of the study, taking into account sources of potential bias or imprecision.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940CC">
              <w:rPr>
                <w:rFonts w:cs="Arial"/>
                <w:sz w:val="18"/>
                <w:szCs w:val="18"/>
              </w:rPr>
              <w:t>Discuss both direction and magnitude of any potential bias</w:t>
            </w:r>
          </w:p>
        </w:tc>
        <w:tc>
          <w:tcPr>
            <w:tcW w:w="462" w:type="pct"/>
          </w:tcPr>
          <w:p w14:paraId="39F412B2" w14:textId="7CD85212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6413BF18" w14:textId="77777777" w:rsidTr="004F45AE">
        <w:tc>
          <w:tcPr>
            <w:tcW w:w="812" w:type="pct"/>
          </w:tcPr>
          <w:p w14:paraId="77A4E703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r w:rsidRPr="006940CC">
              <w:rPr>
                <w:rFonts w:cs="Arial"/>
                <w:bCs/>
                <w:sz w:val="18"/>
                <w:szCs w:val="18"/>
              </w:rPr>
              <w:t>Interpretation</w:t>
            </w:r>
          </w:p>
        </w:tc>
        <w:tc>
          <w:tcPr>
            <w:tcW w:w="336" w:type="pct"/>
          </w:tcPr>
          <w:p w14:paraId="0C3F620B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3390" w:type="pct"/>
          </w:tcPr>
          <w:p w14:paraId="76A0EE86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462" w:type="pct"/>
          </w:tcPr>
          <w:p w14:paraId="16EB832B" w14:textId="2CF61369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03BBE87C" w14:textId="77777777" w:rsidTr="004F45AE">
        <w:tc>
          <w:tcPr>
            <w:tcW w:w="812" w:type="pct"/>
          </w:tcPr>
          <w:p w14:paraId="6496D794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r w:rsidRPr="006940CC">
              <w:rPr>
                <w:rFonts w:cs="Arial"/>
                <w:bCs/>
                <w:sz w:val="18"/>
                <w:szCs w:val="18"/>
              </w:rPr>
              <w:t>Generalisability</w:t>
            </w:r>
          </w:p>
        </w:tc>
        <w:tc>
          <w:tcPr>
            <w:tcW w:w="336" w:type="pct"/>
          </w:tcPr>
          <w:p w14:paraId="09D93D22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3390" w:type="pct"/>
          </w:tcPr>
          <w:p w14:paraId="6E0AF832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Discuss the generalisability (external validity) of the study results</w:t>
            </w:r>
          </w:p>
        </w:tc>
        <w:tc>
          <w:tcPr>
            <w:tcW w:w="462" w:type="pct"/>
          </w:tcPr>
          <w:p w14:paraId="35E094DE" w14:textId="5559AA79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  <w:tr w:rsidR="00C869C1" w:rsidRPr="006940CC" w14:paraId="1A8B573F" w14:textId="77777777" w:rsidTr="004F45AE">
        <w:tc>
          <w:tcPr>
            <w:tcW w:w="812" w:type="pct"/>
          </w:tcPr>
          <w:p w14:paraId="5AD29CBC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bCs/>
                <w:sz w:val="18"/>
                <w:szCs w:val="18"/>
              </w:rPr>
            </w:pPr>
            <w:r w:rsidRPr="004E3DC7">
              <w:rPr>
                <w:rFonts w:cs="Arial"/>
                <w:b/>
                <w:bCs/>
                <w:sz w:val="18"/>
                <w:szCs w:val="18"/>
              </w:rPr>
              <w:t>Other information</w:t>
            </w:r>
          </w:p>
        </w:tc>
        <w:tc>
          <w:tcPr>
            <w:tcW w:w="336" w:type="pct"/>
          </w:tcPr>
          <w:p w14:paraId="5CD3C145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390" w:type="pct"/>
          </w:tcPr>
          <w:p w14:paraId="42AA6043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462" w:type="pct"/>
          </w:tcPr>
          <w:p w14:paraId="1D3BCF45" w14:textId="77777777" w:rsidR="00C869C1" w:rsidRPr="000825DE" w:rsidRDefault="00C869C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C869C1" w:rsidRPr="006940CC" w14:paraId="51F3A799" w14:textId="77777777" w:rsidTr="004F45AE">
        <w:tc>
          <w:tcPr>
            <w:tcW w:w="812" w:type="pct"/>
          </w:tcPr>
          <w:p w14:paraId="6E9EC2CF" w14:textId="77777777" w:rsidR="00C869C1" w:rsidRPr="004E3DC7" w:rsidRDefault="00C869C1" w:rsidP="004F45AE">
            <w:pPr>
              <w:tabs>
                <w:tab w:val="left" w:pos="5400"/>
              </w:tabs>
              <w:rPr>
                <w:rFonts w:cs="Arial"/>
                <w:b/>
                <w:bCs/>
                <w:sz w:val="18"/>
                <w:szCs w:val="18"/>
              </w:rPr>
            </w:pPr>
            <w:r w:rsidRPr="006940CC">
              <w:rPr>
                <w:rFonts w:cs="Arial"/>
                <w:bCs/>
                <w:sz w:val="18"/>
                <w:szCs w:val="18"/>
              </w:rPr>
              <w:t>Funding</w:t>
            </w:r>
          </w:p>
        </w:tc>
        <w:tc>
          <w:tcPr>
            <w:tcW w:w="336" w:type="pct"/>
          </w:tcPr>
          <w:p w14:paraId="5BA45E82" w14:textId="77777777" w:rsidR="00C869C1" w:rsidRPr="006940CC" w:rsidRDefault="00C869C1" w:rsidP="004F45AE">
            <w:pPr>
              <w:tabs>
                <w:tab w:val="left" w:pos="5400"/>
              </w:tabs>
              <w:jc w:val="center"/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3390" w:type="pct"/>
          </w:tcPr>
          <w:p w14:paraId="4BCA7CDD" w14:textId="77777777" w:rsidR="00C869C1" w:rsidRPr="006940CC" w:rsidRDefault="00C869C1" w:rsidP="004F45AE">
            <w:pPr>
              <w:tabs>
                <w:tab w:val="left" w:pos="5400"/>
              </w:tabs>
              <w:rPr>
                <w:rFonts w:cs="Arial"/>
                <w:sz w:val="18"/>
                <w:szCs w:val="18"/>
              </w:rPr>
            </w:pPr>
            <w:r w:rsidRPr="006940CC">
              <w:rPr>
                <w:rFonts w:cs="Arial"/>
                <w:sz w:val="18"/>
                <w:szCs w:val="18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462" w:type="pct"/>
          </w:tcPr>
          <w:p w14:paraId="322509BF" w14:textId="1C127BB6" w:rsidR="00C869C1" w:rsidRPr="000825DE" w:rsidRDefault="00CF69A1" w:rsidP="000825DE">
            <w:pPr>
              <w:tabs>
                <w:tab w:val="left" w:pos="5400"/>
              </w:tabs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Yes</w:t>
            </w:r>
          </w:p>
        </w:tc>
      </w:tr>
    </w:tbl>
    <w:bookmarkEnd w:id="67"/>
    <w:bookmarkEnd w:id="68"/>
    <w:p w14:paraId="56043400" w14:textId="6609563A" w:rsidR="00AE0F1D" w:rsidRPr="00CD1B9D" w:rsidRDefault="00CD1B9D" w:rsidP="002770FE">
      <w:pPr>
        <w:pStyle w:val="Heading2"/>
        <w:rPr>
          <w:rFonts w:eastAsiaTheme="minorHAnsi" w:cs="Arial"/>
          <w:b w:val="0"/>
          <w:color w:val="auto"/>
          <w:sz w:val="18"/>
          <w:szCs w:val="18"/>
        </w:rPr>
      </w:pPr>
      <w:r w:rsidRPr="00CD1B9D">
        <w:rPr>
          <w:rFonts w:eastAsiaTheme="minorHAnsi" w:cs="Arial"/>
          <w:bCs/>
          <w:color w:val="auto"/>
          <w:sz w:val="18"/>
          <w:szCs w:val="18"/>
        </w:rPr>
        <w:t>Abbreviations</w:t>
      </w:r>
      <w:r w:rsidRPr="00CD1B9D">
        <w:rPr>
          <w:rFonts w:eastAsiaTheme="minorHAnsi" w:cs="Arial"/>
          <w:b w:val="0"/>
          <w:color w:val="auto"/>
          <w:sz w:val="18"/>
          <w:szCs w:val="18"/>
        </w:rPr>
        <w:t>: n/a; non-applicable</w:t>
      </w:r>
    </w:p>
    <w:sectPr w:rsidR="00AE0F1D" w:rsidRPr="00CD1B9D" w:rsidSect="002770FE">
      <w:headerReference w:type="default" r:id="rId12"/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7FAA75" w14:textId="77777777" w:rsidR="009D12B9" w:rsidRDefault="009D12B9" w:rsidP="00C869C1">
      <w:pPr>
        <w:spacing w:line="240" w:lineRule="auto"/>
      </w:pPr>
      <w:r>
        <w:separator/>
      </w:r>
    </w:p>
  </w:endnote>
  <w:endnote w:type="continuationSeparator" w:id="0">
    <w:p w14:paraId="1DB674F1" w14:textId="77777777" w:rsidR="009D12B9" w:rsidRDefault="009D12B9" w:rsidP="00C869C1">
      <w:pPr>
        <w:spacing w:line="240" w:lineRule="auto"/>
      </w:pPr>
      <w:r>
        <w:continuationSeparator/>
      </w:r>
    </w:p>
  </w:endnote>
  <w:endnote w:type="continuationNotice" w:id="1">
    <w:p w14:paraId="0D2ABDE0" w14:textId="77777777" w:rsidR="0088394C" w:rsidRDefault="0088394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FE1398" w14:textId="77777777" w:rsidR="009D12B9" w:rsidRDefault="009D12B9" w:rsidP="00C869C1">
      <w:pPr>
        <w:spacing w:line="240" w:lineRule="auto"/>
      </w:pPr>
      <w:r>
        <w:separator/>
      </w:r>
    </w:p>
  </w:footnote>
  <w:footnote w:type="continuationSeparator" w:id="0">
    <w:p w14:paraId="4273443E" w14:textId="77777777" w:rsidR="009D12B9" w:rsidRDefault="009D12B9" w:rsidP="00C869C1">
      <w:pPr>
        <w:spacing w:line="240" w:lineRule="auto"/>
      </w:pPr>
      <w:r>
        <w:continuationSeparator/>
      </w:r>
    </w:p>
  </w:footnote>
  <w:footnote w:type="continuationNotice" w:id="1">
    <w:p w14:paraId="08F809EF" w14:textId="77777777" w:rsidR="0088394C" w:rsidRDefault="0088394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1BDF2" w14:textId="77777777" w:rsidR="003A2DBB" w:rsidRDefault="003A2D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A0614"/>
    <w:multiLevelType w:val="multilevel"/>
    <w:tmpl w:val="064A06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CC4DCD"/>
    <w:multiLevelType w:val="multilevel"/>
    <w:tmpl w:val="19CC4DC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8185B"/>
    <w:multiLevelType w:val="multilevel"/>
    <w:tmpl w:val="2498185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371789"/>
    <w:multiLevelType w:val="multilevel"/>
    <w:tmpl w:val="273717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357B8A"/>
    <w:multiLevelType w:val="hybridMultilevel"/>
    <w:tmpl w:val="3E687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C50A0D"/>
    <w:multiLevelType w:val="multilevel"/>
    <w:tmpl w:val="40C50A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7A3FE9"/>
    <w:multiLevelType w:val="multilevel"/>
    <w:tmpl w:val="447A3FE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ABC5F4A"/>
    <w:multiLevelType w:val="multilevel"/>
    <w:tmpl w:val="4ABC5F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FBF21B0"/>
    <w:multiLevelType w:val="hybridMultilevel"/>
    <w:tmpl w:val="339AE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527230"/>
    <w:multiLevelType w:val="hybridMultilevel"/>
    <w:tmpl w:val="EE20F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E25389"/>
    <w:multiLevelType w:val="hybridMultilevel"/>
    <w:tmpl w:val="A1D2665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65522DD"/>
    <w:multiLevelType w:val="multilevel"/>
    <w:tmpl w:val="665522D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457F91"/>
    <w:multiLevelType w:val="multilevel"/>
    <w:tmpl w:val="68457F9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B976CA"/>
    <w:multiLevelType w:val="hybridMultilevel"/>
    <w:tmpl w:val="D40A202E"/>
    <w:lvl w:ilvl="0" w:tplc="15800E90">
      <w:start w:val="1"/>
      <w:numFmt w:val="decimal"/>
      <w:pStyle w:val="Appendix"/>
      <w:lvlText w:val="Additional File 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F006B05"/>
    <w:multiLevelType w:val="multilevel"/>
    <w:tmpl w:val="7F006B0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5"/>
  </w:num>
  <w:num w:numId="5">
    <w:abstractNumId w:val="6"/>
  </w:num>
  <w:num w:numId="6">
    <w:abstractNumId w:val="14"/>
  </w:num>
  <w:num w:numId="7">
    <w:abstractNumId w:val="2"/>
  </w:num>
  <w:num w:numId="8">
    <w:abstractNumId w:val="1"/>
  </w:num>
  <w:num w:numId="9">
    <w:abstractNumId w:val="3"/>
  </w:num>
  <w:num w:numId="10">
    <w:abstractNumId w:val="11"/>
  </w:num>
  <w:num w:numId="11">
    <w:abstractNumId w:val="8"/>
  </w:num>
  <w:num w:numId="12">
    <w:abstractNumId w:val="9"/>
  </w:num>
  <w:num w:numId="13">
    <w:abstractNumId w:val="4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9C1"/>
    <w:rsid w:val="000825DE"/>
    <w:rsid w:val="00110F9F"/>
    <w:rsid w:val="001E29D2"/>
    <w:rsid w:val="002770FE"/>
    <w:rsid w:val="002834C7"/>
    <w:rsid w:val="002B4DAE"/>
    <w:rsid w:val="003103D5"/>
    <w:rsid w:val="0031734D"/>
    <w:rsid w:val="00381D4E"/>
    <w:rsid w:val="003A2DBB"/>
    <w:rsid w:val="003B3A0E"/>
    <w:rsid w:val="003C6B47"/>
    <w:rsid w:val="004201A1"/>
    <w:rsid w:val="00567F1C"/>
    <w:rsid w:val="005C1CC5"/>
    <w:rsid w:val="00676F87"/>
    <w:rsid w:val="006A441D"/>
    <w:rsid w:val="006F29FC"/>
    <w:rsid w:val="00721EF8"/>
    <w:rsid w:val="007A6089"/>
    <w:rsid w:val="00872550"/>
    <w:rsid w:val="0088394C"/>
    <w:rsid w:val="00964633"/>
    <w:rsid w:val="009D12B9"/>
    <w:rsid w:val="00A73E53"/>
    <w:rsid w:val="00AE0F1D"/>
    <w:rsid w:val="00C0713B"/>
    <w:rsid w:val="00C869C1"/>
    <w:rsid w:val="00CC580C"/>
    <w:rsid w:val="00CD1B9D"/>
    <w:rsid w:val="00CF69A1"/>
    <w:rsid w:val="00D40143"/>
    <w:rsid w:val="00DA4DDB"/>
    <w:rsid w:val="00DD0D17"/>
    <w:rsid w:val="00DE055A"/>
    <w:rsid w:val="00DF1554"/>
    <w:rsid w:val="00EB1D0A"/>
    <w:rsid w:val="00F06347"/>
    <w:rsid w:val="00FB49AD"/>
    <w:rsid w:val="00FC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9E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9C1"/>
    <w:pPr>
      <w:spacing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9C1"/>
    <w:pPr>
      <w:keepNext/>
      <w:keepLines/>
      <w:spacing w:before="240"/>
      <w:outlineLvl w:val="0"/>
    </w:pPr>
    <w:rPr>
      <w:rFonts w:eastAsiaTheme="majorEastAsia" w:cstheme="majorBidi"/>
      <w:b/>
      <w:bCs/>
      <w:color w:val="2F5496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9C1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69C1"/>
    <w:pPr>
      <w:keepNext/>
      <w:keepLines/>
      <w:spacing w:before="40"/>
      <w:outlineLvl w:val="2"/>
    </w:pPr>
    <w:rPr>
      <w:rFonts w:eastAsiaTheme="majorEastAsia" w:cstheme="majorBidi"/>
      <w:i/>
      <w:color w:val="1F3864" w:themeColor="accent1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69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869C1"/>
    <w:rPr>
      <w:rFonts w:ascii="Arial" w:eastAsiaTheme="majorEastAsia" w:hAnsi="Arial" w:cstheme="majorBidi"/>
      <w:b/>
      <w:bCs/>
      <w:color w:val="2F5496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C869C1"/>
    <w:rPr>
      <w:rFonts w:ascii="Arial" w:eastAsiaTheme="majorEastAsia" w:hAnsi="Arial" w:cstheme="majorBidi"/>
      <w:b/>
      <w:color w:val="2F5496" w:themeColor="accent1" w:themeShade="BF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C869C1"/>
    <w:rPr>
      <w:rFonts w:ascii="Arial" w:eastAsiaTheme="majorEastAsia" w:hAnsi="Arial" w:cstheme="majorBidi"/>
      <w:i/>
      <w:color w:val="1F3864" w:themeColor="accent1" w:themeShade="80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C869C1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869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869C1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C869C1"/>
    <w:pPr>
      <w:spacing w:line="240" w:lineRule="auto"/>
      <w:contextualSpacing/>
    </w:pPr>
    <w:rPr>
      <w:rFonts w:cstheme="minorHAnsi"/>
      <w:b/>
      <w:i/>
      <w:iCs/>
      <w:color w:val="44546A" w:themeColor="text2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869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C869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869C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C869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869C1"/>
    <w:rPr>
      <w:rFonts w:ascii="Arial" w:hAnsi="Arial"/>
      <w:b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C869C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C869C1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C869C1"/>
    <w:rPr>
      <w:rFonts w:ascii="Arial" w:hAnsi="Arial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C869C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C869C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C869C1"/>
    <w:rPr>
      <w:rFonts w:ascii="Arial" w:hAnsi="Arial"/>
      <w:sz w:val="22"/>
      <w:szCs w:val="22"/>
    </w:rPr>
  </w:style>
  <w:style w:type="character" w:styleId="FootnoteReference">
    <w:name w:val="footnote reference"/>
    <w:basedOn w:val="DefaultParagraphFont"/>
    <w:semiHidden/>
    <w:unhideWhenUsed/>
    <w:qFormat/>
    <w:rsid w:val="00C869C1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qFormat/>
    <w:rsid w:val="00C869C1"/>
    <w:pPr>
      <w:spacing w:line="240" w:lineRule="auto"/>
    </w:pPr>
    <w:rPr>
      <w:rFonts w:cs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C869C1"/>
    <w:rPr>
      <w:rFonts w:ascii="Arial" w:hAnsi="Arial"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rsid w:val="00C869C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C869C1"/>
    <w:rPr>
      <w:rFonts w:ascii="Arial" w:hAnsi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qFormat/>
    <w:rsid w:val="00C869C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qFormat/>
    <w:rsid w:val="00C869C1"/>
    <w:rPr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869C1"/>
    <w:pPr>
      <w:spacing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C869C1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paragraph" w:styleId="ListParagraph">
    <w:name w:val="List Paragraph"/>
    <w:basedOn w:val="Normal"/>
    <w:uiPriority w:val="34"/>
    <w:qFormat/>
    <w:rsid w:val="00C869C1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C869C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69C1"/>
    <w:pPr>
      <w:jc w:val="both"/>
    </w:pPr>
    <w:rPr>
      <w:rFonts w:ascii="Arial" w:hAnsi="Arial"/>
      <w:sz w:val="22"/>
      <w:szCs w:val="22"/>
    </w:rPr>
  </w:style>
  <w:style w:type="character" w:customStyle="1" w:styleId="normaltextrun">
    <w:name w:val="normaltextrun"/>
    <w:basedOn w:val="DefaultParagraphFont"/>
    <w:qFormat/>
    <w:rsid w:val="00C869C1"/>
  </w:style>
  <w:style w:type="character" w:customStyle="1" w:styleId="eop">
    <w:name w:val="eop"/>
    <w:basedOn w:val="DefaultParagraphFont"/>
    <w:qFormat/>
    <w:rsid w:val="00C869C1"/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C869C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qFormat/>
    <w:rsid w:val="00C869C1"/>
    <w:rPr>
      <w:color w:val="808080"/>
    </w:rPr>
  </w:style>
  <w:style w:type="paragraph" w:customStyle="1" w:styleId="xl64">
    <w:name w:val="xl64"/>
    <w:basedOn w:val="Normal"/>
    <w:qFormat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Revision1">
    <w:name w:val="Revision1"/>
    <w:hidden/>
    <w:uiPriority w:val="99"/>
    <w:semiHidden/>
    <w:qFormat/>
    <w:rsid w:val="00C869C1"/>
    <w:rPr>
      <w:rFonts w:ascii="Arial" w:hAnsi="Arial"/>
      <w:sz w:val="22"/>
      <w:szCs w:val="22"/>
    </w:rPr>
  </w:style>
  <w:style w:type="paragraph" w:styleId="Revision">
    <w:name w:val="Revision"/>
    <w:hidden/>
    <w:uiPriority w:val="99"/>
    <w:semiHidden/>
    <w:rsid w:val="00C869C1"/>
    <w:rPr>
      <w:rFonts w:ascii="Arial" w:hAnsi="Arial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69C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C869C1"/>
    <w:rPr>
      <w:rFonts w:ascii="Calibri" w:hAnsi="Calibri" w:cs="Mang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qFormat/>
    <w:rsid w:val="00C869C1"/>
    <w:pPr>
      <w:numPr>
        <w:numId w:val="14"/>
      </w:numPr>
      <w:spacing w:before="0" w:line="240" w:lineRule="auto"/>
      <w:ind w:left="0" w:firstLine="0"/>
      <w:contextualSpacing/>
    </w:pPr>
    <w:rPr>
      <w:b w:val="0"/>
      <w:bCs w:val="0"/>
      <w:sz w:val="22"/>
    </w:rPr>
  </w:style>
  <w:style w:type="paragraph" w:customStyle="1" w:styleId="TableTitle">
    <w:name w:val="TableTitle"/>
    <w:basedOn w:val="Normal"/>
    <w:rsid w:val="00C869C1"/>
    <w:pPr>
      <w:spacing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Note">
    <w:name w:val="TableNote"/>
    <w:basedOn w:val="Normal"/>
    <w:rsid w:val="00C869C1"/>
    <w:pPr>
      <w:spacing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Header">
    <w:name w:val="TableHeader"/>
    <w:basedOn w:val="Normal"/>
    <w:rsid w:val="00C869C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ableSubHead">
    <w:name w:val="TableSubHead"/>
    <w:basedOn w:val="TableHeader"/>
    <w:rsid w:val="00C869C1"/>
  </w:style>
  <w:style w:type="paragraph" w:customStyle="1" w:styleId="msonormal0">
    <w:name w:val="msonormal"/>
    <w:basedOn w:val="Normal"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b/>
      <w:bCs/>
      <w:sz w:val="20"/>
      <w:szCs w:val="20"/>
      <w:lang w:eastAsia="en-GB"/>
    </w:rPr>
  </w:style>
  <w:style w:type="paragraph" w:customStyle="1" w:styleId="xl65">
    <w:name w:val="xl65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b/>
      <w:bCs/>
      <w:sz w:val="20"/>
      <w:szCs w:val="20"/>
      <w:lang w:eastAsia="en-GB"/>
    </w:rPr>
  </w:style>
  <w:style w:type="paragraph" w:customStyle="1" w:styleId="xl66">
    <w:name w:val="xl66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en-GB"/>
    </w:rPr>
  </w:style>
  <w:style w:type="paragraph" w:customStyle="1" w:styleId="xl67">
    <w:name w:val="xl67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en-GB"/>
    </w:rPr>
  </w:style>
  <w:style w:type="paragraph" w:customStyle="1" w:styleId="xl68">
    <w:name w:val="xl68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69">
    <w:name w:val="xl69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0">
    <w:name w:val="xl70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1">
    <w:name w:val="xl71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2">
    <w:name w:val="xl72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sz w:val="20"/>
      <w:szCs w:val="20"/>
      <w:lang w:eastAsia="en-GB"/>
    </w:rPr>
  </w:style>
  <w:style w:type="paragraph" w:customStyle="1" w:styleId="xl73">
    <w:name w:val="xl73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sz w:val="2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9C1"/>
    <w:pPr>
      <w:spacing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9C1"/>
    <w:pPr>
      <w:keepNext/>
      <w:keepLines/>
      <w:spacing w:before="240"/>
      <w:outlineLvl w:val="0"/>
    </w:pPr>
    <w:rPr>
      <w:rFonts w:eastAsiaTheme="majorEastAsia" w:cstheme="majorBidi"/>
      <w:b/>
      <w:bCs/>
      <w:color w:val="2F5496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9C1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69C1"/>
    <w:pPr>
      <w:keepNext/>
      <w:keepLines/>
      <w:spacing w:before="40"/>
      <w:outlineLvl w:val="2"/>
    </w:pPr>
    <w:rPr>
      <w:rFonts w:eastAsiaTheme="majorEastAsia" w:cstheme="majorBidi"/>
      <w:i/>
      <w:color w:val="1F3864" w:themeColor="accent1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69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869C1"/>
    <w:rPr>
      <w:rFonts w:ascii="Arial" w:eastAsiaTheme="majorEastAsia" w:hAnsi="Arial" w:cstheme="majorBidi"/>
      <w:b/>
      <w:bCs/>
      <w:color w:val="2F5496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C869C1"/>
    <w:rPr>
      <w:rFonts w:ascii="Arial" w:eastAsiaTheme="majorEastAsia" w:hAnsi="Arial" w:cstheme="majorBidi"/>
      <w:b/>
      <w:color w:val="2F5496" w:themeColor="accent1" w:themeShade="BF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C869C1"/>
    <w:rPr>
      <w:rFonts w:ascii="Arial" w:eastAsiaTheme="majorEastAsia" w:hAnsi="Arial" w:cstheme="majorBidi"/>
      <w:i/>
      <w:color w:val="1F3864" w:themeColor="accent1" w:themeShade="80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C869C1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869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869C1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C869C1"/>
    <w:pPr>
      <w:spacing w:line="240" w:lineRule="auto"/>
      <w:contextualSpacing/>
    </w:pPr>
    <w:rPr>
      <w:rFonts w:cstheme="minorHAnsi"/>
      <w:b/>
      <w:i/>
      <w:iCs/>
      <w:color w:val="44546A" w:themeColor="text2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869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C869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869C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C869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869C1"/>
    <w:rPr>
      <w:rFonts w:ascii="Arial" w:hAnsi="Arial"/>
      <w:b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C869C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C869C1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C869C1"/>
    <w:rPr>
      <w:rFonts w:ascii="Arial" w:hAnsi="Arial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C869C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C869C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C869C1"/>
    <w:rPr>
      <w:rFonts w:ascii="Arial" w:hAnsi="Arial"/>
      <w:sz w:val="22"/>
      <w:szCs w:val="22"/>
    </w:rPr>
  </w:style>
  <w:style w:type="character" w:styleId="FootnoteReference">
    <w:name w:val="footnote reference"/>
    <w:basedOn w:val="DefaultParagraphFont"/>
    <w:semiHidden/>
    <w:unhideWhenUsed/>
    <w:qFormat/>
    <w:rsid w:val="00C869C1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qFormat/>
    <w:rsid w:val="00C869C1"/>
    <w:pPr>
      <w:spacing w:line="240" w:lineRule="auto"/>
    </w:pPr>
    <w:rPr>
      <w:rFonts w:cs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C869C1"/>
    <w:rPr>
      <w:rFonts w:ascii="Arial" w:hAnsi="Arial"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rsid w:val="00C869C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C869C1"/>
    <w:rPr>
      <w:rFonts w:ascii="Arial" w:hAnsi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qFormat/>
    <w:rsid w:val="00C869C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qFormat/>
    <w:rsid w:val="00C869C1"/>
    <w:rPr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869C1"/>
    <w:pPr>
      <w:spacing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C869C1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paragraph" w:styleId="ListParagraph">
    <w:name w:val="List Paragraph"/>
    <w:basedOn w:val="Normal"/>
    <w:uiPriority w:val="34"/>
    <w:qFormat/>
    <w:rsid w:val="00C869C1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C869C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69C1"/>
    <w:pPr>
      <w:jc w:val="both"/>
    </w:pPr>
    <w:rPr>
      <w:rFonts w:ascii="Arial" w:hAnsi="Arial"/>
      <w:sz w:val="22"/>
      <w:szCs w:val="22"/>
    </w:rPr>
  </w:style>
  <w:style w:type="character" w:customStyle="1" w:styleId="normaltextrun">
    <w:name w:val="normaltextrun"/>
    <w:basedOn w:val="DefaultParagraphFont"/>
    <w:qFormat/>
    <w:rsid w:val="00C869C1"/>
  </w:style>
  <w:style w:type="character" w:customStyle="1" w:styleId="eop">
    <w:name w:val="eop"/>
    <w:basedOn w:val="DefaultParagraphFont"/>
    <w:qFormat/>
    <w:rsid w:val="00C869C1"/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C869C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qFormat/>
    <w:rsid w:val="00C869C1"/>
    <w:rPr>
      <w:color w:val="808080"/>
    </w:rPr>
  </w:style>
  <w:style w:type="paragraph" w:customStyle="1" w:styleId="xl64">
    <w:name w:val="xl64"/>
    <w:basedOn w:val="Normal"/>
    <w:qFormat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Revision1">
    <w:name w:val="Revision1"/>
    <w:hidden/>
    <w:uiPriority w:val="99"/>
    <w:semiHidden/>
    <w:qFormat/>
    <w:rsid w:val="00C869C1"/>
    <w:rPr>
      <w:rFonts w:ascii="Arial" w:hAnsi="Arial"/>
      <w:sz w:val="22"/>
      <w:szCs w:val="22"/>
    </w:rPr>
  </w:style>
  <w:style w:type="paragraph" w:styleId="Revision">
    <w:name w:val="Revision"/>
    <w:hidden/>
    <w:uiPriority w:val="99"/>
    <w:semiHidden/>
    <w:rsid w:val="00C869C1"/>
    <w:rPr>
      <w:rFonts w:ascii="Arial" w:hAnsi="Arial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69C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C869C1"/>
    <w:rPr>
      <w:rFonts w:ascii="Calibri" w:hAnsi="Calibri" w:cs="Mang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qFormat/>
    <w:rsid w:val="00C869C1"/>
    <w:pPr>
      <w:numPr>
        <w:numId w:val="14"/>
      </w:numPr>
      <w:spacing w:before="0" w:line="240" w:lineRule="auto"/>
      <w:ind w:left="0" w:firstLine="0"/>
      <w:contextualSpacing/>
    </w:pPr>
    <w:rPr>
      <w:b w:val="0"/>
      <w:bCs w:val="0"/>
      <w:sz w:val="22"/>
    </w:rPr>
  </w:style>
  <w:style w:type="paragraph" w:customStyle="1" w:styleId="TableTitle">
    <w:name w:val="TableTitle"/>
    <w:basedOn w:val="Normal"/>
    <w:rsid w:val="00C869C1"/>
    <w:pPr>
      <w:spacing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Note">
    <w:name w:val="TableNote"/>
    <w:basedOn w:val="Normal"/>
    <w:rsid w:val="00C869C1"/>
    <w:pPr>
      <w:spacing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Header">
    <w:name w:val="TableHeader"/>
    <w:basedOn w:val="Normal"/>
    <w:rsid w:val="00C869C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ableSubHead">
    <w:name w:val="TableSubHead"/>
    <w:basedOn w:val="TableHeader"/>
    <w:rsid w:val="00C869C1"/>
  </w:style>
  <w:style w:type="paragraph" w:customStyle="1" w:styleId="msonormal0">
    <w:name w:val="msonormal"/>
    <w:basedOn w:val="Normal"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b/>
      <w:bCs/>
      <w:sz w:val="20"/>
      <w:szCs w:val="20"/>
      <w:lang w:eastAsia="en-GB"/>
    </w:rPr>
  </w:style>
  <w:style w:type="paragraph" w:customStyle="1" w:styleId="xl65">
    <w:name w:val="xl65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b/>
      <w:bCs/>
      <w:sz w:val="20"/>
      <w:szCs w:val="20"/>
      <w:lang w:eastAsia="en-GB"/>
    </w:rPr>
  </w:style>
  <w:style w:type="paragraph" w:customStyle="1" w:styleId="xl66">
    <w:name w:val="xl66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en-GB"/>
    </w:rPr>
  </w:style>
  <w:style w:type="paragraph" w:customStyle="1" w:styleId="xl67">
    <w:name w:val="xl67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en-GB"/>
    </w:rPr>
  </w:style>
  <w:style w:type="paragraph" w:customStyle="1" w:styleId="xl68">
    <w:name w:val="xl68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69">
    <w:name w:val="xl69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0">
    <w:name w:val="xl70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1">
    <w:name w:val="xl71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2">
    <w:name w:val="xl72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sz w:val="20"/>
      <w:szCs w:val="20"/>
      <w:lang w:eastAsia="en-GB"/>
    </w:rPr>
  </w:style>
  <w:style w:type="paragraph" w:customStyle="1" w:styleId="xl73">
    <w:name w:val="xl73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8207403b-203c-4ed3-95cd-88a852189123" ContentTypeId="0x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164dda-3779-4169-b957-e287451f6523" xsi:nil="true"/>
    <lcf76f155ced4ddcb4097134ff3c332f xmlns="2c0ea233-73e4-4b1d-b0e1-3a02a5bd8214">
      <Terms xmlns="http://schemas.microsoft.com/office/infopath/2007/PartnerControls"/>
    </lcf76f155ced4ddcb4097134ff3c332f>
    <Visibility xmlns="6a164dda-3779-4169-b957-e287451f6523">Internal</Visibility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1A47A31D46044B1D66EDA5D84E836" ma:contentTypeVersion="19" ma:contentTypeDescription="Create a new document." ma:contentTypeScope="" ma:versionID="b0c2fa3e394583b9a60089dfb3090a6e">
  <xsd:schema xmlns:xsd="http://www.w3.org/2001/XMLSchema" xmlns:xs="http://www.w3.org/2001/XMLSchema" xmlns:p="http://schemas.microsoft.com/office/2006/metadata/properties" xmlns:ns2="6a164dda-3779-4169-b957-e287451f6523" xmlns:ns3="2c0ea233-73e4-4b1d-b0e1-3a02a5bd8214" xmlns:ns4="324e8727-158d-417f-b42e-db6e9e8a1ff3" targetNamespace="http://schemas.microsoft.com/office/2006/metadata/properties" ma:root="true" ma:fieldsID="bdfa4731787ff3b92bf37511dd802127" ns2:_="" ns3:_="" ns4:_="">
    <xsd:import namespace="6a164dda-3779-4169-b957-e287451f6523"/>
    <xsd:import namespace="2c0ea233-73e4-4b1d-b0e1-3a02a5bd8214"/>
    <xsd:import namespace="324e8727-158d-417f-b42e-db6e9e8a1ff3"/>
    <xsd:element name="properties">
      <xsd:complexType>
        <xsd:sequence>
          <xsd:element name="documentManagement">
            <xsd:complexType>
              <xsd:all>
                <xsd:element ref="ns2:Visibil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64dda-3779-4169-b957-e287451f6523" elementFormDefault="qualified">
    <xsd:import namespace="http://schemas.microsoft.com/office/2006/documentManagement/types"/>
    <xsd:import namespace="http://schemas.microsoft.com/office/infopath/2007/PartnerControls"/>
    <xsd:element name="Visibility" ma:index="2" nillable="true" ma:displayName="Visibility" ma:default="Internal" ma:description="Items that should be available externally should be marked &lt;strong&gt;External&lt;/strong&gt;" ma:format="RadioButtons" ma:internalName="Visibility">
      <xsd:simpleType>
        <xsd:restriction base="dms:Choice">
          <xsd:enumeration value="Internal"/>
          <xsd:enumeration value="External"/>
        </xsd:restriction>
      </xsd:simpleType>
    </xsd:element>
    <xsd:element name="TaxCatchAll" ma:index="23" nillable="true" ma:displayName="Taxonomy Catch All Column" ma:hidden="true" ma:list="{d3382a8f-24d5-431d-aae8-0c8eef464617}" ma:internalName="TaxCatchAll" ma:showField="CatchAllData" ma:web="324e8727-158d-417f-b42e-db6e9e8a1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ea233-73e4-4b1d-b0e1-3a02a5bd8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07403b-203c-4ed3-95cd-88a852189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e8727-158d-417f-b42e-db6e9e8a1f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34D8F1-1941-47AA-85EB-9587D732605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A8379BC-EF81-4261-8DD3-A8461042D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9C916-02D8-43FE-9BB0-264B63F250EF}">
  <ds:schemaRefs>
    <ds:schemaRef ds:uri="324e8727-158d-417f-b42e-db6e9e8a1ff3"/>
    <ds:schemaRef ds:uri="http://schemas.microsoft.com/office/2006/metadata/properties"/>
    <ds:schemaRef ds:uri="http://www.w3.org/XML/1998/namespace"/>
    <ds:schemaRef ds:uri="http://purl.org/dc/terms/"/>
    <ds:schemaRef ds:uri="2c0ea233-73e4-4b1d-b0e1-3a02a5bd8214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6a164dda-3779-4169-b957-e287451f6523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F5D80CA-1044-4086-80C4-1F080390D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64dda-3779-4169-b957-e287451f6523"/>
    <ds:schemaRef ds:uri="2c0ea233-73e4-4b1d-b0e1-3a02a5bd8214"/>
    <ds:schemaRef ds:uri="324e8727-158d-417f-b42e-db6e9e8a1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 Collins</dc:creator>
  <cp:lastModifiedBy>Sardan, Marfred</cp:lastModifiedBy>
  <cp:revision>2</cp:revision>
  <dcterms:created xsi:type="dcterms:W3CDTF">2023-10-25T10:21:00Z</dcterms:created>
  <dcterms:modified xsi:type="dcterms:W3CDTF">2023-10-25T10:21:00Z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0x0101006291A47A31D46044B1D66EDA5D84E836</vt:lpwstr>
  </property>
  <property fmtid="{D5CDD505-2E9C-101B-9397-08002B2CF9AE}" pid="3" name="MediaServiceImageTags">
    <vt:lpwstr/>
  </property>
</Properties>
</file>