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FE" w:rsidRPr="00E61A47" w:rsidRDefault="009E73FE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9E73FE" w:rsidRPr="00E61A47" w:rsidRDefault="009E73FE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770C6" w:rsidRPr="00E61A47" w:rsidRDefault="00E770C6" w:rsidP="00E61A47">
      <w:pPr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  <w:bookmarkStart w:id="0" w:name="_GoBack"/>
      <w:bookmarkEnd w:id="0"/>
      <w:r w:rsidRPr="00E61A47">
        <w:rPr>
          <w:rFonts w:asciiTheme="majorBidi" w:hAnsiTheme="majorBidi" w:cstheme="majorBidi"/>
          <w:b/>
          <w:sz w:val="24"/>
          <w:szCs w:val="24"/>
          <w:lang w:val="en-US"/>
        </w:rPr>
        <w:t>Supplementary Table 2. Newcastle-Ottawa Scale Adapted for Cross Sectional Studies</w:t>
      </w:r>
    </w:p>
    <w:p w:rsidR="006A5A0F" w:rsidRPr="00E61A47" w:rsidRDefault="006A5A0F" w:rsidP="00E61A47">
      <w:pPr>
        <w:pStyle w:val="Caption"/>
        <w:keepNext/>
        <w:jc w:val="center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</w:p>
    <w:tbl>
      <w:tblPr>
        <w:tblStyle w:val="ListTable7Colorful"/>
        <w:tblW w:w="14713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992"/>
        <w:gridCol w:w="1276"/>
        <w:gridCol w:w="1559"/>
        <w:gridCol w:w="284"/>
        <w:gridCol w:w="850"/>
        <w:gridCol w:w="1276"/>
        <w:gridCol w:w="284"/>
        <w:gridCol w:w="2551"/>
        <w:gridCol w:w="1832"/>
        <w:gridCol w:w="832"/>
      </w:tblGrid>
      <w:tr w:rsidR="006A5A0F" w:rsidRPr="00E61A47" w:rsidTr="00E61A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:rsidR="006A5A0F" w:rsidRPr="00E61A47" w:rsidRDefault="006A5A0F" w:rsidP="00E61A47">
            <w:pPr>
              <w:pStyle w:val="NormalWeb"/>
              <w:jc w:val="center"/>
              <w:rPr>
                <w:rFonts w:asciiTheme="majorBidi" w:hAnsiTheme="majorBidi" w:cstheme="majorBidi"/>
              </w:rPr>
            </w:pPr>
            <w:r w:rsidRPr="00E61A47">
              <w:rPr>
                <w:rFonts w:asciiTheme="majorBidi" w:hAnsiTheme="majorBidi" w:cstheme="majorBidi"/>
                <w:b/>
                <w:bCs/>
              </w:rPr>
              <w:t>Study</w:t>
            </w:r>
          </w:p>
        </w:tc>
        <w:tc>
          <w:tcPr>
            <w:tcW w:w="5811" w:type="dxa"/>
            <w:gridSpan w:val="4"/>
          </w:tcPr>
          <w:p w:rsidR="006A5A0F" w:rsidRPr="00E61A47" w:rsidRDefault="006A5A0F" w:rsidP="00E61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Selection</w:t>
            </w:r>
          </w:p>
        </w:tc>
        <w:tc>
          <w:tcPr>
            <w:tcW w:w="284" w:type="dxa"/>
          </w:tcPr>
          <w:p w:rsidR="006A5A0F" w:rsidRPr="00E61A47" w:rsidRDefault="006A5A0F" w:rsidP="00E61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6A5A0F" w:rsidRPr="00E61A47" w:rsidRDefault="006A5A0F" w:rsidP="00E61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Compatibility</w:t>
            </w:r>
          </w:p>
        </w:tc>
        <w:tc>
          <w:tcPr>
            <w:tcW w:w="284" w:type="dxa"/>
          </w:tcPr>
          <w:p w:rsidR="006A5A0F" w:rsidRPr="00E61A47" w:rsidRDefault="006A5A0F" w:rsidP="00E61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383" w:type="dxa"/>
            <w:gridSpan w:val="2"/>
          </w:tcPr>
          <w:p w:rsidR="006A5A0F" w:rsidRPr="00E61A47" w:rsidRDefault="006A5A0F" w:rsidP="00E61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832" w:type="dxa"/>
          </w:tcPr>
          <w:p w:rsidR="006A5A0F" w:rsidRPr="00E61A47" w:rsidRDefault="006A5A0F" w:rsidP="00E61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</w:tr>
      <w:tr w:rsidR="006036CC" w:rsidRPr="00E61A47" w:rsidTr="00E61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6A5A0F" w:rsidRPr="00E61A47" w:rsidRDefault="006A5A0F" w:rsidP="00E61A4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</w:tcPr>
          <w:p w:rsidR="006A5A0F" w:rsidRPr="00E61A47" w:rsidRDefault="006A5A0F" w:rsidP="00E61A4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61A47">
              <w:rPr>
                <w:rFonts w:asciiTheme="majorBidi" w:hAnsiTheme="majorBidi" w:cstheme="majorBidi"/>
                <w:b/>
                <w:bCs/>
              </w:rPr>
              <w:t>Representativeness of cases</w:t>
            </w:r>
          </w:p>
        </w:tc>
        <w:tc>
          <w:tcPr>
            <w:tcW w:w="992" w:type="dxa"/>
          </w:tcPr>
          <w:p w:rsidR="006A5A0F" w:rsidRPr="00E61A47" w:rsidRDefault="006A5A0F" w:rsidP="00E61A4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E61A47">
              <w:rPr>
                <w:rFonts w:asciiTheme="majorBidi" w:hAnsiTheme="majorBidi" w:cstheme="majorBidi"/>
                <w:b/>
                <w:bCs/>
              </w:rPr>
              <w:t>Sample size</w:t>
            </w:r>
          </w:p>
          <w:p w:rsidR="006A5A0F" w:rsidRPr="00E61A47" w:rsidRDefault="006A5A0F" w:rsidP="00E61A4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</w:tcPr>
          <w:p w:rsidR="006A5A0F" w:rsidRPr="00E61A47" w:rsidRDefault="006A5A0F" w:rsidP="00E61A4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E61A47">
              <w:rPr>
                <w:rFonts w:asciiTheme="majorBidi" w:hAnsiTheme="majorBidi" w:cstheme="majorBidi"/>
                <w:b/>
                <w:bCs/>
              </w:rPr>
              <w:t>Non-respondents</w:t>
            </w:r>
          </w:p>
          <w:p w:rsidR="006A5A0F" w:rsidRPr="00E61A47" w:rsidRDefault="006A5A0F" w:rsidP="00E61A4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6A5A0F" w:rsidRPr="00E61A47" w:rsidRDefault="006A5A0F" w:rsidP="00E61A4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E61A47">
              <w:rPr>
                <w:rFonts w:asciiTheme="majorBidi" w:hAnsiTheme="majorBidi" w:cstheme="majorBidi"/>
                <w:b/>
                <w:bCs/>
              </w:rPr>
              <w:t>Ascertainment of the exposure</w:t>
            </w:r>
          </w:p>
          <w:p w:rsidR="006A5A0F" w:rsidRPr="00E61A47" w:rsidRDefault="006A5A0F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:rsidR="006A5A0F" w:rsidRPr="00E61A47" w:rsidRDefault="006A5A0F" w:rsidP="00E61A4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50" w:type="dxa"/>
          </w:tcPr>
          <w:p w:rsidR="006A5A0F" w:rsidRPr="00E61A47" w:rsidRDefault="006A5A0F" w:rsidP="00E61A4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61A47">
              <w:rPr>
                <w:rFonts w:asciiTheme="majorBidi" w:hAnsiTheme="majorBidi" w:cstheme="majorBidi"/>
                <w:b/>
                <w:bCs/>
              </w:rPr>
              <w:t>On age</w:t>
            </w:r>
          </w:p>
        </w:tc>
        <w:tc>
          <w:tcPr>
            <w:tcW w:w="1276" w:type="dxa"/>
          </w:tcPr>
          <w:p w:rsidR="006A5A0F" w:rsidRPr="00E61A47" w:rsidRDefault="006A5A0F" w:rsidP="00E61A4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61A47">
              <w:rPr>
                <w:rFonts w:asciiTheme="majorBidi" w:hAnsiTheme="majorBidi" w:cstheme="majorBidi"/>
                <w:b/>
                <w:bCs/>
              </w:rPr>
              <w:t>On other risk factors</w:t>
            </w:r>
          </w:p>
        </w:tc>
        <w:tc>
          <w:tcPr>
            <w:tcW w:w="284" w:type="dxa"/>
          </w:tcPr>
          <w:p w:rsidR="006A5A0F" w:rsidRPr="00E61A47" w:rsidRDefault="006A5A0F" w:rsidP="00E61A4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551" w:type="dxa"/>
          </w:tcPr>
          <w:p w:rsidR="006A5A0F" w:rsidRPr="00E61A47" w:rsidRDefault="006A5A0F" w:rsidP="00E61A4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E61A47">
              <w:rPr>
                <w:rFonts w:asciiTheme="majorBidi" w:hAnsiTheme="majorBidi" w:cstheme="majorBidi"/>
                <w:b/>
                <w:bCs/>
              </w:rPr>
              <w:t>Assessment of the outcome</w:t>
            </w:r>
          </w:p>
          <w:p w:rsidR="006A5A0F" w:rsidRPr="00E61A47" w:rsidRDefault="006A5A0F" w:rsidP="00E61A4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832" w:type="dxa"/>
          </w:tcPr>
          <w:p w:rsidR="006A5A0F" w:rsidRPr="00E61A47" w:rsidRDefault="006A5A0F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Statistical test</w:t>
            </w:r>
          </w:p>
          <w:p w:rsidR="006A5A0F" w:rsidRPr="00E61A47" w:rsidRDefault="006A5A0F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 w:rsidR="006A5A0F" w:rsidRPr="00E61A47" w:rsidRDefault="006A5A0F" w:rsidP="00E61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A0F" w:rsidRPr="00E61A47" w:rsidTr="00E61A47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6A5A0F" w:rsidRPr="00E61A47" w:rsidRDefault="006A5A0F" w:rsidP="00E61A4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61A47">
              <w:rPr>
                <w:rFonts w:asciiTheme="majorBidi" w:hAnsiTheme="majorBidi" w:cstheme="majorBidi"/>
                <w:sz w:val="24"/>
                <w:szCs w:val="24"/>
              </w:rPr>
              <w:t>Zomalheto</w:t>
            </w:r>
            <w:proofErr w:type="spellEnd"/>
            <w:r w:rsidRPr="00E61A4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61A47">
              <w:rPr>
                <w:rFonts w:asciiTheme="majorBidi" w:hAnsiTheme="majorBidi" w:cstheme="majorBidi"/>
                <w:sz w:val="24"/>
                <w:szCs w:val="24"/>
              </w:rPr>
              <w:t>Z.,et</w:t>
            </w:r>
            <w:proofErr w:type="spellEnd"/>
            <w:r w:rsidRPr="00E61A47">
              <w:rPr>
                <w:rFonts w:asciiTheme="majorBidi" w:hAnsiTheme="majorBidi" w:cstheme="majorBidi"/>
                <w:sz w:val="24"/>
                <w:szCs w:val="24"/>
              </w:rPr>
              <w:t xml:space="preserve"> al.2013</w:t>
            </w:r>
          </w:p>
        </w:tc>
        <w:tc>
          <w:tcPr>
            <w:tcW w:w="1984" w:type="dxa"/>
          </w:tcPr>
          <w:p w:rsidR="006A5A0F" w:rsidRPr="00E61A47" w:rsidRDefault="006A5A0F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A5A0F" w:rsidRPr="00E61A47" w:rsidRDefault="006A5A0F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A5A0F" w:rsidRPr="00E61A47" w:rsidRDefault="006A5A0F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A5A0F" w:rsidRPr="00E61A47" w:rsidRDefault="006A5A0F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6A5A0F" w:rsidRPr="00E61A47" w:rsidRDefault="006A5A0F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</w:tcPr>
          <w:p w:rsidR="006A5A0F" w:rsidRPr="00E61A47" w:rsidRDefault="006A5A0F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A5A0F" w:rsidRPr="00E61A47" w:rsidRDefault="006A5A0F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6A5A0F" w:rsidRPr="00E61A47" w:rsidRDefault="006A5A0F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</w:tcPr>
          <w:p w:rsidR="006A5A0F" w:rsidRPr="00E61A47" w:rsidRDefault="006A5A0F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:rsidR="006A5A0F" w:rsidRPr="00E61A47" w:rsidRDefault="006A5A0F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61A4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  <w:p w:rsidR="006A5A0F" w:rsidRPr="00E61A47" w:rsidRDefault="006A5A0F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2" w:type="dxa"/>
          </w:tcPr>
          <w:p w:rsidR="00C03273" w:rsidRPr="00E61A47" w:rsidRDefault="00F5098C" w:rsidP="00E61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Good </w:t>
            </w:r>
          </w:p>
        </w:tc>
      </w:tr>
    </w:tbl>
    <w:p w:rsidR="006A5A0F" w:rsidRPr="00E61A47" w:rsidRDefault="006A5A0F" w:rsidP="00E61A47">
      <w:pPr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</w:p>
    <w:p w:rsidR="00E770C6" w:rsidRPr="00E61A47" w:rsidRDefault="00E770C6" w:rsidP="00E61A47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E770C6" w:rsidRPr="00E61A47" w:rsidSect="009E73FE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FE"/>
    <w:rsid w:val="00017633"/>
    <w:rsid w:val="000603CC"/>
    <w:rsid w:val="000A16CC"/>
    <w:rsid w:val="000E1C2A"/>
    <w:rsid w:val="001021B7"/>
    <w:rsid w:val="0016245F"/>
    <w:rsid w:val="00176D84"/>
    <w:rsid w:val="00180B51"/>
    <w:rsid w:val="0024016C"/>
    <w:rsid w:val="002622BA"/>
    <w:rsid w:val="002B7FE7"/>
    <w:rsid w:val="00355412"/>
    <w:rsid w:val="003D2A77"/>
    <w:rsid w:val="003E1023"/>
    <w:rsid w:val="003E63D8"/>
    <w:rsid w:val="00422087"/>
    <w:rsid w:val="00437CCE"/>
    <w:rsid w:val="00572106"/>
    <w:rsid w:val="006036CC"/>
    <w:rsid w:val="006A5A0F"/>
    <w:rsid w:val="006C5729"/>
    <w:rsid w:val="006C609E"/>
    <w:rsid w:val="007457BF"/>
    <w:rsid w:val="007463AA"/>
    <w:rsid w:val="007644B3"/>
    <w:rsid w:val="007D3829"/>
    <w:rsid w:val="0081126E"/>
    <w:rsid w:val="00817DFA"/>
    <w:rsid w:val="0094151E"/>
    <w:rsid w:val="0096709B"/>
    <w:rsid w:val="00990D56"/>
    <w:rsid w:val="009B76A1"/>
    <w:rsid w:val="009E73FE"/>
    <w:rsid w:val="00B43526"/>
    <w:rsid w:val="00C03273"/>
    <w:rsid w:val="00C373C6"/>
    <w:rsid w:val="00C814CD"/>
    <w:rsid w:val="00CA2372"/>
    <w:rsid w:val="00D43DC5"/>
    <w:rsid w:val="00D57D60"/>
    <w:rsid w:val="00D83107"/>
    <w:rsid w:val="00DC765B"/>
    <w:rsid w:val="00DC7FA2"/>
    <w:rsid w:val="00DE368E"/>
    <w:rsid w:val="00E0593F"/>
    <w:rsid w:val="00E61A47"/>
    <w:rsid w:val="00E770C6"/>
    <w:rsid w:val="00EA1A84"/>
    <w:rsid w:val="00EB6787"/>
    <w:rsid w:val="00F5098C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BE727"/>
  <w15:chartTrackingRefBased/>
  <w15:docId w15:val="{465ACD04-AD9E-467A-B137-816C0122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3FE"/>
    <w:pPr>
      <w:spacing w:after="0" w:line="240" w:lineRule="auto"/>
    </w:pPr>
    <w:rPr>
      <w:rFonts w:ascii="Calibri" w:eastAsia="Times New Roman" w:hAnsi="Calibri" w:cs="Times New Roman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3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73FE"/>
    <w:rPr>
      <w:rFonts w:ascii="Calibri" w:eastAsia="Times New Roman" w:hAnsi="Calibri" w:cs="Times New Roman"/>
      <w:lang w:val="es-ES" w:eastAsia="es-ES"/>
    </w:rPr>
  </w:style>
  <w:style w:type="table" w:styleId="TableGrid">
    <w:name w:val="Table Grid"/>
    <w:basedOn w:val="TableNormal"/>
    <w:uiPriority w:val="39"/>
    <w:rsid w:val="009E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A5A0F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unhideWhenUsed/>
    <w:rsid w:val="006A5A0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table" w:styleId="PlainTable3">
    <w:name w:val="Plain Table 3"/>
    <w:basedOn w:val="TableNormal"/>
    <w:uiPriority w:val="43"/>
    <w:rsid w:val="00FF29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F29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FF29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2">
    <w:name w:val="List Table 2"/>
    <w:basedOn w:val="TableNormal"/>
    <w:uiPriority w:val="47"/>
    <w:rsid w:val="006036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0111C-3AD8-415C-ABDD-5079BFB3B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Narges Lb</dc:creator>
  <cp:keywords/>
  <dc:description/>
  <cp:lastModifiedBy>Narges Lb</cp:lastModifiedBy>
  <cp:revision>53</cp:revision>
  <dcterms:created xsi:type="dcterms:W3CDTF">2022-07-21T13:20:00Z</dcterms:created>
  <dcterms:modified xsi:type="dcterms:W3CDTF">2023-07-10T07:43:00Z</dcterms:modified>
</cp:coreProperties>
</file>