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38C8" w14:textId="094129DE" w:rsidR="00C24FAE" w:rsidRPr="006E2DE4" w:rsidRDefault="006E2DE4" w:rsidP="006E2DE4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A4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 </w:t>
      </w:r>
      <w:r w:rsidRPr="00E82A43">
        <w:rPr>
          <w:rFonts w:ascii="Times New Roman" w:hAnsi="Times New Roman"/>
          <w:noProof/>
          <w:sz w:val="24"/>
          <w:szCs w:val="24"/>
        </w:rPr>
        <w:t>The positive rate (%) of HBV serologic markers in different genders children varied with age. </w:t>
      </w:r>
      <w:r w:rsidRPr="00E82A43">
        <w:rPr>
          <w:rFonts w:ascii="Times New Roman" w:hAnsi="Times New Roman"/>
          <w:b/>
          <w:bCs/>
          <w:noProof/>
          <w:sz w:val="24"/>
          <w:szCs w:val="24"/>
        </w:rPr>
        <w:t>A.</w:t>
      </w:r>
      <w:r w:rsidRPr="00E82A43">
        <w:rPr>
          <w:rFonts w:ascii="Times New Roman" w:hAnsi="Times New Roman"/>
          <w:noProof/>
          <w:sz w:val="24"/>
          <w:szCs w:val="24"/>
        </w:rPr>
        <w:t xml:space="preserve"> HBsAg positive rate (%) among different genders children in the six age groups. </w:t>
      </w:r>
      <w:r w:rsidRPr="00E82A43">
        <w:rPr>
          <w:rFonts w:ascii="Times New Roman" w:hAnsi="Times New Roman"/>
          <w:b/>
          <w:bCs/>
          <w:noProof/>
          <w:sz w:val="24"/>
          <w:szCs w:val="24"/>
        </w:rPr>
        <w:t>B.</w:t>
      </w:r>
      <w:r w:rsidRPr="00E82A43">
        <w:rPr>
          <w:rFonts w:ascii="Times New Roman" w:hAnsi="Times New Roman"/>
          <w:noProof/>
          <w:sz w:val="24"/>
          <w:szCs w:val="24"/>
        </w:rPr>
        <w:t xml:space="preserve"> HBsAb positive rate (%) among different genders children in the six age groups. </w:t>
      </w:r>
      <w:r w:rsidRPr="00E82A43">
        <w:rPr>
          <w:rFonts w:ascii="Times New Roman" w:hAnsi="Times New Roman"/>
          <w:b/>
          <w:bCs/>
          <w:noProof/>
          <w:sz w:val="24"/>
          <w:szCs w:val="24"/>
        </w:rPr>
        <w:t>C.</w:t>
      </w:r>
      <w:r w:rsidRPr="00E82A43">
        <w:rPr>
          <w:rFonts w:ascii="Times New Roman" w:hAnsi="Times New Roman"/>
          <w:noProof/>
          <w:sz w:val="24"/>
          <w:szCs w:val="24"/>
        </w:rPr>
        <w:t xml:space="preserve"> HBeAg positive rate (%) among different gender children in six age groups. </w:t>
      </w:r>
      <w:r w:rsidRPr="00E82A43">
        <w:rPr>
          <w:rFonts w:ascii="Times New Roman" w:hAnsi="Times New Roman"/>
          <w:b/>
          <w:bCs/>
          <w:noProof/>
          <w:sz w:val="24"/>
          <w:szCs w:val="24"/>
        </w:rPr>
        <w:t>D.</w:t>
      </w:r>
      <w:r w:rsidRPr="00E82A43">
        <w:rPr>
          <w:rFonts w:ascii="Times New Roman" w:hAnsi="Times New Roman"/>
          <w:noProof/>
          <w:sz w:val="24"/>
          <w:szCs w:val="24"/>
        </w:rPr>
        <w:t xml:space="preserve"> HBeAb positive rate (%)among children in the six age groups. </w:t>
      </w:r>
      <w:r w:rsidRPr="00E82A43">
        <w:rPr>
          <w:rFonts w:ascii="Times New Roman" w:hAnsi="Times New Roman"/>
          <w:b/>
          <w:bCs/>
          <w:noProof/>
          <w:sz w:val="24"/>
          <w:szCs w:val="24"/>
        </w:rPr>
        <w:t>E.</w:t>
      </w:r>
      <w:r w:rsidRPr="00E82A43">
        <w:rPr>
          <w:rFonts w:ascii="Times New Roman" w:hAnsi="Times New Roman"/>
          <w:noProof/>
          <w:sz w:val="24"/>
          <w:szCs w:val="24"/>
        </w:rPr>
        <w:t xml:space="preserve"> HBcAb positive rate (%) among different genders children in the six age groups.</w:t>
      </w:r>
    </w:p>
    <w:sectPr w:rsidR="00C24FAE" w:rsidRPr="006E2DE4" w:rsidSect="00505BC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FC65B" w14:textId="77777777" w:rsidR="00756A92" w:rsidRDefault="00756A92" w:rsidP="006E2DE4">
      <w:r>
        <w:separator/>
      </w:r>
    </w:p>
  </w:endnote>
  <w:endnote w:type="continuationSeparator" w:id="0">
    <w:p w14:paraId="11BCF28B" w14:textId="77777777" w:rsidR="00756A92" w:rsidRDefault="00756A92" w:rsidP="006E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1020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14:paraId="0F6C53BC" w14:textId="77777777" w:rsidR="00174645" w:rsidRPr="00F93310" w:rsidRDefault="00000000">
            <w:pPr>
              <w:pStyle w:val="a5"/>
              <w:rPr>
                <w:rFonts w:ascii="Times New Roman" w:hAnsi="Times New Roman" w:cs="Times New Roman"/>
              </w:rPr>
            </w:pPr>
            <w:r w:rsidRPr="00F93310">
              <w:rPr>
                <w:rFonts w:ascii="Times New Roman" w:hAnsi="Times New Roman" w:cs="Times New Roman"/>
                <w:lang w:val="zh-CN"/>
              </w:rPr>
              <w:t xml:space="preserve"> </w:t>
            </w:r>
            <w:r w:rsidRPr="00F9331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93310">
              <w:rPr>
                <w:rFonts w:ascii="Times New Roman" w:hAnsi="Times New Roman" w:cs="Times New Roman"/>
              </w:rPr>
              <w:instrText>PAGE</w:instrText>
            </w:r>
            <w:r w:rsidRPr="00F933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93310">
              <w:rPr>
                <w:rFonts w:ascii="Times New Roman" w:hAnsi="Times New Roman" w:cs="Times New Roman"/>
                <w:lang w:val="zh-CN"/>
              </w:rPr>
              <w:t>2</w:t>
            </w:r>
            <w:r w:rsidRPr="00F933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93310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F9331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93310">
              <w:rPr>
                <w:rFonts w:ascii="Times New Roman" w:hAnsi="Times New Roman" w:cs="Times New Roman"/>
              </w:rPr>
              <w:instrText>NUMPAGES</w:instrText>
            </w:r>
            <w:r w:rsidRPr="00F933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93310">
              <w:rPr>
                <w:rFonts w:ascii="Times New Roman" w:hAnsi="Times New Roman" w:cs="Times New Roman"/>
                <w:lang w:val="zh-CN"/>
              </w:rPr>
              <w:t>2</w:t>
            </w:r>
            <w:r w:rsidRPr="00F933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49D4FD1B" w14:textId="77777777" w:rsidR="00174645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CAF2" w14:textId="77777777" w:rsidR="00756A92" w:rsidRDefault="00756A92" w:rsidP="006E2DE4">
      <w:r>
        <w:separator/>
      </w:r>
    </w:p>
  </w:footnote>
  <w:footnote w:type="continuationSeparator" w:id="0">
    <w:p w14:paraId="02220712" w14:textId="77777777" w:rsidR="00756A92" w:rsidRDefault="00756A92" w:rsidP="006E2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6B"/>
    <w:rsid w:val="002961ED"/>
    <w:rsid w:val="00297D85"/>
    <w:rsid w:val="0048746B"/>
    <w:rsid w:val="005839CA"/>
    <w:rsid w:val="006E2DE4"/>
    <w:rsid w:val="00756A92"/>
    <w:rsid w:val="00863E82"/>
    <w:rsid w:val="00C2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458D9"/>
  <w15:chartTrackingRefBased/>
  <w15:docId w15:val="{10769A4A-70A0-4712-BA11-DAAB5EE6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DE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6E2D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DE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6E2D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2023-02-23T07:09:00Z</dcterms:created>
  <dcterms:modified xsi:type="dcterms:W3CDTF">2023-02-27T06:27:00Z</dcterms:modified>
</cp:coreProperties>
</file>