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28570" w14:textId="77777777" w:rsidR="002E102F" w:rsidRDefault="002E102F" w:rsidP="002E102F">
      <w:pPr>
        <w:rPr>
          <w:rFonts w:ascii="Times New Roman" w:hAnsi="Times New Roman" w:cs="Times New Roman"/>
          <w:b/>
          <w:sz w:val="16"/>
          <w:szCs w:val="16"/>
        </w:rPr>
      </w:pPr>
      <w:r w:rsidRPr="00953192">
        <w:rPr>
          <w:rFonts w:ascii="Times New Roman" w:hAnsi="Times New Roman" w:cs="Times New Roman"/>
          <w:b/>
          <w:szCs w:val="20"/>
        </w:rPr>
        <w:t>Non-pharmacological Interventions for Delirium in the Pediatric Population: A Systematic Review with Narrative Synthesis</w:t>
      </w:r>
    </w:p>
    <w:p w14:paraId="5E95E7E9" w14:textId="77777777" w:rsidR="002E102F" w:rsidRPr="00197EF2" w:rsidRDefault="002E102F" w:rsidP="002E102F">
      <w:pPr>
        <w:rPr>
          <w:rFonts w:ascii="Times New Roman" w:hAnsi="Times New Roman" w:cs="Times New Roman"/>
          <w:b/>
          <w:szCs w:val="20"/>
        </w:rPr>
      </w:pPr>
      <w:proofErr w:type="spellStart"/>
      <w:r w:rsidRPr="00197EF2">
        <w:rPr>
          <w:rFonts w:ascii="Times New Roman" w:hAnsi="Times New Roman" w:cs="Times New Roman"/>
          <w:b/>
          <w:szCs w:val="20"/>
        </w:rPr>
        <w:t>Kyua</w:t>
      </w:r>
      <w:proofErr w:type="spellEnd"/>
      <w:r w:rsidRPr="00197EF2">
        <w:rPr>
          <w:rFonts w:ascii="Times New Roman" w:hAnsi="Times New Roman" w:cs="Times New Roman"/>
          <w:b/>
          <w:szCs w:val="20"/>
        </w:rPr>
        <w:t xml:space="preserve"> KIM, MSN, </w:t>
      </w:r>
      <w:proofErr w:type="spellStart"/>
      <w:r w:rsidRPr="00197EF2">
        <w:rPr>
          <w:rFonts w:ascii="Times New Roman" w:hAnsi="Times New Roman" w:cs="Times New Roman"/>
          <w:b/>
          <w:szCs w:val="20"/>
        </w:rPr>
        <w:t>RNa</w:t>
      </w:r>
      <w:proofErr w:type="spellEnd"/>
      <w:r w:rsidRPr="00197EF2">
        <w:rPr>
          <w:rFonts w:ascii="Times New Roman" w:hAnsi="Times New Roman" w:cs="Times New Roman"/>
          <w:b/>
          <w:szCs w:val="20"/>
        </w:rPr>
        <w:t xml:space="preserve">, Ju </w:t>
      </w:r>
      <w:proofErr w:type="spellStart"/>
      <w:r w:rsidRPr="00197EF2">
        <w:rPr>
          <w:rFonts w:ascii="Times New Roman" w:hAnsi="Times New Roman" w:cs="Times New Roman"/>
          <w:b/>
          <w:szCs w:val="20"/>
        </w:rPr>
        <w:t>Hee</w:t>
      </w:r>
      <w:proofErr w:type="spellEnd"/>
      <w:r w:rsidRPr="00197EF2">
        <w:rPr>
          <w:rFonts w:ascii="Times New Roman" w:hAnsi="Times New Roman" w:cs="Times New Roman"/>
          <w:b/>
          <w:szCs w:val="20"/>
        </w:rPr>
        <w:t xml:space="preserve"> JEONG, MSN, </w:t>
      </w:r>
      <w:proofErr w:type="spellStart"/>
      <w:r w:rsidRPr="00197EF2">
        <w:rPr>
          <w:rFonts w:ascii="Times New Roman" w:hAnsi="Times New Roman" w:cs="Times New Roman"/>
          <w:b/>
          <w:szCs w:val="20"/>
        </w:rPr>
        <w:t>RNb</w:t>
      </w:r>
      <w:proofErr w:type="spellEnd"/>
      <w:r w:rsidRPr="00197EF2">
        <w:rPr>
          <w:rFonts w:ascii="Times New Roman" w:hAnsi="Times New Roman" w:cs="Times New Roman"/>
          <w:b/>
          <w:szCs w:val="20"/>
        </w:rPr>
        <w:t xml:space="preserve">, Eun Kyoung CHOI, PhD, RN, </w:t>
      </w:r>
      <w:proofErr w:type="spellStart"/>
      <w:r w:rsidRPr="00197EF2">
        <w:rPr>
          <w:rFonts w:ascii="Times New Roman" w:hAnsi="Times New Roman" w:cs="Times New Roman"/>
          <w:b/>
          <w:szCs w:val="20"/>
        </w:rPr>
        <w:t>CPNPc</w:t>
      </w:r>
      <w:proofErr w:type="spellEnd"/>
    </w:p>
    <w:p w14:paraId="37EEC7C3" w14:textId="77777777" w:rsidR="002E102F" w:rsidRPr="00197EF2" w:rsidRDefault="002E102F" w:rsidP="002E102F">
      <w:pPr>
        <w:rPr>
          <w:rFonts w:ascii="Times New Roman" w:hAnsi="Times New Roman" w:cs="Times New Roman"/>
          <w:b/>
          <w:szCs w:val="20"/>
        </w:rPr>
      </w:pPr>
      <w:r w:rsidRPr="00197EF2">
        <w:rPr>
          <w:rFonts w:ascii="Times New Roman" w:hAnsi="Times New Roman" w:cs="Times New Roman"/>
          <w:b/>
          <w:szCs w:val="20"/>
        </w:rPr>
        <w:t>College of Nursing &amp; Mo-</w:t>
      </w:r>
      <w:proofErr w:type="spellStart"/>
      <w:r w:rsidRPr="00197EF2">
        <w:rPr>
          <w:rFonts w:ascii="Times New Roman" w:hAnsi="Times New Roman" w:cs="Times New Roman"/>
          <w:b/>
          <w:szCs w:val="20"/>
        </w:rPr>
        <w:t>Im</w:t>
      </w:r>
      <w:proofErr w:type="spellEnd"/>
      <w:r w:rsidRPr="00197EF2">
        <w:rPr>
          <w:rFonts w:ascii="Times New Roman" w:hAnsi="Times New Roman" w:cs="Times New Roman"/>
          <w:b/>
          <w:szCs w:val="20"/>
        </w:rPr>
        <w:t xml:space="preserve"> Kim Nursing Research Institute, Yonsei University, 50-1 Yonsei-</w:t>
      </w:r>
      <w:proofErr w:type="spellStart"/>
      <w:r w:rsidRPr="00197EF2">
        <w:rPr>
          <w:rFonts w:ascii="Times New Roman" w:hAnsi="Times New Roman" w:cs="Times New Roman"/>
          <w:b/>
          <w:szCs w:val="20"/>
        </w:rPr>
        <w:t>ro</w:t>
      </w:r>
      <w:proofErr w:type="spellEnd"/>
      <w:r w:rsidRPr="00197EF2">
        <w:rPr>
          <w:rFonts w:ascii="Times New Roman" w:hAnsi="Times New Roman" w:cs="Times New Roman"/>
          <w:b/>
          <w:szCs w:val="20"/>
        </w:rPr>
        <w:t xml:space="preserve">, </w:t>
      </w:r>
      <w:proofErr w:type="spellStart"/>
      <w:r w:rsidRPr="00197EF2">
        <w:rPr>
          <w:rFonts w:ascii="Times New Roman" w:hAnsi="Times New Roman" w:cs="Times New Roman"/>
          <w:b/>
          <w:szCs w:val="20"/>
        </w:rPr>
        <w:t>Seodaemun-gu</w:t>
      </w:r>
      <w:proofErr w:type="spellEnd"/>
      <w:r w:rsidRPr="00197EF2">
        <w:rPr>
          <w:rFonts w:ascii="Times New Roman" w:hAnsi="Times New Roman" w:cs="Times New Roman"/>
          <w:b/>
          <w:szCs w:val="20"/>
        </w:rPr>
        <w:t>, Seoul 03722, South Korea. ekchoi@yuhs.ac</w:t>
      </w:r>
    </w:p>
    <w:p w14:paraId="06A7102A" w14:textId="77777777" w:rsidR="00A4464D" w:rsidRPr="002E102F" w:rsidRDefault="00A4464D" w:rsidP="00A4464D">
      <w:pPr>
        <w:rPr>
          <w:b/>
          <w:sz w:val="22"/>
        </w:rPr>
      </w:pPr>
    </w:p>
    <w:p w14:paraId="422C3A91" w14:textId="764BC9D9" w:rsidR="001D27B7" w:rsidRPr="00BA020B" w:rsidRDefault="00A4464D">
      <w:pPr>
        <w:rPr>
          <w:rFonts w:ascii="Times New Roman" w:hAnsi="Times New Roman" w:cs="Times New Roman"/>
          <w:b/>
          <w:sz w:val="22"/>
        </w:rPr>
      </w:pPr>
      <w:r w:rsidRPr="00BA020B">
        <w:rPr>
          <w:rFonts w:ascii="Times New Roman" w:hAnsi="Times New Roman" w:cs="Times New Roman"/>
          <w:b/>
          <w:sz w:val="22"/>
        </w:rPr>
        <w:t>Supplementary</w:t>
      </w:r>
      <w:r w:rsidR="00044673" w:rsidRPr="00BA020B">
        <w:rPr>
          <w:rFonts w:ascii="Times New Roman" w:hAnsi="Times New Roman" w:cs="Times New Roman"/>
          <w:b/>
          <w:sz w:val="22"/>
        </w:rPr>
        <w:t xml:space="preserve"> table</w:t>
      </w:r>
      <w:r w:rsidRPr="00BA020B">
        <w:rPr>
          <w:rFonts w:ascii="Times New Roman" w:hAnsi="Times New Roman" w:cs="Times New Roman"/>
          <w:b/>
          <w:sz w:val="22"/>
        </w:rPr>
        <w:t xml:space="preserve"> </w:t>
      </w:r>
      <w:r w:rsidR="009C2C11">
        <w:rPr>
          <w:rFonts w:ascii="Times New Roman" w:hAnsi="Times New Roman" w:cs="Times New Roman"/>
          <w:b/>
          <w:sz w:val="22"/>
        </w:rPr>
        <w:t>4</w:t>
      </w:r>
      <w:r w:rsidRPr="00BA020B">
        <w:rPr>
          <w:rFonts w:ascii="Times New Roman" w:hAnsi="Times New Roman" w:cs="Times New Roman"/>
          <w:b/>
          <w:sz w:val="22"/>
        </w:rPr>
        <w:t xml:space="preserve">. Quality </w:t>
      </w:r>
      <w:r w:rsidR="00044673" w:rsidRPr="00BA020B">
        <w:rPr>
          <w:rFonts w:ascii="Times New Roman" w:hAnsi="Times New Roman" w:cs="Times New Roman"/>
          <w:b/>
          <w:sz w:val="22"/>
        </w:rPr>
        <w:t>i</w:t>
      </w:r>
      <w:r w:rsidRPr="00BA020B">
        <w:rPr>
          <w:rFonts w:ascii="Times New Roman" w:hAnsi="Times New Roman" w:cs="Times New Roman"/>
          <w:b/>
          <w:sz w:val="22"/>
        </w:rPr>
        <w:t xml:space="preserve">mprovement </w:t>
      </w:r>
      <w:r w:rsidR="00044673" w:rsidRPr="00BA020B">
        <w:rPr>
          <w:rFonts w:ascii="Times New Roman" w:hAnsi="Times New Roman" w:cs="Times New Roman"/>
          <w:b/>
          <w:sz w:val="22"/>
        </w:rPr>
        <w:t>m</w:t>
      </w:r>
      <w:r w:rsidRPr="00BA020B">
        <w:rPr>
          <w:rFonts w:ascii="Times New Roman" w:hAnsi="Times New Roman" w:cs="Times New Roman"/>
          <w:b/>
          <w:sz w:val="22"/>
        </w:rPr>
        <w:t xml:space="preserve">inimum </w:t>
      </w:r>
      <w:r w:rsidR="00044673" w:rsidRPr="00BA020B">
        <w:rPr>
          <w:rFonts w:ascii="Times New Roman" w:hAnsi="Times New Roman" w:cs="Times New Roman"/>
          <w:b/>
          <w:sz w:val="22"/>
        </w:rPr>
        <w:t>q</w:t>
      </w:r>
      <w:r w:rsidRPr="00BA020B">
        <w:rPr>
          <w:rFonts w:ascii="Times New Roman" w:hAnsi="Times New Roman" w:cs="Times New Roman"/>
          <w:b/>
          <w:sz w:val="22"/>
        </w:rPr>
        <w:t xml:space="preserve">uality </w:t>
      </w:r>
      <w:r w:rsidR="00044673" w:rsidRPr="00BA020B">
        <w:rPr>
          <w:rFonts w:ascii="Times New Roman" w:hAnsi="Times New Roman" w:cs="Times New Roman"/>
          <w:b/>
          <w:sz w:val="22"/>
        </w:rPr>
        <w:t>c</w:t>
      </w:r>
      <w:r w:rsidRPr="00BA020B">
        <w:rPr>
          <w:rFonts w:ascii="Times New Roman" w:hAnsi="Times New Roman" w:cs="Times New Roman"/>
          <w:b/>
          <w:sz w:val="22"/>
        </w:rPr>
        <w:t xml:space="preserve">riteria (QI-MQCS) </w:t>
      </w:r>
    </w:p>
    <w:p w14:paraId="38FA11DB" w14:textId="77777777" w:rsidR="00C02939" w:rsidRPr="00BA020B" w:rsidRDefault="00C02939">
      <w:pPr>
        <w:rPr>
          <w:rFonts w:ascii="Times New Roman" w:hAnsi="Times New Roman" w:cs="Times New Roman"/>
          <w:b/>
          <w:sz w:val="22"/>
        </w:rPr>
      </w:pPr>
    </w:p>
    <w:tbl>
      <w:tblPr>
        <w:tblStyle w:val="2"/>
        <w:tblpPr w:leftFromText="142" w:rightFromText="142" w:vertAnchor="text" w:horzAnchor="margin" w:tblpX="-102" w:tblpY="27"/>
        <w:tblW w:w="12674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1"/>
        <w:gridCol w:w="561"/>
        <w:gridCol w:w="563"/>
        <w:gridCol w:w="573"/>
        <w:gridCol w:w="737"/>
        <w:gridCol w:w="749"/>
        <w:gridCol w:w="749"/>
        <w:gridCol w:w="618"/>
        <w:gridCol w:w="713"/>
        <w:gridCol w:w="713"/>
        <w:gridCol w:w="771"/>
        <w:gridCol w:w="677"/>
        <w:gridCol w:w="791"/>
        <w:gridCol w:w="658"/>
        <w:gridCol w:w="674"/>
        <w:gridCol w:w="771"/>
        <w:gridCol w:w="675"/>
      </w:tblGrid>
      <w:tr w:rsidR="00280EE8" w:rsidRPr="00BA020B" w14:paraId="1C2BADC3" w14:textId="77777777" w:rsidTr="00C029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14:paraId="35CF920F" w14:textId="77777777" w:rsidR="00A4464D" w:rsidRPr="00BA020B" w:rsidRDefault="00A4464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BA020B">
              <w:rPr>
                <w:rFonts w:ascii="Times New Roman" w:hAnsi="Times New Roman" w:cs="Times New Roman"/>
                <w:b w:val="0"/>
                <w:bCs w:val="0"/>
                <w:sz w:val="22"/>
              </w:rPr>
              <w:t>Study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77232AEE" w14:textId="77777777" w:rsidR="00A4464D" w:rsidRPr="00BA020B" w:rsidRDefault="00A4464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BA020B">
              <w:rPr>
                <w:rFonts w:ascii="Times New Roman" w:hAnsi="Times New Roman" w:cs="Times New Roman"/>
                <w:b w:val="0"/>
                <w:bCs w:val="0"/>
                <w:sz w:val="22"/>
              </w:rPr>
              <w:t>D1</w:t>
            </w: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</w:tcPr>
          <w:p w14:paraId="1B32D25E" w14:textId="77777777" w:rsidR="00A4464D" w:rsidRPr="00BA020B" w:rsidRDefault="00A4464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BA020B">
              <w:rPr>
                <w:rFonts w:ascii="Times New Roman" w:hAnsi="Times New Roman" w:cs="Times New Roman"/>
                <w:b w:val="0"/>
                <w:bCs w:val="0"/>
                <w:sz w:val="22"/>
              </w:rPr>
              <w:t>D2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</w:tcPr>
          <w:p w14:paraId="07BD14D4" w14:textId="77777777" w:rsidR="00A4464D" w:rsidRPr="00BA020B" w:rsidRDefault="00A4464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BA020B">
              <w:rPr>
                <w:rFonts w:ascii="Times New Roman" w:hAnsi="Times New Roman" w:cs="Times New Roman"/>
                <w:b w:val="0"/>
                <w:bCs w:val="0"/>
                <w:sz w:val="22"/>
              </w:rPr>
              <w:t>D3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7BD4B0B9" w14:textId="77777777" w:rsidR="00A4464D" w:rsidRPr="00BA020B" w:rsidRDefault="00A4464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BA020B">
              <w:rPr>
                <w:rFonts w:ascii="Times New Roman" w:hAnsi="Times New Roman" w:cs="Times New Roman"/>
                <w:b w:val="0"/>
                <w:bCs w:val="0"/>
                <w:sz w:val="22"/>
              </w:rPr>
              <w:t>D4</w:t>
            </w: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</w:tcPr>
          <w:p w14:paraId="298CB3C0" w14:textId="77777777" w:rsidR="00A4464D" w:rsidRPr="00BA020B" w:rsidRDefault="00A4464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BA020B">
              <w:rPr>
                <w:rFonts w:ascii="Times New Roman" w:hAnsi="Times New Roman" w:cs="Times New Roman"/>
                <w:b w:val="0"/>
                <w:bCs w:val="0"/>
                <w:sz w:val="22"/>
              </w:rPr>
              <w:t>D5</w:t>
            </w: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</w:tcPr>
          <w:p w14:paraId="15D8A10C" w14:textId="77777777" w:rsidR="00A4464D" w:rsidRPr="00BA020B" w:rsidRDefault="00A4464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BA020B">
              <w:rPr>
                <w:rFonts w:ascii="Times New Roman" w:hAnsi="Times New Roman" w:cs="Times New Roman"/>
                <w:b w:val="0"/>
                <w:bCs w:val="0"/>
                <w:sz w:val="22"/>
              </w:rPr>
              <w:t>D6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32A70A19" w14:textId="77777777" w:rsidR="00A4464D" w:rsidRPr="00BA020B" w:rsidRDefault="00A4464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BA020B">
              <w:rPr>
                <w:rFonts w:ascii="Times New Roman" w:hAnsi="Times New Roman" w:cs="Times New Roman"/>
                <w:b w:val="0"/>
                <w:bCs w:val="0"/>
                <w:sz w:val="22"/>
              </w:rPr>
              <w:t>D7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4D3B3886" w14:textId="77777777" w:rsidR="00A4464D" w:rsidRPr="00BA020B" w:rsidRDefault="00A4464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BA020B">
              <w:rPr>
                <w:rFonts w:ascii="Times New Roman" w:hAnsi="Times New Roman" w:cs="Times New Roman"/>
                <w:b w:val="0"/>
                <w:bCs w:val="0"/>
                <w:sz w:val="22"/>
              </w:rPr>
              <w:t>D8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73F4458B" w14:textId="77777777" w:rsidR="00A4464D" w:rsidRPr="00BA020B" w:rsidRDefault="00A4464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BA020B">
              <w:rPr>
                <w:rFonts w:ascii="Times New Roman" w:hAnsi="Times New Roman" w:cs="Times New Roman"/>
                <w:b w:val="0"/>
                <w:bCs w:val="0"/>
                <w:sz w:val="22"/>
              </w:rPr>
              <w:t>D9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</w:tcPr>
          <w:p w14:paraId="7D1CCFAB" w14:textId="77777777" w:rsidR="00A4464D" w:rsidRPr="00BA020B" w:rsidRDefault="00A4464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BA020B">
              <w:rPr>
                <w:rFonts w:ascii="Times New Roman" w:hAnsi="Times New Roman" w:cs="Times New Roman"/>
                <w:b w:val="0"/>
                <w:bCs w:val="0"/>
                <w:sz w:val="22"/>
              </w:rPr>
              <w:t>D10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557BBCC" w14:textId="77777777" w:rsidR="00A4464D" w:rsidRPr="00BA020B" w:rsidRDefault="00A4464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BA020B">
              <w:rPr>
                <w:rFonts w:ascii="Times New Roman" w:hAnsi="Times New Roman" w:cs="Times New Roman"/>
                <w:b w:val="0"/>
                <w:bCs w:val="0"/>
                <w:sz w:val="22"/>
              </w:rPr>
              <w:t>D11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</w:tcPr>
          <w:p w14:paraId="21CC5182" w14:textId="77777777" w:rsidR="00A4464D" w:rsidRPr="00BA020B" w:rsidRDefault="00A4464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BA020B">
              <w:rPr>
                <w:rFonts w:ascii="Times New Roman" w:hAnsi="Times New Roman" w:cs="Times New Roman"/>
                <w:b w:val="0"/>
                <w:bCs w:val="0"/>
                <w:sz w:val="22"/>
              </w:rPr>
              <w:t>D12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14:paraId="365FBE3F" w14:textId="77777777" w:rsidR="00A4464D" w:rsidRPr="00BA020B" w:rsidRDefault="00A4464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BA020B">
              <w:rPr>
                <w:rFonts w:ascii="Times New Roman" w:hAnsi="Times New Roman" w:cs="Times New Roman"/>
                <w:b w:val="0"/>
                <w:bCs w:val="0"/>
                <w:sz w:val="22"/>
              </w:rPr>
              <w:t>D13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14:paraId="12123E72" w14:textId="77777777" w:rsidR="00A4464D" w:rsidRPr="00BA020B" w:rsidRDefault="00A4464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BA020B">
              <w:rPr>
                <w:rFonts w:ascii="Times New Roman" w:hAnsi="Times New Roman" w:cs="Times New Roman"/>
                <w:b w:val="0"/>
                <w:bCs w:val="0"/>
                <w:sz w:val="22"/>
              </w:rPr>
              <w:t>D14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</w:tcPr>
          <w:p w14:paraId="60F260CC" w14:textId="77777777" w:rsidR="00A4464D" w:rsidRPr="00BA020B" w:rsidRDefault="00A4464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BA020B">
              <w:rPr>
                <w:rFonts w:ascii="Times New Roman" w:hAnsi="Times New Roman" w:cs="Times New Roman"/>
                <w:b w:val="0"/>
                <w:bCs w:val="0"/>
                <w:sz w:val="22"/>
              </w:rPr>
              <w:t>D15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4D785397" w14:textId="77777777" w:rsidR="00A4464D" w:rsidRPr="00BA020B" w:rsidRDefault="00A4464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BA020B">
              <w:rPr>
                <w:rFonts w:ascii="Times New Roman" w:hAnsi="Times New Roman" w:cs="Times New Roman"/>
                <w:b w:val="0"/>
                <w:bCs w:val="0"/>
                <w:sz w:val="22"/>
              </w:rPr>
              <w:t>D16</w:t>
            </w:r>
          </w:p>
        </w:tc>
      </w:tr>
      <w:tr w:rsidR="00C31FCD" w:rsidRPr="00BA020B" w14:paraId="2C41F307" w14:textId="77777777" w:rsidTr="00C02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  <w:tcBorders>
              <w:top w:val="single" w:sz="4" w:space="0" w:color="auto"/>
              <w:bottom w:val="none" w:sz="0" w:space="0" w:color="auto"/>
            </w:tcBorders>
          </w:tcPr>
          <w:p w14:paraId="4D9ACC29" w14:textId="1F2A2629" w:rsidR="00C31FCD" w:rsidRPr="00BA020B" w:rsidRDefault="000F3D26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Times New Roman" w:hAnsi="Times New Roman" w:cs="Times New Roman"/>
                <w:b w:val="0"/>
                <w:bCs w:val="0"/>
                <w:sz w:val="22"/>
              </w:rPr>
              <w:t>Rohlik (</w:t>
            </w:r>
            <w:r w:rsidR="00C31FCD" w:rsidRPr="00BA020B">
              <w:rPr>
                <w:rFonts w:ascii="Times New Roman" w:hAnsi="Times New Roman" w:cs="Times New Roman"/>
                <w:b w:val="0"/>
                <w:bCs w:val="0"/>
                <w:sz w:val="22"/>
              </w:rPr>
              <w:t>2021)</w:t>
            </w:r>
          </w:p>
        </w:tc>
        <w:tc>
          <w:tcPr>
            <w:tcW w:w="561" w:type="dxa"/>
            <w:tcBorders>
              <w:top w:val="single" w:sz="4" w:space="0" w:color="auto"/>
              <w:bottom w:val="none" w:sz="0" w:space="0" w:color="auto"/>
            </w:tcBorders>
          </w:tcPr>
          <w:p w14:paraId="469731F6" w14:textId="7F64321B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563" w:type="dxa"/>
            <w:tcBorders>
              <w:top w:val="single" w:sz="4" w:space="0" w:color="auto"/>
              <w:bottom w:val="none" w:sz="0" w:space="0" w:color="auto"/>
            </w:tcBorders>
          </w:tcPr>
          <w:p w14:paraId="316487E1" w14:textId="41E340F3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573" w:type="dxa"/>
            <w:tcBorders>
              <w:top w:val="single" w:sz="4" w:space="0" w:color="auto"/>
              <w:bottom w:val="none" w:sz="0" w:space="0" w:color="auto"/>
            </w:tcBorders>
          </w:tcPr>
          <w:p w14:paraId="78BD9096" w14:textId="463F8FF4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737" w:type="dxa"/>
            <w:tcBorders>
              <w:top w:val="single" w:sz="4" w:space="0" w:color="auto"/>
              <w:bottom w:val="none" w:sz="0" w:space="0" w:color="auto"/>
            </w:tcBorders>
          </w:tcPr>
          <w:p w14:paraId="1B60C022" w14:textId="0F827024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749" w:type="dxa"/>
            <w:tcBorders>
              <w:top w:val="single" w:sz="4" w:space="0" w:color="auto"/>
              <w:bottom w:val="none" w:sz="0" w:space="0" w:color="auto"/>
            </w:tcBorders>
          </w:tcPr>
          <w:p w14:paraId="69B792B8" w14:textId="1A14C928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749" w:type="dxa"/>
            <w:tcBorders>
              <w:top w:val="single" w:sz="4" w:space="0" w:color="auto"/>
              <w:bottom w:val="none" w:sz="0" w:space="0" w:color="auto"/>
            </w:tcBorders>
          </w:tcPr>
          <w:p w14:paraId="428489CA" w14:textId="2A75C03A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618" w:type="dxa"/>
            <w:tcBorders>
              <w:top w:val="single" w:sz="4" w:space="0" w:color="auto"/>
              <w:bottom w:val="none" w:sz="0" w:space="0" w:color="auto"/>
            </w:tcBorders>
          </w:tcPr>
          <w:p w14:paraId="71A6E844" w14:textId="77777777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none" w:sz="0" w:space="0" w:color="auto"/>
            </w:tcBorders>
          </w:tcPr>
          <w:p w14:paraId="2B296966" w14:textId="025C297F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713" w:type="dxa"/>
            <w:tcBorders>
              <w:top w:val="single" w:sz="4" w:space="0" w:color="auto"/>
              <w:bottom w:val="none" w:sz="0" w:space="0" w:color="auto"/>
            </w:tcBorders>
          </w:tcPr>
          <w:p w14:paraId="6EBD28B9" w14:textId="24B097FF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771" w:type="dxa"/>
            <w:tcBorders>
              <w:top w:val="single" w:sz="4" w:space="0" w:color="auto"/>
              <w:bottom w:val="none" w:sz="0" w:space="0" w:color="auto"/>
            </w:tcBorders>
          </w:tcPr>
          <w:p w14:paraId="69D023A9" w14:textId="25C3E795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677" w:type="dxa"/>
            <w:tcBorders>
              <w:top w:val="single" w:sz="4" w:space="0" w:color="auto"/>
              <w:bottom w:val="none" w:sz="0" w:space="0" w:color="auto"/>
            </w:tcBorders>
          </w:tcPr>
          <w:p w14:paraId="70F4FE4E" w14:textId="679816B8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791" w:type="dxa"/>
            <w:tcBorders>
              <w:top w:val="single" w:sz="4" w:space="0" w:color="auto"/>
              <w:bottom w:val="none" w:sz="0" w:space="0" w:color="auto"/>
            </w:tcBorders>
          </w:tcPr>
          <w:p w14:paraId="01CCF678" w14:textId="50AC77A5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658" w:type="dxa"/>
            <w:tcBorders>
              <w:top w:val="single" w:sz="4" w:space="0" w:color="auto"/>
              <w:bottom w:val="none" w:sz="0" w:space="0" w:color="auto"/>
            </w:tcBorders>
          </w:tcPr>
          <w:p w14:paraId="2F17FE16" w14:textId="0376D6E0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674" w:type="dxa"/>
            <w:tcBorders>
              <w:top w:val="single" w:sz="4" w:space="0" w:color="auto"/>
              <w:bottom w:val="none" w:sz="0" w:space="0" w:color="auto"/>
            </w:tcBorders>
          </w:tcPr>
          <w:p w14:paraId="467B5714" w14:textId="011E125D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771" w:type="dxa"/>
            <w:tcBorders>
              <w:top w:val="single" w:sz="4" w:space="0" w:color="auto"/>
              <w:bottom w:val="none" w:sz="0" w:space="0" w:color="auto"/>
            </w:tcBorders>
          </w:tcPr>
          <w:p w14:paraId="04C876E2" w14:textId="79B33C18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675" w:type="dxa"/>
            <w:tcBorders>
              <w:top w:val="single" w:sz="4" w:space="0" w:color="auto"/>
              <w:bottom w:val="none" w:sz="0" w:space="0" w:color="auto"/>
            </w:tcBorders>
          </w:tcPr>
          <w:p w14:paraId="19855CB3" w14:textId="6C155B67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</w:tr>
      <w:tr w:rsidR="00C31FCD" w:rsidRPr="00BA020B" w14:paraId="5CF7D56F" w14:textId="77777777" w:rsidTr="00C02939">
        <w:trPr>
          <w:trHeight w:val="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14:paraId="5932C9E2" w14:textId="108E1443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Times New Roman" w:hAnsi="Times New Roman" w:cs="Times New Roman"/>
                <w:b w:val="0"/>
                <w:bCs w:val="0"/>
                <w:sz w:val="22"/>
              </w:rPr>
              <w:t>Silver (2019)</w:t>
            </w:r>
          </w:p>
        </w:tc>
        <w:tc>
          <w:tcPr>
            <w:tcW w:w="561" w:type="dxa"/>
          </w:tcPr>
          <w:p w14:paraId="0C77C3EA" w14:textId="35AC0676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563" w:type="dxa"/>
          </w:tcPr>
          <w:p w14:paraId="69A38F31" w14:textId="2380B895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573" w:type="dxa"/>
          </w:tcPr>
          <w:p w14:paraId="42B94AEE" w14:textId="1C35EC32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737" w:type="dxa"/>
          </w:tcPr>
          <w:p w14:paraId="597C572A" w14:textId="5BB2F941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749" w:type="dxa"/>
          </w:tcPr>
          <w:p w14:paraId="1228C3C5" w14:textId="7C110A33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749" w:type="dxa"/>
          </w:tcPr>
          <w:p w14:paraId="40EB2A6B" w14:textId="34C153B1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618" w:type="dxa"/>
          </w:tcPr>
          <w:p w14:paraId="18C71A26" w14:textId="77777777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3" w:type="dxa"/>
          </w:tcPr>
          <w:p w14:paraId="2942DE07" w14:textId="77777777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3" w:type="dxa"/>
          </w:tcPr>
          <w:p w14:paraId="054C6B31" w14:textId="77777777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1" w:type="dxa"/>
          </w:tcPr>
          <w:p w14:paraId="5FB8F690" w14:textId="77B48F3B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677" w:type="dxa"/>
          </w:tcPr>
          <w:p w14:paraId="55D7E241" w14:textId="77777777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91" w:type="dxa"/>
          </w:tcPr>
          <w:p w14:paraId="560FBFB0" w14:textId="64E7B3C8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658" w:type="dxa"/>
          </w:tcPr>
          <w:p w14:paraId="3539A83E" w14:textId="27E8E87C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674" w:type="dxa"/>
          </w:tcPr>
          <w:p w14:paraId="7FF81C2D" w14:textId="2D2B94F2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771" w:type="dxa"/>
          </w:tcPr>
          <w:p w14:paraId="6C5DD964" w14:textId="7BFDCEB8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675" w:type="dxa"/>
          </w:tcPr>
          <w:p w14:paraId="6769B2A8" w14:textId="52F05BA2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</w:tr>
      <w:tr w:rsidR="00C31FCD" w:rsidRPr="00BA020B" w14:paraId="20699E90" w14:textId="77777777" w:rsidTr="00C02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  <w:tcBorders>
              <w:top w:val="none" w:sz="0" w:space="0" w:color="auto"/>
              <w:bottom w:val="none" w:sz="0" w:space="0" w:color="auto"/>
            </w:tcBorders>
          </w:tcPr>
          <w:p w14:paraId="7AEC843E" w14:textId="5439DE39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Times New Roman" w:hAnsi="Times New Roman" w:cs="Times New Roman"/>
                <w:b w:val="0"/>
                <w:bCs w:val="0"/>
                <w:sz w:val="22"/>
              </w:rPr>
              <w:t>Kawai (201</w:t>
            </w:r>
            <w:r w:rsidR="00AA6987">
              <w:rPr>
                <w:rFonts w:ascii="Times New Roman" w:hAnsi="Times New Roman" w:cs="Times New Roman"/>
                <w:b w:val="0"/>
                <w:bCs w:val="0"/>
                <w:sz w:val="22"/>
              </w:rPr>
              <w:t>9</w:t>
            </w:r>
            <w:r w:rsidRPr="00BA020B">
              <w:rPr>
                <w:rFonts w:ascii="Times New Roman" w:hAnsi="Times New Roman" w:cs="Times New Roman"/>
                <w:b w:val="0"/>
                <w:bCs w:val="0"/>
                <w:sz w:val="22"/>
              </w:rPr>
              <w:t>)</w:t>
            </w:r>
          </w:p>
        </w:tc>
        <w:tc>
          <w:tcPr>
            <w:tcW w:w="561" w:type="dxa"/>
            <w:tcBorders>
              <w:top w:val="none" w:sz="0" w:space="0" w:color="auto"/>
              <w:bottom w:val="none" w:sz="0" w:space="0" w:color="auto"/>
            </w:tcBorders>
          </w:tcPr>
          <w:p w14:paraId="5E9A313D" w14:textId="6A25BA2D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563" w:type="dxa"/>
            <w:tcBorders>
              <w:top w:val="none" w:sz="0" w:space="0" w:color="auto"/>
              <w:bottom w:val="none" w:sz="0" w:space="0" w:color="auto"/>
            </w:tcBorders>
          </w:tcPr>
          <w:p w14:paraId="5C5FCE98" w14:textId="44643487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573" w:type="dxa"/>
            <w:tcBorders>
              <w:top w:val="none" w:sz="0" w:space="0" w:color="auto"/>
              <w:bottom w:val="none" w:sz="0" w:space="0" w:color="auto"/>
            </w:tcBorders>
          </w:tcPr>
          <w:p w14:paraId="62858A76" w14:textId="533FF343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737" w:type="dxa"/>
            <w:tcBorders>
              <w:top w:val="none" w:sz="0" w:space="0" w:color="auto"/>
              <w:bottom w:val="none" w:sz="0" w:space="0" w:color="auto"/>
            </w:tcBorders>
          </w:tcPr>
          <w:p w14:paraId="381DCAA0" w14:textId="57643179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749" w:type="dxa"/>
            <w:tcBorders>
              <w:top w:val="none" w:sz="0" w:space="0" w:color="auto"/>
              <w:bottom w:val="none" w:sz="0" w:space="0" w:color="auto"/>
            </w:tcBorders>
          </w:tcPr>
          <w:p w14:paraId="69F33C55" w14:textId="39CACA85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749" w:type="dxa"/>
            <w:tcBorders>
              <w:top w:val="none" w:sz="0" w:space="0" w:color="auto"/>
              <w:bottom w:val="none" w:sz="0" w:space="0" w:color="auto"/>
            </w:tcBorders>
          </w:tcPr>
          <w:p w14:paraId="335E6B69" w14:textId="33C828CF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618" w:type="dxa"/>
            <w:tcBorders>
              <w:top w:val="none" w:sz="0" w:space="0" w:color="auto"/>
              <w:bottom w:val="none" w:sz="0" w:space="0" w:color="auto"/>
            </w:tcBorders>
          </w:tcPr>
          <w:p w14:paraId="484B6F83" w14:textId="20D25488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713" w:type="dxa"/>
            <w:tcBorders>
              <w:top w:val="none" w:sz="0" w:space="0" w:color="auto"/>
              <w:bottom w:val="none" w:sz="0" w:space="0" w:color="auto"/>
            </w:tcBorders>
          </w:tcPr>
          <w:p w14:paraId="1101E2AA" w14:textId="4001BC40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713" w:type="dxa"/>
            <w:tcBorders>
              <w:top w:val="none" w:sz="0" w:space="0" w:color="auto"/>
              <w:bottom w:val="none" w:sz="0" w:space="0" w:color="auto"/>
            </w:tcBorders>
          </w:tcPr>
          <w:p w14:paraId="106140B8" w14:textId="1D9FAABC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771" w:type="dxa"/>
            <w:tcBorders>
              <w:top w:val="none" w:sz="0" w:space="0" w:color="auto"/>
              <w:bottom w:val="none" w:sz="0" w:space="0" w:color="auto"/>
            </w:tcBorders>
          </w:tcPr>
          <w:p w14:paraId="7DFC85B7" w14:textId="1165ACB7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677" w:type="dxa"/>
            <w:tcBorders>
              <w:top w:val="none" w:sz="0" w:space="0" w:color="auto"/>
              <w:bottom w:val="none" w:sz="0" w:space="0" w:color="auto"/>
            </w:tcBorders>
          </w:tcPr>
          <w:p w14:paraId="5BA2CA7F" w14:textId="77777777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91" w:type="dxa"/>
            <w:tcBorders>
              <w:top w:val="none" w:sz="0" w:space="0" w:color="auto"/>
              <w:bottom w:val="none" w:sz="0" w:space="0" w:color="auto"/>
            </w:tcBorders>
          </w:tcPr>
          <w:p w14:paraId="0F3F3E49" w14:textId="049FA7B9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658" w:type="dxa"/>
            <w:tcBorders>
              <w:top w:val="none" w:sz="0" w:space="0" w:color="auto"/>
              <w:bottom w:val="none" w:sz="0" w:space="0" w:color="auto"/>
            </w:tcBorders>
          </w:tcPr>
          <w:p w14:paraId="08452953" w14:textId="7BF2235E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674" w:type="dxa"/>
            <w:tcBorders>
              <w:top w:val="none" w:sz="0" w:space="0" w:color="auto"/>
              <w:bottom w:val="none" w:sz="0" w:space="0" w:color="auto"/>
            </w:tcBorders>
          </w:tcPr>
          <w:p w14:paraId="604F0E79" w14:textId="77777777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1" w:type="dxa"/>
            <w:tcBorders>
              <w:top w:val="none" w:sz="0" w:space="0" w:color="auto"/>
              <w:bottom w:val="none" w:sz="0" w:space="0" w:color="auto"/>
            </w:tcBorders>
          </w:tcPr>
          <w:p w14:paraId="53EB1012" w14:textId="1343D213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675" w:type="dxa"/>
            <w:tcBorders>
              <w:top w:val="none" w:sz="0" w:space="0" w:color="auto"/>
              <w:bottom w:val="none" w:sz="0" w:space="0" w:color="auto"/>
            </w:tcBorders>
          </w:tcPr>
          <w:p w14:paraId="7BD473C1" w14:textId="2BDEDF5F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</w:tr>
      <w:tr w:rsidR="00C31FCD" w:rsidRPr="00BA020B" w14:paraId="6F4DDC57" w14:textId="77777777" w:rsidTr="00C02939">
        <w:trPr>
          <w:trHeight w:val="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  <w:tcBorders>
              <w:bottom w:val="single" w:sz="4" w:space="0" w:color="auto"/>
            </w:tcBorders>
          </w:tcPr>
          <w:p w14:paraId="423370BE" w14:textId="7F8A0A3B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Times New Roman" w:hAnsi="Times New Roman" w:cs="Times New Roman"/>
                <w:b w:val="0"/>
                <w:bCs w:val="0"/>
                <w:sz w:val="22"/>
              </w:rPr>
              <w:t>Simone (2017)</w:t>
            </w:r>
          </w:p>
        </w:tc>
        <w:tc>
          <w:tcPr>
            <w:tcW w:w="561" w:type="dxa"/>
            <w:tcBorders>
              <w:bottom w:val="single" w:sz="4" w:space="0" w:color="auto"/>
            </w:tcBorders>
          </w:tcPr>
          <w:p w14:paraId="4A791033" w14:textId="6DB76477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14:paraId="216F52F0" w14:textId="2F962889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573" w:type="dxa"/>
            <w:tcBorders>
              <w:bottom w:val="single" w:sz="4" w:space="0" w:color="auto"/>
            </w:tcBorders>
          </w:tcPr>
          <w:p w14:paraId="46CD95EE" w14:textId="2E9DDAA0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57FDB602" w14:textId="78D8F135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749" w:type="dxa"/>
            <w:tcBorders>
              <w:bottom w:val="single" w:sz="4" w:space="0" w:color="auto"/>
            </w:tcBorders>
          </w:tcPr>
          <w:p w14:paraId="3B3C4FCE" w14:textId="35AA6A3A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749" w:type="dxa"/>
            <w:tcBorders>
              <w:bottom w:val="single" w:sz="4" w:space="0" w:color="auto"/>
            </w:tcBorders>
          </w:tcPr>
          <w:p w14:paraId="13CE6CF4" w14:textId="65BA032B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618" w:type="dxa"/>
            <w:tcBorders>
              <w:bottom w:val="single" w:sz="4" w:space="0" w:color="auto"/>
            </w:tcBorders>
          </w:tcPr>
          <w:p w14:paraId="71367B51" w14:textId="77777777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14:paraId="5225D8D9" w14:textId="2C186921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14:paraId="10FCD194" w14:textId="3F85EF08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14:paraId="4E00DEF3" w14:textId="102FC9CB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677" w:type="dxa"/>
            <w:tcBorders>
              <w:bottom w:val="single" w:sz="4" w:space="0" w:color="auto"/>
            </w:tcBorders>
          </w:tcPr>
          <w:p w14:paraId="1275F55C" w14:textId="145D39F4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14:paraId="52527F2C" w14:textId="57850AE0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14:paraId="41E59007" w14:textId="25FF06EC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14:paraId="1ED33C9A" w14:textId="43B95384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14:paraId="28C8B48B" w14:textId="37C5C93E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14:paraId="36C2EEBF" w14:textId="39C624A5" w:rsidR="00C31FCD" w:rsidRPr="00BA020B" w:rsidRDefault="00C31FCD" w:rsidP="00C31FCD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BA020B">
              <w:rPr>
                <w:rFonts w:ascii="Segoe UI Symbol" w:hAnsi="Segoe UI Symbol" w:cs="Segoe UI Symbol"/>
                <w:sz w:val="22"/>
              </w:rPr>
              <w:t>✔</w:t>
            </w:r>
          </w:p>
        </w:tc>
      </w:tr>
    </w:tbl>
    <w:p w14:paraId="7E17A683" w14:textId="77777777" w:rsidR="00A4464D" w:rsidRPr="00BA020B" w:rsidRDefault="00A4464D">
      <w:pPr>
        <w:rPr>
          <w:sz w:val="22"/>
        </w:rPr>
      </w:pPr>
    </w:p>
    <w:p w14:paraId="0E775728" w14:textId="77777777" w:rsidR="00C02939" w:rsidRPr="00BA020B" w:rsidRDefault="00C02939" w:rsidP="00A4464D">
      <w:p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pacing w:line="276" w:lineRule="auto"/>
        <w:jc w:val="left"/>
        <w:rPr>
          <w:rFonts w:ascii="Times New Roman" w:hAnsi="Times New Roman" w:cs="Times New Roman"/>
          <w:sz w:val="22"/>
        </w:rPr>
      </w:pPr>
    </w:p>
    <w:p w14:paraId="17CA708C" w14:textId="77777777" w:rsidR="00C02939" w:rsidRPr="00BA020B" w:rsidRDefault="00C02939" w:rsidP="00A4464D">
      <w:p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pacing w:line="276" w:lineRule="auto"/>
        <w:jc w:val="left"/>
        <w:rPr>
          <w:rFonts w:ascii="Times New Roman" w:hAnsi="Times New Roman" w:cs="Times New Roman"/>
          <w:sz w:val="22"/>
        </w:rPr>
      </w:pPr>
    </w:p>
    <w:p w14:paraId="2A7DE763" w14:textId="77777777" w:rsidR="00C02939" w:rsidRPr="00BA020B" w:rsidRDefault="00C02939" w:rsidP="00A4464D">
      <w:p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pacing w:line="276" w:lineRule="auto"/>
        <w:jc w:val="left"/>
        <w:rPr>
          <w:rFonts w:ascii="Times New Roman" w:hAnsi="Times New Roman" w:cs="Times New Roman"/>
          <w:sz w:val="22"/>
        </w:rPr>
      </w:pPr>
    </w:p>
    <w:p w14:paraId="384391E6" w14:textId="77777777" w:rsidR="00C02939" w:rsidRPr="00BA020B" w:rsidRDefault="00C02939" w:rsidP="00A4464D">
      <w:p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pacing w:line="276" w:lineRule="auto"/>
        <w:jc w:val="left"/>
        <w:rPr>
          <w:rFonts w:ascii="Times New Roman" w:hAnsi="Times New Roman" w:cs="Times New Roman"/>
          <w:sz w:val="22"/>
        </w:rPr>
      </w:pPr>
    </w:p>
    <w:p w14:paraId="3E1BE97F" w14:textId="77777777" w:rsidR="00C02939" w:rsidRPr="00BA020B" w:rsidRDefault="00C02939" w:rsidP="00A4464D">
      <w:p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pacing w:line="276" w:lineRule="auto"/>
        <w:jc w:val="left"/>
        <w:rPr>
          <w:rFonts w:ascii="Times New Roman" w:hAnsi="Times New Roman" w:cs="Times New Roman"/>
          <w:sz w:val="22"/>
        </w:rPr>
      </w:pPr>
    </w:p>
    <w:p w14:paraId="648F73D9" w14:textId="77777777" w:rsidR="00C02939" w:rsidRPr="00BA020B" w:rsidRDefault="00C02939" w:rsidP="00A4464D">
      <w:p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pacing w:line="276" w:lineRule="auto"/>
        <w:jc w:val="left"/>
        <w:rPr>
          <w:rFonts w:ascii="Times New Roman" w:hAnsi="Times New Roman" w:cs="Times New Roman"/>
          <w:sz w:val="22"/>
        </w:rPr>
      </w:pPr>
    </w:p>
    <w:p w14:paraId="48A998E1" w14:textId="77777777" w:rsidR="00C02939" w:rsidRPr="00BA020B" w:rsidRDefault="00C02939" w:rsidP="00A4464D">
      <w:p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pacing w:line="276" w:lineRule="auto"/>
        <w:jc w:val="left"/>
        <w:rPr>
          <w:rFonts w:ascii="Times New Roman" w:hAnsi="Times New Roman" w:cs="Times New Roman"/>
          <w:sz w:val="22"/>
        </w:rPr>
      </w:pPr>
    </w:p>
    <w:p w14:paraId="0903A0C9" w14:textId="6C8BC24B" w:rsidR="00C31FCD" w:rsidRPr="00BA020B" w:rsidRDefault="00A4464D" w:rsidP="00A4464D">
      <w:p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pacing w:line="276" w:lineRule="auto"/>
        <w:jc w:val="left"/>
        <w:rPr>
          <w:rFonts w:ascii="Times New Roman" w:hAnsi="Times New Roman" w:cs="Times New Roman"/>
          <w:sz w:val="22"/>
        </w:rPr>
      </w:pPr>
      <w:r w:rsidRPr="00BA020B">
        <w:rPr>
          <w:rFonts w:ascii="Times New Roman" w:hAnsi="Times New Roman" w:cs="Times New Roman" w:hint="eastAsia"/>
          <w:sz w:val="22"/>
        </w:rPr>
        <w:t>D</w:t>
      </w:r>
      <w:r w:rsidRPr="00BA020B">
        <w:rPr>
          <w:rFonts w:ascii="Times New Roman" w:hAnsi="Times New Roman" w:cs="Times New Roman"/>
          <w:sz w:val="22"/>
        </w:rPr>
        <w:t>omain</w:t>
      </w:r>
    </w:p>
    <w:p w14:paraId="1084B35C" w14:textId="00614730" w:rsidR="00A4464D" w:rsidRPr="00BA020B" w:rsidRDefault="00C31FCD" w:rsidP="00A4464D">
      <w:p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pacing w:line="276" w:lineRule="auto"/>
        <w:jc w:val="left"/>
        <w:rPr>
          <w:rFonts w:ascii="Times New Roman" w:hAnsi="Times New Roman" w:cs="Times New Roman"/>
          <w:sz w:val="22"/>
        </w:rPr>
      </w:pPr>
      <w:r w:rsidRPr="00BA020B">
        <w:rPr>
          <w:rFonts w:ascii="Times New Roman" w:hAnsi="Times New Roman" w:cs="Times New Roman"/>
          <w:sz w:val="22"/>
        </w:rPr>
        <w:t xml:space="preserve">D1. </w:t>
      </w:r>
      <w:r w:rsidR="00A4464D" w:rsidRPr="00BA020B">
        <w:rPr>
          <w:rFonts w:ascii="Times New Roman" w:hAnsi="Times New Roman" w:cs="Times New Roman"/>
          <w:sz w:val="22"/>
        </w:rPr>
        <w:t>Organizational Motivation</w:t>
      </w:r>
      <w:r w:rsidR="00C02939" w:rsidRPr="00BA020B">
        <w:rPr>
          <w:rFonts w:ascii="Times New Roman" w:hAnsi="Times New Roman" w:cs="Times New Roman" w:hint="eastAsia"/>
          <w:sz w:val="22"/>
        </w:rPr>
        <w:t>,</w:t>
      </w:r>
      <w:r w:rsidR="00C02939" w:rsidRPr="00BA020B">
        <w:rPr>
          <w:rFonts w:ascii="Times New Roman" w:hAnsi="Times New Roman" w:cs="Times New Roman"/>
          <w:sz w:val="22"/>
        </w:rPr>
        <w:t xml:space="preserve"> </w:t>
      </w:r>
      <w:r w:rsidRPr="00BA020B">
        <w:rPr>
          <w:rFonts w:ascii="Times New Roman" w:hAnsi="Times New Roman" w:cs="Times New Roman"/>
          <w:sz w:val="22"/>
        </w:rPr>
        <w:t xml:space="preserve">D2. </w:t>
      </w:r>
      <w:r w:rsidR="00A4464D" w:rsidRPr="00BA020B">
        <w:rPr>
          <w:rFonts w:ascii="Times New Roman" w:hAnsi="Times New Roman" w:cs="Times New Roman"/>
          <w:sz w:val="22"/>
        </w:rPr>
        <w:t>Intervention Rationale</w:t>
      </w:r>
      <w:r w:rsidR="00C02939" w:rsidRPr="00BA020B">
        <w:rPr>
          <w:rFonts w:ascii="Times New Roman" w:hAnsi="Times New Roman" w:cs="Times New Roman" w:hint="eastAsia"/>
          <w:sz w:val="22"/>
        </w:rPr>
        <w:t>,</w:t>
      </w:r>
      <w:r w:rsidR="00C02939" w:rsidRPr="00BA020B">
        <w:rPr>
          <w:rFonts w:ascii="Times New Roman" w:hAnsi="Times New Roman" w:cs="Times New Roman"/>
          <w:sz w:val="22"/>
        </w:rPr>
        <w:t xml:space="preserve"> </w:t>
      </w:r>
      <w:r w:rsidRPr="00BA020B">
        <w:rPr>
          <w:rFonts w:ascii="Times New Roman" w:hAnsi="Times New Roman" w:cs="Times New Roman"/>
          <w:sz w:val="22"/>
        </w:rPr>
        <w:t xml:space="preserve">D3. </w:t>
      </w:r>
      <w:r w:rsidR="00A4464D" w:rsidRPr="00BA020B">
        <w:rPr>
          <w:rFonts w:ascii="Times New Roman" w:hAnsi="Times New Roman" w:cs="Times New Roman"/>
          <w:sz w:val="22"/>
        </w:rPr>
        <w:t>Intervention Description</w:t>
      </w:r>
      <w:r w:rsidR="00C02939" w:rsidRPr="00BA020B">
        <w:rPr>
          <w:rFonts w:ascii="Times New Roman" w:hAnsi="Times New Roman" w:cs="Times New Roman" w:hint="eastAsia"/>
          <w:sz w:val="22"/>
        </w:rPr>
        <w:t>,</w:t>
      </w:r>
      <w:r w:rsidR="00C02939" w:rsidRPr="00BA020B">
        <w:rPr>
          <w:rFonts w:ascii="Times New Roman" w:hAnsi="Times New Roman" w:cs="Times New Roman"/>
          <w:sz w:val="22"/>
        </w:rPr>
        <w:t xml:space="preserve"> </w:t>
      </w:r>
      <w:r w:rsidRPr="00BA020B">
        <w:rPr>
          <w:rFonts w:ascii="Times New Roman" w:hAnsi="Times New Roman" w:cs="Times New Roman"/>
          <w:sz w:val="22"/>
        </w:rPr>
        <w:t xml:space="preserve">D4. </w:t>
      </w:r>
      <w:r w:rsidR="00A4464D" w:rsidRPr="00BA020B">
        <w:rPr>
          <w:rFonts w:ascii="Times New Roman" w:hAnsi="Times New Roman" w:cs="Times New Roman"/>
          <w:sz w:val="22"/>
        </w:rPr>
        <w:t>Organizational Characteristics</w:t>
      </w:r>
      <w:r w:rsidR="00C02939" w:rsidRPr="00BA020B">
        <w:rPr>
          <w:rFonts w:ascii="Times New Roman" w:hAnsi="Times New Roman" w:cs="Times New Roman"/>
          <w:sz w:val="22"/>
        </w:rPr>
        <w:t xml:space="preserve">, </w:t>
      </w:r>
    </w:p>
    <w:p w14:paraId="10AB0FCF" w14:textId="47F96C6A" w:rsidR="00A4464D" w:rsidRPr="00BA020B" w:rsidRDefault="00C31FCD" w:rsidP="00A4464D">
      <w:p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pacing w:line="276" w:lineRule="auto"/>
        <w:jc w:val="left"/>
        <w:rPr>
          <w:rFonts w:ascii="Times New Roman" w:hAnsi="Times New Roman" w:cs="Times New Roman"/>
          <w:sz w:val="22"/>
        </w:rPr>
      </w:pPr>
      <w:r w:rsidRPr="00BA020B">
        <w:rPr>
          <w:rFonts w:ascii="Times New Roman" w:hAnsi="Times New Roman" w:cs="Times New Roman"/>
          <w:sz w:val="22"/>
        </w:rPr>
        <w:t xml:space="preserve">D5. </w:t>
      </w:r>
      <w:r w:rsidR="00A4464D" w:rsidRPr="00BA020B">
        <w:rPr>
          <w:rFonts w:ascii="Times New Roman" w:hAnsi="Times New Roman" w:cs="Times New Roman"/>
          <w:sz w:val="22"/>
        </w:rPr>
        <w:t>Implementation</w:t>
      </w:r>
      <w:r w:rsidR="00C02939" w:rsidRPr="00BA020B">
        <w:rPr>
          <w:rFonts w:ascii="Times New Roman" w:hAnsi="Times New Roman" w:cs="Times New Roman" w:hint="eastAsia"/>
          <w:sz w:val="22"/>
        </w:rPr>
        <w:t>,</w:t>
      </w:r>
      <w:r w:rsidR="00C02939" w:rsidRPr="00BA020B">
        <w:rPr>
          <w:rFonts w:ascii="Times New Roman" w:hAnsi="Times New Roman" w:cs="Times New Roman"/>
          <w:sz w:val="22"/>
        </w:rPr>
        <w:t xml:space="preserve"> </w:t>
      </w:r>
      <w:r w:rsidRPr="00BA020B">
        <w:rPr>
          <w:rFonts w:ascii="Times New Roman" w:hAnsi="Times New Roman" w:cs="Times New Roman"/>
          <w:sz w:val="22"/>
        </w:rPr>
        <w:t xml:space="preserve">D6. </w:t>
      </w:r>
      <w:r w:rsidR="00A4464D" w:rsidRPr="00BA020B">
        <w:rPr>
          <w:rFonts w:ascii="Times New Roman" w:hAnsi="Times New Roman" w:cs="Times New Roman"/>
          <w:sz w:val="22"/>
        </w:rPr>
        <w:t>Study Design</w:t>
      </w:r>
      <w:r w:rsidR="00C02939" w:rsidRPr="00BA020B">
        <w:rPr>
          <w:rFonts w:ascii="Times New Roman" w:hAnsi="Times New Roman" w:cs="Times New Roman" w:hint="eastAsia"/>
          <w:sz w:val="22"/>
        </w:rPr>
        <w:t>,</w:t>
      </w:r>
      <w:r w:rsidR="00C02939" w:rsidRPr="00BA020B">
        <w:rPr>
          <w:rFonts w:ascii="Times New Roman" w:hAnsi="Times New Roman" w:cs="Times New Roman"/>
          <w:sz w:val="22"/>
        </w:rPr>
        <w:t xml:space="preserve"> </w:t>
      </w:r>
      <w:r w:rsidRPr="00BA020B">
        <w:rPr>
          <w:rFonts w:ascii="Times New Roman" w:hAnsi="Times New Roman" w:cs="Times New Roman"/>
          <w:sz w:val="22"/>
        </w:rPr>
        <w:t xml:space="preserve">D7. </w:t>
      </w:r>
      <w:r w:rsidR="00A4464D" w:rsidRPr="00BA020B">
        <w:rPr>
          <w:rFonts w:ascii="Times New Roman" w:hAnsi="Times New Roman" w:cs="Times New Roman"/>
          <w:sz w:val="22"/>
        </w:rPr>
        <w:t>Comparator</w:t>
      </w:r>
      <w:r w:rsidR="00C02939" w:rsidRPr="00BA020B">
        <w:rPr>
          <w:rFonts w:ascii="Times New Roman" w:hAnsi="Times New Roman" w:cs="Times New Roman" w:hint="eastAsia"/>
          <w:sz w:val="22"/>
        </w:rPr>
        <w:t>,</w:t>
      </w:r>
      <w:r w:rsidR="00C02939" w:rsidRPr="00BA020B">
        <w:rPr>
          <w:rFonts w:ascii="Times New Roman" w:hAnsi="Times New Roman" w:cs="Times New Roman"/>
          <w:sz w:val="22"/>
        </w:rPr>
        <w:t xml:space="preserve"> </w:t>
      </w:r>
      <w:r w:rsidRPr="00BA020B">
        <w:rPr>
          <w:rFonts w:ascii="Times New Roman" w:hAnsi="Times New Roman" w:cs="Times New Roman"/>
          <w:sz w:val="22"/>
        </w:rPr>
        <w:t xml:space="preserve">D8. </w:t>
      </w:r>
      <w:r w:rsidR="00A4464D" w:rsidRPr="00BA020B">
        <w:rPr>
          <w:rFonts w:ascii="Times New Roman" w:hAnsi="Times New Roman" w:cs="Times New Roman"/>
          <w:sz w:val="22"/>
        </w:rPr>
        <w:t>Data Source</w:t>
      </w:r>
      <w:r w:rsidR="00C02939" w:rsidRPr="00BA020B">
        <w:rPr>
          <w:rFonts w:ascii="Times New Roman" w:hAnsi="Times New Roman" w:cs="Times New Roman" w:hint="eastAsia"/>
          <w:sz w:val="22"/>
        </w:rPr>
        <w:t>,</w:t>
      </w:r>
      <w:r w:rsidR="00C02939" w:rsidRPr="00BA020B">
        <w:rPr>
          <w:rFonts w:ascii="Times New Roman" w:hAnsi="Times New Roman" w:cs="Times New Roman"/>
          <w:sz w:val="22"/>
        </w:rPr>
        <w:t xml:space="preserve"> </w:t>
      </w:r>
      <w:r w:rsidRPr="00BA020B">
        <w:rPr>
          <w:rFonts w:ascii="Times New Roman" w:hAnsi="Times New Roman" w:cs="Times New Roman"/>
          <w:sz w:val="22"/>
        </w:rPr>
        <w:t xml:space="preserve">D9. </w:t>
      </w:r>
      <w:r w:rsidR="00A4464D" w:rsidRPr="00BA020B">
        <w:rPr>
          <w:rFonts w:ascii="Times New Roman" w:hAnsi="Times New Roman" w:cs="Times New Roman"/>
          <w:sz w:val="22"/>
        </w:rPr>
        <w:t>Timing</w:t>
      </w:r>
      <w:r w:rsidR="00C02939" w:rsidRPr="00BA020B">
        <w:rPr>
          <w:rFonts w:ascii="Times New Roman" w:hAnsi="Times New Roman" w:cs="Times New Roman" w:hint="eastAsia"/>
          <w:sz w:val="22"/>
        </w:rPr>
        <w:t>,</w:t>
      </w:r>
      <w:r w:rsidR="00C02939" w:rsidRPr="00BA020B">
        <w:rPr>
          <w:rFonts w:ascii="Times New Roman" w:hAnsi="Times New Roman" w:cs="Times New Roman"/>
          <w:sz w:val="22"/>
        </w:rPr>
        <w:t xml:space="preserve"> </w:t>
      </w:r>
      <w:r w:rsidRPr="00BA020B">
        <w:rPr>
          <w:rFonts w:ascii="Times New Roman" w:hAnsi="Times New Roman" w:cs="Times New Roman"/>
          <w:sz w:val="22"/>
        </w:rPr>
        <w:t xml:space="preserve">D10. </w:t>
      </w:r>
      <w:r w:rsidR="00A4464D" w:rsidRPr="00BA020B">
        <w:rPr>
          <w:rFonts w:ascii="Times New Roman" w:hAnsi="Times New Roman" w:cs="Times New Roman"/>
          <w:sz w:val="22"/>
        </w:rPr>
        <w:t>Adherence/ Reach</w:t>
      </w:r>
      <w:r w:rsidR="00C02939" w:rsidRPr="00BA020B">
        <w:rPr>
          <w:rFonts w:ascii="Times New Roman" w:hAnsi="Times New Roman" w:cs="Times New Roman" w:hint="eastAsia"/>
          <w:sz w:val="22"/>
        </w:rPr>
        <w:t>,</w:t>
      </w:r>
      <w:r w:rsidR="00C02939" w:rsidRPr="00BA020B">
        <w:rPr>
          <w:rFonts w:ascii="Times New Roman" w:hAnsi="Times New Roman" w:cs="Times New Roman"/>
          <w:sz w:val="22"/>
        </w:rPr>
        <w:t xml:space="preserve"> </w:t>
      </w:r>
      <w:r w:rsidRPr="00BA020B">
        <w:rPr>
          <w:rFonts w:ascii="Times New Roman" w:hAnsi="Times New Roman" w:cs="Times New Roman"/>
          <w:sz w:val="22"/>
        </w:rPr>
        <w:t xml:space="preserve">D11. </w:t>
      </w:r>
      <w:r w:rsidR="00A4464D" w:rsidRPr="00BA020B">
        <w:rPr>
          <w:rFonts w:ascii="Times New Roman" w:hAnsi="Times New Roman" w:cs="Times New Roman"/>
          <w:sz w:val="22"/>
        </w:rPr>
        <w:t>Health Outcome</w:t>
      </w:r>
    </w:p>
    <w:p w14:paraId="20188456" w14:textId="5B583D2E" w:rsidR="00A4464D" w:rsidRPr="00BA020B" w:rsidRDefault="00C31FCD" w:rsidP="00C02939">
      <w:p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pacing w:line="276" w:lineRule="auto"/>
        <w:jc w:val="left"/>
        <w:rPr>
          <w:rFonts w:ascii="Times New Roman" w:hAnsi="Times New Roman" w:cs="Times New Roman"/>
          <w:sz w:val="22"/>
        </w:rPr>
      </w:pPr>
      <w:r w:rsidRPr="00BA020B">
        <w:rPr>
          <w:rFonts w:ascii="Times New Roman" w:hAnsi="Times New Roman" w:cs="Times New Roman"/>
          <w:sz w:val="22"/>
        </w:rPr>
        <w:t xml:space="preserve">D12. </w:t>
      </w:r>
      <w:r w:rsidR="00A4464D" w:rsidRPr="00BA020B">
        <w:rPr>
          <w:rFonts w:ascii="Times New Roman" w:hAnsi="Times New Roman" w:cs="Times New Roman"/>
          <w:sz w:val="22"/>
        </w:rPr>
        <w:t>Organizational Readiness</w:t>
      </w:r>
      <w:r w:rsidR="00C02939" w:rsidRPr="00BA020B">
        <w:rPr>
          <w:rFonts w:ascii="Times New Roman" w:hAnsi="Times New Roman" w:cs="Times New Roman" w:hint="eastAsia"/>
          <w:sz w:val="22"/>
        </w:rPr>
        <w:t>,</w:t>
      </w:r>
      <w:r w:rsidR="00C02939" w:rsidRPr="00BA020B">
        <w:rPr>
          <w:rFonts w:ascii="Times New Roman" w:hAnsi="Times New Roman" w:cs="Times New Roman"/>
          <w:sz w:val="22"/>
        </w:rPr>
        <w:t xml:space="preserve"> </w:t>
      </w:r>
      <w:r w:rsidRPr="00BA020B">
        <w:rPr>
          <w:rFonts w:ascii="Times New Roman" w:hAnsi="Times New Roman" w:cs="Times New Roman"/>
          <w:sz w:val="22"/>
        </w:rPr>
        <w:t xml:space="preserve">D13. </w:t>
      </w:r>
      <w:r w:rsidR="00A4464D" w:rsidRPr="00BA020B">
        <w:rPr>
          <w:rFonts w:ascii="Times New Roman" w:hAnsi="Times New Roman" w:cs="Times New Roman"/>
          <w:sz w:val="22"/>
        </w:rPr>
        <w:t>Penetration/Reach</w:t>
      </w:r>
      <w:r w:rsidR="00C02939" w:rsidRPr="00BA020B">
        <w:rPr>
          <w:rFonts w:ascii="Times New Roman" w:hAnsi="Times New Roman" w:cs="Times New Roman" w:hint="eastAsia"/>
          <w:sz w:val="22"/>
        </w:rPr>
        <w:t>,</w:t>
      </w:r>
      <w:r w:rsidR="00C02939" w:rsidRPr="00BA020B">
        <w:rPr>
          <w:rFonts w:ascii="Times New Roman" w:hAnsi="Times New Roman" w:cs="Times New Roman"/>
          <w:sz w:val="22"/>
        </w:rPr>
        <w:t xml:space="preserve"> </w:t>
      </w:r>
      <w:r w:rsidRPr="00BA020B">
        <w:rPr>
          <w:rFonts w:ascii="Times New Roman" w:hAnsi="Times New Roman" w:cs="Times New Roman"/>
          <w:sz w:val="22"/>
        </w:rPr>
        <w:t xml:space="preserve">D14. </w:t>
      </w:r>
      <w:r w:rsidR="00A4464D" w:rsidRPr="00BA020B">
        <w:rPr>
          <w:rFonts w:ascii="Times New Roman" w:hAnsi="Times New Roman" w:cs="Times New Roman"/>
          <w:sz w:val="22"/>
        </w:rPr>
        <w:t>Sustainability</w:t>
      </w:r>
      <w:r w:rsidR="00C02939" w:rsidRPr="00BA020B">
        <w:rPr>
          <w:rFonts w:ascii="Times New Roman" w:hAnsi="Times New Roman" w:cs="Times New Roman" w:hint="eastAsia"/>
          <w:sz w:val="22"/>
        </w:rPr>
        <w:t>,</w:t>
      </w:r>
      <w:r w:rsidR="00C02939" w:rsidRPr="00BA020B">
        <w:rPr>
          <w:rFonts w:ascii="Times New Roman" w:hAnsi="Times New Roman" w:cs="Times New Roman"/>
          <w:sz w:val="22"/>
        </w:rPr>
        <w:t xml:space="preserve"> </w:t>
      </w:r>
      <w:r w:rsidRPr="00BA020B">
        <w:rPr>
          <w:rFonts w:ascii="Times New Roman" w:hAnsi="Times New Roman" w:cs="Times New Roman"/>
          <w:sz w:val="22"/>
        </w:rPr>
        <w:t xml:space="preserve">D15. </w:t>
      </w:r>
      <w:r w:rsidR="00A4464D" w:rsidRPr="00BA020B">
        <w:rPr>
          <w:rFonts w:ascii="Times New Roman" w:hAnsi="Times New Roman" w:cs="Times New Roman"/>
          <w:sz w:val="22"/>
        </w:rPr>
        <w:t>Spread</w:t>
      </w:r>
      <w:r w:rsidR="00C02939" w:rsidRPr="00BA020B">
        <w:rPr>
          <w:rFonts w:ascii="Times New Roman" w:hAnsi="Times New Roman" w:cs="Times New Roman" w:hint="eastAsia"/>
          <w:sz w:val="22"/>
        </w:rPr>
        <w:t>,</w:t>
      </w:r>
      <w:r w:rsidR="00C02939" w:rsidRPr="00BA020B">
        <w:rPr>
          <w:rFonts w:ascii="Times New Roman" w:hAnsi="Times New Roman" w:cs="Times New Roman"/>
          <w:sz w:val="22"/>
        </w:rPr>
        <w:t xml:space="preserve"> </w:t>
      </w:r>
      <w:r w:rsidRPr="00BA020B">
        <w:rPr>
          <w:rFonts w:ascii="Times New Roman" w:hAnsi="Times New Roman" w:cs="Times New Roman"/>
          <w:sz w:val="22"/>
        </w:rPr>
        <w:t xml:space="preserve">D16. </w:t>
      </w:r>
      <w:r w:rsidR="00A4464D" w:rsidRPr="00BA020B">
        <w:rPr>
          <w:rFonts w:ascii="Times New Roman" w:hAnsi="Times New Roman" w:cs="Times New Roman"/>
          <w:sz w:val="22"/>
        </w:rPr>
        <w:t>Limitation</w:t>
      </w:r>
    </w:p>
    <w:sectPr w:rsidR="00A4464D" w:rsidRPr="00BA020B" w:rsidSect="009F66BF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98FF0" w14:textId="77777777" w:rsidR="009F66BF" w:rsidRDefault="009F66BF" w:rsidP="00AB0347">
      <w:r>
        <w:separator/>
      </w:r>
    </w:p>
  </w:endnote>
  <w:endnote w:type="continuationSeparator" w:id="0">
    <w:p w14:paraId="12F39BFD" w14:textId="77777777" w:rsidR="009F66BF" w:rsidRDefault="009F66BF" w:rsidP="00AB0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302EC" w14:textId="77777777" w:rsidR="009F66BF" w:rsidRDefault="009F66BF" w:rsidP="00AB0347">
      <w:r>
        <w:separator/>
      </w:r>
    </w:p>
  </w:footnote>
  <w:footnote w:type="continuationSeparator" w:id="0">
    <w:p w14:paraId="35DC5CF8" w14:textId="77777777" w:rsidR="009F66BF" w:rsidRDefault="009F66BF" w:rsidP="00AB03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64D"/>
    <w:rsid w:val="00041A94"/>
    <w:rsid w:val="00044673"/>
    <w:rsid w:val="000F3D26"/>
    <w:rsid w:val="00117166"/>
    <w:rsid w:val="001D27B7"/>
    <w:rsid w:val="00242A8F"/>
    <w:rsid w:val="00280EE8"/>
    <w:rsid w:val="002E102F"/>
    <w:rsid w:val="00341773"/>
    <w:rsid w:val="004253F4"/>
    <w:rsid w:val="00533535"/>
    <w:rsid w:val="007A769D"/>
    <w:rsid w:val="009C2C11"/>
    <w:rsid w:val="009F66BF"/>
    <w:rsid w:val="00A41F4B"/>
    <w:rsid w:val="00A4464D"/>
    <w:rsid w:val="00AA6987"/>
    <w:rsid w:val="00AB0347"/>
    <w:rsid w:val="00B52589"/>
    <w:rsid w:val="00BA020B"/>
    <w:rsid w:val="00C02939"/>
    <w:rsid w:val="00C3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B874FD"/>
  <w15:chartTrackingRefBased/>
  <w15:docId w15:val="{758E2CA4-6AC0-42FF-8D2A-2C31156AA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4464D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280EE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header"/>
    <w:basedOn w:val="a"/>
    <w:link w:val="Char"/>
    <w:uiPriority w:val="99"/>
    <w:unhideWhenUsed/>
    <w:rsid w:val="00AB034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B0347"/>
    <w:rPr>
      <w:rFonts w:ascii="맑은 고딕" w:eastAsia="맑은 고딕"/>
      <w:color w:val="000000"/>
      <w:kern w:val="1"/>
    </w:rPr>
  </w:style>
  <w:style w:type="paragraph" w:styleId="a4">
    <w:name w:val="footer"/>
    <w:basedOn w:val="a"/>
    <w:link w:val="Char0"/>
    <w:uiPriority w:val="99"/>
    <w:unhideWhenUsed/>
    <w:rsid w:val="00AB034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B0347"/>
    <w:rPr>
      <w:rFonts w:ascii="맑은 고딕" w:eastAsia="맑은 고딕"/>
      <w:color w:val="000000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896</Characters>
  <Application>Microsoft Office Word</Application>
  <DocSecurity>0</DocSecurity>
  <Lines>20</Lines>
  <Paragraphs>9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SV576M9WDP003</dc:creator>
  <cp:keywords/>
  <dc:description/>
  <cp:lastModifiedBy>규아 김</cp:lastModifiedBy>
  <cp:revision>3</cp:revision>
  <dcterms:created xsi:type="dcterms:W3CDTF">2023-12-21T07:38:00Z</dcterms:created>
  <dcterms:modified xsi:type="dcterms:W3CDTF">2024-01-14T03:24:00Z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af2cd61ec157e9864efd7a79ea5d094ea198221babefd9f96d3e4d462b53d477</vt:lpwstr>
  </property>
</Properties>
</file>