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B5AD9" w14:textId="41D11210" w:rsidR="00742A24" w:rsidRPr="00AB7AAA" w:rsidRDefault="00742A24" w:rsidP="00B716F8">
      <w:pPr>
        <w:spacing w:line="360" w:lineRule="auto"/>
        <w:rPr>
          <w:rFonts w:ascii="Times New Roman" w:hAnsi="Times New Roman"/>
          <w:b/>
          <w:bCs/>
          <w:color w:val="0000FF"/>
          <w:sz w:val="20"/>
          <w:szCs w:val="20"/>
        </w:rPr>
      </w:pPr>
      <w:r w:rsidRPr="00AB7AAA">
        <w:rPr>
          <w:rFonts w:ascii="Times New Roman" w:hAnsi="Times New Roman"/>
          <w:b/>
          <w:bCs/>
          <w:color w:val="0000FF"/>
          <w:sz w:val="20"/>
          <w:szCs w:val="20"/>
        </w:rPr>
        <w:t xml:space="preserve">Supplementary table 1. </w:t>
      </w:r>
      <w:r w:rsidRPr="00AB7AAA">
        <w:rPr>
          <w:rFonts w:ascii="Times New Roman" w:hAnsi="Times New Roman"/>
          <w:color w:val="0000FF"/>
          <w:sz w:val="20"/>
          <w:szCs w:val="20"/>
        </w:rPr>
        <w:t>The details of 601 genes and 542 disease subtypes.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76"/>
        <w:gridCol w:w="4678"/>
        <w:gridCol w:w="2352"/>
      </w:tblGrid>
      <w:tr w:rsidR="00E3362C" w:rsidRPr="00AB7AAA" w14:paraId="23FDDCED" w14:textId="77777777" w:rsidTr="00E3362C">
        <w:trPr>
          <w:trHeight w:val="464"/>
          <w:jc w:val="center"/>
        </w:trPr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5EAE4B" w14:textId="7455A5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28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515014" w14:textId="00F3E0BF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Disease</w:t>
            </w:r>
          </w:p>
        </w:tc>
        <w:tc>
          <w:tcPr>
            <w:tcW w:w="14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A117D" w14:textId="4BD53895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The mode of inheritance</w:t>
            </w:r>
          </w:p>
        </w:tc>
      </w:tr>
      <w:tr w:rsidR="00E3362C" w:rsidRPr="00AB7AAA" w14:paraId="3B532450" w14:textId="77777777" w:rsidTr="00E3362C">
        <w:trPr>
          <w:trHeight w:val="900"/>
          <w:jc w:val="center"/>
        </w:trPr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1134E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ABCA4</w:t>
            </w:r>
          </w:p>
        </w:tc>
        <w:tc>
          <w:tcPr>
            <w:tcW w:w="281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269232" w14:textId="1AA5A335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Stargardt disease type 1, Retinitis pigmentosa type 19, Age-related macular degeneration type 2, Cone-rod dystrophy type 3</w:t>
            </w:r>
          </w:p>
        </w:tc>
        <w:tc>
          <w:tcPr>
            <w:tcW w:w="141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C38F0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9498EB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FA4D50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ABCB11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18D175A" w14:textId="249A8544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Progressive familial intrahepatic cholestasis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CC5BF5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303BAD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5F5123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ABCB4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5C7CA79" w14:textId="4255FDB4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Progressive familial intrahepatic cholestasis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CAF7AB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B707CB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2477D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ABCC8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F165EDA" w14:textId="462A48F8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Hyperinsulinemic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hypoglycemia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841B2AE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BE4FAB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56EACCA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ABCD1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1E78F89" w14:textId="01B879B8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adrenoleukodystrophy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B7A3F8E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398768B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A71EC1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ABCG5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F7AB9AB" w14:textId="1F52691D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Sitosterolemia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231BF5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286D34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AC9201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ABCG8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0E072D0" w14:textId="7BCA9427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Sitosterolemia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DA15D5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05CBEE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963601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ACADM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46A5FBE" w14:textId="302F9A1C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Medium-chain acyl-CoA dehydrogenase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FE7F2DC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3D8638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14B41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ACADS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24D4F62" w14:textId="060F3DB7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D0D0D"/>
                <w:kern w:val="0"/>
                <w:sz w:val="20"/>
                <w:szCs w:val="20"/>
              </w:rPr>
              <w:t>Short-chain acyl-CoA dehydrogenase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AEB66E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713C44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F6FB65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ACADVL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BB3288E" w14:textId="0D049958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Very long-chain acyl-CoA dehydrogenase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327C09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2049D0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C5EDCA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ACAT1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E448163" w14:textId="3E27EEE8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Alpha-</w:t>
            </w: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methylacetoacetic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aciduria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52470B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BD475AC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608139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ADA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EE56F96" w14:textId="76C41FCE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D0D0D"/>
                <w:kern w:val="0"/>
                <w:sz w:val="20"/>
                <w:szCs w:val="20"/>
              </w:rPr>
              <w:t>Adenosine deaminase deficiency leading to autosomal recessive severe combined immunodeficienc</w:t>
            </w:r>
            <w:r w:rsidRPr="00AB7AAA">
              <w:rPr>
                <w:rFonts w:ascii="Times New Roman" w:hAnsi="Times New Roman"/>
                <w:color w:val="0D0D0D"/>
                <w:kern w:val="0"/>
                <w:sz w:val="20"/>
                <w:szCs w:val="20"/>
              </w:rPr>
              <w:t>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2F6A99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recessive, Somatic mosaicism</w:t>
            </w:r>
          </w:p>
        </w:tc>
      </w:tr>
      <w:tr w:rsidR="00E3362C" w:rsidRPr="00AB7AAA" w14:paraId="7B5921E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0B3185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AGA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1B94E58" w14:textId="11437ED4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Aspartylglucosaminuria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4CFF5B2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357E15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575F42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AGL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9256626" w14:textId="23444192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Glycogen storage disease type III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ACC86A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6FD8FA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D6C5A2A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ALDOB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0CBC064" w14:textId="19B11DE8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Hereditary fructose intolerance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3A0B2F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CECEAE3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87C09A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ALPL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98B104E" w14:textId="50ACCB3C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Hypophosphatasia, infantile and adult forms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6FD428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D7CE63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7FBDDC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AMT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4772668" w14:textId="1CCEA0D9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Glycine encephalopathy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A092FD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8BCAE6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B9935D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ARSA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FB30266" w14:textId="0947A6A0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Metachromatic leukodystrophy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16FCA9C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F51DBE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97C205B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ARSB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9F20298" w14:textId="2C0D70D1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Mucopolysaccharidosis type VI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45A829E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CA0FBB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26E64CA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ASL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01D8FD9" w14:textId="2126DF1B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Argininosuccinic aciduria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924320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64B96B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6E61B1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ASS1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4A8FE64" w14:textId="05D45415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Classical citrullinemia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2342A6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86F04C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CE200DC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ATM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47E6F8" w14:textId="6BF8D26F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D0D0D"/>
                <w:kern w:val="0"/>
                <w:sz w:val="20"/>
                <w:szCs w:val="20"/>
              </w:rPr>
              <w:t>Ataxia telangiectasia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274731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950E5D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6172993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ATP7B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1A2B9BB" w14:textId="5C3273E0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Wilson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ABBFFCB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1776A8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F8D38F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BBS1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7CE9AB1" w14:textId="74FADF03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Bardet-Biedl syndrome types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C115F06" w14:textId="1B17C476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57D04A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D3DC47C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BBS2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5A798EB" w14:textId="44B13E81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Bardet-Biedl syndrome types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9A2615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FB74B9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828171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BCKDHA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509BAF2" w14:textId="7954CE77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Maple syrup urine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155B2C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CE9DAF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5DC940A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BCKDHB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A27FA7B" w14:textId="2C9F2243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Maple syrup urine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AC1190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D4B516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281086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BTD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B2CEBE6" w14:textId="4F28C768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Biotinidase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562E08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3FE0FC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D7F0ADB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BTK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DD021A3" w14:textId="25739707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agammaglobulinemia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4A75F4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4AB7FCE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4B1782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CAPN3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75C397A" w14:textId="7E2806B4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Limb-girdle muscular dystrophy type 2A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815E32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A5E12FE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F6CEF93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CBS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12F97D8" w14:textId="3D4855D5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Homocystinuria due to cystathionine beta-synthase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9E1113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704282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60B741E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CEP290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0724E35" w14:textId="30BB92A2" w:rsidR="00742A24" w:rsidRPr="00AB7AAA" w:rsidRDefault="002439C9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Bardet-Biedl syndrome type 14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C2F20A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535A6DC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85C56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CFTR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7F1BFD9" w14:textId="754B9BDA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Cystic fibrosis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bronchiectasis with or without elevated sweat chloride, type 1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bronchiectasis with or without elevated sweat chloride,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059EF1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249C9E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64F228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CHRNE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4ECA8BA" w14:textId="06125F0D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Congenital myasthenic syndrome type 4A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611C1EE" w14:textId="550FC7B4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2439C9"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24B43D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3D3D2A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CLN3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0441BF0" w14:textId="782E3FBE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Neuronal ceroid lipofuscinosis types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FF0C1E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EE288C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C7633E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CLN5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DB1B926" w14:textId="4B81A71C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Neuronal ceroid lipofuscinosis types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618C24B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BF5A39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3A5B90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CLN6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7B7CB5D" w14:textId="1E7613AE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Neuronal ceroid lipofuscinosis types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4A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1015A6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A65AFD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991BBF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COL4A3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6E4999F" w14:textId="1813F69C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 Alport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AE626A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F1D397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A184093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COL4A4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F71FCF9" w14:textId="00DBA082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 Alport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302D7CA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2F83C6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F32AFAB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COL7A1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8A35BA" w14:textId="6C62A230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 dystrophic epidermolysis bullosa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F3BC4C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8C1235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83284B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CPS1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51B9636" w14:textId="74CC3D65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Carbamoyl phosphate synthetase I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E5E752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984ED49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475E06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CPT2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92FA04B" w14:textId="2FB98F4D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Neonatal lethal carnitine </w:t>
            </w: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palmitoyltransferase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II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3255043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F10C44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B8FE64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CTNS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A822D0D" w14:textId="45FBBD6A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Nephropathic cystinosis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F071DD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D4A8FF3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47C03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CYP11B1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8A53288" w14:textId="5475E427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11-beta-hydroxylase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490424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B36BAF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081636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CYP4V2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ECF1F49" w14:textId="5ECA6DC2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Bietti's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crystalline </w:t>
            </w: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corneoretinal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dystrophy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AF02E8E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E27597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DAEF36A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DBT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BBCFC01" w14:textId="0D4BC159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Maple syrup urine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C1C8BAE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F4C1CC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6A0207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DLD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80A6732" w14:textId="722D762E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Maple syrup urine disease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types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225CD9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4D362F0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5F9B85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DMD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820DF15" w14:textId="7FDA2C8D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Duchenne and Becker muscular dystrophy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01AF27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2A8AB9E2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C87907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DYSF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7BEFCA1" w14:textId="494D62E4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Miyoshi myopathy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Limb-girdle muscular dystrophy type 2B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;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Distal myopathy with anterior tibial onset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4EE71A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BABDE9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709DF0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ETFA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0BD0347" w14:textId="2AAEC6E3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Glutaric acidemia type 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E33936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5FB588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B873BD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ETFB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E0EAF84" w14:textId="16E0255D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Glutaric acidemia type 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4705F0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4E8278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681097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ETFDH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F54F7D2" w14:textId="32F494B4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Glutaric acidemia type 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9B3E1B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0D505B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941BA1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F9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98CDFD7" w14:textId="460CB304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Hemophilia B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C7432F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3ADFDE8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749870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FAH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ACE55A4" w14:textId="539CF59E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Tyrosinemia type 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8B8213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86D897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968B1D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FANCA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07A716D" w14:textId="0F60EEEF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Fanconi anemia group 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45E158C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8FF13A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D400F2B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G6PC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D92DC82" w14:textId="5223A415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Glycogen storage disease type </w:t>
            </w: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Ia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262232AE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0B67FB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A2C53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B74A200" w14:textId="3B718E51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Glycogen storage disease type 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477BDBB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01BD6B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44E154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GALC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2921192" w14:textId="2D7DEFB2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Krabbe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8B8AEE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BAF69A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70873A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GALK1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A48E930" w14:textId="41A17A7C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Galactokinase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A26C06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1C57B9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3754E1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GALNS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428096" w14:textId="15F91670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Mucopolysaccharidosis type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04BA9F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09257E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024506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GALT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C2CC6B3" w14:textId="2FE3085B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Galactosemia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CCF879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9BC9776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944487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GBA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B9D2794" w14:textId="2147D443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Gaucher disease types 1, 2, 3C, and perinatal lethal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704444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008506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30B55C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GBE1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4E6407B" w14:textId="650D66D9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Glycogen storage disease type IV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0448753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BC092A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020DD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GCDH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BD992F9" w14:textId="275924CA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Glutaric acidemia type 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4E8383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1CA9DDE" w14:textId="77777777" w:rsidTr="00E3362C">
        <w:trPr>
          <w:trHeight w:val="21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5C61ABC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GJB2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BFC5584" w14:textId="248ECD11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Vohwinkel syndrome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autosomal dominant hereditary deafness 3A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autosomal dominant keratitis-ichthyosis-deafness syndrome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autosomal recessive deafness 1A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harlequin ichthyosis with deafness (HID syndrome)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palmoplantar keratoderma with deafness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and knuckle pads-white nails-sensorineural deafness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A69A423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7D36C4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5172E9B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GLA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563CBCC" w14:textId="439AE403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Fabry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08E22A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</w:t>
            </w:r>
          </w:p>
        </w:tc>
      </w:tr>
      <w:tr w:rsidR="00E3362C" w:rsidRPr="00AB7AAA" w14:paraId="6857295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4EEC2C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GLB1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6B423D6" w14:textId="22599FFD" w:rsidR="00742A24" w:rsidRPr="00AB7AAA" w:rsidRDefault="004D3925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GM1 gangliosidosis, Mucopolysaccharidosis type IVB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7CFC22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A6FCC6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2DA58D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GLDC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D8EB5E0" w14:textId="1EE22F6E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Glycine encephalopathy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6E42BC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10DB67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E0263B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GNPTAB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CB82F75" w14:textId="5CBD1BCA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Mucolipidosis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types III alpha/beta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1017C63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D3EC8A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61E88B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GNS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C6EB962" w14:textId="30DA48DC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Mucopolysaccharidosis type IIID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ECA983A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8FDF555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CA58C5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GPR143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6067465" w14:textId="4CF705B1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congenital nystagmus type 6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Leber's congenital amaurosis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0AC31C5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7D02389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1B9A28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HADH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99C385A" w14:textId="7DE3EA5A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3-Hydroxyacyl-CoA dehydrogenase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92AE0E2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0CD586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94291E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HBA1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9E47E5E" w14:textId="5D8EF275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Alpha and beta </w:t>
            </w: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thalassemias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7DD0DD7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1A00483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0C635F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HBA2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F116C44" w14:textId="42C0DE0A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Alpha and beta </w:t>
            </w: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thalassemias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5A73729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50DEDC0B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7DEA69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HBB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3A9D56E" w14:textId="210654F4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Beta-thalassemia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sickle cell anemia.</w:t>
            </w:r>
          </w:p>
        </w:tc>
        <w:tc>
          <w:tcPr>
            <w:tcW w:w="1416" w:type="pct"/>
            <w:shd w:val="clear" w:color="000000" w:fill="FFFFFF"/>
            <w:vAlign w:val="center"/>
          </w:tcPr>
          <w:p w14:paraId="356DD05A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、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2B9DBE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0AC798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HEXA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3BFCABF" w14:textId="516FE251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Tay-Sachs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FD1E7E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690ACE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F3566EF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HEXB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EBAC600" w14:textId="2CE7AB55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Sandhoff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E4ACC6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2251C9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7456B1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HGSNAT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D2A1709" w14:textId="3F0B1761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Mucopolysaccharidosis type IIIC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2C2B1A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2D6CE1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4C7BCE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HLCS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DA6CC26" w14:textId="6E7B95EF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Holocarboxylase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synthetase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2F2ACAA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249863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5AD74D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IDS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A683B31" w14:textId="6E78AA87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Mucopolysaccharidosis type 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BB38D8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623B77B0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9AF478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IDUA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4579B19" w14:textId="6F206BB2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Mucopolysaccharidosis </w:t>
            </w: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Ih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/s type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;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Mucopolysaccharidosis </w:t>
            </w: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Ih</w:t>
            </w:r>
            <w:proofErr w:type="spell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type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;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Mucopolysaccharidosis Is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FE5E97E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D9CC7B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E6B90F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IL2RG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FA49757" w14:textId="6513D235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severe combined immunodeficiency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84EAF03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035025D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2A708E8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IVD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D0D7A0F" w14:textId="3531BEF1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Isovaleric acidemia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91059C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C9EF0B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4C7A190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KCNJ11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98DD499" w14:textId="53FCA4E4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Familial hyperinsulinism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121E6C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377EAF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884FAC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LIPA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094FA39" w14:textId="72AAE242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Lysosomal acid lipase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E5023B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891AB1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7EEA3D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LRMDA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1ED0971" w14:textId="7749EFAC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Vitiligo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D900161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202E9BB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75DB526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LRP5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0FB4F30" w14:textId="3157677A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Polycystic liver disease type 4 with or without kidney cysts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419E337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C6A69D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71849CB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MAN2B1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9D3BED2" w14:textId="4041C097" w:rsidR="00742A24" w:rsidRPr="00AB7AAA" w:rsidRDefault="00DD2A8B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Alpha-mannosidosis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B4C627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24FD8A5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96A30B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bookmarkStart w:id="0" w:name="_Hlk159875393"/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MCCC1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9DAF83A" w14:textId="0DE2A8A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3-Methylcrotonyl-CoA carboxylase deficiency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071A18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6602E66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3708C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MCCC2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658CE81" w14:textId="318736B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3-Methylcrotonyl-CoA carboxylase deficiency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7F6E94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8A3EEE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2E0BE3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MCEE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2EE48E8" w14:textId="527C07A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Methylmalonyl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-CoA isomerase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A6FA89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465F7D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4104F9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MCOLN1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0CAA62E" w14:textId="3E6E635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Type 4 mucopolysaccharidosis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956076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48316F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6E0F62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MEFV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F4F045D" w14:textId="411625F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familial Mediterranean fever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5673C5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32710B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416075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MFSD8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C251C47" w14:textId="60B68D0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Neuronal ceroid lipofuscinosis type 7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6BAB10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BF891D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B94A5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MKS1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B64FFC9" w14:textId="680A40A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Bardet-Biedl syndrome type 13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CB58D3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595D8E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9FEAFE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MMAA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AB00F5B" w14:textId="18522E3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Methylmalonic aciduria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cblA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F4A045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A5D4E6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0AFA29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MMAB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CFE2272" w14:textId="07994C1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Methylmalonic aciduria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cblB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C7C5F3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A7015C4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8953FE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MMACHC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0C03D48" w14:textId="53A9E84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Methylmalonic acidemia with homocystinuria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cblC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9FBC2E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FB508E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8FFECE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MMADHC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D310915" w14:textId="3D2934D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Methylmalonic acidemia with homocystinuria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cblD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D361AF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72A6DA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F23BFA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MOCS1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97CC19D" w14:textId="665E676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Molybdenum cofactor deficiency complementation group 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21C6A6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2D7739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1BE362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MTHFR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9313C54" w14:textId="0C585EF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Hyperhomocysteinemia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20E4568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AR</w:t>
            </w:r>
          </w:p>
        </w:tc>
      </w:tr>
      <w:tr w:rsidR="00E3362C" w:rsidRPr="00AB7AAA" w14:paraId="1DCAB362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E7A7B2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MTR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BD3D84B" w14:textId="7717643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Homocystinuria due to cystathionine beta-synthase deficiency type 1g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91D8D8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95E175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450737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MT-RNR1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D69A2C6" w14:textId="6900385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Aminoglycoside-induced deafness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8964EE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MT</w:t>
            </w:r>
          </w:p>
        </w:tc>
      </w:tr>
      <w:tr w:rsidR="00E3362C" w:rsidRPr="00AB7AAA" w14:paraId="6D38CCB6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9B21E3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MTRR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13E64B1" w14:textId="1D98AFE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Homocystinuria due to cystathionine beta-synthase deficiency type 1e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1A9E16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A7C905B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71246F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MUT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3399034" w14:textId="32AD417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Methylmalonic aciduria due to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methylmalonyl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-CoA mutase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25DFB3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AEB96F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7BABF3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NAGLU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2455CE5" w14:textId="215724F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Type 3B mucopolysaccharidosis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A09897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595A98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B0C2C0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NPC1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D0199ED" w14:textId="64A5914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Niemann-Pick disease type C1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17AF85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A8F37B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996437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NPC2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4A6145A" w14:textId="43A8442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Niemann-Pick disease type C2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267936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F5ECA2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359BBD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NPHS1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4879C04" w14:textId="6DF70BE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Nephrotic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17923C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56AAFD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27E4F3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NR0B1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2B13C3B" w14:textId="053D349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adrenal hypoplasia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460821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026CB13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8E80FF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OCA2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9BA2AAF" w14:textId="7692B17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Oculocutaneous albinism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6046A3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8A4006D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ED7DCB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OTC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A3ACF0A" w14:textId="16E70CB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Hyperammonemia due to ornithine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carbamoyltransferase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D25A7D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595341E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6B126F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PAH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530DBF9" w14:textId="57D8553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Phenylketonuria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E73BE2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A314D4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13087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PCCA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7379743" w14:textId="401D4FA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Propionic acidemia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AB2D8B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8B7D9B0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06EAAB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PCCB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097BCA4" w14:textId="26CE916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Propionyl-CoA carboxylase deficiency,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ketotic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glycineemia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082CC61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362C" w:rsidRPr="00AB7AAA" w14:paraId="442A6AA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027086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PHKA2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47A64F4" w14:textId="4BD27D4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IXa1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67FE96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39A0E91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A49D4F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PKHD1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D7BFB31" w14:textId="355AB99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polycystic kidney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860837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AC8443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D1BD8C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PMM2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058ED17" w14:textId="2D90403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Congenital glycosylation disorder type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Ia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4E8C633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D88DA9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FED29F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PPT1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8702060" w14:textId="32673D9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Neuronal ceroid lipofuscinosis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0970AE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345CD6E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635A01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PRF1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24AF570" w14:textId="7BA891D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Familial hemophagocytic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lymphohistiocytosis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0B678D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F99845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7E6D73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PTS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DDA51A9" w14:textId="479068C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Tetrahydrobiopterin deficiency type 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B7B989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C11CE5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F75D86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PYGL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6FB3A4F" w14:textId="5BDE65E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VI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EF8DBB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2893753" w14:textId="77777777" w:rsidTr="00E3362C">
        <w:trPr>
          <w:trHeight w:val="15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226287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RAG1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CEC1C6C" w14:textId="23A50B6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Severe combined immunodeficiency with α/βT-cell deficiency, γ/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δT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-cell expansion, severe cytomegalovirus infection with autoimmune disease, autosomal recessive T-negative B-negative NK-positive severe combined immunodeficiency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90B535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D480BAF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51C5B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RAG2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BF3AEF6" w14:textId="4DE31B5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recessive T-negative B-negative NK-positive severe combined immunodeficiency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E8C092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FAEAAE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FF535B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RMRP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D1A216A" w14:textId="6C63EE2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Chondrodysplasia punctata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E80D66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B0D77C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ADF264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RS1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DCC3AC5" w14:textId="57B59D0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X-linked retinoschisis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EF794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1EC7FFA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EB7A80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SGSH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B55BD3" w14:textId="1ACF2F1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Mucopolysaccharidosis type 3A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690743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EF111E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9A8A6F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SLC12A3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61AACD2" w14:textId="6623F4D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Gitelman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864D2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D74B3F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148933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SLC22A5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844D66A" w14:textId="1954ADE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Primary systemic carnitine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3E258C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6697F5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12802B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SLC24A5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6FDCC80" w14:textId="6004B33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Oculocutaneous albinism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19B1B0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7E4754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84605E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SLC26A2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15CCFE6" w14:textId="775466C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Osteogenesis imperfecta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0A07CE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CE48FDD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274B41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SLC26A4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22E654B" w14:textId="03BF0FC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Pendred syndrome, autosomal recessive deafness type 6 with vestibular aqueduct dilatation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8F0E74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256127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76FF6A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SLC37A4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56A862" w14:textId="25ED2ED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1b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0867C2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71B5D30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B0EB2A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SLC45A2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E8613A" w14:textId="6CF842C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Oculocutaneous pigmentary anomalies type 5, oculocutaneous albinism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6E6962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A3BE39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FD2E06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SLC6A8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7F82498" w14:textId="125C6AC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Cerebral creatine deficiency syndrome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5A085D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362C" w:rsidRPr="00AB7AAA" w14:paraId="5BA3F0D5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697318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SMN1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1541D26" w14:textId="08E60BC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Spinal muscular atrophy type 1, type 2, type 3,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2EF267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413717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B5B056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SMPD1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DEB1B15" w14:textId="6C7E0FA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Niemann-Pick disease type B, type 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F7AC63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34C7A64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8F5C11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STX11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6FE8DA4" w14:textId="3580EA0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Familial hemophagocytic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lymphohistiocytosis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E8C9C1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06288F9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80020F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STXBP2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7FDD7B5" w14:textId="30D0496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Familial hemophagocytic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lymphohistiocytosis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049202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30FDA50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F2DA36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TCIRG1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4E1A1CC" w14:textId="2CFF661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recessive osteopetrosis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F08D5C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59529F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DB1F6A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TGM1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F506C6F" w14:textId="047A22E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Ichthyosis vulgaris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B5CE3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E4DB8F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678F04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TPP1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8A7C3EA" w14:textId="6391DFB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Neuronal ceroid lipofuscinosis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713D13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1635AB8" w14:textId="77777777" w:rsidTr="00E3362C">
        <w:trPr>
          <w:trHeight w:val="12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6BEC0D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TYR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EF8C667" w14:textId="2776C8A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Oculocutaneous pigmentary anomalies type 3, oculocutaneous albinism associated with sensorineural deafness, oculocutaneous albinism type 1A, oculocutaneous albinism type 1B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8E0568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、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CF29118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B9C261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TYRP1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06E8471" w14:textId="6C69B48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Oculocutaneous pigmentary anomalies type 11, oculocutaneous albinism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ADBCA7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、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0C6922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0B50E1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UGT1A1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CEAC0C1" w14:textId="031F29B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Gilbert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4F186A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AC4820E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CE1967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UNC13D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564B32" w14:textId="7E08E3E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Familial hemophagocytic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lymphohistiocytosis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A8F693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3ECEAD0B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FBE1E7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USH2A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BA38ABA" w14:textId="6B1BBDC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Usher syndrome IIA, retinitis pigmentosa type 39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C0DF72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B690C2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9D142C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WAS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BFCC170" w14:textId="5D01CC0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Wiskott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-Aldrich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A95AF0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161E89F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804991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371445F" w14:textId="1D79A12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hypercholesterolemia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B58BB8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73DA2D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C9FF93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ABCB7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0277737" w14:textId="65B7AB4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Microcytic anemia with iron overload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515251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362C" w:rsidRPr="00AB7AAA" w14:paraId="63FC837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29D4C7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ABCC2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78ACE03" w14:textId="14C5381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Dubin-Johnson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30E3B0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25F817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94D58D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ABCD3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755B7F9" w14:textId="1A8AA1C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bile acid synthesis defect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E7FA81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35B77E8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4F7BF8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ABCD4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F7A6D97" w14:textId="314DEE8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Methylmalonic acidemia with homocystinuria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cblJ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6CAF66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A9FB860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713B26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ACAD8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9AF2ECC" w14:textId="1BF7794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Isovaleryl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-CoA dehydrogenase deficiency (IBDH)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0A30FB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01B5A4E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C71185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ACADSB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9BE7BF2" w14:textId="5031B71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2-Methylbutyrylglycinuria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BA5C64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57E3E06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0843AD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ACD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BD111EF" w14:textId="66E86D7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congenital ichthyosis type 6/7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EA9DC88" w14:textId="5D5B855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FC8C28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71E465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ACOX2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F7C7EF9" w14:textId="1BE8D3F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bile acid synthesis defect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61FDF5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10C946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3DAD94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ACSF3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CD7F56" w14:textId="4AAF1FD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Combined 2-methyl-3-hydroxybutyric aciduria and 2-methylbutyric aciduria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F9ACF3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5DB2067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AA5ECF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ACTC1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A808663" w14:textId="5088CFF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Dilated cardiomyopathy type 1R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FB068D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E8ED02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1B017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ACVR1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B86EE4D" w14:textId="7B4674C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Progressive osseous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heteroplasia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7270DB0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670733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7D4BF9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ACVRL1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7C6BFB9" w14:textId="578622F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Hereditary hemorrhagic telangiectasia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EB5FB2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FD353C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301B8D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ADAMTS13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41DB7A0" w14:textId="6782AD3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thrombocytopenic purpura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31A379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4F4E8DD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940D9E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ADK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7F4FF2A" w14:textId="5319EEB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Hyperphenylalaninemia due to adenosine kinase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CEDAC3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06E0E5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2963E5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AGRN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8E1E066" w14:textId="5633A22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C6A98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AC3B05D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929D05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AHCY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42A692E" w14:textId="6054325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Hyperphenylalaninemia with S-adenosylhomocysteine hydrolase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A11DFC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5E4193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051A10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AKR1D1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69C2B38" w14:textId="4C71922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bile acid synthesis defect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032BF5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CD738C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AA8494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ALAS2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1094D2" w14:textId="5E84B12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Microcytic anemia with iron overload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829F63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25D5576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7A9145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ALDH4A1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C7EFBDF" w14:textId="053C50C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Hyperprolinemia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E91437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137784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4873FA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ALDH6A1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3A26BDF" w14:textId="3DA31DB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Methylmalonic semialdehyde dehydrogenase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911214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3255B0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80D94C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ALDH7A1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C1097F8" w14:textId="53DBF1D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Pyridoxine-dependent seizures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3A2AF2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D731DF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B21234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ALDOA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1536CE8" w14:textId="0F4393B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XII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885BB6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9C0800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4511B0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ALG14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6874312" w14:textId="2243A66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15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E24EDB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ED22CC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8FDC5F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ALG2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A9FB08D" w14:textId="5058FE5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14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B44F0A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39EECC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00CF23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AMACR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BB5D21E" w14:textId="749713F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bile acid synthesis defect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94ABF6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16B832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2EF486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ANK1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0B90EF4" w14:textId="03F1E01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Spherocytosis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67F6C5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2323D5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492F7E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ANOS1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53E6F53" w14:textId="782E421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Kallmann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741CBB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2A39115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C67520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ANXA11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2C284DA" w14:textId="0F6452E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Amyotrophic lateral sclerosis 23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B6F5C6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4F7C81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5B37B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APEX1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874F352" w14:textId="4F6B2AE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Nijmegen breakage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9A75F1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4C91A87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0C36F2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APOB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48AD986" w14:textId="35FB6C7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hypercholesterolemia type B, familial hypercholesterolemia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DC7945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09EFC1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AF8AA2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APOE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0A59576" w14:textId="781BF63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Alzheimer's disease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B636EC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935D05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E395A7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95060D9" w14:textId="3EDB0D3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Kennedy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BA0219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2D85ECD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086407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ARG1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965061A" w14:textId="58D2FA1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Hyperornithinemia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3A7F59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709403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DBAA0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ASCL1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717AC88" w14:textId="620FEF5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central hypoventilation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242C84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231321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8F0D58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ATP13A2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A3C25DC" w14:textId="09F78CB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Kufor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-Rakeb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0853AE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75A865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45B807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ATXN2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55BFC1F" w14:textId="7D16B29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Spinocerebellar ataxia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4E3EF2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550B7D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6E12D1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AUH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78AE77A" w14:textId="2778DBB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3-Methylglutaconic aciduria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6DF085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8D285F4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4A9AE1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AVPR2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C87786D" w14:textId="3104FC9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X-linked nephrogenic diabetes insipidus, antidiuretic hormone resistance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423B48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7267FB44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F69975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BAX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0E0ADB2" w14:textId="1906500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T-cell acute lymphoblastic leukemia, somatic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674302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509CB15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A1F66B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BBS10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1B4AD56" w14:textId="685A5C3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Bardet-Biedl syndrome type 10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B6A85D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DD79BE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64D221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BBS12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8219602" w14:textId="7977CEE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Bardet-Biedl syndrome type 12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B84B9C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E6B4448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3849E8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BCAT1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1C237C0" w14:textId="0C4CD0D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Branched-chain amino acid metabolism disorder: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hyperleucine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hyperisoleucine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hypervaline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62E175A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1274FDCC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4277C5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BCAT2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9D9C496" w14:textId="0A25CDC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Branched-chain amino acid metabolism disorder: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hyperleucine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hyperisoleucine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hypervaline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2257842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58EAF4EF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D392EB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BCR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C2C1E9" w14:textId="732C37D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T-cell acute lymphoblastic leukemia, somatic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B95B26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1C20A38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8C35FE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BLK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A42C3B0" w14:textId="6A34555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Late-onset diabetes type 11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E59F53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65173A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B2F6C5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BMPR2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55CBCDE" w14:textId="6860D3A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Idiopathic pulmonary arterial hypertension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1C67A5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AE5BEE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DCF22D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BRAF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E786308" w14:textId="614BAE9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Nijmegen syndrome type 7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B7BE3F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35EE08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AD91F3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BSND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8EB05D" w14:textId="418F608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Bartter syndrome type 4A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B10822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74FE75E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9D7546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C15orf41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4CE05AE" w14:textId="6F7307A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erythropoietic porphyria type 1b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EBCAD4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E04E80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F6BB69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247EC70" w14:textId="4F9B1CC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Complement C3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C463FA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E9F1CC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D451BE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F4CF0FE" w14:textId="4F0433D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Osteopetrosis with renal tubular acidosis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5C62C5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6B6F01F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91FFA1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CACNA1D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AC98770" w14:textId="7C237BD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Primary hyperaldosteronism (with neurofibromatosis)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05DBA0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2FC7B7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3268A9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CACNA1H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8A06919" w14:textId="1EC2DBF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Childhood absence epilepsy susceptibility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CECC98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71D6B8A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B185C6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CALR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09D46F6" w14:textId="633B148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Myelofibrosis, somatic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CB8350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SMu</w:t>
            </w:r>
            <w:proofErr w:type="spellEnd"/>
          </w:p>
        </w:tc>
      </w:tr>
      <w:tr w:rsidR="00E3362C" w:rsidRPr="00AB7AAA" w14:paraId="1C0B326D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5762B7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CARD11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16F585E" w14:textId="4A3C04E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B-cell proliferation with NFKB and T-cell anergy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79DCE9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C77CCD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49A429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CD3D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CF936CD" w14:textId="0614B5C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Immunodeficiency type 19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FB84D3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EEC50F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AF9357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CD40LG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5859B6F" w14:textId="55F569B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X-linked hyper-IgM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1A8AC7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7897BB3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AEA7BA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CD46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097904A" w14:textId="1C6F038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Hemolytic uremic syndrome susceptibility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18724B3" w14:textId="1D35E2C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ABC4719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FF7400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CDAN1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B5FDB73" w14:textId="4B374E9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Congenital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dyserythropoietic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1a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772D0A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2D5BB6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4008A8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CEL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3CE83F4" w14:textId="6775A1F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Late-onset type 8 diabetes mellitus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4A9029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580937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C83B9C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CFB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47C0E0C" w14:textId="328673D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Hemolytic uremic syndrome susceptibility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6339FA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6EF10D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0A65F9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CFH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9AD6358" w14:textId="44F230A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Complement factor H deficiency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BC8F1C0" w14:textId="3748D5E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671307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C66DE6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CFHR1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16DFEE4" w14:textId="5F5FB95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Hemolytic uremic syndrome susceptibility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3D82786" w14:textId="004336A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A8A655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F5C790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CFHR3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99BE5CD" w14:textId="3F089A4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Hemolytic uremic syndrome susceptibility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CCB9E73" w14:textId="2D941A1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38C59F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A5F747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CFI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B04687A" w14:textId="20E9F30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Hemolytic uremic syndrome susceptibility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328E95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AABF8F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A651F4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CHAT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46D642D" w14:textId="07E2A54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3A8B81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C7E89A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27BF4A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CHD7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8647B7D" w14:textId="7CCF600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Kallmann syndrome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1E22A54" w14:textId="25BA403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F3DB6A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D7444F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CHRNA1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0862AB1" w14:textId="3DCF6C5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1A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620B14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9CD4B6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D93FD0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CHRNB1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15FCF44" w14:textId="23D35E7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2A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39F1AA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E4E384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3D3BCF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CHRND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D0508D4" w14:textId="2AD2CEA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Multiple self-healing squamous epithelioma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530703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988B40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9D232D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CITED2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FF558A4" w14:textId="736737A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Ventricular septal defect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256730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C3FFE09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C6E74F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CLCN5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48AD398" w14:textId="59FF56D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Dent disease type 1, X-linked recessive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hypophosphatemic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rickets, low molecular weight </w:t>
            </w:r>
            <w:r w:rsidRPr="00AB7AAA">
              <w:rPr>
                <w:rFonts w:ascii="Times New Roman" w:hAnsi="Times New Roman"/>
                <w:sz w:val="20"/>
                <w:szCs w:val="20"/>
              </w:rPr>
              <w:lastRenderedPageBreak/>
              <w:t>proteinuria, hypercalciuria and nephrocalcinosis, renal tubular acidosis type 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CE4453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X-linked recessive</w:t>
            </w:r>
          </w:p>
        </w:tc>
      </w:tr>
      <w:tr w:rsidR="00E3362C" w:rsidRPr="00AB7AAA" w14:paraId="2BA1C07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E017BC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CLCN7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9F77430" w14:textId="26D1B5A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osteopetrosis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53133E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CA8D1A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760BBD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CLCNKA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5130C8F" w14:textId="7F1A753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Bartter syndrome type 4B due to double gene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6D5A1B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</w:p>
        </w:tc>
      </w:tr>
      <w:tr w:rsidR="00E3362C" w:rsidRPr="00AB7AAA" w14:paraId="57899DA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380B38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CLCNKB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B7478DF" w14:textId="48EF9E8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Bartter syndrome type 4B due to double gene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E4DBE4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</w:t>
            </w:r>
          </w:p>
        </w:tc>
      </w:tr>
      <w:tr w:rsidR="00E3362C" w:rsidRPr="00AB7AAA" w14:paraId="5CD2E11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57122A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CLDN16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04B0920" w14:textId="13CAE27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Renal hypomagnesemia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9AA142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075908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1115A6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CLDN19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1C5628E" w14:textId="48BADF6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Renal hypomagnesemia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C62AC3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FF9310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93636B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CLN8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FDE5383" w14:textId="7D6EB59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Neuronal ceroid lipofuscinosis type 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F36AF8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83129B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5D9AE2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CLTCL1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AFC0B1A" w14:textId="1AE87CF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DiGeorge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242CFF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362C" w:rsidRPr="00AB7AAA" w14:paraId="0C683FE1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11B574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CNNM2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0EF54C5" w14:textId="22FF557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Hypomagnesemia, seizures and mental retardation, renal hypomagnesemia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893E294" w14:textId="1496197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590FC5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66754B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COL13A1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52A7A67" w14:textId="7528B87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19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9A68D8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E60553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62C7BB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COL1A1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3927EC9" w14:textId="3C51EE2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Osteogenesis imperfecta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616A90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A6AFCA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0B2756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COL1A2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94FAB0A" w14:textId="1D657EE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Osteogenesis imperfecta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06193A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050381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56C9F3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COL4A5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323D792" w14:textId="1CA2AB0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X-linked Alport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111BB6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dominant</w:t>
            </w:r>
          </w:p>
        </w:tc>
      </w:tr>
      <w:tr w:rsidR="00E3362C" w:rsidRPr="00AB7AAA" w14:paraId="0103D7A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083942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COL9A1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2D6996B" w14:textId="2C9040B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Stickler syndrome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DC8878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6D480A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B74EF7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COL9A2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012B0B9" w14:textId="56FBE42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Hereditary multiple exostoses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812730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47815A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57FDA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COL9A3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7AA4783" w14:textId="35D701E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Hereditary multiple exostoses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A86124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C6873D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DE32B5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COLQ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F027EB3" w14:textId="413591F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DC3678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03ADDA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E312DB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COMP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FB29B52" w14:textId="7B480F9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Pseudoachondroplasia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51FD5F3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250665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D56489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CPT1A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22C1C3B" w14:textId="07D4290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Carnitine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palmitoyltransferase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1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143D50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D98E12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17276D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CTH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F46C7BC" w14:textId="5FE2CC3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Cystathioninuria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0969742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4098275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D02030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CTNNA3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13B4BC2" w14:textId="142133D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Arrhythmogenic right ventricular dysplasia/cardiomyopathy type 13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AD6230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B28886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BDE729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CTSD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FDF95AD" w14:textId="6245096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Neuronal ceroid lipofuscinosis type 10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F7DE0D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856EA7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D04C20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CTSF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A93BF96" w14:textId="2A16106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Neuronal ceroid lipofuscinosis type 13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129B6D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1B24F7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96D5A6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CYB5A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331124D" w14:textId="187C4E2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High-affinity hemoglobinopathy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C9816D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D8FEEA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09E612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CYB5R3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70179AB" w14:textId="54EF272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High-affinity hemoglobinopathy due to erythrocyte reductase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EA57BE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4DC615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5C3D91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CYBB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56CC9A3" w14:textId="2507733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Immunodeficiency type 34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9802A1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038C415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58F396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CYP17A1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299BC05" w14:textId="0B075B3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17-α-hydroxylase deficiency congenital adrenal hyperplasia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ECEEDF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814F426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6B3CFA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CYP21A2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B31BE64" w14:textId="7E91179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21-hydroxylase deficiency leading to congenital adrenal hyperplasia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E61C6D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205E07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6E746C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CYP7B1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193D6A8" w14:textId="111EC14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bile acid synthesis defect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F9E96A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64A413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68197E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DAO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4AE3AFF" w14:textId="130C33F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Schizophrenia susceptibility type 12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B1A2D5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403AD9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9B5AAE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DCLRE1C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9698541" w14:textId="654EF1F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Severe combined immunodeficiency with radiation sensitivity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029F0B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9A6181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2733E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DEPDC5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6FFDC2C" w14:textId="012200D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focal epilepsy with variable foci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0AE4BF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507919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3F78C9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DGCR2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AD85877" w14:textId="7E598B4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DiGeorge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8C6932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362C" w:rsidRPr="00AB7AAA" w14:paraId="6436BD7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E69FD1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DKC1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31F3918" w14:textId="2380F34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X-linked congenital ichthyosis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FDE0A1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44CD106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30EB72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DMP1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941202" w14:textId="33E8EEA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Autosomal recessive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hypophosphatemic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rickets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9837FD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1D9060F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9FB5EC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DNAJC12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B7052A3" w14:textId="02CA39A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Mild hyperphenylalaninemia, non-BH4-deficient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F1EF63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427767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DCA320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DNAJC19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0ED5848" w14:textId="3974EF0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3-Methylglutaconic aciduria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C60AF0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F6A703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8F85B5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DNAJC5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AD41328" w14:textId="53AE258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Neuronal ceroid lipofuscinosis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4EFD27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F488919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15F6B9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DNM1L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4AF142A" w14:textId="53F711C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Mitochondrial peroxisomal biogenesis defect lethal encephalopathy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BA54B5A" w14:textId="753DA3D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014DB4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C04FE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DOCK8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8C67097" w14:textId="555B5FB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Hyper-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IgE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FDA2D9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040652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B2D9E5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DOK7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02158FC" w14:textId="5F32DA5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Motor inability deformity sequence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A5F976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8A1042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7519A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DPAGT1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465F402" w14:textId="31FE30D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Congenital glycosylation disorder type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Ij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364ED07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82C9ED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428531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DSC2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A083874" w14:textId="6519F29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Arrhythmogenic right ventricular dysplasia/cardiomyopathy type 11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86A7C3A" w14:textId="58C35B9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5AC6F08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2D6EC9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DSP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A3FE73A" w14:textId="4C64951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Dilated cardiomyopathy with woolly hair, keratoderma, and tooth agenesis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0966BA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5E54B6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32C7AC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DUOX2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C6FA560" w14:textId="232A9A7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Thyroid hormone secretion disorder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2280F7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621153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88A70B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DUOXA2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2138642" w14:textId="62550A1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Thyroid hormone secretion disorder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212610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D909B6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E37F0B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EDN3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31A987D" w14:textId="319ED1B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Von Willebrand disease type 4B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E58BE7C" w14:textId="599DFD6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A67CCE4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FA677B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EFL1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04C65C6" w14:textId="6DC30A4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Shwachman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-Diamond syndrome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DE94E2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E03E03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B2C0C7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EGF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3E5F4B7" w14:textId="12CE8F7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Renal hypomagnesemia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7E9C3A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09B3F32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BCA1A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EIF2AK3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0933693" w14:textId="55DF269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Multiple epiphyseal dysplasia with early-onset diabetes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AA17F3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874496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ED43A8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ELANE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ED727CF" w14:textId="3A1FEEC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Severe congenital neutropenia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F1F225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6B0546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030D54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ELN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C73BF7D" w14:textId="7AFE054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Williams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F861A6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F9E33A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5A31C4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ELP3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81C637" w14:textId="38E1FE6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Amyotrophic lateral sclerosis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69DD26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EA246A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33167C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ENO3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9667D9A" w14:textId="392630D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XIII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BED6E0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F312CA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27E2FB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ENPP1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DFA5E25" w14:textId="0A9EDCC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Autosomal recessive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hypophosphatemic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rickets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8FA8E4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164815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C8B145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EPM2A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E97B88C" w14:textId="377A154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Hereditary deafness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D8FD17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C404C8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7C3247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ETHE1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45B1A71" w14:textId="77EB546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Ethylmalonic encephalopathy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612046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C9B9CD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9C4676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EBEBECA" w14:textId="67DA277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Hemophilia 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6AA416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405CFCE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8DC427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FBN1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4EE93CA" w14:textId="4EA0321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Marfan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FA88E0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C3B420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A60094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FBP1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14FF7CD" w14:textId="0395480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Fructose-1,6-bisphosphatase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3E2509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497C7F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86183D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FBP2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00D0715" w14:textId="16F2553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ED5A14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49BCB9B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DDE9BD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FCGR2A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00DED95" w14:textId="4534D86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Cystic fibrosis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16062D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765D92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82E1CC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FGA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C1353C3" w14:textId="01C5185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afibrinogenemia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C814CA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6AE426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948F2D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FGB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E988F4C" w14:textId="01AD8A9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afibrinogenemia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DBE401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EA9E2E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636F15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FGF23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4D48039" w14:textId="1D02C22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Autosomal dominant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hypophosphatemic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rickets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747F5B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D63343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67313C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FGFR1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7C9D0C4" w14:textId="19FA517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Kallmann syndrome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45AE07E" w14:textId="1D0E7BA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9DA461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1D5FD5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FGG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965B027" w14:textId="35F5F2E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dysfibrinogenemia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D239A1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756B4C5" w14:textId="77777777" w:rsidTr="00E3362C">
        <w:trPr>
          <w:trHeight w:val="12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C0620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FHL1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07DC025" w14:textId="62C080C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X-linked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scapuloperoneal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myopathy, X-linked myopathy with muscle atrophy, X-linked dominant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scapuloperoneal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myopathy, X-linked severe congenital </w:t>
            </w:r>
            <w:r w:rsidRPr="00AB7AAA">
              <w:rPr>
                <w:rFonts w:ascii="Times New Roman" w:hAnsi="Times New Roman"/>
                <w:sz w:val="20"/>
                <w:szCs w:val="20"/>
              </w:rPr>
              <w:lastRenderedPageBreak/>
              <w:t>muscular dystrophy type 1A with onset in infancy or early childhood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341333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X-linked</w:t>
            </w:r>
          </w:p>
        </w:tc>
      </w:tr>
      <w:tr w:rsidR="00E3362C" w:rsidRPr="00AB7AAA" w14:paraId="6148F54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461EA1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FKBP10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B5D7BB9" w14:textId="1AA1C8B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Osteogenesis imperfecta type 11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C60311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8DAD94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6F5C90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FKBP6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E2D1802" w14:textId="6BE4F04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Williams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2FEED1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4764C5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ECD988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FLG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060BAC3" w14:textId="64DA118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Ichthyosis vulgaris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9E9ABF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72C3FAC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95B6EE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FLT3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3B9C6D1" w14:textId="4F988A5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T-cell acute lymphoblastic leukemia, somatic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90D1D5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77CD4AF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793568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FOXE1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A6AE62A" w14:textId="4640A80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Genes related to glycogen metabolism pathways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20C956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AB90A1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9C1D3C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FTL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BE732DE" w14:textId="697D8C6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High iron proteinemia cataract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F974ED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19013C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7C4E8B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FUCA1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820EF47" w14:textId="28CD174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I-cell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2884A1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620D61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F53799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FXYD2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06C1D20" w14:textId="2AD9447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Renal hypomagnesemia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EA61FD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EE42082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4C33AB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FZD4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0AFE455" w14:textId="5425F18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exudative vitreoretinopathy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6D75BA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DEE592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0C00B5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G6PC3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27F1871" w14:textId="66AE107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Severe congenital neutropenia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0D95DC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C37A32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BDF152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G6PD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83BFC76" w14:textId="2DB0BB6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Fabry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050F0E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9C60BE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D7BED3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GALE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6477246" w14:textId="33EBFCF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Galactose epimerase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DF7E2D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9247B5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DC26BF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GAMT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B3AEAE" w14:textId="6388618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Guanidinoacetate methyltransferase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641108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F1F39E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79C801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GATA1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9EAB0EC" w14:textId="26014BC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Thrombocytopenia with beta-thalassemia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B921AE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662260E7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BFE3EC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GATA4</w:t>
            </w:r>
          </w:p>
        </w:tc>
        <w:tc>
          <w:tcPr>
            <w:tcW w:w="2816" w:type="pct"/>
            <w:shd w:val="clear" w:color="000000" w:fill="FFFFFF"/>
            <w:vAlign w:val="center"/>
          </w:tcPr>
          <w:p w14:paraId="23BAE735" w14:textId="1781C3B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Testicular anomalies with or without congenital heart disease, Fallot tetralogy, ventricular septal defect type 2, atrioventricular septal defect type 4, ventricular septal defect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444955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C71F31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FEC7B7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GATM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E4AA176" w14:textId="0A07107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Cerebral creatine deficiency syndrome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020FC0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69D72A4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A884D1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GCH1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A0255FB" w14:textId="158B7CF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GTP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cyclohydrolase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1-deficient dopa-responsive dystonia, tetrahydrobiopterin deficiency type B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6A943DF" w14:textId="4FAABAD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B66983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143D30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GCK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2025D2D" w14:textId="4741AFB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Late-onset type 2 diabetes mellitus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FBD475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AF54EF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9EAD37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GCM2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0BF79BC" w14:textId="6C4733A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Hyperparathyroidism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CAE04A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E60598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FE31A7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GCSH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67B4508" w14:textId="3AE13ED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Glutamic acidemia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214432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5FA2D2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157524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GDNF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DFC5D83" w14:textId="63C9D37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Pheochromocytoma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59C3DC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9CB245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9A2AD0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GFM1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0D57F93" w14:textId="47A3E24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Combined oxidative phosphorylation deficiency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98BF88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8ECA4F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13F209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GFPT1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DD2E12E" w14:textId="541F47A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12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E1579C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98106A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982BA3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GHR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72E4891" w14:textId="47A60AD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Partial growth hormone insensitivity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5A296D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C3FF544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5E9F58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GJB3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B7C7431" w14:textId="264145F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Autosomal dominant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nonsyndromic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deafness type 2B, autosomal recessive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nonsyndromic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deafness type 1A, progressive variably pigmented macular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hypomelanosis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408227D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A4FFDFF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CB1237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GLIS3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2A99BEA" w14:textId="0574F59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Neonatal diabetes mellitus with congenital hypothyroidism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FCF2F2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80E7F4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9D006E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GLRX5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CA517D8" w14:textId="0072B34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sideroblastic anemia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4908A1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C3E83D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F35A86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GLUD1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88B2B14" w14:textId="792B0E5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hyperinsulinism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E004AB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74698B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5551F5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GM2A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9FD141" w14:textId="5265A38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AB variant GM2 gangliosidosis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72B682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9C3F9D6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A5CD54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GNAS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66F0538" w14:textId="583813B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McCune-Albright syndrome, glycogen storage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C281BE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516ACD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E545D0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GNB1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82EBE2" w14:textId="50B2895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T-cell acute lymphoblastic leukemia, somatic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A9FF21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SMu</w:t>
            </w:r>
            <w:proofErr w:type="spellEnd"/>
          </w:p>
        </w:tc>
      </w:tr>
      <w:tr w:rsidR="00E3362C" w:rsidRPr="00AB7AAA" w14:paraId="68AF983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1F1FAE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GNMT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B32D28B" w14:textId="141E13E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Glycine N-methyltransferase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7C416E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2377DD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36FA9A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GNPTG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DCC81E6" w14:textId="12570A8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Mucopolysaccharidosis type 3 gamma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9A035A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51E6E7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E2AA9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GP1BA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3B66F3D" w14:textId="5CCF8AC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Platelet-type von Willebrand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8D66CF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A434DF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B7F6F1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GPHN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2D5AC3B" w14:textId="4E4B68A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Molybdenum cofactor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A3D3C6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18311F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31354B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GRN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7A716EC" w14:textId="65C049D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GRN-related frontotemporal dementia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0275F6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F740F2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C55D32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GTF2I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3925A82" w14:textId="14E1F47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Williams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0A6F0E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97E9F7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275369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GUSB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5BBEAEA" w14:textId="5FABC0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Mucopolysaccharidosis type 7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52FE55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935734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9B75B2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GYG1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A320F91" w14:textId="32A29F5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XV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D8BD9F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A5CF32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29369F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GYS1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C5605E5" w14:textId="40A1CE8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0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B2D0D1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63B967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AE9861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GYS2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BCA3FE1" w14:textId="61E7E84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0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901699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33126C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7078B2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H19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77214AF" w14:textId="75F2A6A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Beckwith-Wiedemann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E905C4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5F07F8E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FA9541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HADHA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E0AFDB9" w14:textId="40ED4DE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Mitochondrial trifunctional protein deficiency, long-chain L-3-hydroxyacyl-CoA dehydrogenase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6B4821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20EC78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65A4F7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HADHB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1A66842" w14:textId="3BF999C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Mitochondrial trifunctional protein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7FA8D6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FF5B90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C09B1E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HAL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AFBC52A" w14:textId="4D6B47B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Hypermethioninemia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7C79D98" w14:textId="63CDB52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AE543A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0C8B94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HAX1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F77DFEE" w14:textId="3ED12B9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Severe congenital neutropenia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4D6AE3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B3D167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8620E5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HBG2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4CC7520" w14:textId="3EF02CA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Transient neonatal cyanosis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2B6007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C09701D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193E4B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HCFC1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1BB341F" w14:textId="3ACECB7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Methylmalonic acidemia with homocystinuria,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cblX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5CB871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437AF66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11EF9A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HK1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C5D4653" w14:textId="438D4E6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hyperinsulinism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15FCE5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1C5B559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F4BCCB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HMGCL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9F99FFB" w14:textId="4D44699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3-hydroxy-3-methylglutaryl-CoA lyase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87B6B0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B4D290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8CAEE0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HNF1A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C1A3C16" w14:textId="31EB90E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Type 1 diabetes mellitus, nonpapillary renal cell carcinoma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580050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B11029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A2B71F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HNF4A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FC0FA8F" w14:textId="7CA4A90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Late-onset type 1 diabetes mellitus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9591F4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A3E412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69E207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HPD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B516B5A" w14:textId="64E36AB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Tyrosinemia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D900C8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CCB368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157784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HSD17B10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3ACF05E" w14:textId="2BA2D64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HSD10-related mitochondrial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C8DF3B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dominant</w:t>
            </w:r>
          </w:p>
        </w:tc>
      </w:tr>
      <w:tr w:rsidR="00E3362C" w:rsidRPr="00AB7AAA" w14:paraId="51B283F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AF73A6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HSD3B7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98829BB" w14:textId="70C33E4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bile acid synthesis defect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7B5BA2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8FF6B9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87D7DD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HSPA9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15246AD" w14:textId="3BD4A81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sideroblastic anemia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C6E27F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9CB8DE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9CF89A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HTRA2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9E08090" w14:textId="06F52D3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3-methylglutaconic aciduria type 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4B11DA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D719D2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10730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HYAL1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F1A64CE" w14:textId="2E07AC8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Mucopolysaccharidosis type 9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29A1DA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48EF0D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AA71EE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IFITM5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858C101" w14:textId="0C4D9F9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Osteogenesis imperfecta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FF13BC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B45F78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ABB820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IGF2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6788A1B" w14:textId="734DF8D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? Severe growth retardation and distinctive facial features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9570AC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626EBC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6367B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IGSF1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3313A5D" w14:textId="37975EC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Hypothyroidism with testicular enlargement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298ACB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42DEEC7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E2F2DF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IL10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30266CC" w14:textId="6C66E18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Transplantation-associated susceptibility to graft-versus-host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E2E577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E5B160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D216DF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IL10RA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845814" w14:textId="5DD8527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Inflammatory bowel disease type 28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E33A55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2F5BDB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76819E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IL10RB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FB772B5" w14:textId="0086801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Inflammatory bowel disease type 25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BB8933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E32D89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87BE98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IL17RD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4BB986B" w14:textId="61E06F0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Hypogonadotropic hypogonadism type 18 with or without anosmia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BD324AE" w14:textId="65AB48B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23E1A0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FABE73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IL36RN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0D29C1F" w14:textId="49008AE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Generalized pustular psoriasis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ABC3B5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191AAC6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37A589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IL7R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7A45F1B" w14:textId="1B0B9CE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recessive T-negative B-positive-NK-positive severe combined immunodeficiency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7E183F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5D7337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C513F6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INS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3F930BA" w14:textId="410402F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Neonatal persistent diabetes mellitus, insulin-dependent diabetes mellitus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9CF03F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B31BA10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BDEC3F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INSR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C116D44" w14:textId="4A1C28A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hyperinsulinism-hypoglycemia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399B7E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A01328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DBBF62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ITGA2B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EDEA681" w14:textId="0B6CC5C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Glanzmann thrombasthenia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EA6A47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41A1DB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FCBDF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ITGB3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D105A6F" w14:textId="2F79A7E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Glanzmann thrombasthenia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76A4D0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D9C5EE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8F318C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ITPA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1094FB8" w14:textId="10A2B6A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Early infantile epileptic encephalopathy 35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D443B1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520BF8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2F2044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IYD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99A3C4E" w14:textId="73BF66C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Hypothyroidism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D085E9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9B00E3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460C2F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JAG1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F242931" w14:textId="091F6F5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Alagille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94CFDC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93395E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21D13F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JAK2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092C97D" w14:textId="00EB9F2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Polycythemia vera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A48781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2378FEC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B0A4AF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JAK3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4EB6276" w14:textId="56EDD98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JAK3-related severe combined immunodeficiency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52D3C8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B7B0D2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3D4224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JUP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C336717" w14:textId="1BEC452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Naxos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B06B5D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FE791F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AB4DB1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KCNC3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7463BEE" w14:textId="7D69312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Spinal cerebellar ataxia 13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C75D7E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E5D178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1D8095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KCNH2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7EB79E4" w14:textId="0F12B44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Short QT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FB0028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AFC834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45CA23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KCNJ1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0C8ABDE" w14:textId="7D25E39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Bartter syndrome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D7635D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832054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444EC2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KCNJ5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325225D" w14:textId="5AEED5B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hyperaldosteronism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2A3FD1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76C487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20120B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KCNQ1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0505DCD" w14:textId="3FE38E4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atrial fibrillation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62B551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1C68CD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024F9C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KCNQ2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8E8356" w14:textId="2087648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Benign neonatal seizures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751376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7AE1F4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915A63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KCNT1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E974A5A" w14:textId="54D4475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Nocturnal frontal lobe epilepsy type 5, early infantile epileptic encephalopathy 14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D0C308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E93D0B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DF2D32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KIF5A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79AD894" w14:textId="0E6C636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spastic paraplegia type 10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A73912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E187D7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7BAF6F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KISS1R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AA22127" w14:textId="3F6BC34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Hypogonadotropic hypogonadism type 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8DE957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12E52C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C9362B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KLF1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3F6180" w14:textId="759B817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Congenital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dyserythropoietic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38C1C8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F919A8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929CAC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KRAS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354CFCB" w14:textId="11383FF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Breast cancer, Noonan syndrome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7B46BA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6D6890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FE2699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KRT14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BF89373" w14:textId="76A802E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Localized epidermolysis bullosa simplex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A3D905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23F17AD" w14:textId="77777777" w:rsidTr="00E3362C">
        <w:trPr>
          <w:trHeight w:val="21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F54D42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KRT5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45C8003" w14:textId="4DC85BB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Dowling-Meara epidermolysis bullosa simplex, autosomal recessive epidermolysis bullosa simplex type 1, epidermolysis bullosa simplex with mottled pigmentation, epidermolysis bullosa simplex with migratory circinate erythema, generalized epidermolysis bullosa simplex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BA7DFB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9AD872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97BFC4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LAMA2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48ACF25" w14:textId="4C2B893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Laminin deficiency congenital muscular dystrophy type 1A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C399F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A9E2C4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126CEB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LAMP2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8D428E0" w14:textId="49F87BA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Danon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E310BC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dominant</w:t>
            </w:r>
          </w:p>
        </w:tc>
      </w:tr>
      <w:tr w:rsidR="00E3362C" w:rsidRPr="00AB7AAA" w14:paraId="369E63C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16AA2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LBR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D89FFF2" w14:textId="04945D9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Reynolds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22CAAB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D1B0CE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567C58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LCT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912ABC2" w14:textId="513B66C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Lactose intolerance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C53FCE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4D5BCF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1CBD17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LDHA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32F9541" w14:textId="300AF1E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XI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37D9BF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DDA385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6BED5A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LDLR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217288E" w14:textId="174A9A4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hypercholesterolemia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D7BB4F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A248466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7B0BF9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LDLRAP1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2B3F208" w14:textId="0A92B76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recessive familial hypercholesterolemia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C58EA6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BD5884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F80BE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LIG4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7EC93E0" w14:textId="5422E8B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LIG4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9F1C9B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6BDA6D7E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9D9776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LMBRD1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6C6E7C3" w14:textId="7169E6A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Methylmalonic aciduria with homocystinuria,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cblF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7B5FDE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A9A5FF6" w14:textId="77777777" w:rsidTr="00E3362C">
        <w:trPr>
          <w:trHeight w:val="27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5A76E2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LMNA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33A109B" w14:textId="11BF513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Charcot-Marie-Tooth disease type 2B1, Emery-Dreifuss muscular dystrophy type 2, Emery-Dreifuss muscular dystrophy type 3, Hutchinson-Gilford progeria syndrome, Slovenian type heart-hand syndrome, dilated cardiomyopathy with hypogonadotropic hypogonadism,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mandibuloacral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dysplasia type A, limb-girdle muscular dystrophy type 1B, lethal restrictive dermopathy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59BF1D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06996C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F602E7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LPL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7E2893C" w14:textId="2F8E261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combined hyperlipidemia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8B770A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DAE41D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DCB120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LRP4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27FBBC4" w14:textId="194C06C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Cenani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-Lenz syndactyly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952EF2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ED4555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120408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LYST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D574A49" w14:textId="64C3BC4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granule disorder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8C9BFE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9FB208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2DAC29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MAGED2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673E79" w14:textId="34D235C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Bartter syndrome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CD45CD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25232CF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21C25F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MAGEL2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CE8B0A0" w14:textId="1535C00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Schaaf-Yang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5CC995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A3F9C4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181854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MANBA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0E3DF4B" w14:textId="6D019EC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Beta-mannosidosis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0FA37E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9EB6FB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5AC69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MAP2K1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80E87F" w14:textId="78F434D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Heart-face-skin syndrome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A64039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050995B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8294C2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MAT1A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35AF5AA" w14:textId="2B90A2C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Methionine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adenosyltransferase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I/III deficiency leading to hypermethioninemia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38F6CDF" w14:textId="7712AE5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5985056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F17F29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MATN3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4C1EC49" w14:textId="30F49F7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Spondyloepiphyseal dysplasia, maternally inherited 3-related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E92822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DD7456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F4ECD3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MC1R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24300C" w14:textId="01F8052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Melanoma, cutaneous malignant, susceptibility to,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053E72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8991EBD" w14:textId="77777777" w:rsidTr="00E3362C">
        <w:trPr>
          <w:trHeight w:val="12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68EDE9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MECP2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1FDC355" w14:textId="23C3216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MECP2-related severe neonatal encephalopathy, autism X-linked susceptibility 3, X-linked intellectual disability syndrome type 13, MECP2 duplication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F3B7F8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461B9BD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53CFC5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MITF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FA8B074" w14:textId="5F98D8D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Wagner syndrome type 2A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58623E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754C67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C35B7C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MKKS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3D7599B" w14:textId="18DD532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McKusick-Kaufman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79557C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D0D92F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4F331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MKRN3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B674A4C" w14:textId="3D29AED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Central precocious puberty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49A431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39F993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CBE8F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MLYCD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5B63B67" w14:textId="75F3527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Glutaryl-CoA dehydrogenase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B11C42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7018F2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C6772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MOCS2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4D4E8C8" w14:textId="133D433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Molybdenum cofactor deficiency complementation group B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6F3188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ACFF504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DE5C6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MPL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A8CD2CF" w14:textId="37A173E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Myelofibrosis, somatic mutation, congenital absence of the radius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78029C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5FEFE853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6F74AA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MRE11A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7F6FAD3" w14:textId="102CE3B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Thrombocytopenia, platelet inclusion bodies, with or without nephritis or hearing loss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9013F8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B944B5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1B0ABC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MT-ATP6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1BA6275" w14:textId="338FD33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Capillary malformation-arteriovenous malformation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65FFDB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MT</w:t>
            </w:r>
          </w:p>
        </w:tc>
      </w:tr>
      <w:tr w:rsidR="00E3362C" w:rsidRPr="00AB7AAA" w14:paraId="5489E6D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31A180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MT-ND3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B178CF7" w14:textId="3E3AD1E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Leber hereditary optic neuropathy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187DF3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MT</w:t>
            </w:r>
          </w:p>
        </w:tc>
      </w:tr>
      <w:tr w:rsidR="00E3362C" w:rsidRPr="00AB7AAA" w14:paraId="0EC34CD9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96A8F7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MT-TL1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80FA699" w14:textId="476EF1D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Leber optic atrophy and dystonia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B76FC8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MT</w:t>
            </w:r>
          </w:p>
        </w:tc>
      </w:tr>
      <w:tr w:rsidR="00E3362C" w:rsidRPr="00AB7AAA" w14:paraId="251F550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567C6F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MUSK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9490365" w14:textId="097A73A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Mitochondrial myopathy with lactic acidosis and stroke-like episodes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113F15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A2B5CF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E0EACA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MYBPC3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402C089" w14:textId="35EFBFC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9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8A12C4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BF7BF2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C9AD8D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MYH7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B7D4071" w14:textId="4FF4E06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Dilated cardiomyopathy 1MM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F1DF97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7658919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A6CA66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MYH9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538FE49" w14:textId="55F4306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Dilated cardiomyopathy 1S type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67FFEF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BCA07E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D495A7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MYL2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220BE5B" w14:textId="1352863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Giant platelet syndrome with or without nephritis or hearing loss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D33803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A1FAEC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09D3D6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MYL3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B4932CB" w14:textId="1FD1A1D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hypertrophic cardiomyopathy type 10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22E6D31" w14:textId="22B7091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E1125B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C81E74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MYO9A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E93114C" w14:textId="7D36799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hypertrophic cardiomyopathy type 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B0B5D8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670EBB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2DFE31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NADK2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21904CA" w14:textId="032517C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4D97BD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00391F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5102BB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NAGS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86AE473" w14:textId="3EB375A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2,4-dienoyl-CoA reductase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7CAF41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716DB2E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40388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NBN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9D1814" w14:textId="2CB2375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acetylaspartate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synthetase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3B1625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4166096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2E34E4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NDN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3FAA9B" w14:textId="1659BD3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T-cell acute lymphoblastic leukemia, somatic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680AC7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IC</w:t>
            </w:r>
          </w:p>
        </w:tc>
      </w:tr>
      <w:tr w:rsidR="00E3362C" w:rsidRPr="00AB7AAA" w14:paraId="2C39859D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282C3A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NDP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D98A958" w14:textId="0C902E0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Prader-Willi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4A5805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77F0FD0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5C7A31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NDUFS4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6C96986" w14:textId="3597F9E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Norrie disease, familial exudative vitreoretinopathy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7E2194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CB58695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327EAE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NEFH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D6AA4F6" w14:textId="7772771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Mitochondrial complex I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F47488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23C1870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F8D66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NEK1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746D455" w14:textId="1C4291B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Charcot-Marie-Tooth disease, axonal type 2CC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34CBEB0" w14:textId="62E5585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DR,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DB3C47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6826AD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NEU1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44A6286" w14:textId="0A2FCA7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Short-rib thoracic dysplasia with or without polydactyly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4B2780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8B0EE9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483EE5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NF1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45BE1A9" w14:textId="20FF3ED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Sialic acid storage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3ED10F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304DD0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6BE9B7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NF2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95EA79B" w14:textId="2B6DE5A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Neurofibromatosis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F509F8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0BE88A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CA121D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NFKB1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C9C71C7" w14:textId="4E687EB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Neurofibromatosis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8C5A10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6DEE96D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88DD1C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NHEJ1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3B587F8" w14:textId="2A57B5A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Common variable immunodeficiency type 12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62E3CC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2982166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0ADBE7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NHLRC1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4716441" w14:textId="1EA9EC0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Severe combined immunodeficiency with microcephaly, growth retardation, and sensitivity to ionizing radiation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D1FD6D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BD31FF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EA14F0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NHP2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614D1C" w14:textId="2D31549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Lafora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8D7DA0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6C6C87C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D7F45F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NKX2-5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ACD846" w14:textId="6E47CF5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recessive congenital ichthyosis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FF1B55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024D5F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3061CE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NOD2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C8EC9CA" w14:textId="7438CDE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Non-thyroidal hypothyroidism congenital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CE0338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Mu</w:t>
            </w:r>
          </w:p>
        </w:tc>
      </w:tr>
      <w:tr w:rsidR="00E3362C" w:rsidRPr="00AB7AAA" w14:paraId="7CB2B91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032745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NOP10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AA56214" w14:textId="52AC9FD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Growth retardation associated with Crohn's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5B06F8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1569E1A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F72E87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NOTCH3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64DF47B" w14:textId="43D4ED9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recessive congenital ichthyosis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7A8C9E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2F8964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2FC169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NPAP1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BFBCC8B" w14:textId="1BA8ACD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cerebral arteriopathy with subcortical infarcts and leukoencephalopathy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5E2A5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#N/A</w:t>
            </w:r>
          </w:p>
        </w:tc>
      </w:tr>
      <w:tr w:rsidR="00E3362C" w:rsidRPr="00AB7AAA" w14:paraId="23E6C85C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5AA39F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NR5A1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E7EDC00" w14:textId="2C33B5E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Prader-Willi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3CABDF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68F8FD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7A12F2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NRAS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D9B2B83" w14:textId="4E1348D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AB7AAA">
              <w:rPr>
                <w:rFonts w:ascii="Times New Roman" w:hAnsi="Times New Roman"/>
                <w:sz w:val="20"/>
                <w:szCs w:val="20"/>
              </w:rPr>
              <w:t>46,XX</w:t>
            </w:r>
            <w:proofErr w:type="gram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sex reversal type 4, 46,XY sex reversal type 3, spermatogenic failure type 8, premature ovarian failure type 7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4E0FE7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8EEB8BE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8F3A0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NSMF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DB1D41D" w14:textId="0F67573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Noonan syndrome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A2357D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BB29F0F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932036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NUP214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EB8561D" w14:textId="650495C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Hypogonadotropic hypogonadism type 9 with or without anosmia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0CC610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2485C9E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E8CDCA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OCRL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CFA33E9" w14:textId="0C0A7B3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T-cell acute lymphoblastic leukemia, somatic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5A6368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222DB90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BA08BD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OPA3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921DC40" w14:textId="230B4F4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Dent disease type 2, Lowe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30B439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C0F2B2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F1EFC1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OSTM1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2BA801B" w14:textId="4C2ADED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3-methylglutaconic aciduria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7D1860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42F06D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CF87AE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P3H1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3908933" w14:textId="4C6EC8C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recessive osteopetrosis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AEC3EB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AAF26D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B26327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PARN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36A8FDE" w14:textId="6BDBD83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Osteogenesis imperfecta type 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A1DF79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40FEDFD" w14:textId="77777777" w:rsidTr="00E3362C">
        <w:trPr>
          <w:trHeight w:val="15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C7172D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PAX6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74FD4F6" w14:textId="51BD63E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recessive congenital ichthyosis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CA9AAF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39CCA93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229E84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PAX8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CC12F82" w14:textId="45067D4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eye malformations, coloboma, anterior segment dysgenesis type 5, multiple types, bilateral optic nerve aplasia, iridocorneal endothelial syndrome, central foveal hypoplasia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A4852C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832F93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14564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43E926B" w14:textId="2E6EA898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Non-thyroidal hypothyroidism congenital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F840EA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2FF061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68F263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PCBD1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CBAF701" w14:textId="3E21498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Pyruvate carboxylase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BA2E38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35EE72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C9855B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PCDH19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B1E7A98" w14:textId="2648427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Tetrahydrobiopterin deficiency type D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B51FCE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X-linked </w:t>
            </w:r>
          </w:p>
        </w:tc>
      </w:tr>
      <w:tr w:rsidR="00E3362C" w:rsidRPr="00AB7AAA" w14:paraId="06421A8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AD7A65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PCSK9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E14BD75" w14:textId="3C3447E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Early infantile epileptic encephalopathy 9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CB4FC5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337D03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0FFB2D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PDHA1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C7C8BC4" w14:textId="7F385A2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hypercholesterolemia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10AB7B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dominant</w:t>
            </w:r>
          </w:p>
        </w:tc>
      </w:tr>
      <w:tr w:rsidR="00E3362C" w:rsidRPr="00AB7AAA" w14:paraId="67C3D7D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F3A84F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PFKM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30B2B01" w14:textId="761AF9C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E1-alpha ketoglutarate dehydrogenase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E7DB63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7D914A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F3CED3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PGAM2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F6505BC" w14:textId="268DB3D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VII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199E45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5DDD3F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DF91B1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PGM1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891EAF8" w14:textId="7BE5CDF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X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0F0183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8D6BC6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A1895D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PHKA1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C3982BE" w14:textId="77EC0FC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Congenital glycosylation disorder </w:t>
            </w:r>
            <w:proofErr w:type="gramStart"/>
            <w:r w:rsidRPr="00AB7AAA">
              <w:rPr>
                <w:rFonts w:ascii="Times New Roman" w:hAnsi="Times New Roman"/>
                <w:sz w:val="20"/>
                <w:szCs w:val="20"/>
              </w:rPr>
              <w:t>type</w:t>
            </w:r>
            <w:proofErr w:type="gram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It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55995D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6E21704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107F24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PHKB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8E63C54" w14:textId="7F7F952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Glycogen storage disease type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IXd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03A50E4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563C19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3DCBC9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PHKG1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63AD4D4" w14:textId="20030BB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Glycogen storage disease type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IXb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6A038DC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1EFFCE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F05DE8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PHKG2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F3778E7" w14:textId="22DC29D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E25F9E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0D80B1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EC65E1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PHOX2B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B159F2F" w14:textId="51399DD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Glycogen storage disease type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IXc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1788A96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237EE4A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B2E6B6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PKD1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EDB974D" w14:textId="7CD97C8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Neuroblastoma susceptibility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9483DF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859FB98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616E16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PKLR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6D1836F" w14:textId="2D0649A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polycystic kidney disease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EAC057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37B073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F15E8F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PKP2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695F62F" w14:textId="612C4AC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Pyruvate dehydrogenase E1-alpha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2124F5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8C3222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1D0827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PLEKHM1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7295BD4" w14:textId="68E8D26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V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8B4BCF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9795F39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1032A9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POLG2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1866BBA" w14:textId="0E4241C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Tetrahydrobiopterin deficiency type C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CDF9C3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9067E7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046D4B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PON3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85C37FF" w14:textId="6FD0AD5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Noonan syndrome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4DCE33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AD6D45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92D826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PPM1K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1EF8818" w14:textId="2430605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Movement disorder, characteristic, with or without seizures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D44FE2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5CD22B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E9CF3F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PREPL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647DC7D" w14:textId="12DDCFD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Saposin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C deficiency type Gaucher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DE2831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C07E00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9B89F7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PRKAG2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ACA76DE" w14:textId="33D0875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Pancreatic agenesis and cerebellar malformation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43EE5E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6D0D5E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52992E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PRKAG3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6F68503" w14:textId="54890C2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Noonan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A5981A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69796A9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4AA51F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PRODH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1724CF" w14:textId="2B1E512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Severe combined immunodeficiency, B-cell and NK-cell positive, T-cell negative, severe combined immunodeficiency, autosomal recessive, T-cell negative, B-cell positive, NK-cell positive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3EBD5E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CB2828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1FBDA4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PROKR2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5F0EBEB" w14:textId="52AD5BE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Muscular dystrophy, lactic acidosis, and sideroblastic anemia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6977D6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EF87E9B" w14:textId="77777777" w:rsidTr="00E3362C">
        <w:trPr>
          <w:trHeight w:val="12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746520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PRRT2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FC5C057" w14:textId="3ABDA240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type V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070B5B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F3F9A1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E1DD89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PSAP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A0A5831" w14:textId="448142C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Tetrahydrobiopterin deficiency type C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9E6330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596B9D2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60706F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PTF1A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6A35525" w14:textId="37844B7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Noonan syndrome type 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30672B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AE5317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0782CA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PTPN11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D55831D" w14:textId="2BC2E31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Diamond-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Blackfan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7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493F33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6D69031" w14:textId="77777777" w:rsidTr="00E3362C">
        <w:trPr>
          <w:trHeight w:val="12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A7381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PTPRC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B206582" w14:textId="143FC924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Diamond-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Blackfan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4E3162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7AEEE5F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0668B7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PUS1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900D14F" w14:textId="17C0FF9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Diamond-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Blackfan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F6A9A5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362C" w:rsidRPr="00AB7AAA" w14:paraId="635FE8C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CFB56E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PYGM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142A694" w14:textId="2B9C757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Diamond-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Blackfan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9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4FD457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33CB87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172441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QDPR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7AAA408" w14:textId="01DA44C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Diamond-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Blackfan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863AEF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86171C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B7E5D1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RAF1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9C51DDB" w14:textId="40EAF943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Diamond-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Blackfan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A173BE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8DEEBF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D575C0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RAPSN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B7245F2" w14:textId="10C2F49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Diamond-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Blackfan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9F220B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2621A2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B0F65D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8C35773" w14:textId="39A7AB1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Diamond-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Blackfan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10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8FECF4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2EAB44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8930C4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RBCK1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C4B217C" w14:textId="1048BE3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Diamond-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Blackfan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950918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27C948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1135E17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REEP2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F0D5EB7" w14:textId="6DC39A8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Telomere-related bone marrow failure and/or pulmonary fibrosis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EF75B7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recessive, Autosomal dominant</w:t>
            </w:r>
          </w:p>
        </w:tc>
      </w:tr>
      <w:tr w:rsidR="00E3362C" w:rsidRPr="00AB7AAA" w14:paraId="4BD2A6F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05C11DC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RET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725EB95" w14:textId="4252CAA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Arrhythmogenic right ventricular dysplasia/cardiomyopathy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4CB719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819119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B5C598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RFX5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0E2626F" w14:textId="0AF5A04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Aplastic anemia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7E71B9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9E1232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4C5BDF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RFX6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1160906" w14:textId="36A81B1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hemiplegic migraine type 3, epilepsy, familial focal, with variable foci 2, infantile seizures, familial with paroxysmal choreoathetosis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564DF8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AD8887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D0E68E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RFXAP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CDC6388" w14:textId="0600612B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16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DE30F8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9C30BD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FF7000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RIT1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1C940D2" w14:textId="24F92FE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Brugada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0C8932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9A78C2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AAA704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RPL11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7A14129" w14:textId="3B8D25F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Methionine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adenosyltransferase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I/III deficiency leading to hypermethioninemia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04D89A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116359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BB7EFD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RPL35A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A78A568" w14:textId="0730ADE5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Spondyloepiphyseal dysplasia, maternally inherited 3-related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16E574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0A660C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C13186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RPL5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39B2D5C" w14:textId="1F16EB8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Melanoma, cutaneous malignant, susceptibility to,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328007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58A55C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9DB3E5B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RPS10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AF40C43" w14:textId="10341FDF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MECP2-related severe neonatal encephalopathy, autism X-linked susceptibility 3, X-linked intellectual disability syndrome type 13, MECP2 duplication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F87531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2A2040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70A2370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RPS17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AFE5F99" w14:textId="26FE974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Wagner syndrome type 2A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BA6373E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01B42F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80D3A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RPS19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544DBCD" w14:textId="258AD65C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McKusick-Kaufman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DB12669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08038D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0E3E54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RPS24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1DEAFF4" w14:textId="0BF05946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Central precocious puberty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710F47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52E180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212BE9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RPS26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425AEBF" w14:textId="1D51D98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Glutaryl-CoA dehydrogenase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4ADA8B5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A634F3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45B6F38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RPS7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2C6B286" w14:textId="1516AE39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Molybdenum cofactor deficiency complementation group B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BBBB032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ED815B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EE2139F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RTEL1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2178850" w14:textId="38C27B0E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Myelofibrosis, somatic mutation, congenital absence of the radius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BD53ED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D2A2BEB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2C6116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RYR2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3977DDB" w14:textId="138D0171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Thrombocytopenia, platelet inclusion bodies, with or without nephritis or hearing loss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5C40CC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D73170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5E3AE1D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SBDS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A9B5CE8" w14:textId="10CD886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Capillary malformation-arteriovenous malformation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548305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1AE83983" w14:textId="77777777" w:rsidTr="00E3362C">
        <w:trPr>
          <w:trHeight w:val="12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348365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SCN1A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458D781" w14:textId="0A23EEE2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Leber hereditary optic neuropathy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F506966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B629CC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9F306B1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SCN4A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B54A5AA" w14:textId="71ED1C8A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Leber optic atrophy and dystonia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9646424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746AE0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12681FA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SCN5A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D55001B" w14:textId="5B29252D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Mitochondrial myopathy with lactic acidosis and stroke-like episodes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0F1CCB3" w14:textId="77777777" w:rsidR="004A4520" w:rsidRPr="00AB7AAA" w:rsidRDefault="004A4520" w:rsidP="004A452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1C26FFD" w14:textId="77777777" w:rsidTr="00E3362C">
        <w:trPr>
          <w:trHeight w:val="12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D8FAC9E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bookmarkStart w:id="1" w:name="_Hlk159876423"/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SCN9A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BDE1452" w14:textId="1002663B" w:rsidR="00742A24" w:rsidRPr="00AB7AAA" w:rsidRDefault="00AB7AAA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Paroxysmal extreme pain disorder, febrile seizures, familial, 7, congenital insensitivity to pain, infantile epileptic encephalopathy 6, erythromelalgia, primary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1BE6F59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D90BB2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B4F21C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SDCCAG8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CF226A" w14:textId="1A48CBF9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Bardet-Biedl syndrome type 16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667F78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CBEE70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468CCC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SEC23B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3844FDF" w14:textId="4101C368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Congenital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dyserythropoietic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anemia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5F9019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D3DE58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2B2DED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SECISBP2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31B1D4A" w14:textId="0226899C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Thyroid hormone metabolism disorder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23F9B8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0696014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A9C40D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SEMA3A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76F6FA9" w14:textId="2B8F63DC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Hypogonadotropic hypogonadism type 16 with or without anosmia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91B892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A4ED69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597C0F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SERPINA1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9D2E4E6" w14:textId="34BD0FCC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Alpha-1 antitrypsin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AA4409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53E211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D8A603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SH2B3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09A6C1D" w14:textId="17D313AB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erythrocytosis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F323C3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SMu</w:t>
            </w:r>
            <w:proofErr w:type="spellEnd"/>
          </w:p>
        </w:tc>
      </w:tr>
      <w:tr w:rsidR="00E3362C" w:rsidRPr="00AB7AAA" w14:paraId="12B9BA7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B8768D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SH2D1A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4CE9809" w14:textId="6330829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X-linked lymphoproliferative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4AB827D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086038B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A345FB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SI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649F269" w14:textId="48EC01C9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sucrase-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isomaltase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DE57FB0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C7F75C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E6D6E2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SLC12A1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7285AB5" w14:textId="1A7AE9E0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Bartter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22CD1F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7C0CBD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0D5271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SLC16A1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C4A276D" w14:textId="3D430C33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hyperinsulinism type 7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3D75AB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A24643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A58E660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SLC17A3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F8AC0AC" w14:textId="065D00E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Gout susceptibility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90E717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D4BEF6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1252E0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SLC18A3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A62B3A7" w14:textId="09515234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presynaptic myasthenic syndrome type 21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792FEF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3C38E1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2CC3B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SLC19A2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15D609B" w14:textId="06AF3849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Thiamine-responsive megaloblastic anemia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64FF05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8218FF4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02E344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SLC25A13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798B601" w14:textId="5B6A1A5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Adult-onset citrullinemia type II, Heterozygous protein S deficiency, Neonatal citrullinemia type 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88B03E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7775EFB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9C781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SLC25A15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FB77B73" w14:textId="4C4A8D00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Hyperornithinemia-hyperammonemia-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homocitrullinuria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syndrome (HHH syndrome)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D0798A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D666CF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983C51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SLC25A20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F2D9BD1" w14:textId="7B170F1E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Carnitine-acylcarnitine translocase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3BF4FD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C1CCB1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D6FA16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SLC25A38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E903D3E" w14:textId="6625D92C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Hereditary spherocytosis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E8A564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DF7D9D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7A72CE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SLC2A2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371AE8B" w14:textId="62DD1C9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Glycogen storage disease differential diagnosis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B41FF9D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6E6A29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86CE29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SLC34A3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43DEB16" w14:textId="5F673AA4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Hypophosphatemic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rickets with hypercalciuria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6708D3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DDD099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8F76CD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SLC5A1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718528C" w14:textId="6DA1B0EC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Glucose-galactose malabsorption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B238CC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F12DE1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3C6728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SLC5A5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F254CA2" w14:textId="6C0966CB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Thyroid secretion disorder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4F9D2A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D7D145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1DE92C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SLC5A7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2B2FE79" w14:textId="45AB5D83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Distal hereditary motor neuropathy VIIA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7D9116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4EF078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281B3A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SLC7A7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4D6F9E5" w14:textId="6316197C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Lysinuric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protein intolerance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63D9E4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22EF99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10197A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SMN2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5246718" w14:textId="65013E85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Spinal muscular atrophy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093D3B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EE822FF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F28E57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SNAP25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EF8484B" w14:textId="534D8DF2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18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5FA505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5D1783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9355D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SNRPN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1521F8F" w14:textId="23CD2A75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Prader-Willi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69178B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IC</w:t>
            </w:r>
          </w:p>
        </w:tc>
      </w:tr>
      <w:tr w:rsidR="00E3362C" w:rsidRPr="00AB7AAA" w14:paraId="3B0CCD9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FFDF7D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SNX10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D1940AD" w14:textId="5F71B08A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osteopetrosis type 8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CD323A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3DC6A9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536D0B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SOD1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2F31B82" w14:textId="21860725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Amyotrophic lateral sclerosis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3732843" w14:textId="7FE1E883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85D778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9F2951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SOS1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A4EC34A" w14:textId="28985DEF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Nijmegen syndrome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AA6B43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550C39A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4BE668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SOX10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771357E" w14:textId="7482509E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Peripheral demyelinating neuropathy, Central myelin formation disorder, VACTERL association and Hirschsprung disease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D1E0FC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433A6CF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66CB14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SPR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2DAC652" w14:textId="458EB0D6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Dihydropyrimidine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dehydrogenase deficiency-associated dopamine-responsive dystonia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DF6E81E" w14:textId="137B651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?Autosomal</w:t>
            </w:r>
            <w:proofErr w:type="gramEnd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B2AB8F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9319D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SPTB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253CB69" w14:textId="6799F3F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B-cell lymphoproliferative syndrome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3AF67B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2DCE04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1069B4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SRD5A2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57F811B" w14:textId="355F6CA5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Steroid 5-alpha-reductase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788B6E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553589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E94FE7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STAT3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4F268E1" w14:textId="78E3AD7E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hyper-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IgE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2AE572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C5D360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979E99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STS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029502" w14:textId="424D6129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X-linked ichthyosis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F1B10B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135262BB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EEE02C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SUCLA2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BEC9503" w14:textId="72C1F94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Mitochondrial DNA depletion syndrome type 5 (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encephalomyopathic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 with methylmalonic aciduria)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E1D40F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16CB27B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AA2645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SUCLG1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2F05797" w14:textId="64515F2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Mitochondrial DNA depletion syndrome type 9 (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encephalomyopathic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 type with methylmalonic acidemia)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95D0A9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2A5814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207C7F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SUMF1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F8F19CF" w14:textId="4D8C8406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Multiple sulfatase deficiency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FDDFFA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F110CF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25CA7D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SUOX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7A03F19" w14:textId="15206354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Cystathioninuria</w:t>
            </w:r>
            <w:proofErr w:type="spellEnd"/>
          </w:p>
        </w:tc>
        <w:tc>
          <w:tcPr>
            <w:tcW w:w="1416" w:type="pct"/>
            <w:shd w:val="clear" w:color="auto" w:fill="auto"/>
            <w:vAlign w:val="center"/>
          </w:tcPr>
          <w:p w14:paraId="29A160F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576E82B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2B2C8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SYT2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F583E36" w14:textId="1383220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myasthenic syndrome type 7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757918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6986BC3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DB5AAB0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TAL1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D61FF73" w14:textId="59BB52A5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T-cell acute lymphoblastic leukemia with somatic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391ACA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SMu</w:t>
            </w:r>
            <w:proofErr w:type="spellEnd"/>
          </w:p>
        </w:tc>
      </w:tr>
      <w:tr w:rsidR="00E3362C" w:rsidRPr="00AB7AAA" w14:paraId="48521640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06AF86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TAL2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2C9263F" w14:textId="7904360A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T-cell acute lymphoblastic leukemia with somatic mutation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9CCFEA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Smu</w:t>
            </w:r>
            <w:proofErr w:type="spellEnd"/>
          </w:p>
        </w:tc>
      </w:tr>
      <w:tr w:rsidR="00E3362C" w:rsidRPr="00AB7AAA" w14:paraId="539DFC36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02C6E0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TAP1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38658D7" w14:textId="01DED355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Naked lymphocyte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40AF67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381EE6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EE17A4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TAPBP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B1E089B" w14:textId="1DDB9074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Naked lymphocyte syndrome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A3D0F5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F14343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AA278B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TAT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5FE0C40" w14:textId="6B4AFD5F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Tyrosinemia type II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E28D22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E231D57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524AFA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TBX1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B734294" w14:textId="5BEC773E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DiGeorge syndrome, Tetralogy of Fallot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FCE085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E8ECB1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42978B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TBX20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6098DE1" w14:textId="49C7ED7E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Atrial septal defect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794B27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AD80825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711AE4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TBX5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C57EF34" w14:textId="084AE699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Holt-Oram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48058B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53857C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CBD5EF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TERC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7F0F663" w14:textId="27529D5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congenital ichthyosis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228E07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9D8E65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D8B39C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TERT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133E5F4" w14:textId="4B9EC75A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congenital ichthyosis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F097BA3" w14:textId="18A1DC88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="003142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6E015A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108AF6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TFAP2B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53D030B" w14:textId="711C9322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Patent ductus arteriosus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0AA789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A6794D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DABDD1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TFR2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54CCBF1" w14:textId="3349F2C8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Hereditary spherocytosis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E388C3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0E11B4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2C4B4F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TG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F5E8966" w14:textId="3F3729F3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Thyroid secretion disorder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8C9CD9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50413D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6DF810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TGFB1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766B3E8" w14:textId="3B561B98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Cystic fibrosis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A10792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F9E2CA0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87A476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TGFB3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611C62F" w14:textId="0BF85D94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Arrhythmogenic right ventricular dysplasia/cardiomyopathy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2ECC06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</w:p>
        </w:tc>
      </w:tr>
      <w:tr w:rsidR="00E3362C" w:rsidRPr="00AB7AAA" w14:paraId="27E081C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222BD9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9D0C816" w14:textId="47A9F70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Tyrosinemia type I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998D99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97AD77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ADE5AF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THBD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F53D898" w14:textId="05E0D7E2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Hemolytic uremic syndrome susceptibility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EA9219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CF81ECC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8A8542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THPO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CB071C5" w14:textId="6B52EA5D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Thrombocytosis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8096F1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D0983CE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C2569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THRA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B80E102" w14:textId="03379556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Congenital hypothyroidism type 6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A44D0C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4185882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112742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THRB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BFF52B0" w14:textId="789F538F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generalized resistance to thyroid hormone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D14053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06CEDFAA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5084B1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TINF2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A369A36" w14:textId="56A61F20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congenital ichthyosis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BC6DB1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54F2EC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96730F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TMEM38B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6CEFE2E" w14:textId="5D654E4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Osteogenesis imperfecta type 14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DF9DAE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5FE667A2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9C33D60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TMEM43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216499D" w14:textId="20754EF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Arrhythmogenic right ventricular dysplasia/cardiomyopathy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C12FFA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69F6049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522940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TNFRSF11A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A94E89E" w14:textId="047FDDB5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Early-onset Paget disease of bone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DACD1B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F798C9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E19F33D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TNFSF11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495265A" w14:textId="35E258C9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dominant osteopetrosis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8ED379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7B4FC612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1371A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TNNC1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5FC8DC7" w14:textId="69327D28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Dilated cardiomyopathy type 1Z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4D7F14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398CE3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E6E90D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TNNI3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2B80630" w14:textId="61FBA822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Dilated cardiomyopathy type 2A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8D2371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BB78B9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82BF1C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TNNT2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8E7BC1A" w14:textId="312EA168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Dilated cardiomyopathy type 1D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D283CF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19BB4980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B734B8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TPM1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124E61C" w14:textId="0D1078FB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Dilated cardiomyopathy type 1Y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F9CB43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4F4A370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0FF75F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TPO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35D3CA1" w14:textId="64DF439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Thyroid secretion disorder type 2A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AEBB34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AEF9E4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D2E389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TRH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13E27BE" w14:textId="21534B9F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Branch chain amino acid metabolism disorder: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hyperleucinemia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hyperisoleucinemia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, and hypervalinemia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88755B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653B0D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597D2F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TRHR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C866C3B" w14:textId="04A4FBBF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Hypothyroidism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BF30D5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23FA0A57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3B36FF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TRNT1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5DBEE83" w14:textId="5168E1A6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Iron-refractory iron deficiency anemia with B-cell immunodeficiency, periodic fever, and developmental delay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159FAD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362C" w:rsidRPr="00AB7AAA" w14:paraId="04062E0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A6B707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TRPM6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6C65C4D" w14:textId="4ADB4C79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Secondary hypocalcemia and hypomagnesemia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2CFABF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04D0EB09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C218F7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TSC1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E8909BE" w14:textId="71D0A992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Tuberous sclerosis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A47854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74F07C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DD55D8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TSC2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5D7128A1" w14:textId="2123F3EA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Tuberous sclerosis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930919D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298F9DC3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6DEB468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TSHB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5FD509A" w14:textId="7393734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Non-thyroidal congenital hypothyroidism type 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20A208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E93A00C" w14:textId="77777777" w:rsidTr="00E3362C">
        <w:trPr>
          <w:trHeight w:val="9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5A401D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>TSHR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FE7007F" w14:textId="5D31842D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Non-thyroidal congenital hypothyroidism type 1, differential diagnosis of glycogen storage disease, and hyperthyroidism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5C0B0A3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</w:tr>
      <w:tr w:rsidR="00E3362C" w:rsidRPr="00AB7AAA" w14:paraId="01D3FA15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06FAB7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TSPAN12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711325F" w14:textId="102DDE14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Familial exudative vitreoretinopathy type 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9C6270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74C1C23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C2DB67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TUPLE1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0BEE8D3" w14:textId="77EFFA28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DiGeorge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6F6CA7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362C" w:rsidRPr="00AB7AAA" w14:paraId="17802E4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845B95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TYK2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5E3F8FA" w14:textId="1F2B14C5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Immunodeficiency 35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5D3556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024CAA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2B7D30A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UBE3A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CC0CAC9" w14:textId="74CA4E9E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Angelman syndrome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0B3089D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91C0FB3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E7F68CB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UBR1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78E424CF" w14:textId="2636834A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 xml:space="preserve">Branch chain amino acid metabolism disorder: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hyperleucinemia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B7AAA">
              <w:rPr>
                <w:rFonts w:ascii="Times New Roman" w:hAnsi="Times New Roman"/>
                <w:sz w:val="20"/>
                <w:szCs w:val="20"/>
              </w:rPr>
              <w:t>hyperisoleucinemia</w:t>
            </w:r>
            <w:proofErr w:type="spellEnd"/>
            <w:r w:rsidRPr="00AB7AAA">
              <w:rPr>
                <w:rFonts w:ascii="Times New Roman" w:hAnsi="Times New Roman"/>
                <w:sz w:val="20"/>
                <w:szCs w:val="20"/>
              </w:rPr>
              <w:t>, and hypervalinemia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63651D2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3638060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4931827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UCP2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A1246A5" w14:textId="77DCF0FA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Hyperinsulinism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4A2CDD71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6A88B989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E4CFDF0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UNC13A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AB6922B" w14:textId="442B3D8D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Microcephaly, cortical hyperexcitability, and lethal myopathy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9123505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215490C3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A42A9D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USF1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A7B6F1C" w14:textId="7443E6E6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Mixed hyperlipidemia type 1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C624742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-</w:t>
            </w:r>
          </w:p>
        </w:tc>
      </w:tr>
      <w:tr w:rsidR="00E3362C" w:rsidRPr="00AB7AAA" w14:paraId="329D4571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44423DE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VPS54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C4D1E62" w14:textId="09D10501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Amyotrophic lateral sclerosis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7593652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31119EA4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67DCEA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VWF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336DA4E6" w14:textId="1973F96A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Hemophilia type 1, hemophilia type 3, and hemophilia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05BE94B" w14:textId="1BA17A26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、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dominant,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435116B8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0BFFBC7E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WDPCP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CEEE91D" w14:textId="18CF0698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Bardet-Biedl syndrome type 15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471F85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6E8EAF1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18E16704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WDR11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1A39B396" w14:textId="0A901EC4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Hypogonadotropic hypogonadism type 14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32AB3EA3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169892E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2DF977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WRAP53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06C36EC1" w14:textId="4C15751F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Autosomal recessive congenital ichthyosis type 3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27C9B96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recessive</w:t>
            </w:r>
          </w:p>
        </w:tc>
      </w:tr>
      <w:tr w:rsidR="00E3362C" w:rsidRPr="00AB7AAA" w14:paraId="1C243E64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58C092A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XIAP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6EC82FC5" w14:textId="6B9ED32A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X-linked lymphoproliferative syndrome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0DD7D7F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X-linked recessive</w:t>
            </w:r>
          </w:p>
        </w:tc>
      </w:tr>
      <w:tr w:rsidR="00E3362C" w:rsidRPr="00AB7AAA" w14:paraId="26D2C4CF" w14:textId="77777777" w:rsidTr="00E3362C">
        <w:trPr>
          <w:trHeight w:val="6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357A4038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YARS2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2DFE7F88" w14:textId="77B5A48D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Myopathy, lactic acidosis, and sideroblastic anemia type 2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176F606C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3362C" w:rsidRPr="00AB7AAA" w14:paraId="1A16ED7D" w14:textId="77777777" w:rsidTr="00E3362C">
        <w:trPr>
          <w:trHeight w:val="300"/>
          <w:jc w:val="center"/>
        </w:trPr>
        <w:tc>
          <w:tcPr>
            <w:tcW w:w="768" w:type="pct"/>
            <w:shd w:val="clear" w:color="auto" w:fill="auto"/>
            <w:vAlign w:val="center"/>
          </w:tcPr>
          <w:p w14:paraId="7ED50E2A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ZFPM2</w:t>
            </w:r>
          </w:p>
        </w:tc>
        <w:tc>
          <w:tcPr>
            <w:tcW w:w="2816" w:type="pct"/>
            <w:shd w:val="clear" w:color="auto" w:fill="auto"/>
            <w:vAlign w:val="center"/>
          </w:tcPr>
          <w:p w14:paraId="4E8D60B6" w14:textId="770D371A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sz w:val="20"/>
                <w:szCs w:val="20"/>
              </w:rPr>
              <w:t>Fallot tetralogy</w:t>
            </w:r>
          </w:p>
        </w:tc>
        <w:tc>
          <w:tcPr>
            <w:tcW w:w="1416" w:type="pct"/>
            <w:shd w:val="clear" w:color="auto" w:fill="auto"/>
            <w:vAlign w:val="center"/>
          </w:tcPr>
          <w:p w14:paraId="20C3FEE9" w14:textId="77777777" w:rsidR="00AB7AAA" w:rsidRPr="00AB7AAA" w:rsidRDefault="00AB7AAA" w:rsidP="00AB7AA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Autosomal dominant</w:t>
            </w:r>
          </w:p>
        </w:tc>
      </w:tr>
      <w:tr w:rsidR="00E3362C" w:rsidRPr="00AB7AAA" w14:paraId="5ABBEDDF" w14:textId="77777777" w:rsidTr="00E3362C">
        <w:trPr>
          <w:trHeight w:val="300"/>
          <w:jc w:val="center"/>
        </w:trPr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A19AC4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</w:rPr>
              <w:t>ZNF341</w:t>
            </w:r>
          </w:p>
        </w:tc>
        <w:tc>
          <w:tcPr>
            <w:tcW w:w="28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BB408C" w14:textId="0B85FBC0" w:rsidR="00742A24" w:rsidRPr="00AB7AAA" w:rsidRDefault="00AB7AAA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Hyperimmunoglobulin E syndrome</w:t>
            </w:r>
          </w:p>
        </w:tc>
        <w:tc>
          <w:tcPr>
            <w:tcW w:w="14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811B3" w14:textId="77777777" w:rsidR="00742A24" w:rsidRPr="00AB7AAA" w:rsidRDefault="00742A24" w:rsidP="00755A9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bookmarkEnd w:id="0"/>
      <w:bookmarkEnd w:id="1"/>
    </w:tbl>
    <w:p w14:paraId="0A854E39" w14:textId="77777777" w:rsidR="00742A24" w:rsidRPr="00AB7AAA" w:rsidRDefault="00742A24" w:rsidP="00B716F8">
      <w:pPr>
        <w:spacing w:line="360" w:lineRule="auto"/>
        <w:rPr>
          <w:rFonts w:ascii="Times New Roman" w:hAnsi="Times New Roman" w:hint="eastAsia"/>
          <w:b/>
          <w:bCs/>
          <w:color w:val="0000FF"/>
          <w:sz w:val="20"/>
          <w:szCs w:val="20"/>
        </w:rPr>
      </w:pPr>
    </w:p>
    <w:p w14:paraId="0B05B72B" w14:textId="671F3792" w:rsidR="00B716F8" w:rsidRPr="00AB7AAA" w:rsidRDefault="00742A24" w:rsidP="00B716F8">
      <w:pPr>
        <w:spacing w:line="360" w:lineRule="auto"/>
        <w:rPr>
          <w:rFonts w:ascii="Times New Roman" w:hAnsi="Times New Roman" w:hint="eastAsia"/>
          <w:sz w:val="20"/>
          <w:szCs w:val="20"/>
        </w:rPr>
      </w:pPr>
      <w:r w:rsidRPr="00AB7AAA">
        <w:rPr>
          <w:rFonts w:ascii="Times New Roman" w:hAnsi="Times New Roman"/>
          <w:b/>
          <w:bCs/>
          <w:color w:val="0000FF"/>
          <w:sz w:val="20"/>
          <w:szCs w:val="20"/>
        </w:rPr>
        <w:br w:type="column"/>
      </w:r>
      <w:r w:rsidR="00B716F8" w:rsidRPr="00AB7AAA">
        <w:rPr>
          <w:rFonts w:ascii="Times New Roman" w:hAnsi="Times New Roman"/>
          <w:b/>
          <w:bCs/>
          <w:color w:val="0000FF"/>
          <w:sz w:val="20"/>
          <w:szCs w:val="20"/>
        </w:rPr>
        <w:lastRenderedPageBreak/>
        <w:t>Supplementary table 2.</w:t>
      </w:r>
      <w:r w:rsidR="00B716F8" w:rsidRPr="00AB7AA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C045D0" w:rsidRPr="00C045D0">
        <w:rPr>
          <w:rFonts w:ascii="Times New Roman" w:hAnsi="Times New Roman"/>
          <w:color w:val="0000FF"/>
          <w:sz w:val="20"/>
          <w:szCs w:val="20"/>
        </w:rPr>
        <w:t>Clinical Phenotype of Newborns with Gene Mutations Classified as Pathogenic or Likely Pathogenic Mutation</w:t>
      </w:r>
      <w:r w:rsidR="00C045D0">
        <w:rPr>
          <w:rFonts w:ascii="Times New Roman" w:hAnsi="Times New Roman"/>
          <w:color w:val="0000FF"/>
          <w:sz w:val="20"/>
          <w:szCs w:val="20"/>
        </w:rPr>
        <w:t>s</w:t>
      </w:r>
      <w:r w:rsidR="00C045D0">
        <w:rPr>
          <w:rFonts w:ascii="Times New Roman" w:hAnsi="Times New Roman" w:hint="eastAsia"/>
          <w:color w:val="0000FF"/>
          <w:sz w:val="20"/>
          <w:szCs w:val="20"/>
        </w:rPr>
        <w:t>.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642"/>
        <w:gridCol w:w="1052"/>
        <w:gridCol w:w="3034"/>
        <w:gridCol w:w="1180"/>
        <w:gridCol w:w="1094"/>
        <w:gridCol w:w="1304"/>
      </w:tblGrid>
      <w:tr w:rsidR="00B716F8" w:rsidRPr="00AB7AAA" w14:paraId="341122BC" w14:textId="77777777" w:rsidTr="00B716F8">
        <w:tc>
          <w:tcPr>
            <w:tcW w:w="393" w:type="pct"/>
            <w:tcBorders>
              <w:top w:val="single" w:sz="18" w:space="0" w:color="auto"/>
              <w:bottom w:val="single" w:sz="8" w:space="0" w:color="auto"/>
            </w:tcBorders>
          </w:tcPr>
          <w:p w14:paraId="7550A81C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TOP</w:t>
            </w:r>
          </w:p>
        </w:tc>
        <w:tc>
          <w:tcPr>
            <w:tcW w:w="640" w:type="pct"/>
            <w:tcBorders>
              <w:top w:val="single" w:sz="18" w:space="0" w:color="auto"/>
              <w:bottom w:val="single" w:sz="8" w:space="0" w:color="auto"/>
            </w:tcBorders>
          </w:tcPr>
          <w:p w14:paraId="324E42EB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Gene</w:t>
            </w:r>
          </w:p>
        </w:tc>
        <w:tc>
          <w:tcPr>
            <w:tcW w:w="1833" w:type="pct"/>
            <w:tcBorders>
              <w:top w:val="single" w:sz="18" w:space="0" w:color="auto"/>
              <w:bottom w:val="single" w:sz="8" w:space="0" w:color="auto"/>
            </w:tcBorders>
          </w:tcPr>
          <w:p w14:paraId="7F69F7E0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Clinical Characteristics</w:t>
            </w:r>
          </w:p>
        </w:tc>
        <w:tc>
          <w:tcPr>
            <w:tcW w:w="717" w:type="pct"/>
            <w:tcBorders>
              <w:top w:val="single" w:sz="18" w:space="0" w:color="auto"/>
              <w:bottom w:val="single" w:sz="8" w:space="0" w:color="auto"/>
            </w:tcBorders>
          </w:tcPr>
          <w:p w14:paraId="1F5749A8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FF"/>
                <w:kern w:val="0"/>
                <w:sz w:val="20"/>
                <w:szCs w:val="20"/>
              </w:rPr>
              <w:t>Number of cases</w:t>
            </w:r>
          </w:p>
        </w:tc>
        <w:tc>
          <w:tcPr>
            <w:tcW w:w="626" w:type="pct"/>
            <w:tcBorders>
              <w:top w:val="single" w:sz="18" w:space="0" w:color="auto"/>
              <w:bottom w:val="single" w:sz="8" w:space="0" w:color="auto"/>
            </w:tcBorders>
          </w:tcPr>
          <w:p w14:paraId="72B1807A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:highlight w:val="yellow"/>
              </w:rPr>
            </w:pPr>
            <w:r w:rsidRPr="00AB7AAA">
              <w:rPr>
                <w:rFonts w:ascii="Times New Roman" w:hAnsi="Times New Roman"/>
                <w:color w:val="0000FF"/>
                <w:kern w:val="0"/>
                <w:sz w:val="20"/>
                <w:szCs w:val="20"/>
              </w:rPr>
              <w:t>Prevalence among all cases</w:t>
            </w:r>
          </w:p>
        </w:tc>
        <w:tc>
          <w:tcPr>
            <w:tcW w:w="792" w:type="pct"/>
            <w:tcBorders>
              <w:top w:val="single" w:sz="18" w:space="0" w:color="auto"/>
              <w:bottom w:val="single" w:sz="8" w:space="0" w:color="auto"/>
            </w:tcBorders>
          </w:tcPr>
          <w:p w14:paraId="1E9ACF58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color w:val="0000FF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color w:val="0000FF"/>
                <w:kern w:val="0"/>
                <w:sz w:val="20"/>
                <w:szCs w:val="20"/>
              </w:rPr>
              <w:t>Prevalence among all participants</w:t>
            </w:r>
          </w:p>
        </w:tc>
      </w:tr>
      <w:tr w:rsidR="00B716F8" w:rsidRPr="00AB7AAA" w14:paraId="7654B9E2" w14:textId="77777777" w:rsidTr="00B716F8">
        <w:trPr>
          <w:trHeight w:val="684"/>
        </w:trPr>
        <w:tc>
          <w:tcPr>
            <w:tcW w:w="393" w:type="pct"/>
            <w:tcBorders>
              <w:top w:val="single" w:sz="8" w:space="0" w:color="auto"/>
            </w:tcBorders>
          </w:tcPr>
          <w:p w14:paraId="106E4FE1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640" w:type="pct"/>
            <w:tcBorders>
              <w:top w:val="single" w:sz="8" w:space="0" w:color="auto"/>
            </w:tcBorders>
          </w:tcPr>
          <w:p w14:paraId="72FB2C73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UGT1A1</w:t>
            </w:r>
          </w:p>
        </w:tc>
        <w:tc>
          <w:tcPr>
            <w:tcW w:w="1833" w:type="pct"/>
            <w:tcBorders>
              <w:top w:val="single" w:sz="8" w:space="0" w:color="auto"/>
            </w:tcBorders>
          </w:tcPr>
          <w:p w14:paraId="28E51D15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Neonatal Hyperbilirubinemia, Neonatal Pathological Jaundice</w:t>
            </w:r>
          </w:p>
        </w:tc>
        <w:tc>
          <w:tcPr>
            <w:tcW w:w="717" w:type="pct"/>
            <w:tcBorders>
              <w:top w:val="single" w:sz="8" w:space="0" w:color="auto"/>
            </w:tcBorders>
          </w:tcPr>
          <w:p w14:paraId="78997848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626" w:type="pct"/>
            <w:tcBorders>
              <w:top w:val="single" w:sz="8" w:space="0" w:color="auto"/>
            </w:tcBorders>
          </w:tcPr>
          <w:p w14:paraId="32A85133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23.2%</w:t>
            </w:r>
          </w:p>
        </w:tc>
        <w:tc>
          <w:tcPr>
            <w:tcW w:w="792" w:type="pct"/>
            <w:tcBorders>
              <w:top w:val="single" w:sz="8" w:space="0" w:color="auto"/>
            </w:tcBorders>
          </w:tcPr>
          <w:p w14:paraId="7E3FF2DB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1.7%</w:t>
            </w:r>
          </w:p>
        </w:tc>
      </w:tr>
      <w:tr w:rsidR="00B716F8" w:rsidRPr="00AB7AAA" w14:paraId="1FB9D157" w14:textId="77777777" w:rsidTr="00B716F8">
        <w:trPr>
          <w:trHeight w:val="714"/>
        </w:trPr>
        <w:tc>
          <w:tcPr>
            <w:tcW w:w="393" w:type="pct"/>
          </w:tcPr>
          <w:p w14:paraId="2B6C1CE5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640" w:type="pct"/>
          </w:tcPr>
          <w:p w14:paraId="6D9D5887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FLG</w:t>
            </w:r>
          </w:p>
        </w:tc>
        <w:tc>
          <w:tcPr>
            <w:tcW w:w="1833" w:type="pct"/>
          </w:tcPr>
          <w:p w14:paraId="485A1CFE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1.</w:t>
            </w:r>
            <w:r w:rsidRPr="00AB7AA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Eczema or Atopic Dermatitis (Mild)</w:t>
            </w:r>
          </w:p>
          <w:p w14:paraId="4417101E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2.</w:t>
            </w:r>
            <w:r w:rsidRPr="00AB7AA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Atopic Dermatitis</w:t>
            </w:r>
          </w:p>
        </w:tc>
        <w:tc>
          <w:tcPr>
            <w:tcW w:w="717" w:type="pct"/>
          </w:tcPr>
          <w:p w14:paraId="43D2328E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14</w:t>
            </w:r>
          </w:p>
          <w:p w14:paraId="71EA3B63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626" w:type="pct"/>
          </w:tcPr>
          <w:p w14:paraId="41F541F2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16.5%</w:t>
            </w:r>
          </w:p>
        </w:tc>
        <w:tc>
          <w:tcPr>
            <w:tcW w:w="792" w:type="pct"/>
          </w:tcPr>
          <w:p w14:paraId="78EFB9DA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1.2%</w:t>
            </w:r>
          </w:p>
        </w:tc>
      </w:tr>
      <w:tr w:rsidR="00B716F8" w:rsidRPr="00AB7AAA" w14:paraId="3C7206B9" w14:textId="77777777" w:rsidTr="00B716F8">
        <w:tc>
          <w:tcPr>
            <w:tcW w:w="393" w:type="pct"/>
          </w:tcPr>
          <w:p w14:paraId="36A0B4DF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640" w:type="pct"/>
          </w:tcPr>
          <w:p w14:paraId="4E47A6AD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GJB2</w:t>
            </w: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33" w:type="pct"/>
          </w:tcPr>
          <w:p w14:paraId="2DD2289E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1. Failed Binaural Hearing Screening</w:t>
            </w:r>
          </w:p>
          <w:p w14:paraId="726D1335" w14:textId="77777777" w:rsidR="00B716F8" w:rsidRPr="00AB7AAA" w:rsidRDefault="00B716F8" w:rsidP="00755A98">
            <w:pPr>
              <w:tabs>
                <w:tab w:val="left" w:pos="312"/>
              </w:tabs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2. Newborn ABO Blood Type Mismatch Hemolytic Disease; Newborn Retinal Hemorrhage</w:t>
            </w:r>
          </w:p>
        </w:tc>
        <w:tc>
          <w:tcPr>
            <w:tcW w:w="717" w:type="pct"/>
          </w:tcPr>
          <w:p w14:paraId="5D86C1FA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  <w:p w14:paraId="15CC790D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626" w:type="pct"/>
          </w:tcPr>
          <w:p w14:paraId="604CAA68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13.3%</w:t>
            </w:r>
          </w:p>
        </w:tc>
        <w:tc>
          <w:tcPr>
            <w:tcW w:w="792" w:type="pct"/>
          </w:tcPr>
          <w:p w14:paraId="78324AF1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0.2%</w:t>
            </w:r>
          </w:p>
        </w:tc>
      </w:tr>
      <w:tr w:rsidR="00B716F8" w:rsidRPr="00AB7AAA" w14:paraId="18AA37D4" w14:textId="77777777" w:rsidTr="00B716F8">
        <w:tc>
          <w:tcPr>
            <w:tcW w:w="393" w:type="pct"/>
          </w:tcPr>
          <w:p w14:paraId="7D78B4C1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640" w:type="pct"/>
          </w:tcPr>
          <w:p w14:paraId="1ABB503E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MEFV</w:t>
            </w:r>
          </w:p>
        </w:tc>
        <w:tc>
          <w:tcPr>
            <w:tcW w:w="1833" w:type="pct"/>
          </w:tcPr>
          <w:p w14:paraId="1F022561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 xml:space="preserve">Patent Foramen </w:t>
            </w:r>
            <w:proofErr w:type="spellStart"/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Ovale</w:t>
            </w:r>
            <w:proofErr w:type="spellEnd"/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, Patent Ductus Arteriosus; Neonatal Jaundice; Neonatal Infection</w:t>
            </w:r>
          </w:p>
        </w:tc>
        <w:tc>
          <w:tcPr>
            <w:tcW w:w="717" w:type="pct"/>
          </w:tcPr>
          <w:p w14:paraId="3060BF53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626" w:type="pct"/>
          </w:tcPr>
          <w:p w14:paraId="0A9898C4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12.5%</w:t>
            </w:r>
          </w:p>
        </w:tc>
        <w:tc>
          <w:tcPr>
            <w:tcW w:w="792" w:type="pct"/>
          </w:tcPr>
          <w:p w14:paraId="1B2940DE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0.08%</w:t>
            </w:r>
          </w:p>
        </w:tc>
      </w:tr>
      <w:tr w:rsidR="00B716F8" w:rsidRPr="00AB7AAA" w14:paraId="6E6C6CA2" w14:textId="77777777" w:rsidTr="00B716F8">
        <w:tc>
          <w:tcPr>
            <w:tcW w:w="393" w:type="pct"/>
            <w:tcBorders>
              <w:bottom w:val="single" w:sz="8" w:space="0" w:color="auto"/>
            </w:tcBorders>
          </w:tcPr>
          <w:p w14:paraId="552C75D0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640" w:type="pct"/>
            <w:tcBorders>
              <w:bottom w:val="single" w:sz="8" w:space="0" w:color="auto"/>
            </w:tcBorders>
          </w:tcPr>
          <w:p w14:paraId="25B09670" w14:textId="77777777" w:rsidR="00B716F8" w:rsidRPr="00AB7AAA" w:rsidRDefault="00B716F8" w:rsidP="00755A98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i/>
                <w:iCs/>
                <w:kern w:val="0"/>
                <w:sz w:val="20"/>
                <w:szCs w:val="20"/>
              </w:rPr>
              <w:t>G6PD</w:t>
            </w:r>
          </w:p>
        </w:tc>
        <w:tc>
          <w:tcPr>
            <w:tcW w:w="1833" w:type="pct"/>
            <w:tcBorders>
              <w:bottom w:val="single" w:sz="8" w:space="0" w:color="auto"/>
            </w:tcBorders>
          </w:tcPr>
          <w:p w14:paraId="0288136B" w14:textId="77777777" w:rsidR="00B716F8" w:rsidRPr="00AB7AAA" w:rsidRDefault="00B716F8" w:rsidP="00755A9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 xml:space="preserve">Glucose-6-Phosphate Dehydrogenase Deficiency; Neonatal Pathological Jaundice; Patent Foramen </w:t>
            </w:r>
            <w:proofErr w:type="spellStart"/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Ovale</w:t>
            </w:r>
            <w:proofErr w:type="spellEnd"/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, Patent Ductus Arteriosus</w:t>
            </w:r>
          </w:p>
        </w:tc>
        <w:tc>
          <w:tcPr>
            <w:tcW w:w="717" w:type="pct"/>
            <w:tcBorders>
              <w:bottom w:val="single" w:sz="8" w:space="0" w:color="auto"/>
            </w:tcBorders>
          </w:tcPr>
          <w:p w14:paraId="395DA359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626" w:type="pct"/>
            <w:tcBorders>
              <w:bottom w:val="single" w:sz="8" w:space="0" w:color="auto"/>
            </w:tcBorders>
          </w:tcPr>
          <w:p w14:paraId="58505F01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85.7%</w:t>
            </w:r>
          </w:p>
        </w:tc>
        <w:tc>
          <w:tcPr>
            <w:tcW w:w="792" w:type="pct"/>
            <w:tcBorders>
              <w:bottom w:val="single" w:sz="8" w:space="0" w:color="auto"/>
            </w:tcBorders>
          </w:tcPr>
          <w:p w14:paraId="1E5999C2" w14:textId="77777777" w:rsidR="00B716F8" w:rsidRPr="00AB7AAA" w:rsidRDefault="00B716F8" w:rsidP="00755A98"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AB7AAA">
              <w:rPr>
                <w:rFonts w:ascii="Times New Roman" w:hAnsi="Times New Roman"/>
                <w:kern w:val="0"/>
                <w:sz w:val="20"/>
                <w:szCs w:val="20"/>
              </w:rPr>
              <w:t>0.5%</w:t>
            </w:r>
          </w:p>
        </w:tc>
      </w:tr>
    </w:tbl>
    <w:p w14:paraId="03D6EA40" w14:textId="77777777" w:rsidR="00410686" w:rsidRPr="00AB7AAA" w:rsidRDefault="00410686">
      <w:pPr>
        <w:rPr>
          <w:rFonts w:ascii="Times New Roman" w:hAnsi="Times New Roman"/>
          <w:sz w:val="20"/>
          <w:szCs w:val="20"/>
        </w:rPr>
      </w:pPr>
    </w:p>
    <w:sectPr w:rsidR="00410686" w:rsidRPr="00AB7A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F8"/>
    <w:rsid w:val="002439C9"/>
    <w:rsid w:val="00314288"/>
    <w:rsid w:val="00410686"/>
    <w:rsid w:val="004A4520"/>
    <w:rsid w:val="004D3925"/>
    <w:rsid w:val="00742A24"/>
    <w:rsid w:val="00AB7AAA"/>
    <w:rsid w:val="00B716F8"/>
    <w:rsid w:val="00C045D0"/>
    <w:rsid w:val="00C37DE3"/>
    <w:rsid w:val="00DD2A8B"/>
    <w:rsid w:val="00E3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4675B"/>
  <w15:chartTrackingRefBased/>
  <w15:docId w15:val="{19D8838D-3E39-4A6E-AB0C-1F632A6B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6F8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1">
    <w:name w:val="heading 1"/>
    <w:basedOn w:val="a"/>
    <w:next w:val="a"/>
    <w:link w:val="10"/>
    <w:qFormat/>
    <w:rsid w:val="00B716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B71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6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6F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6F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6F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6F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6F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6F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16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1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1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16F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16F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16F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16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16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16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B716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qFormat/>
    <w:rsid w:val="00B71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6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716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16F8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716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16F8"/>
    <w:pPr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716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1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716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16F8"/>
    <w:rPr>
      <w:b/>
      <w:bCs/>
      <w:smallCaps/>
      <w:color w:val="0F4761" w:themeColor="accent1" w:themeShade="BF"/>
      <w:spacing w:val="5"/>
    </w:rPr>
  </w:style>
  <w:style w:type="paragraph" w:styleId="ae">
    <w:name w:val="Body Text Indent"/>
    <w:basedOn w:val="a"/>
    <w:next w:val="a"/>
    <w:link w:val="af"/>
    <w:uiPriority w:val="99"/>
    <w:qFormat/>
    <w:rsid w:val="00742A24"/>
    <w:pPr>
      <w:widowControl/>
      <w:autoSpaceDE w:val="0"/>
      <w:autoSpaceDN w:val="0"/>
      <w:snapToGrid w:val="0"/>
      <w:spacing w:before="120" w:line="400" w:lineRule="atLeast"/>
      <w:ind w:firstLine="570"/>
      <w:textAlignment w:val="bottom"/>
    </w:pPr>
    <w:rPr>
      <w:rFonts w:ascii="宋体" w:hAnsi="Times New Roman"/>
      <w:kern w:val="0"/>
      <w:sz w:val="24"/>
      <w:szCs w:val="20"/>
    </w:rPr>
  </w:style>
  <w:style w:type="character" w:customStyle="1" w:styleId="af">
    <w:name w:val="正文文本缩进 字符"/>
    <w:basedOn w:val="a0"/>
    <w:link w:val="ae"/>
    <w:uiPriority w:val="99"/>
    <w:rsid w:val="00742A24"/>
    <w:rPr>
      <w:rFonts w:ascii="宋体" w:eastAsia="宋体" w:hAnsi="Times New Roman" w:cs="Times New Roman"/>
      <w:kern w:val="0"/>
      <w:sz w:val="24"/>
      <w:szCs w:val="20"/>
      <w14:ligatures w14:val="none"/>
    </w:rPr>
  </w:style>
  <w:style w:type="paragraph" w:styleId="af0">
    <w:name w:val="Balloon Text"/>
    <w:basedOn w:val="a"/>
    <w:link w:val="af1"/>
    <w:rsid w:val="00742A24"/>
    <w:rPr>
      <w:rFonts w:ascii="宋体" w:hAnsi="Times New Roman"/>
      <w:sz w:val="18"/>
      <w:szCs w:val="18"/>
    </w:rPr>
  </w:style>
  <w:style w:type="character" w:customStyle="1" w:styleId="af1">
    <w:name w:val="批注框文本 字符"/>
    <w:basedOn w:val="a0"/>
    <w:link w:val="af0"/>
    <w:rsid w:val="00742A24"/>
    <w:rPr>
      <w:rFonts w:ascii="宋体" w:eastAsia="宋体" w:hAnsi="Times New Roman" w:cs="Times New Roman"/>
      <w:sz w:val="18"/>
      <w:szCs w:val="18"/>
      <w14:ligatures w14:val="none"/>
    </w:rPr>
  </w:style>
  <w:style w:type="paragraph" w:styleId="af2">
    <w:name w:val="footer"/>
    <w:basedOn w:val="a"/>
    <w:link w:val="af3"/>
    <w:qFormat/>
    <w:rsid w:val="00742A24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af3">
    <w:name w:val="页脚 字符"/>
    <w:basedOn w:val="a0"/>
    <w:link w:val="af2"/>
    <w:rsid w:val="00742A24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4">
    <w:name w:val="Normal (Web)"/>
    <w:basedOn w:val="a"/>
    <w:uiPriority w:val="99"/>
    <w:unhideWhenUsed/>
    <w:qFormat/>
    <w:rsid w:val="00742A2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f5">
    <w:name w:val="Table Grid"/>
    <w:basedOn w:val="a1"/>
    <w:qFormat/>
    <w:rsid w:val="00742A2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qFormat/>
    <w:rsid w:val="00742A24"/>
  </w:style>
  <w:style w:type="character" w:styleId="af7">
    <w:name w:val="FollowedHyperlink"/>
    <w:basedOn w:val="a0"/>
    <w:uiPriority w:val="99"/>
    <w:unhideWhenUsed/>
    <w:rsid w:val="00742A24"/>
    <w:rPr>
      <w:color w:val="800080"/>
      <w:u w:val="single"/>
    </w:rPr>
  </w:style>
  <w:style w:type="character" w:styleId="af8">
    <w:name w:val="Hyperlink"/>
    <w:basedOn w:val="a0"/>
    <w:uiPriority w:val="99"/>
    <w:unhideWhenUsed/>
    <w:rsid w:val="00742A24"/>
    <w:rPr>
      <w:color w:val="0000FF"/>
      <w:u w:val="single"/>
    </w:rPr>
  </w:style>
  <w:style w:type="paragraph" w:customStyle="1" w:styleId="11">
    <w:name w:val="无列表1"/>
    <w:semiHidden/>
    <w:qFormat/>
    <w:rsid w:val="00742A24"/>
    <w:rPr>
      <w:kern w:val="0"/>
      <w14:ligatures w14:val="none"/>
    </w:rPr>
  </w:style>
  <w:style w:type="character" w:customStyle="1" w:styleId="bumpedfont15">
    <w:name w:val="bumpedfont15"/>
    <w:basedOn w:val="a0"/>
    <w:rsid w:val="00742A24"/>
  </w:style>
  <w:style w:type="paragraph" w:customStyle="1" w:styleId="msonormal0">
    <w:name w:val="msonormal"/>
    <w:basedOn w:val="a"/>
    <w:rsid w:val="00742A2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42A24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font6">
    <w:name w:val="font6"/>
    <w:basedOn w:val="a"/>
    <w:rsid w:val="00742A24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2"/>
    </w:rPr>
  </w:style>
  <w:style w:type="paragraph" w:customStyle="1" w:styleId="font7">
    <w:name w:val="font7"/>
    <w:basedOn w:val="a"/>
    <w:rsid w:val="00742A24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font8">
    <w:name w:val="font8"/>
    <w:basedOn w:val="a"/>
    <w:rsid w:val="00742A24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2"/>
    </w:rPr>
  </w:style>
  <w:style w:type="paragraph" w:customStyle="1" w:styleId="font9">
    <w:name w:val="font9"/>
    <w:basedOn w:val="a"/>
    <w:rsid w:val="00742A24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font10">
    <w:name w:val="font10"/>
    <w:basedOn w:val="a"/>
    <w:rsid w:val="00742A24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2"/>
    </w:rPr>
  </w:style>
  <w:style w:type="paragraph" w:customStyle="1" w:styleId="font11">
    <w:name w:val="font11"/>
    <w:basedOn w:val="a"/>
    <w:rsid w:val="00742A2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9">
    <w:name w:val="xl69"/>
    <w:basedOn w:val="a"/>
    <w:rsid w:val="00742A2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2"/>
    </w:rPr>
  </w:style>
  <w:style w:type="paragraph" w:customStyle="1" w:styleId="xl70">
    <w:name w:val="xl70"/>
    <w:basedOn w:val="a"/>
    <w:rsid w:val="00742A2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</w:rPr>
  </w:style>
  <w:style w:type="paragraph" w:customStyle="1" w:styleId="xl71">
    <w:name w:val="xl71"/>
    <w:basedOn w:val="a"/>
    <w:rsid w:val="00742A2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2"/>
    </w:rPr>
  </w:style>
  <w:style w:type="paragraph" w:customStyle="1" w:styleId="xl72">
    <w:name w:val="xl72"/>
    <w:basedOn w:val="a"/>
    <w:rsid w:val="00742A2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2"/>
    </w:rPr>
  </w:style>
  <w:style w:type="paragraph" w:customStyle="1" w:styleId="xl73">
    <w:name w:val="xl73"/>
    <w:basedOn w:val="a"/>
    <w:rsid w:val="00742A24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2"/>
    </w:rPr>
  </w:style>
  <w:style w:type="paragraph" w:customStyle="1" w:styleId="xl74">
    <w:name w:val="xl74"/>
    <w:basedOn w:val="a"/>
    <w:rsid w:val="00742A2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2"/>
    </w:rPr>
  </w:style>
  <w:style w:type="paragraph" w:styleId="af9">
    <w:name w:val="header"/>
    <w:basedOn w:val="a"/>
    <w:link w:val="afa"/>
    <w:rsid w:val="00742A24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afa">
    <w:name w:val="页眉 字符"/>
    <w:basedOn w:val="a0"/>
    <w:link w:val="af9"/>
    <w:rsid w:val="00742A24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21</Pages>
  <Words>6423</Words>
  <Characters>36612</Characters>
  <Application>Microsoft Office Word</Application>
  <DocSecurity>0</DocSecurity>
  <Lines>305</Lines>
  <Paragraphs>85</Paragraphs>
  <ScaleCrop>false</ScaleCrop>
  <Company/>
  <LinksUpToDate>false</LinksUpToDate>
  <CharactersWithSpaces>42950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hpd473211@outlook.com</dc:creator>
  <cp:keywords/>
  <dc:description/>
  <cp:lastModifiedBy>Ye Huang</cp:lastModifiedBy>
  <cp:revision>6</cp:revision>
  <dcterms:created xsi:type="dcterms:W3CDTF">2024-02-26T12:55:00Z</dcterms:created>
  <dcterms:modified xsi:type="dcterms:W3CDTF">2024-02-26T14:06:00Z</dcterms:modified>
</cp:coreProperties>
</file>