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37649" w14:textId="18177CA9" w:rsidR="00583658" w:rsidRPr="00F92AE8" w:rsidRDefault="009D6D4A">
      <w:pPr>
        <w:rPr>
          <w:sz w:val="18"/>
          <w:szCs w:val="18"/>
        </w:rPr>
      </w:pPr>
      <w:r w:rsidRPr="00F92AE8">
        <w:rPr>
          <w:sz w:val="18"/>
          <w:szCs w:val="18"/>
        </w:rPr>
        <w:t>Table</w:t>
      </w:r>
      <w:r w:rsidR="0098031D">
        <w:rPr>
          <w:sz w:val="18"/>
          <w:szCs w:val="18"/>
        </w:rPr>
        <w:t xml:space="preserve"> S</w:t>
      </w:r>
      <w:r w:rsidR="00BB576D">
        <w:rPr>
          <w:sz w:val="18"/>
          <w:szCs w:val="18"/>
        </w:rPr>
        <w:t>9</w:t>
      </w:r>
      <w:r w:rsidR="00C16C0D" w:rsidRPr="00F92AE8">
        <w:rPr>
          <w:sz w:val="18"/>
          <w:szCs w:val="18"/>
        </w:rPr>
        <w:t xml:space="preserve">: </w:t>
      </w:r>
      <w:r w:rsidR="004968D9" w:rsidRPr="00EF65B5">
        <w:rPr>
          <w:sz w:val="18"/>
          <w:szCs w:val="18"/>
        </w:rPr>
        <w:t xml:space="preserve">Model-specific estimates of the sociodemographic </w:t>
      </w:r>
      <w:r w:rsidR="004968D9">
        <w:rPr>
          <w:sz w:val="18"/>
          <w:szCs w:val="18"/>
        </w:rPr>
        <w:t>and health service-specific p</w:t>
      </w:r>
      <w:r w:rsidR="004968D9" w:rsidRPr="00F92AE8">
        <w:rPr>
          <w:sz w:val="18"/>
          <w:szCs w:val="18"/>
        </w:rPr>
        <w:t xml:space="preserve">redictors of cause-specific </w:t>
      </w:r>
      <w:r w:rsidR="004968D9">
        <w:rPr>
          <w:sz w:val="18"/>
          <w:szCs w:val="18"/>
        </w:rPr>
        <w:t xml:space="preserve">mortality among children three years or younger (a sub-sample of U5 children) </w:t>
      </w:r>
      <w:r w:rsidR="00C939E9">
        <w:rPr>
          <w:sz w:val="18"/>
          <w:szCs w:val="18"/>
        </w:rPr>
        <w:t xml:space="preserve"> - </w:t>
      </w:r>
      <w:r w:rsidR="004968D9">
        <w:rPr>
          <w:sz w:val="18"/>
          <w:szCs w:val="18"/>
        </w:rPr>
        <w:t>Model 2</w:t>
      </w:r>
      <w:r w:rsidR="00C939E9">
        <w:rPr>
          <w:sz w:val="18"/>
          <w:szCs w:val="18"/>
        </w:rPr>
        <w:t xml:space="preserve"> </w:t>
      </w:r>
      <w:r w:rsidR="004968D9" w:rsidRPr="00F92AE8">
        <w:rPr>
          <w:sz w:val="18"/>
          <w:szCs w:val="18"/>
        </w:rPr>
        <w:t xml:space="preserve">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62"/>
        <w:gridCol w:w="994"/>
        <w:gridCol w:w="1133"/>
        <w:gridCol w:w="1843"/>
        <w:gridCol w:w="1702"/>
        <w:gridCol w:w="1982"/>
        <w:gridCol w:w="1702"/>
        <w:gridCol w:w="2127"/>
        <w:gridCol w:w="1643"/>
      </w:tblGrid>
      <w:tr w:rsidR="002E50FD" w:rsidRPr="008E4627" w14:paraId="5DE441F5" w14:textId="77777777" w:rsidTr="00FB5FB3">
        <w:trPr>
          <w:trHeight w:val="375"/>
          <w:tblHeader/>
        </w:trPr>
        <w:tc>
          <w:tcPr>
            <w:tcW w:w="735" w:type="pct"/>
            <w:vMerge w:val="restart"/>
            <w:noWrap/>
          </w:tcPr>
          <w:p w14:paraId="2B4B9541" w14:textId="35F16848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N = 9469</w:t>
            </w:r>
          </w:p>
        </w:tc>
        <w:tc>
          <w:tcPr>
            <w:tcW w:w="4265" w:type="pct"/>
            <w:gridSpan w:val="8"/>
            <w:noWrap/>
          </w:tcPr>
          <w:p w14:paraId="79661FF0" w14:textId="0A8B143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F65B5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Multilevel Multinomial Mixed-Effects Logistic Regression Analysis</w:t>
            </w:r>
          </w:p>
        </w:tc>
      </w:tr>
      <w:tr w:rsidR="002E50FD" w:rsidRPr="008E4627" w14:paraId="403DE385" w14:textId="77777777" w:rsidTr="00FB5FB3">
        <w:trPr>
          <w:trHeight w:val="375"/>
          <w:tblHeader/>
        </w:trPr>
        <w:tc>
          <w:tcPr>
            <w:tcW w:w="735" w:type="pct"/>
            <w:vMerge/>
            <w:noWrap/>
          </w:tcPr>
          <w:p w14:paraId="08D7D923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4265" w:type="pct"/>
            <w:gridSpan w:val="8"/>
            <w:noWrap/>
          </w:tcPr>
          <w:p w14:paraId="114286E6" w14:textId="14930E4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F65B5">
              <w:rPr>
                <w:b/>
                <w:bCs/>
                <w:sz w:val="16"/>
                <w:szCs w:val="16"/>
              </w:rPr>
              <w:t>Model-specific estimates related to predictors of cause-specific U5M</w:t>
            </w:r>
          </w:p>
        </w:tc>
      </w:tr>
      <w:tr w:rsidR="002E50FD" w:rsidRPr="008E4627" w14:paraId="4593C62F" w14:textId="77777777" w:rsidTr="00F537C3">
        <w:trPr>
          <w:trHeight w:val="375"/>
          <w:tblHeader/>
        </w:trPr>
        <w:tc>
          <w:tcPr>
            <w:tcW w:w="735" w:type="pct"/>
            <w:vMerge w:val="restart"/>
            <w:noWrap/>
          </w:tcPr>
          <w:p w14:paraId="67B3FE43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23" w:type="pct"/>
            <w:noWrap/>
          </w:tcPr>
          <w:p w14:paraId="7F2E4320" w14:textId="3B4C3D4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Null model</w:t>
            </w:r>
          </w:p>
        </w:tc>
        <w:tc>
          <w:tcPr>
            <w:tcW w:w="368" w:type="pct"/>
          </w:tcPr>
          <w:p w14:paraId="2CD22D52" w14:textId="33B4865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Model 1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6888077A" w14:textId="3397C1E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Model 2</w:t>
            </w:r>
          </w:p>
        </w:tc>
      </w:tr>
      <w:tr w:rsidR="002E50FD" w:rsidRPr="008E4627" w14:paraId="79F8EE3A" w14:textId="77777777" w:rsidTr="00F537C3">
        <w:trPr>
          <w:trHeight w:val="375"/>
          <w:tblHeader/>
        </w:trPr>
        <w:tc>
          <w:tcPr>
            <w:tcW w:w="735" w:type="pct"/>
            <w:vMerge/>
            <w:noWrap/>
            <w:hideMark/>
          </w:tcPr>
          <w:p w14:paraId="23F46757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23" w:type="pct"/>
            <w:noWrap/>
            <w:hideMark/>
          </w:tcPr>
          <w:p w14:paraId="4AEE6DB6" w14:textId="6D31A90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6418D15" w14:textId="13A344E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37F3C7A5" w14:textId="31EE9B3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Death due to other causes</w:t>
            </w:r>
          </w:p>
          <w:p w14:paraId="1E3EC755" w14:textId="55561A1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aRRR</w:t>
            </w:r>
            <w:proofErr w:type="spellEnd"/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(95% CI)</w:t>
            </w:r>
          </w:p>
        </w:tc>
        <w:tc>
          <w:tcPr>
            <w:tcW w:w="553" w:type="pct"/>
            <w:shd w:val="clear" w:color="auto" w:fill="FFFFFF" w:themeFill="background1"/>
            <w:noWrap/>
            <w:hideMark/>
          </w:tcPr>
          <w:p w14:paraId="6971B8CE" w14:textId="440108F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Death due to Pneumonia </w:t>
            </w:r>
          </w:p>
          <w:p w14:paraId="4ACBA821" w14:textId="6335063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aRRR</w:t>
            </w:r>
            <w:proofErr w:type="spellEnd"/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(95% CI)</w:t>
            </w:r>
          </w:p>
        </w:tc>
        <w:tc>
          <w:tcPr>
            <w:tcW w:w="644" w:type="pct"/>
            <w:shd w:val="clear" w:color="auto" w:fill="auto"/>
            <w:noWrap/>
            <w:hideMark/>
          </w:tcPr>
          <w:p w14:paraId="01FDC60B" w14:textId="131A44F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Death due to Birth Asphyxia </w:t>
            </w:r>
          </w:p>
          <w:p w14:paraId="7FA3557B" w14:textId="043CDFA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aRRR</w:t>
            </w:r>
            <w:proofErr w:type="spellEnd"/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(95% CI)</w:t>
            </w:r>
          </w:p>
        </w:tc>
        <w:tc>
          <w:tcPr>
            <w:tcW w:w="553" w:type="pct"/>
            <w:shd w:val="clear" w:color="auto" w:fill="auto"/>
            <w:noWrap/>
            <w:hideMark/>
          </w:tcPr>
          <w:p w14:paraId="38134673" w14:textId="3C523F2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Death due to Possible Serious Infection </w:t>
            </w:r>
          </w:p>
          <w:p w14:paraId="5682706F" w14:textId="2E5CB17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aRRR</w:t>
            </w:r>
            <w:proofErr w:type="spellEnd"/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(95% CI)</w:t>
            </w:r>
          </w:p>
        </w:tc>
        <w:tc>
          <w:tcPr>
            <w:tcW w:w="691" w:type="pct"/>
            <w:shd w:val="clear" w:color="auto" w:fill="auto"/>
            <w:noWrap/>
            <w:hideMark/>
          </w:tcPr>
          <w:p w14:paraId="6520372D" w14:textId="3C845069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Death due to Preterm Birth </w:t>
            </w:r>
          </w:p>
          <w:p w14:paraId="1FF1A5EC" w14:textId="35109A4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aRRR</w:t>
            </w:r>
            <w:proofErr w:type="spellEnd"/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(95% CI)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147709C8" w14:textId="167D2CF9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Unspecific or undetermined </w:t>
            </w:r>
          </w:p>
          <w:p w14:paraId="35BEF63A" w14:textId="58FBD8F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aRRR</w:t>
            </w:r>
            <w:proofErr w:type="spellEnd"/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(95% CI)</w:t>
            </w:r>
          </w:p>
        </w:tc>
      </w:tr>
      <w:tr w:rsidR="002E50FD" w:rsidRPr="008E4627" w14:paraId="5C5BA07D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5DD81B22" w14:textId="485E8167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Child and mother-specific predictors</w:t>
            </w:r>
          </w:p>
        </w:tc>
        <w:tc>
          <w:tcPr>
            <w:tcW w:w="323" w:type="pct"/>
            <w:noWrap/>
            <w:hideMark/>
          </w:tcPr>
          <w:p w14:paraId="4695CF21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AD091E9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7C37EE6A" w14:textId="0E31E2A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  <w:hideMark/>
          </w:tcPr>
          <w:p w14:paraId="08C25903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  <w:hideMark/>
          </w:tcPr>
          <w:p w14:paraId="22DD8F59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  <w:hideMark/>
          </w:tcPr>
          <w:p w14:paraId="28D1193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  <w:hideMark/>
          </w:tcPr>
          <w:p w14:paraId="78C0D1D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  <w:hideMark/>
          </w:tcPr>
          <w:p w14:paraId="183FA2F7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2E50FD" w:rsidRPr="008E4627" w14:paraId="3E14E84A" w14:textId="77777777" w:rsidTr="00F537C3">
        <w:trPr>
          <w:trHeight w:val="300"/>
        </w:trPr>
        <w:tc>
          <w:tcPr>
            <w:tcW w:w="735" w:type="pct"/>
            <w:noWrap/>
          </w:tcPr>
          <w:p w14:paraId="37DC9A7E" w14:textId="5338B47E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Sex</w:t>
            </w:r>
          </w:p>
        </w:tc>
        <w:tc>
          <w:tcPr>
            <w:tcW w:w="323" w:type="pct"/>
            <w:noWrap/>
          </w:tcPr>
          <w:p w14:paraId="251FA72C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A5CFCD4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6C5C338B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</w:tcPr>
          <w:p w14:paraId="2832563B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2E22DD4B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0A90412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</w:tcPr>
          <w:p w14:paraId="5B1FD313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</w:tcPr>
          <w:p w14:paraId="6EF1674D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2E50FD" w:rsidRPr="008E4627" w14:paraId="0D674FB1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4228D58B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Male</w:t>
            </w:r>
          </w:p>
        </w:tc>
        <w:tc>
          <w:tcPr>
            <w:tcW w:w="323" w:type="pct"/>
            <w:noWrap/>
            <w:hideMark/>
          </w:tcPr>
          <w:p w14:paraId="3395122F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5E4B1B6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78E762FF" w14:textId="04F8551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FFFFFF" w:themeFill="background1"/>
            <w:noWrap/>
            <w:hideMark/>
          </w:tcPr>
          <w:p w14:paraId="5FCDCD3E" w14:textId="6CEEC5C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  <w:hideMark/>
          </w:tcPr>
          <w:p w14:paraId="7547A00F" w14:textId="3708140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  <w:hideMark/>
          </w:tcPr>
          <w:p w14:paraId="57D445CD" w14:textId="6A1E741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91" w:type="pct"/>
            <w:shd w:val="clear" w:color="auto" w:fill="auto"/>
            <w:noWrap/>
            <w:hideMark/>
          </w:tcPr>
          <w:p w14:paraId="0586A81C" w14:textId="2838EA4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19EBFD76" w14:textId="4A1855F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2E50FD" w:rsidRPr="008E4627" w14:paraId="04DEB239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4F68F924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Female </w:t>
            </w:r>
          </w:p>
        </w:tc>
        <w:tc>
          <w:tcPr>
            <w:tcW w:w="323" w:type="pct"/>
            <w:noWrap/>
          </w:tcPr>
          <w:p w14:paraId="092AAAA1" w14:textId="007E77A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975C249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4E0A014" w14:textId="02AF67B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1.21 (0.74 – 1.97)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786A04F1" w14:textId="1F26CC2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0.93 (0.59 – 1.49)</w:t>
            </w:r>
          </w:p>
        </w:tc>
        <w:tc>
          <w:tcPr>
            <w:tcW w:w="644" w:type="pct"/>
            <w:shd w:val="clear" w:color="auto" w:fill="auto"/>
            <w:noWrap/>
          </w:tcPr>
          <w:p w14:paraId="164C7E0D" w14:textId="2336BCD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0.77 (0.41 – 1.44)</w:t>
            </w:r>
          </w:p>
        </w:tc>
        <w:tc>
          <w:tcPr>
            <w:tcW w:w="553" w:type="pct"/>
            <w:shd w:val="clear" w:color="auto" w:fill="auto"/>
            <w:noWrap/>
          </w:tcPr>
          <w:p w14:paraId="0F8C6CCD" w14:textId="787270B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0.64 (0.3 – 1.37)</w:t>
            </w:r>
          </w:p>
        </w:tc>
        <w:tc>
          <w:tcPr>
            <w:tcW w:w="691" w:type="pct"/>
            <w:shd w:val="clear" w:color="auto" w:fill="auto"/>
            <w:noWrap/>
          </w:tcPr>
          <w:p w14:paraId="1936B12B" w14:textId="18374C4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1.04 (0.45 – 2.41)</w:t>
            </w:r>
          </w:p>
        </w:tc>
        <w:tc>
          <w:tcPr>
            <w:tcW w:w="534" w:type="pct"/>
            <w:shd w:val="clear" w:color="auto" w:fill="auto"/>
            <w:noWrap/>
          </w:tcPr>
          <w:p w14:paraId="6237770A" w14:textId="7070FE5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1.51 (0.83 – 2.73)</w:t>
            </w:r>
          </w:p>
        </w:tc>
      </w:tr>
      <w:tr w:rsidR="002E50FD" w:rsidRPr="008E4627" w14:paraId="0331D36B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6E67E449" w14:textId="3E4C62A1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Gestation type</w:t>
            </w:r>
          </w:p>
        </w:tc>
        <w:tc>
          <w:tcPr>
            <w:tcW w:w="323" w:type="pct"/>
            <w:noWrap/>
          </w:tcPr>
          <w:p w14:paraId="22ADAB79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80F50F4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B980A9C" w14:textId="3B66F69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</w:tcPr>
          <w:p w14:paraId="12DBF1B8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1AD4DAD1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72DB3587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</w:tcPr>
          <w:p w14:paraId="5EA15F52" w14:textId="2543EF0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</w:tcPr>
          <w:p w14:paraId="6FD2C08D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2E50FD" w:rsidRPr="008E4627" w14:paraId="4A15316A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29885C75" w14:textId="19EE5CDF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Single</w:t>
            </w:r>
            <w:r>
              <w:rPr>
                <w:rFonts w:ascii="Calibri" w:hAnsi="Calibri" w:cs="Calibri"/>
                <w:kern w:val="0"/>
                <w:sz w:val="16"/>
                <w:szCs w:val="16"/>
              </w:rPr>
              <w:t>ton</w:t>
            </w:r>
          </w:p>
        </w:tc>
        <w:tc>
          <w:tcPr>
            <w:tcW w:w="323" w:type="pct"/>
            <w:noWrap/>
          </w:tcPr>
          <w:p w14:paraId="6F4FAAE7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3992630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E5C4BD0" w14:textId="67EE3C7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15D559FC" w14:textId="1F6E47D9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34E9CFD8" w14:textId="4BF5D1F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08D76D42" w14:textId="2D59424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91" w:type="pct"/>
            <w:shd w:val="clear" w:color="auto" w:fill="auto"/>
            <w:noWrap/>
          </w:tcPr>
          <w:p w14:paraId="4B874402" w14:textId="2A80F0E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34" w:type="pct"/>
            <w:shd w:val="clear" w:color="auto" w:fill="auto"/>
            <w:noWrap/>
          </w:tcPr>
          <w:p w14:paraId="1F48E210" w14:textId="22A67FB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2E50FD" w:rsidRPr="008E4627" w14:paraId="196FA821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2A1592CA" w14:textId="1370936E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>
              <w:rPr>
                <w:rFonts w:ascii="Calibri" w:hAnsi="Calibri" w:cs="Calibri"/>
                <w:kern w:val="0"/>
                <w:sz w:val="16"/>
                <w:szCs w:val="16"/>
              </w:rPr>
              <w:t>Twin or m</w:t>
            </w: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ultiple</w:t>
            </w:r>
          </w:p>
        </w:tc>
        <w:tc>
          <w:tcPr>
            <w:tcW w:w="323" w:type="pct"/>
            <w:noWrap/>
          </w:tcPr>
          <w:p w14:paraId="18AD1CB6" w14:textId="0EC03B7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C00F8F2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43336FA" w14:textId="157D096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3.93 (0.92 – 16.86)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7BD0EBE2" w14:textId="4A3FEA9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$9.76e</w:t>
            </w:r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  <w:vertAlign w:val="superscript"/>
              </w:rPr>
              <w:t xml:space="preserve">-08 </w:t>
            </w:r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(-)</w:t>
            </w:r>
          </w:p>
        </w:tc>
        <w:tc>
          <w:tcPr>
            <w:tcW w:w="644" w:type="pct"/>
            <w:shd w:val="clear" w:color="auto" w:fill="auto"/>
            <w:noWrap/>
          </w:tcPr>
          <w:p w14:paraId="18F63FDB" w14:textId="2E3F7AB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$7.27 (1.64 – </w:t>
            </w:r>
            <w:proofErr w:type="gramStart"/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32.21)*</w:t>
            </w:r>
            <w:proofErr w:type="gramEnd"/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*</w:t>
            </w:r>
          </w:p>
        </w:tc>
        <w:tc>
          <w:tcPr>
            <w:tcW w:w="553" w:type="pct"/>
            <w:shd w:val="clear" w:color="auto" w:fill="auto"/>
            <w:noWrap/>
          </w:tcPr>
          <w:p w14:paraId="39FC66B0" w14:textId="727B59C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$1.42e</w:t>
            </w:r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  <w:vertAlign w:val="superscript"/>
              </w:rPr>
              <w:t>-07</w:t>
            </w:r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 (-)</w:t>
            </w:r>
          </w:p>
        </w:tc>
        <w:tc>
          <w:tcPr>
            <w:tcW w:w="691" w:type="pct"/>
            <w:shd w:val="clear" w:color="auto" w:fill="auto"/>
            <w:noWrap/>
          </w:tcPr>
          <w:p w14:paraId="22FC3545" w14:textId="7A1C320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$63.44 (23.72 – </w:t>
            </w:r>
            <w:proofErr w:type="gramStart"/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169.72)*</w:t>
            </w:r>
            <w:proofErr w:type="gramEnd"/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**</w:t>
            </w:r>
          </w:p>
        </w:tc>
        <w:tc>
          <w:tcPr>
            <w:tcW w:w="534" w:type="pct"/>
            <w:shd w:val="clear" w:color="auto" w:fill="auto"/>
            <w:noWrap/>
          </w:tcPr>
          <w:p w14:paraId="40946EE9" w14:textId="275C70B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$2.25 (0.29 – 17.24)</w:t>
            </w:r>
          </w:p>
        </w:tc>
      </w:tr>
      <w:tr w:rsidR="002E50FD" w:rsidRPr="008E4627" w14:paraId="28A1017D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6B91B867" w14:textId="77777777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Mother's education</w:t>
            </w:r>
          </w:p>
        </w:tc>
        <w:tc>
          <w:tcPr>
            <w:tcW w:w="323" w:type="pct"/>
            <w:noWrap/>
          </w:tcPr>
          <w:p w14:paraId="505C2D0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5C735A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B37FE57" w14:textId="1346FF9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</w:tcPr>
          <w:p w14:paraId="2E255488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6928A1DF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56D6D841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</w:tcPr>
          <w:p w14:paraId="0B331334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</w:tcPr>
          <w:p w14:paraId="41746059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2E50FD" w:rsidRPr="008E4627" w14:paraId="3F3F36DF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43C2D301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No education</w:t>
            </w:r>
          </w:p>
        </w:tc>
        <w:tc>
          <w:tcPr>
            <w:tcW w:w="323" w:type="pct"/>
            <w:noWrap/>
          </w:tcPr>
          <w:p w14:paraId="2425A8D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C19B53E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3CB84B7" w14:textId="55C89C1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41AF524C" w14:textId="5A5471E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7DF50413" w14:textId="308601F9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3BAA3E45" w14:textId="5451153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91" w:type="pct"/>
            <w:shd w:val="clear" w:color="auto" w:fill="auto"/>
            <w:noWrap/>
          </w:tcPr>
          <w:p w14:paraId="0D23B02A" w14:textId="2FA777F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34" w:type="pct"/>
            <w:shd w:val="clear" w:color="auto" w:fill="auto"/>
            <w:noWrap/>
          </w:tcPr>
          <w:p w14:paraId="2D29FF98" w14:textId="687E053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2E50FD" w:rsidRPr="008E4627" w14:paraId="0BAEE778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7728DBE1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Primary education</w:t>
            </w:r>
          </w:p>
        </w:tc>
        <w:tc>
          <w:tcPr>
            <w:tcW w:w="323" w:type="pct"/>
            <w:noWrap/>
          </w:tcPr>
          <w:p w14:paraId="758842E4" w14:textId="7FB65E9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EFD9D7F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77B2449" w14:textId="391F319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1.36 (0.53 – 3.49)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1A2BB6F3" w14:textId="74A1876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0.56 (0.29 – 1.09)</w:t>
            </w:r>
          </w:p>
        </w:tc>
        <w:tc>
          <w:tcPr>
            <w:tcW w:w="644" w:type="pct"/>
            <w:shd w:val="clear" w:color="auto" w:fill="auto"/>
            <w:noWrap/>
          </w:tcPr>
          <w:p w14:paraId="1A16451F" w14:textId="3D6A487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2.37 (0.66 – 8.56)</w:t>
            </w:r>
          </w:p>
        </w:tc>
        <w:tc>
          <w:tcPr>
            <w:tcW w:w="553" w:type="pct"/>
            <w:shd w:val="clear" w:color="auto" w:fill="auto"/>
            <w:noWrap/>
          </w:tcPr>
          <w:p w14:paraId="63667C9E" w14:textId="141D0C2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0.65 (0.22 – 1.95)</w:t>
            </w:r>
          </w:p>
        </w:tc>
        <w:tc>
          <w:tcPr>
            <w:tcW w:w="691" w:type="pct"/>
            <w:shd w:val="clear" w:color="auto" w:fill="auto"/>
            <w:noWrap/>
          </w:tcPr>
          <w:p w14:paraId="6DC7A8BD" w14:textId="1DC0DE1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0.61 (0.15 – 2.39)</w:t>
            </w:r>
          </w:p>
        </w:tc>
        <w:tc>
          <w:tcPr>
            <w:tcW w:w="534" w:type="pct"/>
            <w:shd w:val="clear" w:color="auto" w:fill="auto"/>
            <w:noWrap/>
          </w:tcPr>
          <w:p w14:paraId="1FA157B8" w14:textId="2CF5861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0.38 (0.17 – </w:t>
            </w:r>
            <w:proofErr w:type="gramStart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0.86)*</w:t>
            </w:r>
            <w:proofErr w:type="gramEnd"/>
          </w:p>
        </w:tc>
      </w:tr>
      <w:tr w:rsidR="002E50FD" w:rsidRPr="008E4627" w14:paraId="22B888B3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4FF28DDB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Secondary education </w:t>
            </w:r>
          </w:p>
        </w:tc>
        <w:tc>
          <w:tcPr>
            <w:tcW w:w="323" w:type="pct"/>
            <w:noWrap/>
          </w:tcPr>
          <w:p w14:paraId="2738EB4B" w14:textId="1257665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4B07046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DA762D4" w14:textId="2EE01F9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1.11 (0.42 – 2.97)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29873CE7" w14:textId="73D52D6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0.37 (0.17 – </w:t>
            </w:r>
            <w:proofErr w:type="gramStart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0.79)*</w:t>
            </w:r>
            <w:proofErr w:type="gramEnd"/>
          </w:p>
        </w:tc>
        <w:tc>
          <w:tcPr>
            <w:tcW w:w="644" w:type="pct"/>
            <w:shd w:val="clear" w:color="auto" w:fill="auto"/>
            <w:noWrap/>
          </w:tcPr>
          <w:p w14:paraId="4438343F" w14:textId="448E8A7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1.86 (0.48 – 7.24)</w:t>
            </w:r>
          </w:p>
        </w:tc>
        <w:tc>
          <w:tcPr>
            <w:tcW w:w="553" w:type="pct"/>
            <w:shd w:val="clear" w:color="auto" w:fill="auto"/>
            <w:noWrap/>
          </w:tcPr>
          <w:p w14:paraId="3B3935EB" w14:textId="0D2315C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0.57 (0.17 – 1.87)</w:t>
            </w:r>
          </w:p>
        </w:tc>
        <w:tc>
          <w:tcPr>
            <w:tcW w:w="691" w:type="pct"/>
            <w:shd w:val="clear" w:color="auto" w:fill="auto"/>
            <w:noWrap/>
          </w:tcPr>
          <w:p w14:paraId="1CD65AD4" w14:textId="0520090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0.51 (0.12 – 2.11)</w:t>
            </w:r>
          </w:p>
        </w:tc>
        <w:tc>
          <w:tcPr>
            <w:tcW w:w="534" w:type="pct"/>
            <w:shd w:val="clear" w:color="auto" w:fill="auto"/>
            <w:noWrap/>
          </w:tcPr>
          <w:p w14:paraId="6667446A" w14:textId="62EA474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0.31 (0.13 – </w:t>
            </w:r>
            <w:proofErr w:type="gramStart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0.75)*</w:t>
            </w:r>
            <w:proofErr w:type="gramEnd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*</w:t>
            </w:r>
          </w:p>
        </w:tc>
      </w:tr>
      <w:tr w:rsidR="002E50FD" w:rsidRPr="008E4627" w14:paraId="12827E84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1C610DFA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Higher education</w:t>
            </w:r>
          </w:p>
        </w:tc>
        <w:tc>
          <w:tcPr>
            <w:tcW w:w="323" w:type="pct"/>
            <w:noWrap/>
          </w:tcPr>
          <w:p w14:paraId="5261E638" w14:textId="3DFED32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FB2EC80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10C9C73E" w14:textId="20D595A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0.48 (0.1 – 2.3)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27ED4149" w14:textId="543B82F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0.12 (0.3 – </w:t>
            </w:r>
            <w:proofErr w:type="gramStart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0.54)*</w:t>
            </w:r>
            <w:proofErr w:type="gramEnd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*</w:t>
            </w:r>
          </w:p>
        </w:tc>
        <w:tc>
          <w:tcPr>
            <w:tcW w:w="644" w:type="pct"/>
            <w:shd w:val="clear" w:color="auto" w:fill="auto"/>
            <w:noWrap/>
          </w:tcPr>
          <w:p w14:paraId="53EE43FE" w14:textId="5662827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1.59 (0.26 – 9.65)</w:t>
            </w:r>
          </w:p>
        </w:tc>
        <w:tc>
          <w:tcPr>
            <w:tcW w:w="553" w:type="pct"/>
            <w:shd w:val="clear" w:color="auto" w:fill="auto"/>
            <w:noWrap/>
          </w:tcPr>
          <w:p w14:paraId="76B34322" w14:textId="517A0C5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0.18 (0.02 – 2.17)</w:t>
            </w:r>
          </w:p>
        </w:tc>
        <w:tc>
          <w:tcPr>
            <w:tcW w:w="691" w:type="pct"/>
            <w:shd w:val="clear" w:color="auto" w:fill="auto"/>
            <w:noWrap/>
          </w:tcPr>
          <w:p w14:paraId="562363B7" w14:textId="09399A3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1.17 (0.2 – 6.85)</w:t>
            </w:r>
          </w:p>
        </w:tc>
        <w:tc>
          <w:tcPr>
            <w:tcW w:w="534" w:type="pct"/>
            <w:shd w:val="clear" w:color="auto" w:fill="auto"/>
            <w:noWrap/>
          </w:tcPr>
          <w:p w14:paraId="26B540C5" w14:textId="71217F7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0.22 (0.04 – 1.26)</w:t>
            </w:r>
          </w:p>
        </w:tc>
      </w:tr>
      <w:tr w:rsidR="002E50FD" w:rsidRPr="008E4627" w14:paraId="581845C0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333C433A" w14:textId="77777777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Mother's age during childbirth</w:t>
            </w:r>
          </w:p>
        </w:tc>
        <w:tc>
          <w:tcPr>
            <w:tcW w:w="323" w:type="pct"/>
            <w:noWrap/>
          </w:tcPr>
          <w:p w14:paraId="29EBE788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AD9653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A1E0F9E" w14:textId="68100D4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</w:tcPr>
          <w:p w14:paraId="4E49F79D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06AD2C5D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3C8B9598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</w:tcPr>
          <w:p w14:paraId="51F6CFB2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</w:tcPr>
          <w:p w14:paraId="048AB396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2E50FD" w:rsidRPr="008E4627" w14:paraId="30F6FCBE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3638C2CC" w14:textId="3232F289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18 years or younger</w:t>
            </w:r>
          </w:p>
        </w:tc>
        <w:tc>
          <w:tcPr>
            <w:tcW w:w="323" w:type="pct"/>
            <w:noWrap/>
          </w:tcPr>
          <w:p w14:paraId="3A95E31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FA6B29C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33631DE" w14:textId="64753608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7123C7D2" w14:textId="49B9A64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04B5A9A5" w14:textId="20067B3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4839D736" w14:textId="45A7638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91" w:type="pct"/>
            <w:shd w:val="clear" w:color="auto" w:fill="auto"/>
            <w:noWrap/>
          </w:tcPr>
          <w:p w14:paraId="6E021C43" w14:textId="46B2C7C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34" w:type="pct"/>
            <w:shd w:val="clear" w:color="auto" w:fill="auto"/>
            <w:noWrap/>
          </w:tcPr>
          <w:p w14:paraId="62033AE3" w14:textId="459AED3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2E50FD" w:rsidRPr="008E4627" w14:paraId="61C091AE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0E4ADC8B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19 years to 24 years</w:t>
            </w:r>
          </w:p>
        </w:tc>
        <w:tc>
          <w:tcPr>
            <w:tcW w:w="323" w:type="pct"/>
            <w:noWrap/>
          </w:tcPr>
          <w:p w14:paraId="68FB79F7" w14:textId="73F66E8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BB74D6B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1282DEC9" w14:textId="1A61037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0.82 (0.4 – 1.68)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41A987A2" w14:textId="722C6C0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2.31 (0.9 – 5.97)</w:t>
            </w:r>
          </w:p>
        </w:tc>
        <w:tc>
          <w:tcPr>
            <w:tcW w:w="644" w:type="pct"/>
            <w:shd w:val="clear" w:color="auto" w:fill="auto"/>
            <w:noWrap/>
          </w:tcPr>
          <w:p w14:paraId="1FC517B0" w14:textId="1E8F102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1.83 (0.62 – 5.38)</w:t>
            </w:r>
          </w:p>
        </w:tc>
        <w:tc>
          <w:tcPr>
            <w:tcW w:w="553" w:type="pct"/>
            <w:shd w:val="clear" w:color="auto" w:fill="auto"/>
            <w:noWrap/>
          </w:tcPr>
          <w:p w14:paraId="672A7980" w14:textId="7A68F43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 (0.36 – 2.83)</w:t>
            </w:r>
          </w:p>
        </w:tc>
        <w:tc>
          <w:tcPr>
            <w:tcW w:w="691" w:type="pct"/>
            <w:shd w:val="clear" w:color="auto" w:fill="auto"/>
            <w:noWrap/>
          </w:tcPr>
          <w:p w14:paraId="6384170A" w14:textId="2513CEE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0.71 (0.18 – 2.82)</w:t>
            </w:r>
          </w:p>
        </w:tc>
        <w:tc>
          <w:tcPr>
            <w:tcW w:w="534" w:type="pct"/>
            <w:shd w:val="clear" w:color="auto" w:fill="auto"/>
            <w:noWrap/>
          </w:tcPr>
          <w:p w14:paraId="5D74B7EB" w14:textId="2F11541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1.44 (0.53 – 3.87)</w:t>
            </w:r>
          </w:p>
        </w:tc>
      </w:tr>
      <w:tr w:rsidR="002E50FD" w:rsidRPr="008E4627" w14:paraId="1C74E3FE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33A19BD9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25 years to 30 years </w:t>
            </w:r>
          </w:p>
        </w:tc>
        <w:tc>
          <w:tcPr>
            <w:tcW w:w="323" w:type="pct"/>
            <w:noWrap/>
          </w:tcPr>
          <w:p w14:paraId="59E4B34A" w14:textId="4FFC280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9C4FE3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35BF0775" w14:textId="27CF7A7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0.83 (0.38 – 1.82)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7C8DEAB8" w14:textId="2D38FC8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1.21 (0.42 – 3.47)</w:t>
            </w:r>
          </w:p>
        </w:tc>
        <w:tc>
          <w:tcPr>
            <w:tcW w:w="644" w:type="pct"/>
            <w:shd w:val="clear" w:color="auto" w:fill="auto"/>
            <w:noWrap/>
          </w:tcPr>
          <w:p w14:paraId="6B727F2A" w14:textId="3F0ECDF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0.82 (0.23 – 2.91)</w:t>
            </w:r>
          </w:p>
        </w:tc>
        <w:tc>
          <w:tcPr>
            <w:tcW w:w="553" w:type="pct"/>
            <w:shd w:val="clear" w:color="auto" w:fill="auto"/>
            <w:noWrap/>
          </w:tcPr>
          <w:p w14:paraId="228564DF" w14:textId="74B2B0D9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0.29 (0.07 – 1.26)</w:t>
            </w:r>
          </w:p>
        </w:tc>
        <w:tc>
          <w:tcPr>
            <w:tcW w:w="691" w:type="pct"/>
            <w:shd w:val="clear" w:color="auto" w:fill="auto"/>
            <w:noWrap/>
          </w:tcPr>
          <w:p w14:paraId="727B872A" w14:textId="2881F57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0.63 (0.15 – 2.77)</w:t>
            </w:r>
          </w:p>
        </w:tc>
        <w:tc>
          <w:tcPr>
            <w:tcW w:w="534" w:type="pct"/>
            <w:shd w:val="clear" w:color="auto" w:fill="auto"/>
            <w:noWrap/>
          </w:tcPr>
          <w:p w14:paraId="07FD5364" w14:textId="5866DFD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1.03 (0.34 – 3.07)</w:t>
            </w:r>
          </w:p>
        </w:tc>
      </w:tr>
      <w:tr w:rsidR="002E50FD" w:rsidRPr="008E4627" w14:paraId="53C4BB57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4B5B57BF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31 years or above</w:t>
            </w:r>
          </w:p>
        </w:tc>
        <w:tc>
          <w:tcPr>
            <w:tcW w:w="323" w:type="pct"/>
            <w:noWrap/>
          </w:tcPr>
          <w:p w14:paraId="0A421760" w14:textId="1799A5A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7772B6E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4878150" w14:textId="67204269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1.03 (0.42 – 2.52)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7D789FD1" w14:textId="7E3D3CB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3.45 (1.24 – </w:t>
            </w:r>
            <w:proofErr w:type="gramStart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9.57)*</w:t>
            </w:r>
            <w:proofErr w:type="gramEnd"/>
          </w:p>
        </w:tc>
        <w:tc>
          <w:tcPr>
            <w:tcW w:w="644" w:type="pct"/>
            <w:shd w:val="clear" w:color="auto" w:fill="auto"/>
            <w:noWrap/>
          </w:tcPr>
          <w:p w14:paraId="17981940" w14:textId="1307020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2.03 (0.57 – 7.2)</w:t>
            </w:r>
          </w:p>
        </w:tc>
        <w:tc>
          <w:tcPr>
            <w:tcW w:w="553" w:type="pct"/>
            <w:shd w:val="clear" w:color="auto" w:fill="auto"/>
            <w:noWrap/>
          </w:tcPr>
          <w:p w14:paraId="410D7DB3" w14:textId="16C4A53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1.27 (0.37 – 4.37)</w:t>
            </w:r>
          </w:p>
        </w:tc>
        <w:tc>
          <w:tcPr>
            <w:tcW w:w="691" w:type="pct"/>
            <w:shd w:val="clear" w:color="auto" w:fill="auto"/>
            <w:noWrap/>
          </w:tcPr>
          <w:p w14:paraId="3D9C0083" w14:textId="6D00E69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0.98 (0.21 – 4.62)</w:t>
            </w:r>
          </w:p>
        </w:tc>
        <w:tc>
          <w:tcPr>
            <w:tcW w:w="534" w:type="pct"/>
            <w:shd w:val="clear" w:color="auto" w:fill="auto"/>
            <w:noWrap/>
          </w:tcPr>
          <w:p w14:paraId="24CC7C2E" w14:textId="2E0E8DA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1.35 (0.42 – 4.34)</w:t>
            </w:r>
          </w:p>
        </w:tc>
      </w:tr>
      <w:tr w:rsidR="002E50FD" w:rsidRPr="008E4627" w14:paraId="5D89A2CC" w14:textId="77777777" w:rsidTr="00F537C3">
        <w:trPr>
          <w:trHeight w:val="50"/>
        </w:trPr>
        <w:tc>
          <w:tcPr>
            <w:tcW w:w="735" w:type="pct"/>
            <w:noWrap/>
            <w:hideMark/>
          </w:tcPr>
          <w:p w14:paraId="3D53CF26" w14:textId="77777777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Mother's Body Mass Index</w:t>
            </w:r>
          </w:p>
        </w:tc>
        <w:tc>
          <w:tcPr>
            <w:tcW w:w="323" w:type="pct"/>
            <w:noWrap/>
          </w:tcPr>
          <w:p w14:paraId="533EB6C7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504FD6E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7F6BF32" w14:textId="7D8DD3D8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</w:tcPr>
          <w:p w14:paraId="40119EE8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7F09F787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3C6A00A9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</w:tcPr>
          <w:p w14:paraId="49A82EBB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</w:tcPr>
          <w:p w14:paraId="5415A5E2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2E50FD" w:rsidRPr="008E4627" w14:paraId="3A586B5E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043741D5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Normal weight</w:t>
            </w:r>
          </w:p>
        </w:tc>
        <w:tc>
          <w:tcPr>
            <w:tcW w:w="323" w:type="pct"/>
            <w:noWrap/>
          </w:tcPr>
          <w:p w14:paraId="56E53410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465E9CF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320B1FAE" w14:textId="5BF4AB8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6FCB3631" w14:textId="24F0150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61EAE9CA" w14:textId="33B2751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0C17CB1E" w14:textId="41A2F52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91" w:type="pct"/>
            <w:shd w:val="clear" w:color="auto" w:fill="auto"/>
            <w:noWrap/>
          </w:tcPr>
          <w:p w14:paraId="07D8047C" w14:textId="53A5FC59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34" w:type="pct"/>
            <w:shd w:val="clear" w:color="auto" w:fill="auto"/>
            <w:noWrap/>
          </w:tcPr>
          <w:p w14:paraId="0530C093" w14:textId="638C2A5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2E50FD" w:rsidRPr="008E4627" w14:paraId="35221670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6D1BD62E" w14:textId="373E5652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Underweight</w:t>
            </w:r>
          </w:p>
        </w:tc>
        <w:tc>
          <w:tcPr>
            <w:tcW w:w="323" w:type="pct"/>
            <w:noWrap/>
          </w:tcPr>
          <w:p w14:paraId="5FF4852A" w14:textId="7C741E0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398E3C21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2A5902C" w14:textId="0965E71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1.18 (0.64 – 2.17)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6498C1BF" w14:textId="2964558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 (0.57 – 1.77)</w:t>
            </w:r>
          </w:p>
        </w:tc>
        <w:tc>
          <w:tcPr>
            <w:tcW w:w="644" w:type="pct"/>
            <w:shd w:val="clear" w:color="auto" w:fill="auto"/>
            <w:noWrap/>
          </w:tcPr>
          <w:p w14:paraId="534DAD74" w14:textId="25EE6B6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0.48 (0.18 – 1.28)</w:t>
            </w:r>
          </w:p>
        </w:tc>
        <w:tc>
          <w:tcPr>
            <w:tcW w:w="553" w:type="pct"/>
            <w:shd w:val="clear" w:color="auto" w:fill="auto"/>
            <w:noWrap/>
          </w:tcPr>
          <w:p w14:paraId="660418A6" w14:textId="41E7DB1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1.45 (0.63 – 3.34)</w:t>
            </w:r>
          </w:p>
        </w:tc>
        <w:tc>
          <w:tcPr>
            <w:tcW w:w="691" w:type="pct"/>
            <w:shd w:val="clear" w:color="auto" w:fill="auto"/>
            <w:noWrap/>
          </w:tcPr>
          <w:p w14:paraId="46328C85" w14:textId="3E1C951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0.45 (0.1 – 2.11)</w:t>
            </w:r>
          </w:p>
        </w:tc>
        <w:tc>
          <w:tcPr>
            <w:tcW w:w="534" w:type="pct"/>
            <w:shd w:val="clear" w:color="auto" w:fill="auto"/>
            <w:noWrap/>
          </w:tcPr>
          <w:p w14:paraId="1C459998" w14:textId="0B5CAE6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 (0.49 – 2.03)</w:t>
            </w:r>
          </w:p>
        </w:tc>
      </w:tr>
      <w:tr w:rsidR="002E50FD" w:rsidRPr="008E4627" w14:paraId="10D40046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77C3A5B2" w14:textId="414DEE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Overweight or obese</w:t>
            </w:r>
          </w:p>
        </w:tc>
        <w:tc>
          <w:tcPr>
            <w:tcW w:w="323" w:type="pct"/>
            <w:noWrap/>
          </w:tcPr>
          <w:p w14:paraId="27B883CB" w14:textId="0DB1CFA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E1C92AF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6CA4CC66" w14:textId="1E4219E8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2.05 (1.08 – </w:t>
            </w:r>
            <w:proofErr w:type="gramStart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3.87)*</w:t>
            </w:r>
            <w:proofErr w:type="gramEnd"/>
          </w:p>
        </w:tc>
        <w:tc>
          <w:tcPr>
            <w:tcW w:w="553" w:type="pct"/>
            <w:shd w:val="clear" w:color="auto" w:fill="FFFFFF" w:themeFill="background1"/>
            <w:noWrap/>
          </w:tcPr>
          <w:p w14:paraId="0942541A" w14:textId="0931488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1.54 (0.8 – 2.98)</w:t>
            </w:r>
          </w:p>
        </w:tc>
        <w:tc>
          <w:tcPr>
            <w:tcW w:w="644" w:type="pct"/>
            <w:shd w:val="clear" w:color="auto" w:fill="auto"/>
            <w:noWrap/>
          </w:tcPr>
          <w:p w14:paraId="50A1246A" w14:textId="54E4D3B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1.65 (0.76 – 3.59)</w:t>
            </w:r>
          </w:p>
        </w:tc>
        <w:tc>
          <w:tcPr>
            <w:tcW w:w="553" w:type="pct"/>
            <w:shd w:val="clear" w:color="auto" w:fill="auto"/>
            <w:noWrap/>
          </w:tcPr>
          <w:p w14:paraId="50FECE79" w14:textId="0EAB7FA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2.23 (0.75 – 6.69)</w:t>
            </w:r>
          </w:p>
        </w:tc>
        <w:tc>
          <w:tcPr>
            <w:tcW w:w="691" w:type="pct"/>
            <w:shd w:val="clear" w:color="auto" w:fill="auto"/>
            <w:noWrap/>
          </w:tcPr>
          <w:p w14:paraId="5A43DB3C" w14:textId="5FC5812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3.07 (1.16 – </w:t>
            </w:r>
            <w:proofErr w:type="gramStart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8.13)*</w:t>
            </w:r>
            <w:proofErr w:type="gramEnd"/>
          </w:p>
        </w:tc>
        <w:tc>
          <w:tcPr>
            <w:tcW w:w="534" w:type="pct"/>
            <w:shd w:val="clear" w:color="auto" w:fill="auto"/>
            <w:noWrap/>
          </w:tcPr>
          <w:p w14:paraId="783E807C" w14:textId="2D97892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1.7 (0.73 – 3.96)</w:t>
            </w:r>
          </w:p>
        </w:tc>
      </w:tr>
      <w:tr w:rsidR="002E50FD" w:rsidRPr="008E4627" w14:paraId="4BFFF59C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301B2E36" w14:textId="77777777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Exposure to television</w:t>
            </w:r>
          </w:p>
        </w:tc>
        <w:tc>
          <w:tcPr>
            <w:tcW w:w="323" w:type="pct"/>
            <w:noWrap/>
          </w:tcPr>
          <w:p w14:paraId="1DC88A9C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1DCF706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317A56F8" w14:textId="46493758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  <w:hideMark/>
          </w:tcPr>
          <w:p w14:paraId="3D6728D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  <w:hideMark/>
          </w:tcPr>
          <w:p w14:paraId="39964AD2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  <w:hideMark/>
          </w:tcPr>
          <w:p w14:paraId="55C13327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  <w:hideMark/>
          </w:tcPr>
          <w:p w14:paraId="6FD44957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  <w:hideMark/>
          </w:tcPr>
          <w:p w14:paraId="3E0E773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2E50FD" w:rsidRPr="008E4627" w14:paraId="29E3D5E1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357E34D8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Watched television</w:t>
            </w:r>
          </w:p>
        </w:tc>
        <w:tc>
          <w:tcPr>
            <w:tcW w:w="323" w:type="pct"/>
            <w:noWrap/>
          </w:tcPr>
          <w:p w14:paraId="45BE0DC6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67DC20AD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27232D76" w14:textId="25E1F0B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FFFFFF" w:themeFill="background1"/>
            <w:noWrap/>
            <w:hideMark/>
          </w:tcPr>
          <w:p w14:paraId="0B93DB1E" w14:textId="05BB4E5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  <w:hideMark/>
          </w:tcPr>
          <w:p w14:paraId="4249B9CE" w14:textId="60434B2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  <w:hideMark/>
          </w:tcPr>
          <w:p w14:paraId="2169FE9C" w14:textId="23A2FC2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91" w:type="pct"/>
            <w:shd w:val="clear" w:color="auto" w:fill="auto"/>
            <w:noWrap/>
            <w:hideMark/>
          </w:tcPr>
          <w:p w14:paraId="7A597A4A" w14:textId="21CEB5E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55B55DFF" w14:textId="1340CB4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2E50FD" w:rsidRPr="008E4627" w14:paraId="448BCCAD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2490F534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Did not watch television</w:t>
            </w:r>
          </w:p>
        </w:tc>
        <w:tc>
          <w:tcPr>
            <w:tcW w:w="323" w:type="pct"/>
            <w:noWrap/>
          </w:tcPr>
          <w:p w14:paraId="681B84E9" w14:textId="79775DE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A0A65E3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2C6C141" w14:textId="29D5D11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0.91 (0.51 – 1.61)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1DF08F97" w14:textId="7DB8A3C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1.34 (0.77 – 2.33)</w:t>
            </w:r>
          </w:p>
        </w:tc>
        <w:tc>
          <w:tcPr>
            <w:tcW w:w="644" w:type="pct"/>
            <w:shd w:val="clear" w:color="auto" w:fill="auto"/>
            <w:noWrap/>
          </w:tcPr>
          <w:p w14:paraId="30C15772" w14:textId="5AC15B2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0.41 (0.18 – </w:t>
            </w:r>
            <w:proofErr w:type="gramStart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0.93)*</w:t>
            </w:r>
            <w:proofErr w:type="gramEnd"/>
          </w:p>
        </w:tc>
        <w:tc>
          <w:tcPr>
            <w:tcW w:w="553" w:type="pct"/>
            <w:shd w:val="clear" w:color="auto" w:fill="auto"/>
            <w:noWrap/>
          </w:tcPr>
          <w:p w14:paraId="044474C1" w14:textId="02877F6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0.98 (0.42 – 2.3)</w:t>
            </w:r>
          </w:p>
        </w:tc>
        <w:tc>
          <w:tcPr>
            <w:tcW w:w="691" w:type="pct"/>
            <w:shd w:val="clear" w:color="auto" w:fill="auto"/>
            <w:noWrap/>
          </w:tcPr>
          <w:p w14:paraId="513FB667" w14:textId="77C4E99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0.79 (0.26 – 2.42)</w:t>
            </w:r>
          </w:p>
        </w:tc>
        <w:tc>
          <w:tcPr>
            <w:tcW w:w="534" w:type="pct"/>
            <w:shd w:val="clear" w:color="auto" w:fill="auto"/>
            <w:noWrap/>
          </w:tcPr>
          <w:p w14:paraId="1445604B" w14:textId="3A5673A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1.05 (0.53 – 2.07)</w:t>
            </w:r>
          </w:p>
        </w:tc>
      </w:tr>
      <w:tr w:rsidR="002E50FD" w:rsidRPr="008E4627" w14:paraId="5E737B26" w14:textId="77777777" w:rsidTr="00F537C3">
        <w:trPr>
          <w:trHeight w:val="216"/>
        </w:trPr>
        <w:tc>
          <w:tcPr>
            <w:tcW w:w="735" w:type="pct"/>
            <w:noWrap/>
            <w:hideMark/>
          </w:tcPr>
          <w:p w14:paraId="4237E1DD" w14:textId="77777777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Decision making</w:t>
            </w:r>
          </w:p>
        </w:tc>
        <w:tc>
          <w:tcPr>
            <w:tcW w:w="323" w:type="pct"/>
            <w:noWrap/>
          </w:tcPr>
          <w:p w14:paraId="74E0AD07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027814F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6A5AEC43" w14:textId="04104B5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</w:tcPr>
          <w:p w14:paraId="3D26B6F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1145AF12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395A05C1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</w:tcPr>
          <w:p w14:paraId="4D9B8A24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</w:tcPr>
          <w:p w14:paraId="630F566D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2E50FD" w:rsidRPr="008E4627" w14:paraId="2F646F5D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0F483BB2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No participation of mother</w:t>
            </w:r>
          </w:p>
        </w:tc>
        <w:tc>
          <w:tcPr>
            <w:tcW w:w="323" w:type="pct"/>
            <w:noWrap/>
          </w:tcPr>
          <w:p w14:paraId="6126DBCD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FF3BA1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ACB33E5" w14:textId="7534A6E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5092ABA9" w14:textId="2671C9C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25D05993" w14:textId="10A6CF7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45091473" w14:textId="3EB160F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91" w:type="pct"/>
            <w:shd w:val="clear" w:color="auto" w:fill="auto"/>
            <w:noWrap/>
          </w:tcPr>
          <w:p w14:paraId="08625486" w14:textId="1224408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34" w:type="pct"/>
            <w:shd w:val="clear" w:color="auto" w:fill="auto"/>
            <w:noWrap/>
          </w:tcPr>
          <w:p w14:paraId="3F515CDD" w14:textId="37C453A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2E50FD" w:rsidRPr="008E4627" w14:paraId="75C01313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3B111DE6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Some participation of mother</w:t>
            </w:r>
          </w:p>
        </w:tc>
        <w:tc>
          <w:tcPr>
            <w:tcW w:w="323" w:type="pct"/>
            <w:noWrap/>
          </w:tcPr>
          <w:p w14:paraId="1AB4D59A" w14:textId="73596D6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D639032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6732EA4" w14:textId="2B5A1A7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1.6 (0.75 – 3.41)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2BD11E2C" w14:textId="7657A5C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1.5 (0.78 – 2.89)</w:t>
            </w:r>
          </w:p>
        </w:tc>
        <w:tc>
          <w:tcPr>
            <w:tcW w:w="644" w:type="pct"/>
            <w:shd w:val="clear" w:color="auto" w:fill="auto"/>
            <w:noWrap/>
          </w:tcPr>
          <w:p w14:paraId="107F5A99" w14:textId="75B86EF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0.89 (0.39 – 2.04)</w:t>
            </w:r>
          </w:p>
        </w:tc>
        <w:tc>
          <w:tcPr>
            <w:tcW w:w="553" w:type="pct"/>
            <w:shd w:val="clear" w:color="auto" w:fill="auto"/>
            <w:noWrap/>
          </w:tcPr>
          <w:p w14:paraId="00C3668B" w14:textId="57644D6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1.24 (0.4 – 3.89)</w:t>
            </w:r>
          </w:p>
        </w:tc>
        <w:tc>
          <w:tcPr>
            <w:tcW w:w="691" w:type="pct"/>
            <w:shd w:val="clear" w:color="auto" w:fill="auto"/>
            <w:noWrap/>
          </w:tcPr>
          <w:p w14:paraId="6341967F" w14:textId="4172963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0.47 (0.13 – 1.74)</w:t>
            </w:r>
          </w:p>
        </w:tc>
        <w:tc>
          <w:tcPr>
            <w:tcW w:w="534" w:type="pct"/>
            <w:shd w:val="clear" w:color="auto" w:fill="auto"/>
            <w:noWrap/>
          </w:tcPr>
          <w:p w14:paraId="66376239" w14:textId="3DFBD15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0.74 (0.34 – 1.6)</w:t>
            </w:r>
          </w:p>
        </w:tc>
      </w:tr>
      <w:tr w:rsidR="002E50FD" w:rsidRPr="008E4627" w14:paraId="008C0331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64A8AF18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lastRenderedPageBreak/>
              <w:t>Good participation of mother</w:t>
            </w:r>
          </w:p>
        </w:tc>
        <w:tc>
          <w:tcPr>
            <w:tcW w:w="323" w:type="pct"/>
            <w:noWrap/>
          </w:tcPr>
          <w:p w14:paraId="36521AD7" w14:textId="48C6312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67D6D47C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6DC6BE5" w14:textId="5C52282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1.58 (0.76 – 3.27)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5123F619" w14:textId="1B7F70C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1.03 (0.54 – 1.99)</w:t>
            </w:r>
          </w:p>
        </w:tc>
        <w:tc>
          <w:tcPr>
            <w:tcW w:w="644" w:type="pct"/>
            <w:shd w:val="clear" w:color="auto" w:fill="auto"/>
            <w:noWrap/>
          </w:tcPr>
          <w:p w14:paraId="6BA508FA" w14:textId="3C09E278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0.64 (0.28 – 1.46)</w:t>
            </w:r>
          </w:p>
        </w:tc>
        <w:tc>
          <w:tcPr>
            <w:tcW w:w="553" w:type="pct"/>
            <w:shd w:val="clear" w:color="auto" w:fill="auto"/>
            <w:noWrap/>
          </w:tcPr>
          <w:p w14:paraId="35564E3D" w14:textId="42C4142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1.71 (0.61 – 4.85)</w:t>
            </w:r>
          </w:p>
        </w:tc>
        <w:tc>
          <w:tcPr>
            <w:tcW w:w="691" w:type="pct"/>
            <w:shd w:val="clear" w:color="auto" w:fill="auto"/>
            <w:noWrap/>
          </w:tcPr>
          <w:p w14:paraId="4B0457E5" w14:textId="74D6BF3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0.66 (0.23 – 1.87)</w:t>
            </w:r>
          </w:p>
        </w:tc>
        <w:tc>
          <w:tcPr>
            <w:tcW w:w="534" w:type="pct"/>
            <w:shd w:val="clear" w:color="auto" w:fill="auto"/>
            <w:noWrap/>
          </w:tcPr>
          <w:p w14:paraId="00ACCEF3" w14:textId="437C934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0.65 (0.32 – 1.34)</w:t>
            </w:r>
          </w:p>
        </w:tc>
      </w:tr>
      <w:tr w:rsidR="002E50FD" w:rsidRPr="008E4627" w14:paraId="575D6EA6" w14:textId="77777777" w:rsidTr="00F537C3">
        <w:trPr>
          <w:trHeight w:val="300"/>
        </w:trPr>
        <w:tc>
          <w:tcPr>
            <w:tcW w:w="735" w:type="pct"/>
            <w:noWrap/>
          </w:tcPr>
          <w:p w14:paraId="26405D74" w14:textId="46AA0520" w:rsidR="002E50FD" w:rsidRPr="008E4627" w:rsidRDefault="002E50FD" w:rsidP="002E50FD">
            <w:pPr>
              <w:contextualSpacing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Father and household-specific predictors</w:t>
            </w:r>
          </w:p>
        </w:tc>
        <w:tc>
          <w:tcPr>
            <w:tcW w:w="323" w:type="pct"/>
            <w:noWrap/>
          </w:tcPr>
          <w:p w14:paraId="0E4DE37D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D1CFCA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3C15DFD2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</w:tcPr>
          <w:p w14:paraId="2E3861DE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440F4EAD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1A4A1233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</w:tcPr>
          <w:p w14:paraId="26A8EFB8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</w:tcPr>
          <w:p w14:paraId="3A011A5F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2E50FD" w:rsidRPr="008E4627" w14:paraId="3DB5A07D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16632A26" w14:textId="77777777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Father's education</w:t>
            </w:r>
          </w:p>
        </w:tc>
        <w:tc>
          <w:tcPr>
            <w:tcW w:w="323" w:type="pct"/>
            <w:noWrap/>
          </w:tcPr>
          <w:p w14:paraId="7554AD62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98FE653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C8C7549" w14:textId="34CB6289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</w:tcPr>
          <w:p w14:paraId="437C4A4F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123B9BE8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13D8D9A4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</w:tcPr>
          <w:p w14:paraId="01223190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</w:tcPr>
          <w:p w14:paraId="17D411A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2E50FD" w:rsidRPr="008E4627" w14:paraId="3944162B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7BDAAD91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No education</w:t>
            </w:r>
          </w:p>
        </w:tc>
        <w:tc>
          <w:tcPr>
            <w:tcW w:w="323" w:type="pct"/>
            <w:noWrap/>
          </w:tcPr>
          <w:p w14:paraId="0F418738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30BA640C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FED266A" w14:textId="3B7FCBC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27E79DC1" w14:textId="0795072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7B9BC881" w14:textId="6A70E55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22680370" w14:textId="35E14E3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91" w:type="pct"/>
            <w:shd w:val="clear" w:color="auto" w:fill="auto"/>
            <w:noWrap/>
          </w:tcPr>
          <w:p w14:paraId="0B589BDC" w14:textId="13CC089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34" w:type="pct"/>
            <w:shd w:val="clear" w:color="auto" w:fill="auto"/>
            <w:noWrap/>
          </w:tcPr>
          <w:p w14:paraId="615FF4ED" w14:textId="01CA82E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2E50FD" w:rsidRPr="008E4627" w14:paraId="5649DF34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041342F2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Primary education</w:t>
            </w:r>
          </w:p>
        </w:tc>
        <w:tc>
          <w:tcPr>
            <w:tcW w:w="323" w:type="pct"/>
            <w:noWrap/>
          </w:tcPr>
          <w:p w14:paraId="71FBF0CA" w14:textId="7657817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A3D1322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69515C08" w14:textId="5549321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1.26 (0.59 – 2.7)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71449969" w14:textId="7B40CF1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1.47 (0.77 – 2.79)</w:t>
            </w:r>
          </w:p>
        </w:tc>
        <w:tc>
          <w:tcPr>
            <w:tcW w:w="644" w:type="pct"/>
            <w:shd w:val="clear" w:color="auto" w:fill="auto"/>
            <w:noWrap/>
          </w:tcPr>
          <w:p w14:paraId="6FBE50AB" w14:textId="4DFE394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0.6 (0.27 – 1.36)</w:t>
            </w:r>
          </w:p>
        </w:tc>
        <w:tc>
          <w:tcPr>
            <w:tcW w:w="553" w:type="pct"/>
            <w:shd w:val="clear" w:color="auto" w:fill="auto"/>
            <w:noWrap/>
          </w:tcPr>
          <w:p w14:paraId="7329B651" w14:textId="1B53EA1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2.12 (0.77 – 5.9)</w:t>
            </w:r>
          </w:p>
        </w:tc>
        <w:tc>
          <w:tcPr>
            <w:tcW w:w="691" w:type="pct"/>
            <w:shd w:val="clear" w:color="auto" w:fill="auto"/>
            <w:noWrap/>
          </w:tcPr>
          <w:p w14:paraId="2244278E" w14:textId="1A0243F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0.99 (0.27 – 3.64)</w:t>
            </w:r>
          </w:p>
        </w:tc>
        <w:tc>
          <w:tcPr>
            <w:tcW w:w="534" w:type="pct"/>
            <w:shd w:val="clear" w:color="auto" w:fill="auto"/>
            <w:noWrap/>
          </w:tcPr>
          <w:p w14:paraId="2BAE3C3E" w14:textId="74941A3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0.67 (0.31 – 1.46)</w:t>
            </w:r>
          </w:p>
        </w:tc>
      </w:tr>
      <w:tr w:rsidR="002E50FD" w:rsidRPr="008E4627" w14:paraId="72110137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6B04AF12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Secondary education </w:t>
            </w:r>
          </w:p>
        </w:tc>
        <w:tc>
          <w:tcPr>
            <w:tcW w:w="323" w:type="pct"/>
            <w:noWrap/>
          </w:tcPr>
          <w:p w14:paraId="2DBD35EF" w14:textId="160DF70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FC2141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ECAD6FC" w14:textId="326478A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1.62 (0.73 – 3.6)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56A64E1F" w14:textId="0056A23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1.02 (0.47 – 2.22)</w:t>
            </w:r>
          </w:p>
        </w:tc>
        <w:tc>
          <w:tcPr>
            <w:tcW w:w="644" w:type="pct"/>
            <w:shd w:val="clear" w:color="auto" w:fill="auto"/>
            <w:noWrap/>
          </w:tcPr>
          <w:p w14:paraId="450FED87" w14:textId="38DB41B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0.3 (0.11 – </w:t>
            </w:r>
            <w:proofErr w:type="gramStart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0.82)*</w:t>
            </w:r>
            <w:proofErr w:type="gramEnd"/>
          </w:p>
        </w:tc>
        <w:tc>
          <w:tcPr>
            <w:tcW w:w="553" w:type="pct"/>
            <w:shd w:val="clear" w:color="auto" w:fill="auto"/>
            <w:noWrap/>
          </w:tcPr>
          <w:p w14:paraId="0F182DF6" w14:textId="55A9AD2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0.98 (0.26 – 3.71)</w:t>
            </w:r>
          </w:p>
        </w:tc>
        <w:tc>
          <w:tcPr>
            <w:tcW w:w="691" w:type="pct"/>
            <w:shd w:val="clear" w:color="auto" w:fill="auto"/>
            <w:noWrap/>
          </w:tcPr>
          <w:p w14:paraId="2DA7E8A5" w14:textId="4F19393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0.73 (0.17 – 3.06)</w:t>
            </w:r>
          </w:p>
        </w:tc>
        <w:tc>
          <w:tcPr>
            <w:tcW w:w="534" w:type="pct"/>
            <w:shd w:val="clear" w:color="auto" w:fill="auto"/>
            <w:noWrap/>
          </w:tcPr>
          <w:p w14:paraId="1D94D736" w14:textId="394B702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0.69 (0.29 – 1.67)</w:t>
            </w:r>
          </w:p>
        </w:tc>
      </w:tr>
      <w:tr w:rsidR="002E50FD" w:rsidRPr="008E4627" w14:paraId="023938CA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11688994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Higher education</w:t>
            </w:r>
          </w:p>
        </w:tc>
        <w:tc>
          <w:tcPr>
            <w:tcW w:w="323" w:type="pct"/>
            <w:noWrap/>
          </w:tcPr>
          <w:p w14:paraId="7272AA23" w14:textId="30CB019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3FB314CD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33F5E379" w14:textId="5A77F2B8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0.6 (0.16 – 2.26)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7B245C04" w14:textId="1699A09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1.08 (0.36 – 3.25)</w:t>
            </w:r>
          </w:p>
        </w:tc>
        <w:tc>
          <w:tcPr>
            <w:tcW w:w="644" w:type="pct"/>
            <w:shd w:val="clear" w:color="auto" w:fill="auto"/>
            <w:noWrap/>
          </w:tcPr>
          <w:p w14:paraId="3CEAF519" w14:textId="7471E2C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0.32 (0.08 – 1.28)</w:t>
            </w:r>
          </w:p>
        </w:tc>
        <w:tc>
          <w:tcPr>
            <w:tcW w:w="553" w:type="pct"/>
            <w:shd w:val="clear" w:color="auto" w:fill="auto"/>
            <w:noWrap/>
          </w:tcPr>
          <w:p w14:paraId="1CC98C70" w14:textId="2B3944C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2.23 (0.39 – 12.67)</w:t>
            </w:r>
          </w:p>
        </w:tc>
        <w:tc>
          <w:tcPr>
            <w:tcW w:w="691" w:type="pct"/>
            <w:shd w:val="clear" w:color="auto" w:fill="auto"/>
            <w:noWrap/>
          </w:tcPr>
          <w:p w14:paraId="7B1D5BAE" w14:textId="0DC13D2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0.19 (0.02 – 1.44)</w:t>
            </w:r>
          </w:p>
        </w:tc>
        <w:tc>
          <w:tcPr>
            <w:tcW w:w="534" w:type="pct"/>
            <w:shd w:val="clear" w:color="auto" w:fill="auto"/>
            <w:noWrap/>
          </w:tcPr>
          <w:p w14:paraId="30532EDA" w14:textId="6FD0973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0.27 (0.05 – 1.52)</w:t>
            </w:r>
          </w:p>
        </w:tc>
      </w:tr>
      <w:tr w:rsidR="002E50FD" w:rsidRPr="008E4627" w14:paraId="79AD496D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68445DD2" w14:textId="77777777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Wealth index</w:t>
            </w:r>
          </w:p>
        </w:tc>
        <w:tc>
          <w:tcPr>
            <w:tcW w:w="323" w:type="pct"/>
            <w:noWrap/>
          </w:tcPr>
          <w:p w14:paraId="21D0233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FF093A4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8E41BB2" w14:textId="39F6E65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</w:tcPr>
          <w:p w14:paraId="72075B4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1F455D94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4323C5D1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</w:tcPr>
          <w:p w14:paraId="4E68AE9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</w:tcPr>
          <w:p w14:paraId="20FF3552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2E50FD" w:rsidRPr="008E4627" w14:paraId="2938A302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07E6D51C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Poorest</w:t>
            </w:r>
          </w:p>
        </w:tc>
        <w:tc>
          <w:tcPr>
            <w:tcW w:w="323" w:type="pct"/>
            <w:noWrap/>
          </w:tcPr>
          <w:p w14:paraId="3D8A460C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80F16E4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CAE2102" w14:textId="34FAE42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3F354416" w14:textId="4FC121A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7981CB4B" w14:textId="081AF26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0360EB25" w14:textId="1F82DBE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91" w:type="pct"/>
            <w:shd w:val="clear" w:color="auto" w:fill="auto"/>
            <w:noWrap/>
          </w:tcPr>
          <w:p w14:paraId="38299753" w14:textId="1572F76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34" w:type="pct"/>
            <w:shd w:val="clear" w:color="auto" w:fill="auto"/>
            <w:noWrap/>
          </w:tcPr>
          <w:p w14:paraId="2E9F1D6D" w14:textId="510D22E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2E50FD" w:rsidRPr="008E4627" w14:paraId="1BF583C1" w14:textId="77777777" w:rsidTr="00F537C3">
        <w:trPr>
          <w:trHeight w:val="171"/>
        </w:trPr>
        <w:tc>
          <w:tcPr>
            <w:tcW w:w="735" w:type="pct"/>
            <w:noWrap/>
            <w:hideMark/>
          </w:tcPr>
          <w:p w14:paraId="7CD25758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Poorer</w:t>
            </w:r>
          </w:p>
        </w:tc>
        <w:tc>
          <w:tcPr>
            <w:tcW w:w="323" w:type="pct"/>
            <w:noWrap/>
          </w:tcPr>
          <w:p w14:paraId="2C6DC015" w14:textId="7708D83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F6BE41D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96EBBE0" w14:textId="2A83CCF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1.38 (0.65 – 2.94)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782A3678" w14:textId="3F34982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1.01 (0.5 – 2.07)</w:t>
            </w:r>
          </w:p>
        </w:tc>
        <w:tc>
          <w:tcPr>
            <w:tcW w:w="644" w:type="pct"/>
            <w:shd w:val="clear" w:color="auto" w:fill="auto"/>
            <w:noWrap/>
          </w:tcPr>
          <w:p w14:paraId="06789F58" w14:textId="23F74D7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0.72 (0.26 – 2)</w:t>
            </w:r>
          </w:p>
        </w:tc>
        <w:tc>
          <w:tcPr>
            <w:tcW w:w="553" w:type="pct"/>
            <w:shd w:val="clear" w:color="auto" w:fill="auto"/>
            <w:noWrap/>
          </w:tcPr>
          <w:p w14:paraId="5C85AF49" w14:textId="4FB7D96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1.06 (0.42 – 2.67)</w:t>
            </w:r>
          </w:p>
        </w:tc>
        <w:tc>
          <w:tcPr>
            <w:tcW w:w="691" w:type="pct"/>
            <w:shd w:val="clear" w:color="auto" w:fill="auto"/>
            <w:noWrap/>
          </w:tcPr>
          <w:p w14:paraId="0FA265D4" w14:textId="63AA58B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1.43 (0.28 – 7.21)</w:t>
            </w:r>
          </w:p>
        </w:tc>
        <w:tc>
          <w:tcPr>
            <w:tcW w:w="534" w:type="pct"/>
            <w:shd w:val="clear" w:color="auto" w:fill="auto"/>
            <w:noWrap/>
          </w:tcPr>
          <w:p w14:paraId="6429357A" w14:textId="791C827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1.3 (0.52 – 3.26)</w:t>
            </w:r>
          </w:p>
        </w:tc>
      </w:tr>
      <w:tr w:rsidR="002E50FD" w:rsidRPr="008E4627" w14:paraId="38CF8A80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34CC5550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Middle</w:t>
            </w:r>
          </w:p>
        </w:tc>
        <w:tc>
          <w:tcPr>
            <w:tcW w:w="323" w:type="pct"/>
            <w:noWrap/>
          </w:tcPr>
          <w:p w14:paraId="1DF19B82" w14:textId="295BB86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B6A8580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8E77B9A" w14:textId="74BE262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1.11 (0.48 – 2.56)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437DB7AF" w14:textId="5FBCCDA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1.2 (0.55 – 2.6)</w:t>
            </w:r>
          </w:p>
        </w:tc>
        <w:tc>
          <w:tcPr>
            <w:tcW w:w="644" w:type="pct"/>
            <w:shd w:val="clear" w:color="auto" w:fill="auto"/>
            <w:noWrap/>
          </w:tcPr>
          <w:p w14:paraId="48FC8E43" w14:textId="5E816C2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0.71 (0.24 – 2.07)</w:t>
            </w:r>
          </w:p>
        </w:tc>
        <w:tc>
          <w:tcPr>
            <w:tcW w:w="553" w:type="pct"/>
            <w:shd w:val="clear" w:color="auto" w:fill="auto"/>
            <w:noWrap/>
          </w:tcPr>
          <w:p w14:paraId="1BEA8A71" w14:textId="58C3BF2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0.42 (0.11 – 1.63)</w:t>
            </w:r>
          </w:p>
        </w:tc>
        <w:tc>
          <w:tcPr>
            <w:tcW w:w="691" w:type="pct"/>
            <w:shd w:val="clear" w:color="auto" w:fill="auto"/>
            <w:noWrap/>
          </w:tcPr>
          <w:p w14:paraId="0FCDCC53" w14:textId="5FA93EB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0.36 (0.03 – 4.01)</w:t>
            </w:r>
          </w:p>
        </w:tc>
        <w:tc>
          <w:tcPr>
            <w:tcW w:w="534" w:type="pct"/>
            <w:shd w:val="clear" w:color="auto" w:fill="auto"/>
            <w:noWrap/>
          </w:tcPr>
          <w:p w14:paraId="65243343" w14:textId="250DBE0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1.37 (0.5 – 3.74)</w:t>
            </w:r>
          </w:p>
        </w:tc>
      </w:tr>
      <w:tr w:rsidR="002E50FD" w:rsidRPr="008E4627" w14:paraId="6C335EAB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0D011F54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Richer</w:t>
            </w:r>
          </w:p>
        </w:tc>
        <w:tc>
          <w:tcPr>
            <w:tcW w:w="323" w:type="pct"/>
            <w:noWrap/>
          </w:tcPr>
          <w:p w14:paraId="7F1B9049" w14:textId="3EBF36F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E28EBE3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F7B3841" w14:textId="2C143D8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1.03 (0.42 – 2.53)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1529F9A5" w14:textId="692A6B3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1.32 (0.58 – 3.05)</w:t>
            </w:r>
          </w:p>
        </w:tc>
        <w:tc>
          <w:tcPr>
            <w:tcW w:w="644" w:type="pct"/>
            <w:shd w:val="clear" w:color="auto" w:fill="auto"/>
            <w:noWrap/>
          </w:tcPr>
          <w:p w14:paraId="065AF53A" w14:textId="5DE7CB1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1.1 (0.39 – 3.11)</w:t>
            </w:r>
          </w:p>
        </w:tc>
        <w:tc>
          <w:tcPr>
            <w:tcW w:w="553" w:type="pct"/>
            <w:shd w:val="clear" w:color="auto" w:fill="auto"/>
            <w:noWrap/>
          </w:tcPr>
          <w:p w14:paraId="6A7E7414" w14:textId="3F0ED00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0.49 (0.12 – 2.1)</w:t>
            </w:r>
          </w:p>
        </w:tc>
        <w:tc>
          <w:tcPr>
            <w:tcW w:w="691" w:type="pct"/>
            <w:shd w:val="clear" w:color="auto" w:fill="auto"/>
            <w:noWrap/>
          </w:tcPr>
          <w:p w14:paraId="10382472" w14:textId="6EC31C0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3.03 (0.61 – 15.13)</w:t>
            </w:r>
          </w:p>
        </w:tc>
        <w:tc>
          <w:tcPr>
            <w:tcW w:w="534" w:type="pct"/>
            <w:shd w:val="clear" w:color="auto" w:fill="auto"/>
            <w:noWrap/>
          </w:tcPr>
          <w:p w14:paraId="54DAE295" w14:textId="473B127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2.33 (0.86 – 6.31)</w:t>
            </w:r>
          </w:p>
        </w:tc>
      </w:tr>
      <w:tr w:rsidR="002E50FD" w:rsidRPr="008E4627" w14:paraId="7BC269BD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09C3BF95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Richest</w:t>
            </w:r>
          </w:p>
        </w:tc>
        <w:tc>
          <w:tcPr>
            <w:tcW w:w="323" w:type="pct"/>
            <w:noWrap/>
          </w:tcPr>
          <w:p w14:paraId="35997B8A" w14:textId="48AB935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13D30B4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C2530C0" w14:textId="394B8DE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1.37 (0.47 – 4)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19CC2ADE" w14:textId="1B5F0361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1.75 (0.62 – 4.92)</w:t>
            </w:r>
          </w:p>
        </w:tc>
        <w:tc>
          <w:tcPr>
            <w:tcW w:w="644" w:type="pct"/>
            <w:shd w:val="clear" w:color="auto" w:fill="auto"/>
            <w:noWrap/>
          </w:tcPr>
          <w:p w14:paraId="48953674" w14:textId="1173457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0.8 (0.21 – 3.07)</w:t>
            </w:r>
          </w:p>
        </w:tc>
        <w:tc>
          <w:tcPr>
            <w:tcW w:w="553" w:type="pct"/>
            <w:shd w:val="clear" w:color="auto" w:fill="auto"/>
            <w:noWrap/>
          </w:tcPr>
          <w:p w14:paraId="1F56D5A3" w14:textId="1CC423C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0.84 (0.15 – 4.68)</w:t>
            </w:r>
          </w:p>
        </w:tc>
        <w:tc>
          <w:tcPr>
            <w:tcW w:w="691" w:type="pct"/>
            <w:shd w:val="clear" w:color="auto" w:fill="auto"/>
            <w:noWrap/>
          </w:tcPr>
          <w:p w14:paraId="614E8B5B" w14:textId="6CAE44B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1.82 (0.24 – 14.08)</w:t>
            </w:r>
          </w:p>
        </w:tc>
        <w:tc>
          <w:tcPr>
            <w:tcW w:w="534" w:type="pct"/>
            <w:shd w:val="clear" w:color="auto" w:fill="auto"/>
            <w:noWrap/>
          </w:tcPr>
          <w:p w14:paraId="1D45044B" w14:textId="077F02C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0.69 (0.15 – 3.27)</w:t>
            </w:r>
          </w:p>
        </w:tc>
      </w:tr>
      <w:tr w:rsidR="002E50FD" w:rsidRPr="008E4627" w14:paraId="40354BF0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6C5F7636" w14:textId="77777777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Hand washing station</w:t>
            </w:r>
          </w:p>
        </w:tc>
        <w:tc>
          <w:tcPr>
            <w:tcW w:w="323" w:type="pct"/>
            <w:noWrap/>
          </w:tcPr>
          <w:p w14:paraId="2546EDE1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1F561EC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D2098BF" w14:textId="7647222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</w:tcPr>
          <w:p w14:paraId="5690A037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055F4D1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341DA03C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</w:tcPr>
          <w:p w14:paraId="6F98E3B4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</w:tcPr>
          <w:p w14:paraId="57645C49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2E50FD" w:rsidRPr="008E4627" w14:paraId="53AC5C51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57AF13D9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Observed</w:t>
            </w:r>
          </w:p>
        </w:tc>
        <w:tc>
          <w:tcPr>
            <w:tcW w:w="323" w:type="pct"/>
            <w:noWrap/>
          </w:tcPr>
          <w:p w14:paraId="7299479E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75F82E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D5D65CA" w14:textId="669A454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0316FE15" w14:textId="626E7AF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241E1D4F" w14:textId="0CD325C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32572396" w14:textId="7A3A84F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91" w:type="pct"/>
            <w:shd w:val="clear" w:color="auto" w:fill="auto"/>
            <w:noWrap/>
          </w:tcPr>
          <w:p w14:paraId="53FD11B3" w14:textId="768AF79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34" w:type="pct"/>
            <w:shd w:val="clear" w:color="auto" w:fill="auto"/>
            <w:noWrap/>
          </w:tcPr>
          <w:p w14:paraId="2E9CE28F" w14:textId="0000ADD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2E50FD" w:rsidRPr="008E4627" w14:paraId="322705CF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165E7D80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Not observed or not in the dwelling</w:t>
            </w:r>
          </w:p>
        </w:tc>
        <w:tc>
          <w:tcPr>
            <w:tcW w:w="323" w:type="pct"/>
            <w:noWrap/>
          </w:tcPr>
          <w:p w14:paraId="42014475" w14:textId="7941527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1EE058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5AC15BE" w14:textId="58D6192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1.67 (0.8 – 3.46)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75CB00AC" w14:textId="43713AE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2.11 (1.12 – </w:t>
            </w:r>
            <w:proofErr w:type="gramStart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4)*</w:t>
            </w:r>
            <w:proofErr w:type="gramEnd"/>
          </w:p>
        </w:tc>
        <w:tc>
          <w:tcPr>
            <w:tcW w:w="644" w:type="pct"/>
            <w:shd w:val="clear" w:color="auto" w:fill="auto"/>
            <w:noWrap/>
          </w:tcPr>
          <w:p w14:paraId="07E5C0D9" w14:textId="1DA6B86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0.55 (0.13 – 2.32)</w:t>
            </w:r>
          </w:p>
        </w:tc>
        <w:tc>
          <w:tcPr>
            <w:tcW w:w="553" w:type="pct"/>
            <w:shd w:val="clear" w:color="auto" w:fill="auto"/>
            <w:noWrap/>
          </w:tcPr>
          <w:p w14:paraId="1423E9C6" w14:textId="52C85089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3.8 (1.65- </w:t>
            </w:r>
            <w:proofErr w:type="gramStart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8.74)*</w:t>
            </w:r>
            <w:proofErr w:type="gramEnd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*</w:t>
            </w:r>
          </w:p>
        </w:tc>
        <w:tc>
          <w:tcPr>
            <w:tcW w:w="691" w:type="pct"/>
            <w:shd w:val="clear" w:color="auto" w:fill="auto"/>
            <w:noWrap/>
          </w:tcPr>
          <w:p w14:paraId="40CC1976" w14:textId="46BC8C6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2.56 (0.67 – 9.72)</w:t>
            </w:r>
          </w:p>
        </w:tc>
        <w:tc>
          <w:tcPr>
            <w:tcW w:w="534" w:type="pct"/>
            <w:shd w:val="clear" w:color="auto" w:fill="auto"/>
            <w:noWrap/>
          </w:tcPr>
          <w:p w14:paraId="70F9971C" w14:textId="1A62E14F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 xml:space="preserve">2.64 (1.25 – </w:t>
            </w:r>
            <w:proofErr w:type="gramStart"/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5.57)*</w:t>
            </w:r>
            <w:proofErr w:type="gramEnd"/>
          </w:p>
        </w:tc>
      </w:tr>
      <w:tr w:rsidR="002E50FD" w:rsidRPr="008E4627" w14:paraId="3DCFD010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1E169AC3" w14:textId="77777777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Cooking fuel type</w:t>
            </w:r>
          </w:p>
        </w:tc>
        <w:tc>
          <w:tcPr>
            <w:tcW w:w="323" w:type="pct"/>
            <w:noWrap/>
          </w:tcPr>
          <w:p w14:paraId="643BE608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5DBDCBD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68F4ADC6" w14:textId="2217607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 w:themeFill="background1"/>
            <w:noWrap/>
          </w:tcPr>
          <w:p w14:paraId="0DBB8237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6D7F2011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40FE0CD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91" w:type="pct"/>
            <w:shd w:val="clear" w:color="auto" w:fill="auto"/>
            <w:noWrap/>
          </w:tcPr>
          <w:p w14:paraId="6D3F2D81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auto"/>
            <w:noWrap/>
          </w:tcPr>
          <w:p w14:paraId="2BC19DCF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2E50FD" w:rsidRPr="008E4627" w14:paraId="3596F96E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686DC2B0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Clean fuel</w:t>
            </w:r>
          </w:p>
        </w:tc>
        <w:tc>
          <w:tcPr>
            <w:tcW w:w="323" w:type="pct"/>
            <w:noWrap/>
          </w:tcPr>
          <w:p w14:paraId="55D2C1B6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6F6FEBF6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115E52EA" w14:textId="0DA4341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6A9F8EC8" w14:textId="695A8A6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06357C35" w14:textId="1B5DFA0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4CEA9FCC" w14:textId="320C7224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91" w:type="pct"/>
            <w:shd w:val="clear" w:color="auto" w:fill="auto"/>
            <w:noWrap/>
          </w:tcPr>
          <w:p w14:paraId="600124D5" w14:textId="4C4A8599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34" w:type="pct"/>
            <w:shd w:val="clear" w:color="auto" w:fill="auto"/>
            <w:noWrap/>
          </w:tcPr>
          <w:p w14:paraId="26EEE369" w14:textId="351B0619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2E50FD" w:rsidRPr="008E4627" w14:paraId="6151D3A4" w14:textId="77777777" w:rsidTr="00F537C3">
        <w:trPr>
          <w:trHeight w:val="300"/>
        </w:trPr>
        <w:tc>
          <w:tcPr>
            <w:tcW w:w="735" w:type="pct"/>
            <w:noWrap/>
            <w:hideMark/>
          </w:tcPr>
          <w:p w14:paraId="7BEBB2F8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Solid fuel or other</w:t>
            </w:r>
          </w:p>
        </w:tc>
        <w:tc>
          <w:tcPr>
            <w:tcW w:w="323" w:type="pct"/>
            <w:noWrap/>
          </w:tcPr>
          <w:p w14:paraId="1C3DD546" w14:textId="5A06815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83B083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B2B979B" w14:textId="0491962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1.86 (0.69 – 5.03)</w:t>
            </w:r>
          </w:p>
        </w:tc>
        <w:tc>
          <w:tcPr>
            <w:tcW w:w="553" w:type="pct"/>
            <w:shd w:val="clear" w:color="auto" w:fill="FFFFFF" w:themeFill="background1"/>
            <w:noWrap/>
          </w:tcPr>
          <w:p w14:paraId="2263B920" w14:textId="517C0CE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1.05 (0.45 – 2.46)</w:t>
            </w:r>
          </w:p>
        </w:tc>
        <w:tc>
          <w:tcPr>
            <w:tcW w:w="644" w:type="pct"/>
            <w:shd w:val="clear" w:color="auto" w:fill="auto"/>
            <w:noWrap/>
          </w:tcPr>
          <w:p w14:paraId="66C1D3B8" w14:textId="22B456B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1.58 (0.52 – 4.82)</w:t>
            </w:r>
          </w:p>
        </w:tc>
        <w:tc>
          <w:tcPr>
            <w:tcW w:w="553" w:type="pct"/>
            <w:shd w:val="clear" w:color="auto" w:fill="auto"/>
            <w:noWrap/>
          </w:tcPr>
          <w:p w14:paraId="34E4248B" w14:textId="68C27CC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3.85 (0.41 – 36.06)</w:t>
            </w:r>
          </w:p>
        </w:tc>
        <w:tc>
          <w:tcPr>
            <w:tcW w:w="691" w:type="pct"/>
            <w:shd w:val="clear" w:color="auto" w:fill="auto"/>
            <w:noWrap/>
          </w:tcPr>
          <w:p w14:paraId="2F5AB526" w14:textId="68DBAD0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0.46 (0.14 – 1.54)</w:t>
            </w:r>
          </w:p>
        </w:tc>
        <w:tc>
          <w:tcPr>
            <w:tcW w:w="534" w:type="pct"/>
            <w:shd w:val="clear" w:color="auto" w:fill="auto"/>
            <w:noWrap/>
          </w:tcPr>
          <w:p w14:paraId="45E445AD" w14:textId="7C28A15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0.48 (0.18 – 1.27)</w:t>
            </w:r>
          </w:p>
        </w:tc>
      </w:tr>
      <w:tr w:rsidR="002E50FD" w:rsidRPr="008E4627" w14:paraId="030DB5B8" w14:textId="77777777" w:rsidTr="001D62F1">
        <w:trPr>
          <w:trHeight w:val="300"/>
        </w:trPr>
        <w:tc>
          <w:tcPr>
            <w:tcW w:w="735" w:type="pct"/>
            <w:noWrap/>
          </w:tcPr>
          <w:p w14:paraId="3A975C41" w14:textId="77777777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Random effects </w:t>
            </w:r>
          </w:p>
        </w:tc>
        <w:tc>
          <w:tcPr>
            <w:tcW w:w="323" w:type="pct"/>
            <w:noWrap/>
          </w:tcPr>
          <w:p w14:paraId="5BBAEF12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D726DFE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19F264B2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2E50FD" w:rsidRPr="008E4627" w14:paraId="04A2B22F" w14:textId="77777777" w:rsidTr="001D62F1">
        <w:trPr>
          <w:trHeight w:val="300"/>
        </w:trPr>
        <w:tc>
          <w:tcPr>
            <w:tcW w:w="735" w:type="pct"/>
            <w:noWrap/>
          </w:tcPr>
          <w:p w14:paraId="4000F809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Community level variance (SE)</w:t>
            </w:r>
          </w:p>
        </w:tc>
        <w:tc>
          <w:tcPr>
            <w:tcW w:w="323" w:type="pct"/>
            <w:noWrap/>
          </w:tcPr>
          <w:p w14:paraId="003840DA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0.39 (0.19)</w:t>
            </w:r>
          </w:p>
        </w:tc>
        <w:tc>
          <w:tcPr>
            <w:tcW w:w="368" w:type="pct"/>
          </w:tcPr>
          <w:p w14:paraId="091C8B91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0.38 (0.19)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2722FF23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0.37 (20)</w:t>
            </w:r>
          </w:p>
        </w:tc>
      </w:tr>
      <w:tr w:rsidR="002E50FD" w:rsidRPr="008E4627" w14:paraId="35890580" w14:textId="77777777" w:rsidTr="001D62F1">
        <w:trPr>
          <w:trHeight w:val="300"/>
        </w:trPr>
        <w:tc>
          <w:tcPr>
            <w:tcW w:w="735" w:type="pct"/>
            <w:noWrap/>
          </w:tcPr>
          <w:p w14:paraId="709A5C72" w14:textId="7777777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Intraclass Correlation Coefficient</w:t>
            </w:r>
          </w:p>
        </w:tc>
        <w:tc>
          <w:tcPr>
            <w:tcW w:w="323" w:type="pct"/>
            <w:noWrap/>
          </w:tcPr>
          <w:p w14:paraId="6CD97FC7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0.11</w:t>
            </w:r>
          </w:p>
        </w:tc>
        <w:tc>
          <w:tcPr>
            <w:tcW w:w="368" w:type="pct"/>
          </w:tcPr>
          <w:p w14:paraId="6F07EF59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0.1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1E76257E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0.1</w:t>
            </w:r>
          </w:p>
        </w:tc>
      </w:tr>
      <w:tr w:rsidR="002E50FD" w:rsidRPr="008E4627" w14:paraId="4F616D06" w14:textId="77777777" w:rsidTr="00F537C3">
        <w:trPr>
          <w:trHeight w:val="300"/>
        </w:trPr>
        <w:tc>
          <w:tcPr>
            <w:tcW w:w="735" w:type="pct"/>
            <w:noWrap/>
          </w:tcPr>
          <w:p w14:paraId="1A0089C4" w14:textId="0B00AF73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Log likelihood</w:t>
            </w:r>
          </w:p>
        </w:tc>
        <w:tc>
          <w:tcPr>
            <w:tcW w:w="323" w:type="pct"/>
            <w:noWrap/>
          </w:tcPr>
          <w:p w14:paraId="21B1E7F1" w14:textId="1EE14F1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-1734.76</w:t>
            </w:r>
          </w:p>
        </w:tc>
        <w:tc>
          <w:tcPr>
            <w:tcW w:w="368" w:type="pct"/>
          </w:tcPr>
          <w:p w14:paraId="411BC3D2" w14:textId="2F8DBD56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-1650.06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546204DD" w14:textId="564D846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-1613.63</w:t>
            </w:r>
          </w:p>
        </w:tc>
      </w:tr>
      <w:tr w:rsidR="002E50FD" w:rsidRPr="008E4627" w14:paraId="52D292E5" w14:textId="77777777" w:rsidTr="00F537C3">
        <w:trPr>
          <w:trHeight w:val="300"/>
        </w:trPr>
        <w:tc>
          <w:tcPr>
            <w:tcW w:w="735" w:type="pct"/>
            <w:noWrap/>
          </w:tcPr>
          <w:p w14:paraId="2CC29A0C" w14:textId="5490B601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Likelihood ratio test</w:t>
            </w:r>
          </w:p>
        </w:tc>
        <w:tc>
          <w:tcPr>
            <w:tcW w:w="323" w:type="pct"/>
            <w:noWrap/>
          </w:tcPr>
          <w:p w14:paraId="409C9401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BE62E8B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00BC4C95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2E50FD" w:rsidRPr="008E4627" w14:paraId="373939D3" w14:textId="77777777" w:rsidTr="00F537C3">
        <w:trPr>
          <w:trHeight w:val="300"/>
        </w:trPr>
        <w:tc>
          <w:tcPr>
            <w:tcW w:w="735" w:type="pct"/>
            <w:noWrap/>
          </w:tcPr>
          <w:p w14:paraId="7889C022" w14:textId="063CFD61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Degrees of freedom</w:t>
            </w:r>
          </w:p>
        </w:tc>
        <w:tc>
          <w:tcPr>
            <w:tcW w:w="323" w:type="pct"/>
            <w:noWrap/>
          </w:tcPr>
          <w:p w14:paraId="579CD6D4" w14:textId="14A776B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NA</w:t>
            </w:r>
          </w:p>
        </w:tc>
        <w:tc>
          <w:tcPr>
            <w:tcW w:w="368" w:type="pct"/>
          </w:tcPr>
          <w:p w14:paraId="62EFD782" w14:textId="38898C1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78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45004A8F" w14:textId="1E402F7B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54</w:t>
            </w:r>
          </w:p>
        </w:tc>
      </w:tr>
      <w:tr w:rsidR="002E50FD" w:rsidRPr="008E4627" w14:paraId="38BC4BAD" w14:textId="77777777" w:rsidTr="00F537C3">
        <w:trPr>
          <w:trHeight w:val="300"/>
        </w:trPr>
        <w:tc>
          <w:tcPr>
            <w:tcW w:w="735" w:type="pct"/>
            <w:noWrap/>
          </w:tcPr>
          <w:p w14:paraId="76993CC3" w14:textId="7473EF60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Test statistic</w:t>
            </w:r>
          </w:p>
        </w:tc>
        <w:tc>
          <w:tcPr>
            <w:tcW w:w="323" w:type="pct"/>
            <w:noWrap/>
          </w:tcPr>
          <w:p w14:paraId="6FBD04BD" w14:textId="61B0911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NA</w:t>
            </w:r>
          </w:p>
        </w:tc>
        <w:tc>
          <w:tcPr>
            <w:tcW w:w="368" w:type="pct"/>
          </w:tcPr>
          <w:p w14:paraId="4375CC60" w14:textId="0FCF04E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169.39***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6ECC8FFA" w14:textId="1F6A328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72.87*</w:t>
            </w:r>
          </w:p>
        </w:tc>
      </w:tr>
      <w:tr w:rsidR="002E50FD" w:rsidRPr="008E4627" w14:paraId="384B3CAA" w14:textId="77777777" w:rsidTr="00F537C3">
        <w:trPr>
          <w:trHeight w:val="300"/>
        </w:trPr>
        <w:tc>
          <w:tcPr>
            <w:tcW w:w="735" w:type="pct"/>
            <w:noWrap/>
          </w:tcPr>
          <w:p w14:paraId="7AEC198C" w14:textId="2CE3DA5B" w:rsidR="002E50FD" w:rsidRPr="008E4627" w:rsidRDefault="002E50FD" w:rsidP="002E50FD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Information Criteria</w:t>
            </w:r>
          </w:p>
        </w:tc>
        <w:tc>
          <w:tcPr>
            <w:tcW w:w="323" w:type="pct"/>
            <w:noWrap/>
          </w:tcPr>
          <w:p w14:paraId="4E9D11C9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E2681B6" w14:textId="77777777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7AC024A8" w14:textId="4BCCE2D2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2E50FD" w:rsidRPr="008E4627" w14:paraId="7EAB5753" w14:textId="77777777" w:rsidTr="00F537C3">
        <w:trPr>
          <w:trHeight w:val="300"/>
        </w:trPr>
        <w:tc>
          <w:tcPr>
            <w:tcW w:w="735" w:type="pct"/>
            <w:noWrap/>
          </w:tcPr>
          <w:p w14:paraId="34C90394" w14:textId="54B1DBCE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lastRenderedPageBreak/>
              <w:t>Degrees of freedom</w:t>
            </w:r>
          </w:p>
        </w:tc>
        <w:tc>
          <w:tcPr>
            <w:tcW w:w="323" w:type="pct"/>
            <w:noWrap/>
          </w:tcPr>
          <w:p w14:paraId="1E9B2700" w14:textId="554B6AEA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7</w:t>
            </w:r>
          </w:p>
        </w:tc>
        <w:tc>
          <w:tcPr>
            <w:tcW w:w="368" w:type="pct"/>
          </w:tcPr>
          <w:p w14:paraId="44C906C8" w14:textId="17D6CF3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85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4133E37F" w14:textId="2D71161D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139</w:t>
            </w:r>
          </w:p>
        </w:tc>
      </w:tr>
      <w:tr w:rsidR="002E50FD" w:rsidRPr="008E4627" w14:paraId="20640D5E" w14:textId="77777777" w:rsidTr="00F537C3">
        <w:trPr>
          <w:trHeight w:val="300"/>
        </w:trPr>
        <w:tc>
          <w:tcPr>
            <w:tcW w:w="735" w:type="pct"/>
            <w:noWrap/>
          </w:tcPr>
          <w:p w14:paraId="757206AE" w14:textId="6D6868C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Akaike’s Information Criteria</w:t>
            </w:r>
          </w:p>
        </w:tc>
        <w:tc>
          <w:tcPr>
            <w:tcW w:w="323" w:type="pct"/>
            <w:noWrap/>
          </w:tcPr>
          <w:p w14:paraId="32772C96" w14:textId="49516BF3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3483.51</w:t>
            </w:r>
          </w:p>
        </w:tc>
        <w:tc>
          <w:tcPr>
            <w:tcW w:w="368" w:type="pct"/>
          </w:tcPr>
          <w:p w14:paraId="4546422A" w14:textId="26D90039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3470.12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20F63536" w14:textId="64169F05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3505.25</w:t>
            </w:r>
          </w:p>
        </w:tc>
      </w:tr>
      <w:tr w:rsidR="002E50FD" w:rsidRPr="008E4627" w14:paraId="2120345C" w14:textId="77777777" w:rsidTr="00F537C3">
        <w:trPr>
          <w:trHeight w:val="300"/>
        </w:trPr>
        <w:tc>
          <w:tcPr>
            <w:tcW w:w="735" w:type="pct"/>
            <w:noWrap/>
          </w:tcPr>
          <w:p w14:paraId="75B0121B" w14:textId="6EBAF227" w:rsidR="002E50FD" w:rsidRPr="008E4627" w:rsidRDefault="002E50FD" w:rsidP="002E50FD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Bayesian Information Criteria</w:t>
            </w:r>
          </w:p>
        </w:tc>
        <w:tc>
          <w:tcPr>
            <w:tcW w:w="323" w:type="pct"/>
            <w:noWrap/>
          </w:tcPr>
          <w:p w14:paraId="7EB38AEB" w14:textId="53A7140E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3533.6</w:t>
            </w:r>
          </w:p>
        </w:tc>
        <w:tc>
          <w:tcPr>
            <w:tcW w:w="368" w:type="pct"/>
          </w:tcPr>
          <w:p w14:paraId="44C8114D" w14:textId="6DEA52DC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4078.36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48E555FA" w14:textId="41B50350" w:rsidR="002E50FD" w:rsidRPr="008E4627" w:rsidRDefault="002E50FD" w:rsidP="002E50FD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8E4627">
              <w:rPr>
                <w:rFonts w:ascii="Calibri" w:hAnsi="Calibri" w:cs="Calibri"/>
                <w:kern w:val="0"/>
                <w:sz w:val="16"/>
                <w:szCs w:val="16"/>
              </w:rPr>
              <w:t>4499.90</w:t>
            </w:r>
          </w:p>
        </w:tc>
      </w:tr>
    </w:tbl>
    <w:p w14:paraId="7859B151" w14:textId="65755CA8" w:rsidR="009D6D4A" w:rsidRPr="00F92AE8" w:rsidRDefault="00D3657E">
      <w:pPr>
        <w:rPr>
          <w:sz w:val="18"/>
          <w:szCs w:val="18"/>
        </w:rPr>
      </w:pPr>
      <w:r w:rsidRPr="00F92AE8">
        <w:rPr>
          <w:rFonts w:ascii="Calibri" w:hAnsi="Calibri" w:cs="Calibri"/>
          <w:kern w:val="0"/>
          <w:sz w:val="18"/>
          <w:szCs w:val="18"/>
        </w:rPr>
        <w:t>Notes: ***: p &lt; 0.001, **: p &lt; 0.01, *: p &lt; .</w:t>
      </w:r>
      <w:r w:rsidRPr="005C0C27">
        <w:rPr>
          <w:rFonts w:ascii="Calibri" w:hAnsi="Calibri" w:cs="Calibri"/>
          <w:color w:val="000000" w:themeColor="text1"/>
          <w:kern w:val="0"/>
          <w:sz w:val="18"/>
          <w:szCs w:val="18"/>
        </w:rPr>
        <w:t xml:space="preserve">05, </w:t>
      </w:r>
      <w:r w:rsidR="00500AD3" w:rsidRPr="005C0C27">
        <w:rPr>
          <w:rFonts w:ascii="Calibri" w:hAnsi="Calibri" w:cs="Calibri"/>
          <w:color w:val="000000" w:themeColor="text1"/>
          <w:kern w:val="0"/>
          <w:sz w:val="18"/>
          <w:szCs w:val="18"/>
        </w:rPr>
        <w:t>$: cell size or the number of sample</w:t>
      </w:r>
      <w:r w:rsidR="006F3A74">
        <w:rPr>
          <w:rFonts w:ascii="Calibri" w:hAnsi="Calibri" w:cs="Calibri"/>
          <w:color w:val="000000" w:themeColor="text1"/>
          <w:kern w:val="0"/>
          <w:sz w:val="18"/>
          <w:szCs w:val="18"/>
        </w:rPr>
        <w:t>s</w:t>
      </w:r>
      <w:r w:rsidR="00500AD3" w:rsidRPr="005C0C27">
        <w:rPr>
          <w:rFonts w:ascii="Calibri" w:hAnsi="Calibri" w:cs="Calibri"/>
          <w:color w:val="000000" w:themeColor="text1"/>
          <w:kern w:val="0"/>
          <w:sz w:val="18"/>
          <w:szCs w:val="18"/>
        </w:rPr>
        <w:t xml:space="preserve"> is very small; </w:t>
      </w:r>
      <w:r w:rsidRPr="005C0C27">
        <w:rPr>
          <w:rFonts w:ascii="Calibri" w:hAnsi="Calibri" w:cs="Calibri"/>
          <w:color w:val="000000" w:themeColor="text1"/>
          <w:kern w:val="0"/>
          <w:sz w:val="18"/>
          <w:szCs w:val="18"/>
        </w:rPr>
        <w:t>SE</w:t>
      </w:r>
      <w:r w:rsidRPr="00F92AE8">
        <w:rPr>
          <w:rFonts w:ascii="Calibri" w:hAnsi="Calibri" w:cs="Calibri"/>
          <w:kern w:val="0"/>
          <w:sz w:val="18"/>
          <w:szCs w:val="18"/>
        </w:rPr>
        <w:t xml:space="preserve">: Standard error, CI: Confidence Interval, </w:t>
      </w:r>
      <w:proofErr w:type="spellStart"/>
      <w:r w:rsidR="006518D9">
        <w:rPr>
          <w:rFonts w:ascii="Calibri" w:hAnsi="Calibri" w:cs="Calibri"/>
          <w:kern w:val="0"/>
          <w:sz w:val="18"/>
          <w:szCs w:val="18"/>
        </w:rPr>
        <w:t>a</w:t>
      </w:r>
      <w:r w:rsidRPr="00F92AE8">
        <w:rPr>
          <w:rFonts w:ascii="Calibri" w:hAnsi="Calibri" w:cs="Calibri"/>
          <w:kern w:val="0"/>
          <w:sz w:val="18"/>
          <w:szCs w:val="18"/>
        </w:rPr>
        <w:t>RRR</w:t>
      </w:r>
      <w:proofErr w:type="spellEnd"/>
      <w:r w:rsidRPr="00F92AE8">
        <w:rPr>
          <w:rFonts w:ascii="Calibri" w:hAnsi="Calibri" w:cs="Calibri"/>
          <w:kern w:val="0"/>
          <w:sz w:val="18"/>
          <w:szCs w:val="18"/>
        </w:rPr>
        <w:t xml:space="preserve">: </w:t>
      </w:r>
      <w:r w:rsidR="006518D9">
        <w:rPr>
          <w:rFonts w:ascii="Calibri" w:hAnsi="Calibri" w:cs="Calibri"/>
          <w:kern w:val="0"/>
          <w:sz w:val="18"/>
          <w:szCs w:val="18"/>
        </w:rPr>
        <w:t xml:space="preserve">Adjusted </w:t>
      </w:r>
      <w:r w:rsidRPr="00F92AE8">
        <w:rPr>
          <w:rFonts w:ascii="Calibri" w:hAnsi="Calibri" w:cs="Calibri"/>
          <w:kern w:val="0"/>
          <w:sz w:val="18"/>
          <w:szCs w:val="18"/>
        </w:rPr>
        <w:t>Relative Risk Ratio</w:t>
      </w:r>
    </w:p>
    <w:sectPr w:rsidR="009D6D4A" w:rsidRPr="00F92AE8" w:rsidSect="009D39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9CE"/>
    <w:rsid w:val="00000468"/>
    <w:rsid w:val="0000051B"/>
    <w:rsid w:val="000011A3"/>
    <w:rsid w:val="00001984"/>
    <w:rsid w:val="00004F29"/>
    <w:rsid w:val="00006D45"/>
    <w:rsid w:val="000123B1"/>
    <w:rsid w:val="00013322"/>
    <w:rsid w:val="000169C6"/>
    <w:rsid w:val="00020AFE"/>
    <w:rsid w:val="000243D4"/>
    <w:rsid w:val="00030D3D"/>
    <w:rsid w:val="00031645"/>
    <w:rsid w:val="0003506A"/>
    <w:rsid w:val="000407D8"/>
    <w:rsid w:val="00041F18"/>
    <w:rsid w:val="000431AE"/>
    <w:rsid w:val="0004459F"/>
    <w:rsid w:val="00050692"/>
    <w:rsid w:val="00052CF8"/>
    <w:rsid w:val="000569E8"/>
    <w:rsid w:val="00057805"/>
    <w:rsid w:val="000635D3"/>
    <w:rsid w:val="000708B4"/>
    <w:rsid w:val="00080866"/>
    <w:rsid w:val="0008142C"/>
    <w:rsid w:val="000836FF"/>
    <w:rsid w:val="00093B93"/>
    <w:rsid w:val="000A0705"/>
    <w:rsid w:val="000A6593"/>
    <w:rsid w:val="000A69A7"/>
    <w:rsid w:val="000A6E47"/>
    <w:rsid w:val="000A7520"/>
    <w:rsid w:val="000B11DD"/>
    <w:rsid w:val="000B4734"/>
    <w:rsid w:val="000B480F"/>
    <w:rsid w:val="000B5A3A"/>
    <w:rsid w:val="000B7FA8"/>
    <w:rsid w:val="000C328F"/>
    <w:rsid w:val="000C4603"/>
    <w:rsid w:val="000D1010"/>
    <w:rsid w:val="000D2393"/>
    <w:rsid w:val="000D2431"/>
    <w:rsid w:val="000D5CB9"/>
    <w:rsid w:val="000E4E76"/>
    <w:rsid w:val="000E5EBF"/>
    <w:rsid w:val="001078D6"/>
    <w:rsid w:val="00107E2A"/>
    <w:rsid w:val="001131F1"/>
    <w:rsid w:val="00124F6B"/>
    <w:rsid w:val="00131A35"/>
    <w:rsid w:val="00132744"/>
    <w:rsid w:val="00145748"/>
    <w:rsid w:val="0014592F"/>
    <w:rsid w:val="0016535C"/>
    <w:rsid w:val="001659EE"/>
    <w:rsid w:val="0016664E"/>
    <w:rsid w:val="00166A3B"/>
    <w:rsid w:val="0017445D"/>
    <w:rsid w:val="0017564F"/>
    <w:rsid w:val="00177B08"/>
    <w:rsid w:val="0019101F"/>
    <w:rsid w:val="00192EDF"/>
    <w:rsid w:val="0019453A"/>
    <w:rsid w:val="001A13EF"/>
    <w:rsid w:val="001A2E5F"/>
    <w:rsid w:val="001A3EF7"/>
    <w:rsid w:val="001B0A07"/>
    <w:rsid w:val="001B0C91"/>
    <w:rsid w:val="001B1B6C"/>
    <w:rsid w:val="001B30D3"/>
    <w:rsid w:val="001B6AAD"/>
    <w:rsid w:val="001D141D"/>
    <w:rsid w:val="001D1E5D"/>
    <w:rsid w:val="001D2217"/>
    <w:rsid w:val="001E6617"/>
    <w:rsid w:val="001E78FB"/>
    <w:rsid w:val="001F2174"/>
    <w:rsid w:val="001F3B8B"/>
    <w:rsid w:val="002049DE"/>
    <w:rsid w:val="002119C3"/>
    <w:rsid w:val="00214978"/>
    <w:rsid w:val="00221FB5"/>
    <w:rsid w:val="00225155"/>
    <w:rsid w:val="00231E34"/>
    <w:rsid w:val="002346EE"/>
    <w:rsid w:val="002512DB"/>
    <w:rsid w:val="00253309"/>
    <w:rsid w:val="00255A56"/>
    <w:rsid w:val="00255CF3"/>
    <w:rsid w:val="002575F2"/>
    <w:rsid w:val="00265E3E"/>
    <w:rsid w:val="002822E3"/>
    <w:rsid w:val="00284A3C"/>
    <w:rsid w:val="00285E3D"/>
    <w:rsid w:val="00293487"/>
    <w:rsid w:val="00293E1B"/>
    <w:rsid w:val="00296751"/>
    <w:rsid w:val="00296E49"/>
    <w:rsid w:val="002A0E10"/>
    <w:rsid w:val="002B0029"/>
    <w:rsid w:val="002B11CE"/>
    <w:rsid w:val="002B2427"/>
    <w:rsid w:val="002B443C"/>
    <w:rsid w:val="002B455A"/>
    <w:rsid w:val="002B4F11"/>
    <w:rsid w:val="002C221F"/>
    <w:rsid w:val="002D00DF"/>
    <w:rsid w:val="002D798F"/>
    <w:rsid w:val="002E0E1E"/>
    <w:rsid w:val="002E50FD"/>
    <w:rsid w:val="003013CF"/>
    <w:rsid w:val="00305381"/>
    <w:rsid w:val="0031238D"/>
    <w:rsid w:val="003147CA"/>
    <w:rsid w:val="00316853"/>
    <w:rsid w:val="00325457"/>
    <w:rsid w:val="0032762E"/>
    <w:rsid w:val="0032773F"/>
    <w:rsid w:val="00332193"/>
    <w:rsid w:val="00333CC1"/>
    <w:rsid w:val="00343CCF"/>
    <w:rsid w:val="00346196"/>
    <w:rsid w:val="0034762E"/>
    <w:rsid w:val="0034767E"/>
    <w:rsid w:val="003504AD"/>
    <w:rsid w:val="00350800"/>
    <w:rsid w:val="0036374B"/>
    <w:rsid w:val="00387D1A"/>
    <w:rsid w:val="00391193"/>
    <w:rsid w:val="00394870"/>
    <w:rsid w:val="003A2889"/>
    <w:rsid w:val="003A425F"/>
    <w:rsid w:val="003A5295"/>
    <w:rsid w:val="003A683F"/>
    <w:rsid w:val="003B22E0"/>
    <w:rsid w:val="003C1FA5"/>
    <w:rsid w:val="003C734C"/>
    <w:rsid w:val="003D2903"/>
    <w:rsid w:val="003D2ECF"/>
    <w:rsid w:val="003D33A8"/>
    <w:rsid w:val="003E14DC"/>
    <w:rsid w:val="003E2749"/>
    <w:rsid w:val="003E34F4"/>
    <w:rsid w:val="003E51D1"/>
    <w:rsid w:val="003E568B"/>
    <w:rsid w:val="00400FEC"/>
    <w:rsid w:val="00402F34"/>
    <w:rsid w:val="00405007"/>
    <w:rsid w:val="00407CED"/>
    <w:rsid w:val="00410399"/>
    <w:rsid w:val="00412A74"/>
    <w:rsid w:val="004141C9"/>
    <w:rsid w:val="0042334E"/>
    <w:rsid w:val="004265BE"/>
    <w:rsid w:val="0043535B"/>
    <w:rsid w:val="004452F8"/>
    <w:rsid w:val="00445888"/>
    <w:rsid w:val="00451405"/>
    <w:rsid w:val="004521CE"/>
    <w:rsid w:val="004536EE"/>
    <w:rsid w:val="00453B32"/>
    <w:rsid w:val="00453F21"/>
    <w:rsid w:val="00454EA2"/>
    <w:rsid w:val="00457589"/>
    <w:rsid w:val="0046685B"/>
    <w:rsid w:val="0047015B"/>
    <w:rsid w:val="00470BAF"/>
    <w:rsid w:val="00471998"/>
    <w:rsid w:val="00474356"/>
    <w:rsid w:val="004777A3"/>
    <w:rsid w:val="00485EF9"/>
    <w:rsid w:val="00485F0F"/>
    <w:rsid w:val="004865D6"/>
    <w:rsid w:val="004878BA"/>
    <w:rsid w:val="004968D9"/>
    <w:rsid w:val="004B0A79"/>
    <w:rsid w:val="004B0D24"/>
    <w:rsid w:val="004B434C"/>
    <w:rsid w:val="004B6C12"/>
    <w:rsid w:val="004B786D"/>
    <w:rsid w:val="004C4E6D"/>
    <w:rsid w:val="004C5238"/>
    <w:rsid w:val="004C6FAC"/>
    <w:rsid w:val="004D41C9"/>
    <w:rsid w:val="004F07E1"/>
    <w:rsid w:val="00500AD3"/>
    <w:rsid w:val="005036E2"/>
    <w:rsid w:val="00505309"/>
    <w:rsid w:val="00516748"/>
    <w:rsid w:val="005201F8"/>
    <w:rsid w:val="005222CF"/>
    <w:rsid w:val="00530139"/>
    <w:rsid w:val="00534A88"/>
    <w:rsid w:val="00535E64"/>
    <w:rsid w:val="00540199"/>
    <w:rsid w:val="005469BC"/>
    <w:rsid w:val="0055234B"/>
    <w:rsid w:val="00563561"/>
    <w:rsid w:val="005751FA"/>
    <w:rsid w:val="00576027"/>
    <w:rsid w:val="00580DD3"/>
    <w:rsid w:val="00581B5E"/>
    <w:rsid w:val="00583658"/>
    <w:rsid w:val="00586C60"/>
    <w:rsid w:val="00587455"/>
    <w:rsid w:val="005A6B10"/>
    <w:rsid w:val="005B3831"/>
    <w:rsid w:val="005C0C27"/>
    <w:rsid w:val="005C6BF2"/>
    <w:rsid w:val="005D00FA"/>
    <w:rsid w:val="005D1696"/>
    <w:rsid w:val="005D185F"/>
    <w:rsid w:val="005E00D7"/>
    <w:rsid w:val="005E6FBD"/>
    <w:rsid w:val="00601824"/>
    <w:rsid w:val="00622E32"/>
    <w:rsid w:val="0062505A"/>
    <w:rsid w:val="006264CD"/>
    <w:rsid w:val="00631F99"/>
    <w:rsid w:val="00633096"/>
    <w:rsid w:val="00633715"/>
    <w:rsid w:val="00637169"/>
    <w:rsid w:val="006450CD"/>
    <w:rsid w:val="006518D9"/>
    <w:rsid w:val="006535A5"/>
    <w:rsid w:val="00653815"/>
    <w:rsid w:val="0065486E"/>
    <w:rsid w:val="00656D5F"/>
    <w:rsid w:val="006607A9"/>
    <w:rsid w:val="00661FEB"/>
    <w:rsid w:val="00667FEB"/>
    <w:rsid w:val="00673B1E"/>
    <w:rsid w:val="006878A2"/>
    <w:rsid w:val="00687AB3"/>
    <w:rsid w:val="006913D8"/>
    <w:rsid w:val="006914EC"/>
    <w:rsid w:val="00697FB7"/>
    <w:rsid w:val="006A28BE"/>
    <w:rsid w:val="006B2143"/>
    <w:rsid w:val="006B2E01"/>
    <w:rsid w:val="006B672B"/>
    <w:rsid w:val="006C4FD2"/>
    <w:rsid w:val="006D3447"/>
    <w:rsid w:val="006D4BA5"/>
    <w:rsid w:val="006F021C"/>
    <w:rsid w:val="006F3A74"/>
    <w:rsid w:val="0070257F"/>
    <w:rsid w:val="00716A0C"/>
    <w:rsid w:val="00725932"/>
    <w:rsid w:val="0072656A"/>
    <w:rsid w:val="007272EF"/>
    <w:rsid w:val="0072749A"/>
    <w:rsid w:val="0073227D"/>
    <w:rsid w:val="007361F8"/>
    <w:rsid w:val="0074125F"/>
    <w:rsid w:val="00743A1D"/>
    <w:rsid w:val="00744451"/>
    <w:rsid w:val="00754821"/>
    <w:rsid w:val="0076589D"/>
    <w:rsid w:val="0077110C"/>
    <w:rsid w:val="00772E42"/>
    <w:rsid w:val="007830B9"/>
    <w:rsid w:val="0078373B"/>
    <w:rsid w:val="007915F9"/>
    <w:rsid w:val="007926E0"/>
    <w:rsid w:val="00796369"/>
    <w:rsid w:val="00797E40"/>
    <w:rsid w:val="007A05A0"/>
    <w:rsid w:val="007A11E1"/>
    <w:rsid w:val="007A76B0"/>
    <w:rsid w:val="007B5007"/>
    <w:rsid w:val="007D12A7"/>
    <w:rsid w:val="007D59D0"/>
    <w:rsid w:val="007D6EC6"/>
    <w:rsid w:val="007D7B8D"/>
    <w:rsid w:val="007E396F"/>
    <w:rsid w:val="007E7A3F"/>
    <w:rsid w:val="007F4184"/>
    <w:rsid w:val="00801454"/>
    <w:rsid w:val="00801E92"/>
    <w:rsid w:val="00806274"/>
    <w:rsid w:val="00810662"/>
    <w:rsid w:val="00811DA3"/>
    <w:rsid w:val="00815F0E"/>
    <w:rsid w:val="00816528"/>
    <w:rsid w:val="00817530"/>
    <w:rsid w:val="0082282E"/>
    <w:rsid w:val="00832101"/>
    <w:rsid w:val="008324BA"/>
    <w:rsid w:val="00836B53"/>
    <w:rsid w:val="00843CCD"/>
    <w:rsid w:val="00844D2F"/>
    <w:rsid w:val="00845A1B"/>
    <w:rsid w:val="00846D3B"/>
    <w:rsid w:val="00851CF4"/>
    <w:rsid w:val="008601D6"/>
    <w:rsid w:val="00866D38"/>
    <w:rsid w:val="00867CF4"/>
    <w:rsid w:val="00871DF3"/>
    <w:rsid w:val="00871E7F"/>
    <w:rsid w:val="00874608"/>
    <w:rsid w:val="00875F25"/>
    <w:rsid w:val="008760D0"/>
    <w:rsid w:val="008802EB"/>
    <w:rsid w:val="008901D1"/>
    <w:rsid w:val="0089070D"/>
    <w:rsid w:val="00890EE0"/>
    <w:rsid w:val="00893C1E"/>
    <w:rsid w:val="00893CF1"/>
    <w:rsid w:val="008960EE"/>
    <w:rsid w:val="00896AE6"/>
    <w:rsid w:val="008B677D"/>
    <w:rsid w:val="008C1ECA"/>
    <w:rsid w:val="008C7550"/>
    <w:rsid w:val="008D53BD"/>
    <w:rsid w:val="008E050F"/>
    <w:rsid w:val="008E2560"/>
    <w:rsid w:val="008E3970"/>
    <w:rsid w:val="008E4627"/>
    <w:rsid w:val="008E6433"/>
    <w:rsid w:val="008F0BC3"/>
    <w:rsid w:val="008F0BEC"/>
    <w:rsid w:val="008F0CBC"/>
    <w:rsid w:val="008F13A2"/>
    <w:rsid w:val="008F1B4B"/>
    <w:rsid w:val="008F488F"/>
    <w:rsid w:val="008F5D1F"/>
    <w:rsid w:val="008F64D9"/>
    <w:rsid w:val="00904862"/>
    <w:rsid w:val="00904A79"/>
    <w:rsid w:val="00905CB3"/>
    <w:rsid w:val="00905E11"/>
    <w:rsid w:val="00914E3D"/>
    <w:rsid w:val="0092123B"/>
    <w:rsid w:val="00921ABF"/>
    <w:rsid w:val="00923F8C"/>
    <w:rsid w:val="00931C22"/>
    <w:rsid w:val="00932C5B"/>
    <w:rsid w:val="00932E09"/>
    <w:rsid w:val="00934E5A"/>
    <w:rsid w:val="00941FB2"/>
    <w:rsid w:val="00946C0E"/>
    <w:rsid w:val="009675B9"/>
    <w:rsid w:val="00974EE0"/>
    <w:rsid w:val="0098031D"/>
    <w:rsid w:val="0099455E"/>
    <w:rsid w:val="009956E7"/>
    <w:rsid w:val="00995D26"/>
    <w:rsid w:val="009A3034"/>
    <w:rsid w:val="009A4E1C"/>
    <w:rsid w:val="009B22AC"/>
    <w:rsid w:val="009B740A"/>
    <w:rsid w:val="009C444C"/>
    <w:rsid w:val="009C6EDA"/>
    <w:rsid w:val="009D39A2"/>
    <w:rsid w:val="009D4BDB"/>
    <w:rsid w:val="009D5C15"/>
    <w:rsid w:val="009D6D4A"/>
    <w:rsid w:val="009D70CC"/>
    <w:rsid w:val="009E102B"/>
    <w:rsid w:val="009E19B5"/>
    <w:rsid w:val="009E645E"/>
    <w:rsid w:val="009E7020"/>
    <w:rsid w:val="009E7B27"/>
    <w:rsid w:val="009F10AF"/>
    <w:rsid w:val="009F1665"/>
    <w:rsid w:val="009F1C68"/>
    <w:rsid w:val="009F41A1"/>
    <w:rsid w:val="009F7AA8"/>
    <w:rsid w:val="00A00E1D"/>
    <w:rsid w:val="00A0115A"/>
    <w:rsid w:val="00A1453F"/>
    <w:rsid w:val="00A24569"/>
    <w:rsid w:val="00A423BF"/>
    <w:rsid w:val="00A443BF"/>
    <w:rsid w:val="00A46610"/>
    <w:rsid w:val="00A50B65"/>
    <w:rsid w:val="00A5177D"/>
    <w:rsid w:val="00A53537"/>
    <w:rsid w:val="00A56CC1"/>
    <w:rsid w:val="00A57075"/>
    <w:rsid w:val="00A62731"/>
    <w:rsid w:val="00A63F09"/>
    <w:rsid w:val="00A65E5A"/>
    <w:rsid w:val="00A67BAA"/>
    <w:rsid w:val="00A7681D"/>
    <w:rsid w:val="00A7686C"/>
    <w:rsid w:val="00A81610"/>
    <w:rsid w:val="00A87C0E"/>
    <w:rsid w:val="00A9653A"/>
    <w:rsid w:val="00AA58CE"/>
    <w:rsid w:val="00AA6711"/>
    <w:rsid w:val="00AA6B00"/>
    <w:rsid w:val="00AB6C85"/>
    <w:rsid w:val="00AB6FD3"/>
    <w:rsid w:val="00AC2693"/>
    <w:rsid w:val="00AD3706"/>
    <w:rsid w:val="00AD6730"/>
    <w:rsid w:val="00AD7F34"/>
    <w:rsid w:val="00AE1000"/>
    <w:rsid w:val="00AE20B8"/>
    <w:rsid w:val="00AE28B3"/>
    <w:rsid w:val="00AF0AEF"/>
    <w:rsid w:val="00AF415A"/>
    <w:rsid w:val="00AF5892"/>
    <w:rsid w:val="00B10A5B"/>
    <w:rsid w:val="00B21555"/>
    <w:rsid w:val="00B24E41"/>
    <w:rsid w:val="00B27ABE"/>
    <w:rsid w:val="00B32844"/>
    <w:rsid w:val="00B40746"/>
    <w:rsid w:val="00B425DC"/>
    <w:rsid w:val="00B448C1"/>
    <w:rsid w:val="00B45F50"/>
    <w:rsid w:val="00B50FC3"/>
    <w:rsid w:val="00B51201"/>
    <w:rsid w:val="00B53BB1"/>
    <w:rsid w:val="00B57C7E"/>
    <w:rsid w:val="00B74C7F"/>
    <w:rsid w:val="00B7560F"/>
    <w:rsid w:val="00B8165A"/>
    <w:rsid w:val="00B921A6"/>
    <w:rsid w:val="00B93063"/>
    <w:rsid w:val="00B95619"/>
    <w:rsid w:val="00B96539"/>
    <w:rsid w:val="00BB576D"/>
    <w:rsid w:val="00BC7232"/>
    <w:rsid w:val="00BC7ECF"/>
    <w:rsid w:val="00BE1E29"/>
    <w:rsid w:val="00BE3D1F"/>
    <w:rsid w:val="00BE4DBB"/>
    <w:rsid w:val="00BF29A6"/>
    <w:rsid w:val="00C04FFA"/>
    <w:rsid w:val="00C05A2A"/>
    <w:rsid w:val="00C13695"/>
    <w:rsid w:val="00C138A8"/>
    <w:rsid w:val="00C16C0D"/>
    <w:rsid w:val="00C272B1"/>
    <w:rsid w:val="00C274F7"/>
    <w:rsid w:val="00C33D49"/>
    <w:rsid w:val="00C47EA9"/>
    <w:rsid w:val="00C47EFC"/>
    <w:rsid w:val="00C540F0"/>
    <w:rsid w:val="00C55971"/>
    <w:rsid w:val="00C8467D"/>
    <w:rsid w:val="00C85143"/>
    <w:rsid w:val="00C90BA5"/>
    <w:rsid w:val="00C921F4"/>
    <w:rsid w:val="00C939E9"/>
    <w:rsid w:val="00CB77A5"/>
    <w:rsid w:val="00CB79AB"/>
    <w:rsid w:val="00CC5E41"/>
    <w:rsid w:val="00CD0F0D"/>
    <w:rsid w:val="00CD128F"/>
    <w:rsid w:val="00CE0369"/>
    <w:rsid w:val="00CE10B8"/>
    <w:rsid w:val="00CE5481"/>
    <w:rsid w:val="00CF4613"/>
    <w:rsid w:val="00CF6248"/>
    <w:rsid w:val="00D00374"/>
    <w:rsid w:val="00D052FC"/>
    <w:rsid w:val="00D07E09"/>
    <w:rsid w:val="00D1559D"/>
    <w:rsid w:val="00D15EAD"/>
    <w:rsid w:val="00D2053B"/>
    <w:rsid w:val="00D23F6C"/>
    <w:rsid w:val="00D3115F"/>
    <w:rsid w:val="00D3657E"/>
    <w:rsid w:val="00D4102D"/>
    <w:rsid w:val="00D41988"/>
    <w:rsid w:val="00D44083"/>
    <w:rsid w:val="00D47A46"/>
    <w:rsid w:val="00D503FB"/>
    <w:rsid w:val="00D53CFC"/>
    <w:rsid w:val="00D55A9D"/>
    <w:rsid w:val="00D621E7"/>
    <w:rsid w:val="00D65F40"/>
    <w:rsid w:val="00D67629"/>
    <w:rsid w:val="00D81A8F"/>
    <w:rsid w:val="00D8256D"/>
    <w:rsid w:val="00D832F5"/>
    <w:rsid w:val="00D91502"/>
    <w:rsid w:val="00D925A5"/>
    <w:rsid w:val="00D93422"/>
    <w:rsid w:val="00D97F25"/>
    <w:rsid w:val="00DA57D8"/>
    <w:rsid w:val="00DB11BB"/>
    <w:rsid w:val="00DB27DD"/>
    <w:rsid w:val="00DB4BF5"/>
    <w:rsid w:val="00DB7730"/>
    <w:rsid w:val="00DC4DD9"/>
    <w:rsid w:val="00DC6A24"/>
    <w:rsid w:val="00DD0CC5"/>
    <w:rsid w:val="00DD0EB3"/>
    <w:rsid w:val="00DD21BF"/>
    <w:rsid w:val="00DD3951"/>
    <w:rsid w:val="00DE5A83"/>
    <w:rsid w:val="00DE64F6"/>
    <w:rsid w:val="00E03E6E"/>
    <w:rsid w:val="00E047B6"/>
    <w:rsid w:val="00E049CF"/>
    <w:rsid w:val="00E07F91"/>
    <w:rsid w:val="00E1056D"/>
    <w:rsid w:val="00E24D5F"/>
    <w:rsid w:val="00E2681A"/>
    <w:rsid w:val="00E3710F"/>
    <w:rsid w:val="00E40396"/>
    <w:rsid w:val="00E429F2"/>
    <w:rsid w:val="00E45A6A"/>
    <w:rsid w:val="00E54358"/>
    <w:rsid w:val="00E5483A"/>
    <w:rsid w:val="00E569C6"/>
    <w:rsid w:val="00E61D94"/>
    <w:rsid w:val="00E67B11"/>
    <w:rsid w:val="00E74A7C"/>
    <w:rsid w:val="00E75D1A"/>
    <w:rsid w:val="00E7794A"/>
    <w:rsid w:val="00E80FF1"/>
    <w:rsid w:val="00E816C9"/>
    <w:rsid w:val="00E84466"/>
    <w:rsid w:val="00E85433"/>
    <w:rsid w:val="00E91B54"/>
    <w:rsid w:val="00EA56B3"/>
    <w:rsid w:val="00EB18D0"/>
    <w:rsid w:val="00EB28D8"/>
    <w:rsid w:val="00EB3E02"/>
    <w:rsid w:val="00EB6A3D"/>
    <w:rsid w:val="00EC0979"/>
    <w:rsid w:val="00EC1625"/>
    <w:rsid w:val="00EC3284"/>
    <w:rsid w:val="00ED2285"/>
    <w:rsid w:val="00ED5385"/>
    <w:rsid w:val="00ED7993"/>
    <w:rsid w:val="00EE0FA7"/>
    <w:rsid w:val="00EE3DA8"/>
    <w:rsid w:val="00EE53B2"/>
    <w:rsid w:val="00EF3459"/>
    <w:rsid w:val="00EF4FEA"/>
    <w:rsid w:val="00F039E7"/>
    <w:rsid w:val="00F04E34"/>
    <w:rsid w:val="00F1141A"/>
    <w:rsid w:val="00F117F6"/>
    <w:rsid w:val="00F16456"/>
    <w:rsid w:val="00F1748F"/>
    <w:rsid w:val="00F22748"/>
    <w:rsid w:val="00F26BD9"/>
    <w:rsid w:val="00F27DBF"/>
    <w:rsid w:val="00F30826"/>
    <w:rsid w:val="00F33516"/>
    <w:rsid w:val="00F336A4"/>
    <w:rsid w:val="00F34B79"/>
    <w:rsid w:val="00F36DEC"/>
    <w:rsid w:val="00F41A33"/>
    <w:rsid w:val="00F436D1"/>
    <w:rsid w:val="00F537C3"/>
    <w:rsid w:val="00F54919"/>
    <w:rsid w:val="00F769A3"/>
    <w:rsid w:val="00F77005"/>
    <w:rsid w:val="00F803BD"/>
    <w:rsid w:val="00F81CB3"/>
    <w:rsid w:val="00F8260C"/>
    <w:rsid w:val="00F8312F"/>
    <w:rsid w:val="00F856E9"/>
    <w:rsid w:val="00F8793E"/>
    <w:rsid w:val="00F92AE8"/>
    <w:rsid w:val="00F933FD"/>
    <w:rsid w:val="00FA1EAB"/>
    <w:rsid w:val="00FB51AC"/>
    <w:rsid w:val="00FB5FB3"/>
    <w:rsid w:val="00FD39CE"/>
    <w:rsid w:val="00FD5F44"/>
    <w:rsid w:val="00FE5D46"/>
    <w:rsid w:val="00FF23C7"/>
    <w:rsid w:val="00FF398E"/>
    <w:rsid w:val="00FF44F6"/>
    <w:rsid w:val="00FF721E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756B94"/>
  <w15:chartTrackingRefBased/>
  <w15:docId w15:val="{6F23A37D-76FB-4FD0-8C60-EB3608DCE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6D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50B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768</Words>
  <Characters>4282</Characters>
  <Application>Microsoft Office Word</Application>
  <DocSecurity>0</DocSecurity>
  <Lines>611</Lines>
  <Paragraphs>360</Paragraphs>
  <ScaleCrop>false</ScaleCrop>
  <Company>University of Canberra</Company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Tapas.Mazumder</dc:creator>
  <cp:keywords/>
  <dc:description/>
  <cp:lastModifiedBy>Tapas.Mazumder</cp:lastModifiedBy>
  <cp:revision>162</cp:revision>
  <dcterms:created xsi:type="dcterms:W3CDTF">2024-02-09T02:08:00Z</dcterms:created>
  <dcterms:modified xsi:type="dcterms:W3CDTF">2024-05-17T06:11:00Z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d24d65a2660ef45dec2a5617f639ac12d8e44fd214381c0be2844d19280c8d59</vt:lpwstr>
  </property>
  <property fmtid="{D5CDD505-2E9C-101B-9397-08002B2CF9AE}" pid="3" name="MSIP_Label_bf6fef03-d487-4433-8e43-6b81c0a1b7be_Enabled">
    <vt:lpwstr>true</vt:lpwstr>
  </property>
  <property fmtid="{D5CDD505-2E9C-101B-9397-08002B2CF9AE}" pid="4" name="MSIP_Label_bf6fef03-d487-4433-8e43-6b81c0a1b7be_SetDate">
    <vt:lpwstr>2024-02-08T23:22:10Z</vt:lpwstr>
  </property>
  <property fmtid="{D5CDD505-2E9C-101B-9397-08002B2CF9AE}" pid="5" name="MSIP_Label_bf6fef03-d487-4433-8e43-6b81c0a1b7be_Method">
    <vt:lpwstr>Standard</vt:lpwstr>
  </property>
  <property fmtid="{D5CDD505-2E9C-101B-9397-08002B2CF9AE}" pid="6" name="MSIP_Label_bf6fef03-d487-4433-8e43-6b81c0a1b7be_Name">
    <vt:lpwstr>Unclassified</vt:lpwstr>
  </property>
  <property fmtid="{D5CDD505-2E9C-101B-9397-08002B2CF9AE}" pid="7" name="MSIP_Label_bf6fef03-d487-4433-8e43-6b81c0a1b7be_SiteId">
    <vt:lpwstr>1daf5147-a543-4707-a2fb-2acf0b2a3936</vt:lpwstr>
  </property>
  <property fmtid="{D5CDD505-2E9C-101B-9397-08002B2CF9AE}" pid="8" name="MSIP_Label_bf6fef03-d487-4433-8e43-6b81c0a1b7be_ActionId">
    <vt:lpwstr>4bd869c1-0942-4a00-9e5a-b1c4ee8bf015</vt:lpwstr>
  </property>
  <property fmtid="{D5CDD505-2E9C-101B-9397-08002B2CF9AE}" pid="9" name="MSIP_Label_bf6fef03-d487-4433-8e43-6b81c0a1b7be_ContentBits">
    <vt:lpwstr>0</vt:lpwstr>
  </property>
</Properties>
</file>