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7997" w:rsidRPr="00346D67" w:rsidRDefault="00AC7997" w:rsidP="00AC79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6D67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</w:p>
    <w:tbl>
      <w:tblPr>
        <w:tblStyle w:val="a3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1500"/>
        <w:gridCol w:w="835"/>
        <w:gridCol w:w="1833"/>
        <w:gridCol w:w="1088"/>
        <w:gridCol w:w="1600"/>
        <w:gridCol w:w="840"/>
      </w:tblGrid>
      <w:tr w:rsidR="00AC7997" w:rsidRPr="005020AB" w:rsidTr="00C872C5">
        <w:tc>
          <w:tcPr>
            <w:tcW w:w="1544" w:type="dxa"/>
            <w:vMerge w:val="restart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Variable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Model</w:t>
            </w:r>
            <w:r>
              <w:rPr>
                <w:rFonts w:hint="eastAsia"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/>
                <w:sz w:val="20"/>
                <w:szCs w:val="20"/>
              </w:rPr>
            </w:pPr>
            <w:r w:rsidRPr="004B3B4F">
              <w:rPr>
                <w:i/>
                <w:sz w:val="20"/>
                <w:szCs w:val="20"/>
              </w:rPr>
              <w:t>P-value</w:t>
            </w:r>
          </w:p>
        </w:tc>
        <w:tc>
          <w:tcPr>
            <w:tcW w:w="1861" w:type="dxa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 xml:space="preserve">Model </w:t>
            </w:r>
            <w:r>
              <w:rPr>
                <w:rFonts w:hint="eastAsia"/>
                <w:iCs/>
                <w:sz w:val="20"/>
                <w:szCs w:val="20"/>
              </w:rPr>
              <w:t>2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/>
                <w:sz w:val="20"/>
                <w:szCs w:val="20"/>
              </w:rPr>
            </w:pPr>
            <w:r w:rsidRPr="004B3B4F">
              <w:rPr>
                <w:i/>
                <w:sz w:val="20"/>
                <w:szCs w:val="20"/>
              </w:rPr>
              <w:t>P-value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Model</w:t>
            </w:r>
            <w:r>
              <w:rPr>
                <w:rFonts w:hint="eastAsia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846" w:type="dxa"/>
            <w:vMerge w:val="restart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/>
                <w:sz w:val="20"/>
                <w:szCs w:val="20"/>
              </w:rPr>
            </w:pPr>
            <w:r w:rsidRPr="004B3B4F">
              <w:rPr>
                <w:i/>
                <w:sz w:val="20"/>
                <w:szCs w:val="20"/>
              </w:rPr>
              <w:t>P-value</w:t>
            </w:r>
          </w:p>
        </w:tc>
      </w:tr>
      <w:tr w:rsidR="00AC7997" w:rsidRPr="005020AB" w:rsidTr="00C872C5">
        <w:tc>
          <w:tcPr>
            <w:tcW w:w="1544" w:type="dxa"/>
            <w:vMerge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500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HR (95%CI)</w:t>
            </w:r>
          </w:p>
        </w:tc>
        <w:tc>
          <w:tcPr>
            <w:tcW w:w="840" w:type="dxa"/>
            <w:vMerge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861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HR (95%CI)</w:t>
            </w:r>
          </w:p>
        </w:tc>
        <w:tc>
          <w:tcPr>
            <w:tcW w:w="1115" w:type="dxa"/>
            <w:vMerge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508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HR (95%CI)</w:t>
            </w:r>
          </w:p>
        </w:tc>
        <w:tc>
          <w:tcPr>
            <w:tcW w:w="846" w:type="dxa"/>
            <w:vMerge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>
              <w:rPr>
                <w:rFonts w:hint="eastAsia"/>
                <w:iCs/>
                <w:sz w:val="20"/>
                <w:szCs w:val="20"/>
              </w:rPr>
              <w:t>2</w:t>
            </w:r>
            <w:r w:rsidRPr="0015133B">
              <w:rPr>
                <w:rFonts w:hint="eastAsia"/>
                <w:iCs/>
                <w:sz w:val="20"/>
                <w:szCs w:val="20"/>
              </w:rPr>
              <w:t>8-day in-hospital mortality</w:t>
            </w:r>
            <w:r w:rsidRPr="0015133B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</w:tcPr>
          <w:p w:rsidR="00AC7997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1.</w:t>
            </w:r>
            <w:r>
              <w:rPr>
                <w:rFonts w:hint="eastAsia"/>
                <w:iCs/>
                <w:sz w:val="20"/>
                <w:szCs w:val="20"/>
              </w:rPr>
              <w:t>18</w:t>
            </w:r>
            <w:r w:rsidRPr="004B3B4F">
              <w:rPr>
                <w:iCs/>
                <w:sz w:val="20"/>
                <w:szCs w:val="20"/>
              </w:rPr>
              <w:t>(1.1</w:t>
            </w:r>
            <w:r>
              <w:rPr>
                <w:rFonts w:hint="eastAsia"/>
                <w:iCs/>
                <w:sz w:val="20"/>
                <w:szCs w:val="20"/>
              </w:rPr>
              <w:t>1</w:t>
            </w:r>
            <w:r w:rsidRPr="004B3B4F">
              <w:rPr>
                <w:iCs/>
                <w:sz w:val="20"/>
                <w:szCs w:val="20"/>
              </w:rPr>
              <w:t>~1.</w:t>
            </w:r>
            <w:r>
              <w:rPr>
                <w:rFonts w:hint="eastAsia"/>
                <w:iCs/>
                <w:sz w:val="20"/>
                <w:szCs w:val="20"/>
              </w:rPr>
              <w:t>25</w:t>
            </w:r>
            <w:r w:rsidRPr="004B3B4F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840" w:type="dxa"/>
          </w:tcPr>
          <w:p w:rsidR="00AC7997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&lt;0.001</w:t>
            </w:r>
          </w:p>
        </w:tc>
        <w:tc>
          <w:tcPr>
            <w:tcW w:w="1861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60342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(1.1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~1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.27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5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AC7997" w:rsidRPr="004B3B4F" w:rsidRDefault="001A04CB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0.000</w:t>
            </w:r>
            <w:r w:rsidR="00B60342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AC7997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</w:p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bookmarkStart w:id="0" w:name="OLE_LINK8"/>
            <w:r w:rsidRPr="004B3B4F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601AA5">
              <w:rPr>
                <w:rFonts w:hint="eastAsia"/>
                <w:sz w:val="20"/>
                <w:szCs w:val="20"/>
              </w:rPr>
              <w:t>5</w:t>
            </w:r>
            <w:r w:rsidRPr="004B3B4F">
              <w:rPr>
                <w:sz w:val="20"/>
                <w:szCs w:val="20"/>
              </w:rPr>
              <w:t>(1.</w:t>
            </w:r>
            <w:r>
              <w:rPr>
                <w:rFonts w:hint="eastAsia"/>
                <w:sz w:val="20"/>
                <w:szCs w:val="20"/>
              </w:rPr>
              <w:t>04</w:t>
            </w:r>
            <w:r w:rsidRPr="004B3B4F">
              <w:rPr>
                <w:sz w:val="20"/>
                <w:szCs w:val="20"/>
              </w:rPr>
              <w:t>~1.</w:t>
            </w:r>
            <w:r>
              <w:rPr>
                <w:rFonts w:hint="eastAsia"/>
                <w:sz w:val="20"/>
                <w:szCs w:val="20"/>
              </w:rPr>
              <w:t>2</w:t>
            </w:r>
            <w:r w:rsidR="00601AA5">
              <w:rPr>
                <w:rFonts w:hint="eastAsia"/>
                <w:sz w:val="20"/>
                <w:szCs w:val="20"/>
              </w:rPr>
              <w:t>8</w:t>
            </w:r>
            <w:r w:rsidRPr="004B3B4F">
              <w:rPr>
                <w:sz w:val="20"/>
                <w:szCs w:val="20"/>
              </w:rPr>
              <w:t>)</w:t>
            </w:r>
            <w:bookmarkEnd w:id="0"/>
          </w:p>
        </w:tc>
        <w:tc>
          <w:tcPr>
            <w:tcW w:w="846" w:type="dxa"/>
          </w:tcPr>
          <w:p w:rsidR="00AC7997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>
              <w:rPr>
                <w:rFonts w:hint="eastAsia"/>
                <w:iCs/>
                <w:sz w:val="20"/>
                <w:szCs w:val="20"/>
              </w:rPr>
              <w:t>0.0</w:t>
            </w:r>
            <w:r w:rsidR="00601AA5">
              <w:rPr>
                <w:rFonts w:hint="eastAsia"/>
                <w:iCs/>
                <w:sz w:val="20"/>
                <w:szCs w:val="20"/>
              </w:rPr>
              <w:t>369</w:t>
            </w: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&lt;2.2</w:t>
            </w:r>
            <w:r w:rsidRPr="008D4344">
              <w:rPr>
                <w:rFonts w:ascii="Times New Roman" w:hAnsi="Times New Roman" w:cs="Times New Roman" w:hint="eastAsia"/>
                <w:sz w:val="20"/>
                <w:szCs w:val="20"/>
              </w:rPr>
              <w:t>mmol/L</w:t>
            </w:r>
          </w:p>
        </w:tc>
        <w:tc>
          <w:tcPr>
            <w:tcW w:w="150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1(Ref)</w:t>
            </w:r>
          </w:p>
        </w:tc>
        <w:tc>
          <w:tcPr>
            <w:tcW w:w="84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1(Ref)</w:t>
            </w:r>
          </w:p>
        </w:tc>
        <w:tc>
          <w:tcPr>
            <w:tcW w:w="1115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508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1(Ref)</w:t>
            </w:r>
          </w:p>
        </w:tc>
        <w:tc>
          <w:tcPr>
            <w:tcW w:w="846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</w:tr>
      <w:tr w:rsidR="00AC7997" w:rsidRPr="005020AB" w:rsidTr="00C872C5">
        <w:tc>
          <w:tcPr>
            <w:tcW w:w="1544" w:type="dxa"/>
          </w:tcPr>
          <w:p w:rsidR="00AC7997" w:rsidRPr="00580A76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A76">
              <w:rPr>
                <w:rFonts w:ascii="Times New Roman" w:hAnsi="Times New Roman" w:cs="Times New Roman"/>
                <w:sz w:val="20"/>
                <w:szCs w:val="20"/>
              </w:rPr>
              <w:t>≥2.2mmol/L</w:t>
            </w:r>
          </w:p>
        </w:tc>
        <w:tc>
          <w:tcPr>
            <w:tcW w:w="1500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</w:t>
            </w:r>
            <w:r w:rsidR="00B60342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</w:p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</w:t>
            </w:r>
            <w:r w:rsidR="00B60342"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="00B60342">
              <w:rPr>
                <w:rFonts w:ascii="Times New Roman" w:hAnsi="Times New Roman" w:cs="Times New Roman" w:hint="eastAsia"/>
                <w:sz w:val="20"/>
                <w:szCs w:val="20"/>
              </w:rPr>
              <w:t>18.43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0" w:type="dxa"/>
          </w:tcPr>
          <w:p w:rsidR="00AC7997" w:rsidRPr="004B3B4F" w:rsidRDefault="00B60342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0.0012</w:t>
            </w:r>
          </w:p>
        </w:tc>
        <w:tc>
          <w:tcPr>
            <w:tcW w:w="1861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</w:t>
            </w:r>
            <w:r w:rsidR="003E5AC0">
              <w:rPr>
                <w:rFonts w:ascii="Times New Roman" w:hAnsi="Times New Roman" w:cs="Times New Roman" w:hint="eastAsia"/>
                <w:sz w:val="20"/>
                <w:szCs w:val="20"/>
              </w:rPr>
              <w:t>91</w:t>
            </w:r>
          </w:p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</w:t>
            </w:r>
            <w:r w:rsidR="003E5AC0"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3E5AC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3E5AC0"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5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</w:t>
            </w:r>
            <w:r w:rsidR="00B60342"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</w:p>
        </w:tc>
        <w:tc>
          <w:tcPr>
            <w:tcW w:w="1508" w:type="dxa"/>
          </w:tcPr>
          <w:p w:rsidR="00AC7997" w:rsidRPr="004B3B4F" w:rsidRDefault="00AC7997" w:rsidP="00C872C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4.02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1.35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11.95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:rsidR="00AC7997" w:rsidRPr="004B3B4F" w:rsidRDefault="00AC7997" w:rsidP="00C872C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0.027</w:t>
            </w: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>
              <w:rPr>
                <w:rFonts w:hint="eastAsia"/>
                <w:iCs/>
                <w:sz w:val="20"/>
                <w:szCs w:val="20"/>
              </w:rPr>
              <w:t>2</w:t>
            </w:r>
            <w:r w:rsidRPr="0015133B">
              <w:rPr>
                <w:rFonts w:hint="eastAsia"/>
                <w:iCs/>
                <w:sz w:val="20"/>
                <w:szCs w:val="20"/>
              </w:rPr>
              <w:t>8-day in-</w:t>
            </w:r>
            <w:r>
              <w:rPr>
                <w:rFonts w:hint="eastAsia"/>
                <w:iCs/>
                <w:sz w:val="20"/>
                <w:szCs w:val="20"/>
              </w:rPr>
              <w:t>ICU</w:t>
            </w:r>
            <w:r w:rsidRPr="0015133B">
              <w:rPr>
                <w:rFonts w:hint="eastAsia"/>
                <w:iCs/>
                <w:sz w:val="20"/>
                <w:szCs w:val="20"/>
              </w:rPr>
              <w:t xml:space="preserve"> mortality</w:t>
            </w:r>
          </w:p>
        </w:tc>
        <w:tc>
          <w:tcPr>
            <w:tcW w:w="1500" w:type="dxa"/>
          </w:tcPr>
          <w:p w:rsidR="00AC7997" w:rsidRPr="00EB5695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EB5695">
              <w:rPr>
                <w:iCs/>
                <w:sz w:val="20"/>
                <w:szCs w:val="20"/>
              </w:rPr>
              <w:t>1.1</w:t>
            </w:r>
            <w:r>
              <w:rPr>
                <w:rFonts w:hint="eastAsia"/>
                <w:iCs/>
                <w:sz w:val="20"/>
                <w:szCs w:val="20"/>
              </w:rPr>
              <w:t>8</w:t>
            </w:r>
          </w:p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EB5695">
              <w:rPr>
                <w:iCs/>
                <w:sz w:val="20"/>
                <w:szCs w:val="20"/>
              </w:rPr>
              <w:t>(1.1</w:t>
            </w:r>
            <w:r>
              <w:rPr>
                <w:rFonts w:hint="eastAsia"/>
                <w:iCs/>
                <w:sz w:val="20"/>
                <w:szCs w:val="20"/>
              </w:rPr>
              <w:t>1</w:t>
            </w:r>
            <w:r w:rsidRPr="00EB5695">
              <w:rPr>
                <w:iCs/>
                <w:sz w:val="20"/>
                <w:szCs w:val="20"/>
              </w:rPr>
              <w:t>~1.2</w:t>
            </w:r>
            <w:r>
              <w:rPr>
                <w:rFonts w:hint="eastAsia"/>
                <w:iCs/>
                <w:sz w:val="20"/>
                <w:szCs w:val="20"/>
              </w:rPr>
              <w:t>6</w:t>
            </w:r>
            <w:r w:rsidRPr="00EB5695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840" w:type="dxa"/>
          </w:tcPr>
          <w:p w:rsidR="00AC7997" w:rsidRPr="00EB5695" w:rsidRDefault="003E5AC0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0.0001</w:t>
            </w:r>
          </w:p>
        </w:tc>
        <w:tc>
          <w:tcPr>
            <w:tcW w:w="1861" w:type="dxa"/>
          </w:tcPr>
          <w:p w:rsidR="00AC7997" w:rsidRPr="00EB5695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9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EB5695">
              <w:rPr>
                <w:sz w:val="20"/>
                <w:szCs w:val="20"/>
              </w:rPr>
              <w:t>(1.1~1.</w:t>
            </w:r>
            <w:r>
              <w:rPr>
                <w:rFonts w:hint="eastAsia"/>
                <w:sz w:val="20"/>
                <w:szCs w:val="20"/>
              </w:rPr>
              <w:t>27</w:t>
            </w:r>
            <w:r w:rsidRPr="00EB5695">
              <w:rPr>
                <w:sz w:val="20"/>
                <w:szCs w:val="20"/>
              </w:rPr>
              <w:t>)</w:t>
            </w:r>
          </w:p>
        </w:tc>
        <w:tc>
          <w:tcPr>
            <w:tcW w:w="1115" w:type="dxa"/>
          </w:tcPr>
          <w:p w:rsidR="00AC7997" w:rsidRPr="00EB5695" w:rsidRDefault="003E5AC0" w:rsidP="00C872C5">
            <w:pPr>
              <w:pStyle w:val="1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iCs/>
                <w:sz w:val="20"/>
                <w:szCs w:val="20"/>
              </w:rPr>
              <w:t>0.0001</w:t>
            </w:r>
          </w:p>
        </w:tc>
        <w:tc>
          <w:tcPr>
            <w:tcW w:w="1508" w:type="dxa"/>
          </w:tcPr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EB5695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601AA5">
              <w:rPr>
                <w:rFonts w:hint="eastAsia"/>
                <w:sz w:val="20"/>
                <w:szCs w:val="20"/>
              </w:rPr>
              <w:t>7</w:t>
            </w:r>
          </w:p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EB5695">
              <w:rPr>
                <w:sz w:val="20"/>
                <w:szCs w:val="20"/>
              </w:rPr>
              <w:t>(1.</w:t>
            </w:r>
            <w:r>
              <w:rPr>
                <w:rFonts w:hint="eastAsia"/>
                <w:sz w:val="20"/>
                <w:szCs w:val="20"/>
              </w:rPr>
              <w:t>0</w:t>
            </w:r>
            <w:r w:rsidR="00601AA5">
              <w:rPr>
                <w:rFonts w:hint="eastAsia"/>
                <w:sz w:val="20"/>
                <w:szCs w:val="20"/>
              </w:rPr>
              <w:t>8</w:t>
            </w:r>
            <w:r w:rsidRPr="00EB5695">
              <w:rPr>
                <w:sz w:val="20"/>
                <w:szCs w:val="20"/>
              </w:rPr>
              <w:t>~1.</w:t>
            </w:r>
            <w:r>
              <w:rPr>
                <w:rFonts w:hint="eastAsia"/>
                <w:sz w:val="20"/>
                <w:szCs w:val="20"/>
              </w:rPr>
              <w:t>2</w:t>
            </w:r>
            <w:r w:rsidR="00601AA5">
              <w:rPr>
                <w:rFonts w:hint="eastAsia"/>
                <w:sz w:val="20"/>
                <w:szCs w:val="20"/>
              </w:rPr>
              <w:t>8</w:t>
            </w:r>
            <w:r w:rsidRPr="00EB5695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iCs/>
                <w:sz w:val="20"/>
                <w:szCs w:val="20"/>
              </w:rPr>
              <w:t>0.0</w:t>
            </w:r>
            <w:r w:rsidR="00601AA5">
              <w:rPr>
                <w:rFonts w:hint="eastAsia"/>
                <w:iCs/>
                <w:sz w:val="20"/>
                <w:szCs w:val="20"/>
              </w:rPr>
              <w:t>06</w:t>
            </w: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&lt;2.2</w:t>
            </w:r>
            <w:r w:rsidRPr="008D4344">
              <w:rPr>
                <w:rFonts w:hint="eastAsia"/>
                <w:sz w:val="20"/>
                <w:szCs w:val="20"/>
              </w:rPr>
              <w:t>mmol/L</w:t>
            </w:r>
          </w:p>
        </w:tc>
        <w:tc>
          <w:tcPr>
            <w:tcW w:w="1500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sz w:val="20"/>
                <w:szCs w:val="20"/>
              </w:rPr>
              <w:t>1(Ref)</w:t>
            </w:r>
          </w:p>
        </w:tc>
        <w:tc>
          <w:tcPr>
            <w:tcW w:w="84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iCs/>
                <w:sz w:val="20"/>
                <w:szCs w:val="20"/>
              </w:rPr>
              <w:t>1(Ref)</w:t>
            </w:r>
          </w:p>
        </w:tc>
        <w:tc>
          <w:tcPr>
            <w:tcW w:w="1115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iCs/>
                <w:sz w:val="20"/>
                <w:szCs w:val="20"/>
              </w:rPr>
              <w:t>1(Ref)</w:t>
            </w:r>
          </w:p>
        </w:tc>
        <w:tc>
          <w:tcPr>
            <w:tcW w:w="846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580A76">
              <w:rPr>
                <w:sz w:val="20"/>
                <w:szCs w:val="20"/>
              </w:rPr>
              <w:t>≥2.2mmol/L</w:t>
            </w:r>
          </w:p>
        </w:tc>
        <w:tc>
          <w:tcPr>
            <w:tcW w:w="1500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6.7</w:t>
            </w:r>
            <w:r w:rsidR="003E5AC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4B3B4F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2.</w:t>
            </w:r>
            <w:r w:rsidR="003E5AC0">
              <w:rPr>
                <w:rFonts w:hint="eastAsia"/>
                <w:sz w:val="20"/>
                <w:szCs w:val="20"/>
              </w:rPr>
              <w:t>19</w:t>
            </w:r>
            <w:r w:rsidRPr="004B3B4F">
              <w:rPr>
                <w:sz w:val="20"/>
                <w:szCs w:val="20"/>
              </w:rPr>
              <w:t>~</w:t>
            </w:r>
            <w:r w:rsidR="003E5AC0">
              <w:rPr>
                <w:rFonts w:hint="eastAsia"/>
                <w:sz w:val="20"/>
                <w:szCs w:val="20"/>
              </w:rPr>
              <w:t>20.84</w:t>
            </w:r>
            <w:r w:rsidRPr="004B3B4F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</w:t>
            </w:r>
            <w:r w:rsidR="003E5AC0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1861" w:type="dxa"/>
          </w:tcPr>
          <w:p w:rsidR="00AC7997" w:rsidRDefault="003E5AC0" w:rsidP="00C872C5">
            <w:pPr>
              <w:pStyle w:val="1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8.17</w:t>
            </w:r>
          </w:p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2.</w:t>
            </w:r>
            <w:r w:rsidR="003E5AC0">
              <w:rPr>
                <w:rFonts w:hint="eastAsia"/>
                <w:sz w:val="20"/>
                <w:szCs w:val="20"/>
              </w:rPr>
              <w:t>51</w:t>
            </w:r>
            <w:r w:rsidRPr="0032468C">
              <w:rPr>
                <w:sz w:val="20"/>
                <w:szCs w:val="20"/>
              </w:rPr>
              <w:t>~</w:t>
            </w:r>
            <w:r w:rsidR="003E5AC0">
              <w:rPr>
                <w:rFonts w:hint="eastAsia"/>
                <w:sz w:val="20"/>
                <w:szCs w:val="20"/>
              </w:rPr>
              <w:t>26.61</w:t>
            </w:r>
            <w:r w:rsidRPr="0032468C">
              <w:rPr>
                <w:sz w:val="20"/>
                <w:szCs w:val="20"/>
              </w:rPr>
              <w:t>)</w:t>
            </w:r>
          </w:p>
        </w:tc>
        <w:tc>
          <w:tcPr>
            <w:tcW w:w="1115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</w:t>
            </w:r>
            <w:r w:rsidR="003E5AC0">
              <w:rPr>
                <w:rFonts w:hint="eastAsia"/>
                <w:sz w:val="20"/>
                <w:szCs w:val="20"/>
              </w:rPr>
              <w:t>26</w:t>
            </w:r>
          </w:p>
        </w:tc>
        <w:tc>
          <w:tcPr>
            <w:tcW w:w="1508" w:type="dxa"/>
          </w:tcPr>
          <w:p w:rsidR="00AC7997" w:rsidRDefault="00AC7997" w:rsidP="00C872C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</w:t>
            </w:r>
            <w:r w:rsidR="00601AA5">
              <w:rPr>
                <w:rFonts w:ascii="Times New Roman" w:hAnsi="Times New Roman" w:cs="Times New Roman" w:hint="eastAsia"/>
                <w:sz w:val="20"/>
                <w:szCs w:val="20"/>
              </w:rPr>
              <w:t>614</w:t>
            </w:r>
          </w:p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1.2</w:t>
            </w:r>
            <w:r w:rsidR="00601AA5">
              <w:rPr>
                <w:rFonts w:hint="eastAsia"/>
                <w:sz w:val="20"/>
                <w:szCs w:val="20"/>
              </w:rPr>
              <w:t>9</w:t>
            </w:r>
            <w:r w:rsidRPr="0032468C">
              <w:rPr>
                <w:sz w:val="20"/>
                <w:szCs w:val="20"/>
              </w:rPr>
              <w:t>~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601AA5">
              <w:rPr>
                <w:rFonts w:hint="eastAsia"/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.</w:t>
            </w:r>
            <w:r w:rsidR="00601AA5">
              <w:rPr>
                <w:rFonts w:hint="eastAsia"/>
                <w:sz w:val="20"/>
                <w:szCs w:val="20"/>
              </w:rPr>
              <w:t>11</w:t>
            </w:r>
            <w:r w:rsidRPr="0032468C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</w:t>
            </w:r>
            <w:r w:rsidR="00601AA5">
              <w:rPr>
                <w:rFonts w:hint="eastAsia"/>
                <w:sz w:val="20"/>
                <w:szCs w:val="20"/>
              </w:rPr>
              <w:t>287</w:t>
            </w:r>
          </w:p>
        </w:tc>
      </w:tr>
    </w:tbl>
    <w:p w:rsidR="00AF35EB" w:rsidRDefault="00AF35EB">
      <w:pPr>
        <w:rPr>
          <w:rFonts w:hint="eastAsia"/>
        </w:rPr>
      </w:pPr>
    </w:p>
    <w:p w:rsidR="00AC7997" w:rsidRPr="00AC7997" w:rsidRDefault="00AC7997" w:rsidP="00AC79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799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Pr="00AC7997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</w:p>
    <w:tbl>
      <w:tblPr>
        <w:tblStyle w:val="a3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1500"/>
        <w:gridCol w:w="840"/>
        <w:gridCol w:w="1861"/>
        <w:gridCol w:w="1115"/>
        <w:gridCol w:w="1508"/>
        <w:gridCol w:w="846"/>
      </w:tblGrid>
      <w:tr w:rsidR="00AC7997" w:rsidRPr="005020AB" w:rsidTr="00C872C5">
        <w:tc>
          <w:tcPr>
            <w:tcW w:w="1544" w:type="dxa"/>
            <w:vMerge w:val="restart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Variable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Model</w:t>
            </w:r>
            <w:r>
              <w:rPr>
                <w:rFonts w:hint="eastAsia"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/>
                <w:sz w:val="20"/>
                <w:szCs w:val="20"/>
              </w:rPr>
            </w:pPr>
            <w:r w:rsidRPr="004B3B4F">
              <w:rPr>
                <w:i/>
                <w:sz w:val="20"/>
                <w:szCs w:val="20"/>
              </w:rPr>
              <w:t>P-value</w:t>
            </w:r>
          </w:p>
        </w:tc>
        <w:tc>
          <w:tcPr>
            <w:tcW w:w="1861" w:type="dxa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 xml:space="preserve">Model </w:t>
            </w:r>
            <w:r>
              <w:rPr>
                <w:rFonts w:hint="eastAsia"/>
                <w:iCs/>
                <w:sz w:val="20"/>
                <w:szCs w:val="20"/>
              </w:rPr>
              <w:t>2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/>
                <w:sz w:val="20"/>
                <w:szCs w:val="20"/>
              </w:rPr>
            </w:pPr>
            <w:r w:rsidRPr="004B3B4F">
              <w:rPr>
                <w:i/>
                <w:sz w:val="20"/>
                <w:szCs w:val="20"/>
              </w:rPr>
              <w:t>P-value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 xml:space="preserve">Model </w:t>
            </w:r>
            <w:r>
              <w:rPr>
                <w:rFonts w:hint="eastAsia"/>
                <w:iCs/>
                <w:sz w:val="20"/>
                <w:szCs w:val="20"/>
              </w:rPr>
              <w:t>3</w:t>
            </w:r>
          </w:p>
        </w:tc>
        <w:tc>
          <w:tcPr>
            <w:tcW w:w="846" w:type="dxa"/>
            <w:vMerge w:val="restart"/>
            <w:tcBorders>
              <w:top w:val="single" w:sz="12" w:space="0" w:color="auto"/>
            </w:tcBorders>
          </w:tcPr>
          <w:p w:rsidR="00AC7997" w:rsidRPr="004B3B4F" w:rsidRDefault="00AC7997" w:rsidP="00C872C5">
            <w:pPr>
              <w:pStyle w:val="1"/>
              <w:jc w:val="left"/>
              <w:rPr>
                <w:i/>
                <w:sz w:val="20"/>
                <w:szCs w:val="20"/>
              </w:rPr>
            </w:pPr>
            <w:r w:rsidRPr="004B3B4F">
              <w:rPr>
                <w:i/>
                <w:sz w:val="20"/>
                <w:szCs w:val="20"/>
              </w:rPr>
              <w:t>P-value</w:t>
            </w:r>
          </w:p>
        </w:tc>
      </w:tr>
      <w:tr w:rsidR="00AC7997" w:rsidRPr="005020AB" w:rsidTr="00C872C5">
        <w:tc>
          <w:tcPr>
            <w:tcW w:w="1544" w:type="dxa"/>
            <w:vMerge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500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HR (95%CI)</w:t>
            </w:r>
          </w:p>
        </w:tc>
        <w:tc>
          <w:tcPr>
            <w:tcW w:w="840" w:type="dxa"/>
            <w:vMerge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861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HR (95%CI)</w:t>
            </w:r>
          </w:p>
        </w:tc>
        <w:tc>
          <w:tcPr>
            <w:tcW w:w="1115" w:type="dxa"/>
            <w:vMerge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508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HR (95%CI)</w:t>
            </w:r>
          </w:p>
        </w:tc>
        <w:tc>
          <w:tcPr>
            <w:tcW w:w="846" w:type="dxa"/>
            <w:vMerge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>
              <w:rPr>
                <w:rFonts w:hint="eastAsia"/>
                <w:iCs/>
                <w:sz w:val="20"/>
                <w:szCs w:val="20"/>
              </w:rPr>
              <w:t>2</w:t>
            </w:r>
            <w:r w:rsidRPr="0015133B">
              <w:rPr>
                <w:rFonts w:hint="eastAsia"/>
                <w:iCs/>
                <w:sz w:val="20"/>
                <w:szCs w:val="20"/>
              </w:rPr>
              <w:t>8-day in-hospital mortality</w:t>
            </w:r>
            <w:r w:rsidRPr="0015133B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</w:tcPr>
          <w:p w:rsidR="00AC7997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1.</w:t>
            </w:r>
            <w:r>
              <w:rPr>
                <w:rFonts w:hint="eastAsia"/>
                <w:iCs/>
                <w:sz w:val="20"/>
                <w:szCs w:val="20"/>
              </w:rPr>
              <w:t>18</w:t>
            </w:r>
            <w:r w:rsidRPr="004B3B4F">
              <w:rPr>
                <w:iCs/>
                <w:sz w:val="20"/>
                <w:szCs w:val="20"/>
              </w:rPr>
              <w:t>(1.1</w:t>
            </w:r>
            <w:r>
              <w:rPr>
                <w:rFonts w:hint="eastAsia"/>
                <w:iCs/>
                <w:sz w:val="20"/>
                <w:szCs w:val="20"/>
              </w:rPr>
              <w:t>1</w:t>
            </w:r>
            <w:r w:rsidRPr="004B3B4F">
              <w:rPr>
                <w:iCs/>
                <w:sz w:val="20"/>
                <w:szCs w:val="20"/>
              </w:rPr>
              <w:t>~1.</w:t>
            </w:r>
            <w:r>
              <w:rPr>
                <w:rFonts w:hint="eastAsia"/>
                <w:iCs/>
                <w:sz w:val="20"/>
                <w:szCs w:val="20"/>
              </w:rPr>
              <w:t>26</w:t>
            </w:r>
            <w:r w:rsidRPr="004B3B4F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840" w:type="dxa"/>
          </w:tcPr>
          <w:p w:rsidR="00AC7997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&lt;0.001</w:t>
            </w:r>
          </w:p>
        </w:tc>
        <w:tc>
          <w:tcPr>
            <w:tcW w:w="1861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(1.1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~1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.28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5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iCs/>
                <w:sz w:val="20"/>
                <w:szCs w:val="20"/>
              </w:rPr>
              <w:t>&lt;0.001</w:t>
            </w:r>
          </w:p>
        </w:tc>
        <w:tc>
          <w:tcPr>
            <w:tcW w:w="1508" w:type="dxa"/>
          </w:tcPr>
          <w:p w:rsidR="00AC7997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</w:p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14</w:t>
            </w:r>
            <w:r w:rsidRPr="004B3B4F">
              <w:rPr>
                <w:sz w:val="20"/>
                <w:szCs w:val="20"/>
              </w:rPr>
              <w:t>(1.</w:t>
            </w:r>
            <w:r>
              <w:rPr>
                <w:rFonts w:hint="eastAsia"/>
                <w:sz w:val="20"/>
                <w:szCs w:val="20"/>
              </w:rPr>
              <w:t>05</w:t>
            </w:r>
            <w:r w:rsidRPr="004B3B4F">
              <w:rPr>
                <w:sz w:val="20"/>
                <w:szCs w:val="20"/>
              </w:rPr>
              <w:t>~1.</w:t>
            </w:r>
            <w:r>
              <w:rPr>
                <w:rFonts w:hint="eastAsia"/>
                <w:sz w:val="20"/>
                <w:szCs w:val="20"/>
              </w:rPr>
              <w:t>23</w:t>
            </w:r>
            <w:r w:rsidRPr="004B3B4F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:rsidR="00AC7997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>
              <w:rPr>
                <w:rFonts w:hint="eastAsia"/>
                <w:iCs/>
                <w:sz w:val="20"/>
                <w:szCs w:val="20"/>
              </w:rPr>
              <w:t>0.001</w:t>
            </w: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&lt;2.2</w:t>
            </w:r>
            <w:r w:rsidRPr="008D4344">
              <w:rPr>
                <w:rFonts w:ascii="Times New Roman" w:hAnsi="Times New Roman" w:cs="Times New Roman" w:hint="eastAsia"/>
                <w:sz w:val="20"/>
                <w:szCs w:val="20"/>
              </w:rPr>
              <w:t>mmol/L</w:t>
            </w:r>
          </w:p>
        </w:tc>
        <w:tc>
          <w:tcPr>
            <w:tcW w:w="150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1(Ref)</w:t>
            </w:r>
          </w:p>
        </w:tc>
        <w:tc>
          <w:tcPr>
            <w:tcW w:w="84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1(Ref)</w:t>
            </w:r>
          </w:p>
        </w:tc>
        <w:tc>
          <w:tcPr>
            <w:tcW w:w="1115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508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4B3B4F">
              <w:rPr>
                <w:iCs/>
                <w:sz w:val="20"/>
                <w:szCs w:val="20"/>
              </w:rPr>
              <w:t>1(Ref)</w:t>
            </w:r>
          </w:p>
        </w:tc>
        <w:tc>
          <w:tcPr>
            <w:tcW w:w="846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</w:p>
        </w:tc>
      </w:tr>
      <w:tr w:rsidR="00AC7997" w:rsidRPr="005020AB" w:rsidTr="00C872C5">
        <w:tc>
          <w:tcPr>
            <w:tcW w:w="1544" w:type="dxa"/>
          </w:tcPr>
          <w:p w:rsidR="00AC7997" w:rsidRPr="00580A76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A76">
              <w:rPr>
                <w:rFonts w:ascii="Times New Roman" w:hAnsi="Times New Roman" w:cs="Times New Roman"/>
                <w:sz w:val="20"/>
                <w:szCs w:val="20"/>
              </w:rPr>
              <w:t>≥2.2mmol/L</w:t>
            </w:r>
          </w:p>
        </w:tc>
        <w:tc>
          <w:tcPr>
            <w:tcW w:w="1500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6.46</w:t>
            </w:r>
          </w:p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2.24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18.61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EB5695">
              <w:rPr>
                <w:rFonts w:ascii="Times New Roman" w:hAnsi="Times New Roman" w:cs="Times New Roman"/>
                <w:iCs/>
                <w:sz w:val="20"/>
                <w:szCs w:val="20"/>
              </w:rPr>
              <w:t>0.00</w:t>
            </w:r>
            <w:r w:rsidR="009711EF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06</w:t>
            </w:r>
          </w:p>
        </w:tc>
        <w:tc>
          <w:tcPr>
            <w:tcW w:w="1861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7.94</w:t>
            </w:r>
          </w:p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2.47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25.56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5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</w:t>
            </w:r>
            <w:r w:rsidR="009711EF">
              <w:rPr>
                <w:rFonts w:ascii="Times New Roman" w:hAnsi="Times New Roman" w:cs="Times New Roman" w:hint="eastAsia"/>
                <w:sz w:val="20"/>
                <w:szCs w:val="20"/>
              </w:rPr>
              <w:t>05</w:t>
            </w:r>
          </w:p>
        </w:tc>
        <w:tc>
          <w:tcPr>
            <w:tcW w:w="1508" w:type="dxa"/>
          </w:tcPr>
          <w:p w:rsidR="00AC7997" w:rsidRDefault="00AC7997" w:rsidP="00C872C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4.23</w:t>
            </w:r>
          </w:p>
          <w:p w:rsidR="00AC7997" w:rsidRPr="004B3B4F" w:rsidRDefault="00AC7997" w:rsidP="00C872C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1.45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12.33</w:t>
            </w:r>
            <w:r w:rsidRPr="004B3B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:rsidR="00AC7997" w:rsidRPr="004B3B4F" w:rsidRDefault="00AC7997" w:rsidP="00C872C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0.008</w:t>
            </w:r>
            <w:r w:rsidR="00DF557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>
              <w:rPr>
                <w:rFonts w:hint="eastAsia"/>
                <w:iCs/>
                <w:sz w:val="20"/>
                <w:szCs w:val="20"/>
              </w:rPr>
              <w:t>2</w:t>
            </w:r>
            <w:r w:rsidRPr="0015133B">
              <w:rPr>
                <w:rFonts w:hint="eastAsia"/>
                <w:iCs/>
                <w:sz w:val="20"/>
                <w:szCs w:val="20"/>
              </w:rPr>
              <w:t>8-day in-</w:t>
            </w:r>
            <w:r>
              <w:rPr>
                <w:rFonts w:hint="eastAsia"/>
                <w:iCs/>
                <w:sz w:val="20"/>
                <w:szCs w:val="20"/>
              </w:rPr>
              <w:t>ICU</w:t>
            </w:r>
            <w:r w:rsidRPr="0015133B">
              <w:rPr>
                <w:rFonts w:hint="eastAsia"/>
                <w:iCs/>
                <w:sz w:val="20"/>
                <w:szCs w:val="20"/>
              </w:rPr>
              <w:t xml:space="preserve"> mortality</w:t>
            </w:r>
          </w:p>
        </w:tc>
        <w:tc>
          <w:tcPr>
            <w:tcW w:w="1500" w:type="dxa"/>
          </w:tcPr>
          <w:p w:rsidR="00AC7997" w:rsidRPr="00EB5695" w:rsidRDefault="00AC7997" w:rsidP="00C872C5">
            <w:pPr>
              <w:pStyle w:val="1"/>
              <w:jc w:val="left"/>
              <w:rPr>
                <w:rFonts w:hint="eastAsia"/>
                <w:iCs/>
                <w:sz w:val="20"/>
                <w:szCs w:val="20"/>
              </w:rPr>
            </w:pPr>
            <w:r w:rsidRPr="00EB5695">
              <w:rPr>
                <w:iCs/>
                <w:sz w:val="20"/>
                <w:szCs w:val="20"/>
              </w:rPr>
              <w:t>1.1</w:t>
            </w:r>
            <w:r w:rsidR="009711EF">
              <w:rPr>
                <w:rFonts w:hint="eastAsia"/>
                <w:iCs/>
                <w:sz w:val="20"/>
                <w:szCs w:val="20"/>
              </w:rPr>
              <w:t>9</w:t>
            </w:r>
          </w:p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EB5695">
              <w:rPr>
                <w:iCs/>
                <w:sz w:val="20"/>
                <w:szCs w:val="20"/>
              </w:rPr>
              <w:t>(1.1</w:t>
            </w:r>
            <w:r w:rsidR="009711EF">
              <w:rPr>
                <w:rFonts w:hint="eastAsia"/>
                <w:iCs/>
                <w:sz w:val="20"/>
                <w:szCs w:val="20"/>
              </w:rPr>
              <w:t>2</w:t>
            </w:r>
            <w:r w:rsidRPr="00EB5695">
              <w:rPr>
                <w:iCs/>
                <w:sz w:val="20"/>
                <w:szCs w:val="20"/>
              </w:rPr>
              <w:t>~1.2</w:t>
            </w:r>
            <w:r>
              <w:rPr>
                <w:rFonts w:hint="eastAsia"/>
                <w:iCs/>
                <w:sz w:val="20"/>
                <w:szCs w:val="20"/>
              </w:rPr>
              <w:t>6</w:t>
            </w:r>
            <w:r w:rsidRPr="00EB5695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840" w:type="dxa"/>
          </w:tcPr>
          <w:p w:rsidR="00AC7997" w:rsidRPr="00EB5695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95">
              <w:rPr>
                <w:rFonts w:ascii="Times New Roman" w:hAnsi="Times New Roman" w:cs="Times New Roman"/>
                <w:iCs/>
                <w:sz w:val="20"/>
                <w:szCs w:val="20"/>
              </w:rPr>
              <w:t>&lt;0.001</w:t>
            </w:r>
          </w:p>
        </w:tc>
        <w:tc>
          <w:tcPr>
            <w:tcW w:w="1861" w:type="dxa"/>
          </w:tcPr>
          <w:p w:rsidR="00AC7997" w:rsidRPr="00EB5695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9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EB5695">
              <w:rPr>
                <w:sz w:val="20"/>
                <w:szCs w:val="20"/>
              </w:rPr>
              <w:t>(1.1</w:t>
            </w:r>
            <w:r>
              <w:rPr>
                <w:rFonts w:hint="eastAsia"/>
                <w:sz w:val="20"/>
                <w:szCs w:val="20"/>
              </w:rPr>
              <w:t>1</w:t>
            </w:r>
            <w:r w:rsidRPr="00EB5695">
              <w:rPr>
                <w:sz w:val="20"/>
                <w:szCs w:val="20"/>
              </w:rPr>
              <w:t>~1.</w:t>
            </w:r>
            <w:r>
              <w:rPr>
                <w:rFonts w:hint="eastAsia"/>
                <w:sz w:val="20"/>
                <w:szCs w:val="20"/>
              </w:rPr>
              <w:t>28</w:t>
            </w:r>
            <w:r w:rsidRPr="00EB5695">
              <w:rPr>
                <w:sz w:val="20"/>
                <w:szCs w:val="20"/>
              </w:rPr>
              <w:t>)</w:t>
            </w:r>
          </w:p>
        </w:tc>
        <w:tc>
          <w:tcPr>
            <w:tcW w:w="1115" w:type="dxa"/>
          </w:tcPr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bookmarkStart w:id="1" w:name="OLE_LINK9"/>
            <w:r w:rsidRPr="00EB5695">
              <w:rPr>
                <w:iCs/>
                <w:sz w:val="20"/>
                <w:szCs w:val="20"/>
              </w:rPr>
              <w:t>&lt;0.001</w:t>
            </w:r>
            <w:bookmarkEnd w:id="1"/>
          </w:p>
        </w:tc>
        <w:tc>
          <w:tcPr>
            <w:tcW w:w="1508" w:type="dxa"/>
          </w:tcPr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EB5695"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.14</w:t>
            </w:r>
          </w:p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EB5695">
              <w:rPr>
                <w:sz w:val="20"/>
                <w:szCs w:val="20"/>
              </w:rPr>
              <w:t>(1.</w:t>
            </w:r>
            <w:r>
              <w:rPr>
                <w:rFonts w:hint="eastAsia"/>
                <w:sz w:val="20"/>
                <w:szCs w:val="20"/>
              </w:rPr>
              <w:t>05</w:t>
            </w:r>
            <w:r w:rsidRPr="00EB5695">
              <w:rPr>
                <w:sz w:val="20"/>
                <w:szCs w:val="20"/>
              </w:rPr>
              <w:t>~1.</w:t>
            </w:r>
            <w:r>
              <w:rPr>
                <w:rFonts w:hint="eastAsia"/>
                <w:sz w:val="20"/>
                <w:szCs w:val="20"/>
              </w:rPr>
              <w:t>23</w:t>
            </w:r>
            <w:r w:rsidRPr="00EB5695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:rsidR="00AC7997" w:rsidRPr="00EB5695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065BB3">
              <w:rPr>
                <w:rFonts w:hint="eastAsia"/>
                <w:iCs/>
                <w:sz w:val="20"/>
                <w:szCs w:val="20"/>
              </w:rPr>
              <w:t>&lt;0.001</w:t>
            </w: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&lt;2.2</w:t>
            </w:r>
            <w:r w:rsidRPr="008D4344">
              <w:rPr>
                <w:rFonts w:hint="eastAsia"/>
                <w:sz w:val="20"/>
                <w:szCs w:val="20"/>
              </w:rPr>
              <w:t>mmol/L</w:t>
            </w:r>
          </w:p>
        </w:tc>
        <w:tc>
          <w:tcPr>
            <w:tcW w:w="1500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sz w:val="20"/>
                <w:szCs w:val="20"/>
              </w:rPr>
              <w:t>1(Ref)</w:t>
            </w:r>
          </w:p>
        </w:tc>
        <w:tc>
          <w:tcPr>
            <w:tcW w:w="84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iCs/>
                <w:sz w:val="20"/>
                <w:szCs w:val="20"/>
              </w:rPr>
              <w:t>1(Ref)</w:t>
            </w:r>
          </w:p>
        </w:tc>
        <w:tc>
          <w:tcPr>
            <w:tcW w:w="1115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iCs/>
                <w:sz w:val="20"/>
                <w:szCs w:val="20"/>
              </w:rPr>
              <w:t>1(Ref)</w:t>
            </w:r>
          </w:p>
        </w:tc>
        <w:tc>
          <w:tcPr>
            <w:tcW w:w="846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</w:p>
        </w:tc>
      </w:tr>
      <w:tr w:rsidR="00AC7997" w:rsidRPr="005020AB" w:rsidTr="00C872C5">
        <w:tc>
          <w:tcPr>
            <w:tcW w:w="1544" w:type="dxa"/>
          </w:tcPr>
          <w:p w:rsidR="00AC7997" w:rsidRPr="004B3B4F" w:rsidRDefault="00AC7997" w:rsidP="00C872C5">
            <w:pPr>
              <w:pStyle w:val="1"/>
              <w:jc w:val="left"/>
              <w:rPr>
                <w:iCs/>
                <w:sz w:val="20"/>
                <w:szCs w:val="20"/>
              </w:rPr>
            </w:pPr>
            <w:r w:rsidRPr="00580A76">
              <w:rPr>
                <w:sz w:val="20"/>
                <w:szCs w:val="20"/>
              </w:rPr>
              <w:t>≥2.2mmol/L</w:t>
            </w:r>
          </w:p>
        </w:tc>
        <w:tc>
          <w:tcPr>
            <w:tcW w:w="1500" w:type="dxa"/>
          </w:tcPr>
          <w:p w:rsidR="00AC7997" w:rsidRDefault="00AC7997" w:rsidP="00C87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6.1</w:t>
            </w:r>
          </w:p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4B3B4F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2.12</w:t>
            </w:r>
            <w:r w:rsidRPr="004B3B4F">
              <w:rPr>
                <w:sz w:val="20"/>
                <w:szCs w:val="20"/>
              </w:rPr>
              <w:t>~</w:t>
            </w:r>
            <w:r>
              <w:rPr>
                <w:rFonts w:hint="eastAsia"/>
                <w:sz w:val="20"/>
                <w:szCs w:val="20"/>
              </w:rPr>
              <w:t>17.59</w:t>
            </w:r>
            <w:r w:rsidRPr="004B3B4F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</w:tcPr>
          <w:p w:rsidR="00AC7997" w:rsidRPr="004B3B4F" w:rsidRDefault="00AC7997" w:rsidP="00C872C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</w:t>
            </w:r>
            <w:r w:rsidR="009711EF">
              <w:rPr>
                <w:rFonts w:ascii="Times New Roman" w:hAnsi="Times New Roman" w:cs="Times New Roman" w:hint="eastAsia"/>
                <w:sz w:val="20"/>
                <w:szCs w:val="20"/>
              </w:rPr>
              <w:t>08</w:t>
            </w:r>
          </w:p>
        </w:tc>
        <w:tc>
          <w:tcPr>
            <w:tcW w:w="1861" w:type="dxa"/>
          </w:tcPr>
          <w:p w:rsidR="00AC7997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7.54</w:t>
            </w:r>
          </w:p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2.32</w:t>
            </w:r>
            <w:r w:rsidRPr="0032468C">
              <w:rPr>
                <w:sz w:val="20"/>
                <w:szCs w:val="20"/>
              </w:rPr>
              <w:t>~</w:t>
            </w:r>
            <w:r>
              <w:rPr>
                <w:rFonts w:hint="eastAsia"/>
                <w:sz w:val="20"/>
                <w:szCs w:val="20"/>
              </w:rPr>
              <w:t>24.48</w:t>
            </w:r>
            <w:r w:rsidRPr="0032468C">
              <w:rPr>
                <w:sz w:val="20"/>
                <w:szCs w:val="20"/>
              </w:rPr>
              <w:t>)</w:t>
            </w:r>
          </w:p>
        </w:tc>
        <w:tc>
          <w:tcPr>
            <w:tcW w:w="1115" w:type="dxa"/>
          </w:tcPr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</w:t>
            </w:r>
            <w:r w:rsidR="009711EF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508" w:type="dxa"/>
          </w:tcPr>
          <w:p w:rsidR="00AC7997" w:rsidRDefault="00AC7997" w:rsidP="00C872C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4.02</w:t>
            </w:r>
          </w:p>
          <w:p w:rsidR="00AC7997" w:rsidRPr="004B3B4F" w:rsidRDefault="00AC7997" w:rsidP="00C872C5">
            <w:pPr>
              <w:pStyle w:val="1"/>
              <w:jc w:val="left"/>
              <w:rPr>
                <w:sz w:val="20"/>
                <w:szCs w:val="20"/>
              </w:rPr>
            </w:pPr>
            <w:r w:rsidRPr="0032468C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1.38</w:t>
            </w:r>
            <w:r w:rsidRPr="0032468C">
              <w:rPr>
                <w:sz w:val="20"/>
                <w:szCs w:val="20"/>
              </w:rPr>
              <w:t>~</w:t>
            </w:r>
            <w:r>
              <w:rPr>
                <w:rFonts w:hint="eastAsia"/>
                <w:sz w:val="20"/>
                <w:szCs w:val="20"/>
              </w:rPr>
              <w:t>11.71</w:t>
            </w:r>
            <w:r w:rsidRPr="0032468C">
              <w:rPr>
                <w:sz w:val="20"/>
                <w:szCs w:val="20"/>
              </w:rPr>
              <w:t>)</w:t>
            </w:r>
          </w:p>
        </w:tc>
        <w:tc>
          <w:tcPr>
            <w:tcW w:w="846" w:type="dxa"/>
          </w:tcPr>
          <w:p w:rsidR="00AC7997" w:rsidRPr="004B3B4F" w:rsidRDefault="00AC7997" w:rsidP="00C872C5">
            <w:pPr>
              <w:pStyle w:val="1"/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</w:t>
            </w:r>
            <w:r w:rsidR="00367389">
              <w:rPr>
                <w:rFonts w:hint="eastAsia"/>
                <w:sz w:val="20"/>
                <w:szCs w:val="20"/>
              </w:rPr>
              <w:t>09</w:t>
            </w:r>
          </w:p>
        </w:tc>
      </w:tr>
    </w:tbl>
    <w:p w:rsidR="00AC7997" w:rsidRDefault="00AC7997">
      <w:pPr>
        <w:rPr>
          <w:rFonts w:hint="eastAsia"/>
        </w:rPr>
      </w:pPr>
    </w:p>
    <w:sectPr w:rsidR="00AC7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A4684" w:rsidRDefault="00BA4684" w:rsidP="001A04CB">
      <w:pPr>
        <w:rPr>
          <w:rFonts w:hint="eastAsia"/>
        </w:rPr>
      </w:pPr>
      <w:r>
        <w:separator/>
      </w:r>
    </w:p>
  </w:endnote>
  <w:endnote w:type="continuationSeparator" w:id="0">
    <w:p w:rsidR="00BA4684" w:rsidRDefault="00BA4684" w:rsidP="001A04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A4684" w:rsidRDefault="00BA4684" w:rsidP="001A04CB">
      <w:pPr>
        <w:rPr>
          <w:rFonts w:hint="eastAsia"/>
        </w:rPr>
      </w:pPr>
      <w:r>
        <w:separator/>
      </w:r>
    </w:p>
  </w:footnote>
  <w:footnote w:type="continuationSeparator" w:id="0">
    <w:p w:rsidR="00BA4684" w:rsidRDefault="00BA4684" w:rsidP="001A04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97"/>
    <w:rsid w:val="001A04CB"/>
    <w:rsid w:val="00367389"/>
    <w:rsid w:val="003E5AC0"/>
    <w:rsid w:val="00601AA5"/>
    <w:rsid w:val="006C2D44"/>
    <w:rsid w:val="00820D30"/>
    <w:rsid w:val="008F39B7"/>
    <w:rsid w:val="009711EF"/>
    <w:rsid w:val="00973CE0"/>
    <w:rsid w:val="00AC7997"/>
    <w:rsid w:val="00AF35EB"/>
    <w:rsid w:val="00B60342"/>
    <w:rsid w:val="00BA4684"/>
    <w:rsid w:val="00CE511B"/>
    <w:rsid w:val="00DF5570"/>
    <w:rsid w:val="00F2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9AE93"/>
  <w15:chartTrackingRefBased/>
  <w15:docId w15:val="{94E35961-2CB7-4585-8BEA-C6D71AD9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9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正文1"/>
    <w:rsid w:val="00AC7997"/>
    <w:pPr>
      <w:jc w:val="both"/>
    </w:pPr>
    <w:rPr>
      <w:rFonts w:ascii="Times New Roman" w:eastAsia="宋体" w:hAnsi="Times New Roman" w:cs="Times New Roman"/>
      <w:szCs w:val="21"/>
    </w:rPr>
  </w:style>
  <w:style w:type="paragraph" w:styleId="a4">
    <w:name w:val="header"/>
    <w:basedOn w:val="a"/>
    <w:link w:val="a5"/>
    <w:uiPriority w:val="99"/>
    <w:unhideWhenUsed/>
    <w:rsid w:val="001A04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04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A0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04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光羽 宋</dc:creator>
  <cp:keywords/>
  <dc:description/>
  <cp:lastModifiedBy>光羽 宋</cp:lastModifiedBy>
  <cp:revision>4</cp:revision>
  <dcterms:created xsi:type="dcterms:W3CDTF">2024-08-17T04:07:00Z</dcterms:created>
  <dcterms:modified xsi:type="dcterms:W3CDTF">2024-10-11T14:44:00Z</dcterms:modified>
</cp:coreProperties>
</file>