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3FE12" w14:textId="67C46F0F" w:rsidR="00616EAD" w:rsidRPr="007E11FF" w:rsidRDefault="00743C5F" w:rsidP="00743C5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E11FF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 </w:t>
      </w:r>
      <w:r w:rsidR="00616EAD" w:rsidRPr="007E11FF">
        <w:rPr>
          <w:rFonts w:ascii="Times New Roman" w:eastAsia="宋体" w:hAnsi="Times New Roman" w:cs="Times New Roman"/>
          <w:sz w:val="24"/>
          <w:szCs w:val="24"/>
        </w:rPr>
        <w:t xml:space="preserve">Gender </w:t>
      </w:r>
      <w:r w:rsidR="00616EAD" w:rsidRPr="007E11FF">
        <w:rPr>
          <w:rFonts w:ascii="Times New Roman" w:eastAsia="宋体" w:hAnsi="Times New Roman" w:cs="Times New Roman" w:hint="eastAsia"/>
          <w:sz w:val="24"/>
          <w:szCs w:val="24"/>
        </w:rPr>
        <w:t xml:space="preserve">and age </w:t>
      </w:r>
      <w:r w:rsidR="00616EAD" w:rsidRPr="007E11FF">
        <w:rPr>
          <w:rFonts w:ascii="Times New Roman" w:eastAsia="宋体" w:hAnsi="Times New Roman" w:cs="Times New Roman"/>
          <w:sz w:val="24"/>
          <w:szCs w:val="24"/>
        </w:rPr>
        <w:t>distribution of children with different types of malignant solid tumors</w:t>
      </w:r>
      <w:r w:rsidR="0007739B" w:rsidRPr="007E11FF">
        <w:rPr>
          <w:rFonts w:ascii="Times New Roman" w:eastAsia="宋体" w:hAnsi="Times New Roman" w:cs="Times New Roman" w:hint="eastAsia"/>
          <w:sz w:val="24"/>
          <w:szCs w:val="24"/>
        </w:rPr>
        <w:t>, 2000-2023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8"/>
        <w:gridCol w:w="841"/>
        <w:gridCol w:w="841"/>
        <w:gridCol w:w="840"/>
        <w:gridCol w:w="840"/>
        <w:gridCol w:w="840"/>
        <w:gridCol w:w="840"/>
        <w:gridCol w:w="913"/>
        <w:gridCol w:w="290"/>
        <w:gridCol w:w="840"/>
        <w:gridCol w:w="840"/>
        <w:gridCol w:w="835"/>
        <w:gridCol w:w="840"/>
        <w:gridCol w:w="840"/>
        <w:gridCol w:w="840"/>
        <w:gridCol w:w="910"/>
      </w:tblGrid>
      <w:tr w:rsidR="007E11FF" w:rsidRPr="007E11FF" w14:paraId="78FDEADF" w14:textId="77777777" w:rsidTr="00FD5613">
        <w:tc>
          <w:tcPr>
            <w:tcW w:w="633" w:type="pct"/>
            <w:vMerge w:val="restart"/>
            <w:tcBorders>
              <w:top w:val="single" w:sz="12" w:space="0" w:color="auto"/>
            </w:tcBorders>
            <w:vAlign w:val="center"/>
          </w:tcPr>
          <w:p w14:paraId="0D124EE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ICCC-3 group</w:t>
            </w:r>
          </w:p>
        </w:tc>
        <w:tc>
          <w:tcPr>
            <w:tcW w:w="2132" w:type="pct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97EDC" w14:textId="77777777" w:rsidR="00321571" w:rsidRPr="007E11FF" w:rsidRDefault="00321571" w:rsidP="00FD561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CHCMU (2000-2023), n 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04" w:type="pct"/>
            <w:vMerge w:val="restart"/>
            <w:tcBorders>
              <w:top w:val="single" w:sz="12" w:space="0" w:color="auto"/>
            </w:tcBorders>
            <w:vAlign w:val="center"/>
          </w:tcPr>
          <w:p w14:paraId="7434855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131" w:type="pct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EBC554" w14:textId="77777777" w:rsidR="00321571" w:rsidRPr="007E11FF" w:rsidRDefault="00321571" w:rsidP="00FD5613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bookmarkStart w:id="0" w:name="_Hlk184328552"/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CHINA, 6 registries</w:t>
            </w:r>
            <w:bookmarkEnd w:id="0"/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 xml:space="preserve"> (1990-2013)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, n 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(%)</w:t>
            </w:r>
          </w:p>
        </w:tc>
      </w:tr>
      <w:tr w:rsidR="007E11FF" w:rsidRPr="007E11FF" w14:paraId="5E39F53C" w14:textId="77777777" w:rsidTr="00FD5613">
        <w:tc>
          <w:tcPr>
            <w:tcW w:w="633" w:type="pct"/>
            <w:vMerge/>
            <w:tcBorders>
              <w:bottom w:val="single" w:sz="6" w:space="0" w:color="auto"/>
            </w:tcBorders>
            <w:vAlign w:val="center"/>
          </w:tcPr>
          <w:p w14:paraId="4028788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A4B54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CB1D4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Femal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2F783A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40278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1-4 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F6E51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5-9 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B7E029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10-1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F4A5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104" w:type="pct"/>
            <w:vMerge/>
            <w:tcBorders>
              <w:bottom w:val="single" w:sz="6" w:space="0" w:color="auto"/>
            </w:tcBorders>
          </w:tcPr>
          <w:p w14:paraId="0A74472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DA383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ABBE1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975D0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9A280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1-4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BDE98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5-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3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73BBE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10-14</w:t>
            </w:r>
          </w:p>
        </w:tc>
        <w:tc>
          <w:tcPr>
            <w:tcW w:w="32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5BCFA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Total</w:t>
            </w:r>
          </w:p>
        </w:tc>
      </w:tr>
      <w:tr w:rsidR="007E11FF" w:rsidRPr="007E11FF" w14:paraId="03A76CCF" w14:textId="77777777" w:rsidTr="00FD5613">
        <w:tc>
          <w:tcPr>
            <w:tcW w:w="633" w:type="pct"/>
            <w:tcBorders>
              <w:top w:val="single" w:sz="6" w:space="0" w:color="auto"/>
            </w:tcBorders>
          </w:tcPr>
          <w:p w14:paraId="7081E83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Ⅱ.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Lymphomas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42B69BF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476 (17.5)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728B054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187 (9.1)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5A55B8B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 (0.8)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259B917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179 (9.0)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5C27F49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300 (23.0)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03DF42D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179 (20.3)</w:t>
            </w:r>
          </w:p>
        </w:tc>
        <w:tc>
          <w:tcPr>
            <w:tcW w:w="327" w:type="pct"/>
            <w:tcBorders>
              <w:top w:val="single" w:sz="6" w:space="0" w:color="auto"/>
            </w:tcBorders>
            <w:vAlign w:val="center"/>
          </w:tcPr>
          <w:p w14:paraId="2712E60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663 (13.9)</w:t>
            </w:r>
          </w:p>
        </w:tc>
        <w:tc>
          <w:tcPr>
            <w:tcW w:w="104" w:type="pct"/>
            <w:tcBorders>
              <w:top w:val="single" w:sz="6" w:space="0" w:color="auto"/>
            </w:tcBorders>
          </w:tcPr>
          <w:p w14:paraId="1B0E6FE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13E8E6D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373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(1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68EB7BD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18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(9.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tcBorders>
              <w:top w:val="single" w:sz="6" w:space="0" w:color="auto"/>
            </w:tcBorders>
            <w:vAlign w:val="center"/>
          </w:tcPr>
          <w:p w14:paraId="2CFC10B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2.9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5D19721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115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8.8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343A34F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158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15.8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tcBorders>
              <w:top w:val="single" w:sz="6" w:space="0" w:color="auto"/>
            </w:tcBorders>
            <w:vAlign w:val="center"/>
          </w:tcPr>
          <w:p w14:paraId="380DECE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271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16.2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tcBorders>
              <w:top w:val="single" w:sz="6" w:space="0" w:color="auto"/>
            </w:tcBorders>
            <w:vAlign w:val="center"/>
          </w:tcPr>
          <w:p w14:paraId="0946FEBE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12.4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6B386A81" w14:textId="77777777" w:rsidTr="00FD5613">
        <w:tc>
          <w:tcPr>
            <w:tcW w:w="633" w:type="pct"/>
          </w:tcPr>
          <w:p w14:paraId="4905F40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Ⅲ.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CNS tumors</w:t>
            </w:r>
          </w:p>
        </w:tc>
        <w:tc>
          <w:tcPr>
            <w:tcW w:w="301" w:type="pct"/>
            <w:vAlign w:val="center"/>
          </w:tcPr>
          <w:p w14:paraId="046E83B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600 (22.0)</w:t>
            </w:r>
          </w:p>
        </w:tc>
        <w:tc>
          <w:tcPr>
            <w:tcW w:w="301" w:type="pct"/>
            <w:vAlign w:val="center"/>
          </w:tcPr>
          <w:p w14:paraId="1EBEA8B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440 (21.5)</w:t>
            </w:r>
          </w:p>
        </w:tc>
        <w:tc>
          <w:tcPr>
            <w:tcW w:w="301" w:type="pct"/>
            <w:vAlign w:val="center"/>
          </w:tcPr>
          <w:p w14:paraId="135A592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58 (9.6)</w:t>
            </w:r>
          </w:p>
        </w:tc>
        <w:tc>
          <w:tcPr>
            <w:tcW w:w="301" w:type="pct"/>
            <w:vAlign w:val="center"/>
          </w:tcPr>
          <w:p w14:paraId="0C1B189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384 (19.3)</w:t>
            </w:r>
          </w:p>
        </w:tc>
        <w:tc>
          <w:tcPr>
            <w:tcW w:w="301" w:type="pct"/>
            <w:vAlign w:val="center"/>
          </w:tcPr>
          <w:p w14:paraId="068C2B0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382 (29.3)</w:t>
            </w:r>
          </w:p>
        </w:tc>
        <w:tc>
          <w:tcPr>
            <w:tcW w:w="301" w:type="pct"/>
            <w:vAlign w:val="center"/>
          </w:tcPr>
          <w:p w14:paraId="4A5ABBC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216 (24.5)</w:t>
            </w:r>
          </w:p>
        </w:tc>
        <w:tc>
          <w:tcPr>
            <w:tcW w:w="327" w:type="pct"/>
            <w:vAlign w:val="center"/>
          </w:tcPr>
          <w:p w14:paraId="15E18E4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1040 (21.8)</w:t>
            </w:r>
          </w:p>
        </w:tc>
        <w:tc>
          <w:tcPr>
            <w:tcW w:w="104" w:type="pct"/>
          </w:tcPr>
          <w:p w14:paraId="091C890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26C254D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652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(2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6.2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083EBBB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27.4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69B51B7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65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12.6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63ECCF2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09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23.7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0ED4A46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407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40.7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0EB2C51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421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25.2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7B404232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202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26.8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526B6470" w14:textId="77777777" w:rsidTr="00FD5613">
        <w:tc>
          <w:tcPr>
            <w:tcW w:w="633" w:type="pct"/>
          </w:tcPr>
          <w:p w14:paraId="6E5AB7E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Ⅳ.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Neuroblastomas</w:t>
            </w:r>
          </w:p>
        </w:tc>
        <w:tc>
          <w:tcPr>
            <w:tcW w:w="301" w:type="pct"/>
            <w:vAlign w:val="center"/>
          </w:tcPr>
          <w:p w14:paraId="294DAEB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47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(17.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434C3A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381 (18.6)</w:t>
            </w:r>
          </w:p>
        </w:tc>
        <w:tc>
          <w:tcPr>
            <w:tcW w:w="301" w:type="pct"/>
            <w:vAlign w:val="center"/>
          </w:tcPr>
          <w:p w14:paraId="1742AC5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194 (32.1)</w:t>
            </w:r>
          </w:p>
        </w:tc>
        <w:tc>
          <w:tcPr>
            <w:tcW w:w="301" w:type="pct"/>
            <w:vAlign w:val="center"/>
          </w:tcPr>
          <w:p w14:paraId="73DA7B2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497 (25.0)</w:t>
            </w:r>
          </w:p>
        </w:tc>
        <w:tc>
          <w:tcPr>
            <w:tcW w:w="301" w:type="pct"/>
            <w:vAlign w:val="center"/>
          </w:tcPr>
          <w:p w14:paraId="1FB3FA3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13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(10.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5693B2E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22 (2.5)</w:t>
            </w:r>
          </w:p>
        </w:tc>
        <w:tc>
          <w:tcPr>
            <w:tcW w:w="327" w:type="pct"/>
            <w:vAlign w:val="center"/>
          </w:tcPr>
          <w:p w14:paraId="7B4413D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85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(17.8)</w:t>
            </w:r>
          </w:p>
        </w:tc>
        <w:tc>
          <w:tcPr>
            <w:tcW w:w="104" w:type="pct"/>
          </w:tcPr>
          <w:p w14:paraId="7DBA5F4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71E6BD0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231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9.3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BED937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170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243F672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12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21.7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F64B64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204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15.6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5B1B8B4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5.9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E07B55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18C4D6A6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401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605E3457" w14:textId="77777777" w:rsidTr="00FD5613">
        <w:tc>
          <w:tcPr>
            <w:tcW w:w="633" w:type="pct"/>
          </w:tcPr>
          <w:p w14:paraId="7CF8F71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Ⅴ.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Retinoblastomas</w:t>
            </w:r>
          </w:p>
        </w:tc>
        <w:tc>
          <w:tcPr>
            <w:tcW w:w="301" w:type="pct"/>
            <w:vAlign w:val="center"/>
          </w:tcPr>
          <w:p w14:paraId="762D69A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22 (0.8)</w:t>
            </w:r>
          </w:p>
        </w:tc>
        <w:tc>
          <w:tcPr>
            <w:tcW w:w="301" w:type="pct"/>
            <w:vAlign w:val="center"/>
          </w:tcPr>
          <w:p w14:paraId="473C172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22 (1.1)</w:t>
            </w:r>
          </w:p>
        </w:tc>
        <w:tc>
          <w:tcPr>
            <w:tcW w:w="301" w:type="pct"/>
            <w:vAlign w:val="center"/>
          </w:tcPr>
          <w:p w14:paraId="6750C5A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9 (1.5)</w:t>
            </w:r>
          </w:p>
        </w:tc>
        <w:tc>
          <w:tcPr>
            <w:tcW w:w="301" w:type="pct"/>
            <w:vAlign w:val="center"/>
          </w:tcPr>
          <w:p w14:paraId="20BC528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33 (1.7)</w:t>
            </w:r>
          </w:p>
        </w:tc>
        <w:tc>
          <w:tcPr>
            <w:tcW w:w="301" w:type="pct"/>
            <w:vAlign w:val="center"/>
          </w:tcPr>
          <w:p w14:paraId="73B6758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 (0.1)</w:t>
            </w:r>
          </w:p>
        </w:tc>
        <w:tc>
          <w:tcPr>
            <w:tcW w:w="301" w:type="pct"/>
            <w:vAlign w:val="center"/>
          </w:tcPr>
          <w:p w14:paraId="39C7CB9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 (0.1)</w:t>
            </w:r>
          </w:p>
        </w:tc>
        <w:tc>
          <w:tcPr>
            <w:tcW w:w="327" w:type="pct"/>
            <w:vAlign w:val="center"/>
          </w:tcPr>
          <w:p w14:paraId="40DAD40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44 (0.9)</w:t>
            </w:r>
          </w:p>
        </w:tc>
        <w:tc>
          <w:tcPr>
            <w:tcW w:w="104" w:type="pct"/>
          </w:tcPr>
          <w:p w14:paraId="2605A8E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422E5A6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140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5.6)</w:t>
            </w:r>
          </w:p>
        </w:tc>
        <w:tc>
          <w:tcPr>
            <w:tcW w:w="301" w:type="pct"/>
            <w:vAlign w:val="center"/>
          </w:tcPr>
          <w:p w14:paraId="074ECDC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108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5.4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7539132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73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14.1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9A07A1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165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12.6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0C7788F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0.9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60CE145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0.1)</w:t>
            </w:r>
          </w:p>
        </w:tc>
        <w:tc>
          <w:tcPr>
            <w:tcW w:w="327" w:type="pct"/>
            <w:vAlign w:val="center"/>
          </w:tcPr>
          <w:p w14:paraId="5CEF38AD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248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20619364" w14:textId="77777777" w:rsidTr="00FD5613">
        <w:tc>
          <w:tcPr>
            <w:tcW w:w="633" w:type="pct"/>
          </w:tcPr>
          <w:p w14:paraId="190AD23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Ⅵ.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Renal tumors</w:t>
            </w:r>
          </w:p>
        </w:tc>
        <w:tc>
          <w:tcPr>
            <w:tcW w:w="301" w:type="pct"/>
            <w:vAlign w:val="center"/>
          </w:tcPr>
          <w:p w14:paraId="4F301F7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277 (10.2)</w:t>
            </w:r>
          </w:p>
        </w:tc>
        <w:tc>
          <w:tcPr>
            <w:tcW w:w="301" w:type="pct"/>
            <w:vAlign w:val="center"/>
          </w:tcPr>
          <w:p w14:paraId="0433DFA4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251 (12.2)</w:t>
            </w:r>
          </w:p>
        </w:tc>
        <w:tc>
          <w:tcPr>
            <w:tcW w:w="301" w:type="pct"/>
            <w:vAlign w:val="center"/>
          </w:tcPr>
          <w:p w14:paraId="55174E0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96 (15.9)</w:t>
            </w:r>
          </w:p>
        </w:tc>
        <w:tc>
          <w:tcPr>
            <w:tcW w:w="301" w:type="pct"/>
            <w:vAlign w:val="center"/>
          </w:tcPr>
          <w:p w14:paraId="7A1925E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319 (16.0)</w:t>
            </w:r>
          </w:p>
        </w:tc>
        <w:tc>
          <w:tcPr>
            <w:tcW w:w="301" w:type="pct"/>
            <w:vAlign w:val="center"/>
          </w:tcPr>
          <w:p w14:paraId="31CFF41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89 (6.8)</w:t>
            </w:r>
          </w:p>
        </w:tc>
        <w:tc>
          <w:tcPr>
            <w:tcW w:w="301" w:type="pct"/>
            <w:vAlign w:val="center"/>
          </w:tcPr>
          <w:p w14:paraId="11D338C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24 (2.7)</w:t>
            </w:r>
          </w:p>
        </w:tc>
        <w:tc>
          <w:tcPr>
            <w:tcW w:w="327" w:type="pct"/>
            <w:vAlign w:val="center"/>
          </w:tcPr>
          <w:p w14:paraId="6F35BC6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528 (11.1)</w:t>
            </w:r>
          </w:p>
        </w:tc>
        <w:tc>
          <w:tcPr>
            <w:tcW w:w="104" w:type="pct"/>
          </w:tcPr>
          <w:p w14:paraId="7B8A79C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0A6F0C4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112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6136EE2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103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135B8A1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9CD5D1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125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9.6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1679E35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33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3.3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5D12AD0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1.1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30860459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215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232A6CFF" w14:textId="77777777" w:rsidTr="00FD5613">
        <w:tc>
          <w:tcPr>
            <w:tcW w:w="633" w:type="pct"/>
          </w:tcPr>
          <w:p w14:paraId="5A601AA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Ⅶ. Hepatic tumors</w:t>
            </w:r>
          </w:p>
        </w:tc>
        <w:tc>
          <w:tcPr>
            <w:tcW w:w="301" w:type="pct"/>
            <w:vAlign w:val="center"/>
          </w:tcPr>
          <w:p w14:paraId="33EA47E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155 (5.7)</w:t>
            </w:r>
          </w:p>
        </w:tc>
        <w:tc>
          <w:tcPr>
            <w:tcW w:w="301" w:type="pct"/>
            <w:vAlign w:val="center"/>
          </w:tcPr>
          <w:p w14:paraId="3DD5A30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99 (4.8)</w:t>
            </w:r>
          </w:p>
        </w:tc>
        <w:tc>
          <w:tcPr>
            <w:tcW w:w="301" w:type="pct"/>
            <w:vAlign w:val="center"/>
          </w:tcPr>
          <w:p w14:paraId="47DC97F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54 (8.9)</w:t>
            </w:r>
          </w:p>
        </w:tc>
        <w:tc>
          <w:tcPr>
            <w:tcW w:w="301" w:type="pct"/>
            <w:vAlign w:val="center"/>
          </w:tcPr>
          <w:p w14:paraId="74BEB6B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158 (7.9)</w:t>
            </w:r>
          </w:p>
        </w:tc>
        <w:tc>
          <w:tcPr>
            <w:tcW w:w="301" w:type="pct"/>
            <w:vAlign w:val="center"/>
          </w:tcPr>
          <w:p w14:paraId="5373ADF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26 (2.0)</w:t>
            </w:r>
          </w:p>
        </w:tc>
        <w:tc>
          <w:tcPr>
            <w:tcW w:w="301" w:type="pct"/>
            <w:vAlign w:val="center"/>
          </w:tcPr>
          <w:p w14:paraId="17E4EA5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16 (1.8)</w:t>
            </w:r>
          </w:p>
        </w:tc>
        <w:tc>
          <w:tcPr>
            <w:tcW w:w="327" w:type="pct"/>
            <w:vAlign w:val="center"/>
          </w:tcPr>
          <w:p w14:paraId="43FDF14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254 (5.3)</w:t>
            </w:r>
          </w:p>
        </w:tc>
        <w:tc>
          <w:tcPr>
            <w:tcW w:w="104" w:type="pct"/>
          </w:tcPr>
          <w:p w14:paraId="001D1D9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7803D3B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5.6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5DDC20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95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4.7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6768CDA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14.9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AA71E7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849ADE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2.4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7DA1407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3.5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2E343037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5.2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45E0AA14" w14:textId="77777777" w:rsidTr="00FD5613">
        <w:tc>
          <w:tcPr>
            <w:tcW w:w="633" w:type="pct"/>
          </w:tcPr>
          <w:p w14:paraId="2DA44343" w14:textId="77777777" w:rsidR="00321571" w:rsidRPr="007E11FF" w:rsidRDefault="00321571" w:rsidP="00FD5613">
            <w:pPr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Ⅷ. Malignant bone </w:t>
            </w:r>
          </w:p>
          <w:p w14:paraId="11B525E7" w14:textId="77777777" w:rsidR="00321571" w:rsidRPr="007E11FF" w:rsidRDefault="00321571" w:rsidP="00FD5613">
            <w:pPr>
              <w:spacing w:line="276" w:lineRule="auto"/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tumors</w:t>
            </w:r>
          </w:p>
        </w:tc>
        <w:tc>
          <w:tcPr>
            <w:tcW w:w="301" w:type="pct"/>
            <w:vAlign w:val="center"/>
          </w:tcPr>
          <w:p w14:paraId="6D7BCA1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106 (3.9)</w:t>
            </w:r>
          </w:p>
        </w:tc>
        <w:tc>
          <w:tcPr>
            <w:tcW w:w="301" w:type="pct"/>
            <w:vAlign w:val="center"/>
          </w:tcPr>
          <w:p w14:paraId="4105810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85 (4.1)</w:t>
            </w:r>
          </w:p>
        </w:tc>
        <w:tc>
          <w:tcPr>
            <w:tcW w:w="301" w:type="pct"/>
            <w:vAlign w:val="center"/>
          </w:tcPr>
          <w:p w14:paraId="0B3459F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 (0.5)</w:t>
            </w:r>
          </w:p>
        </w:tc>
        <w:tc>
          <w:tcPr>
            <w:tcW w:w="301" w:type="pct"/>
            <w:vAlign w:val="center"/>
          </w:tcPr>
          <w:p w14:paraId="726D145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11 (0.6)</w:t>
            </w:r>
          </w:p>
        </w:tc>
        <w:tc>
          <w:tcPr>
            <w:tcW w:w="301" w:type="pct"/>
            <w:vAlign w:val="center"/>
          </w:tcPr>
          <w:p w14:paraId="5DB1B70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55 (4.2)</w:t>
            </w:r>
          </w:p>
        </w:tc>
        <w:tc>
          <w:tcPr>
            <w:tcW w:w="301" w:type="pct"/>
            <w:vAlign w:val="center"/>
          </w:tcPr>
          <w:p w14:paraId="05C8542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122 (13.8)</w:t>
            </w:r>
          </w:p>
        </w:tc>
        <w:tc>
          <w:tcPr>
            <w:tcW w:w="327" w:type="pct"/>
            <w:vAlign w:val="center"/>
          </w:tcPr>
          <w:p w14:paraId="71511B4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191 (4.0)</w:t>
            </w:r>
          </w:p>
        </w:tc>
        <w:tc>
          <w:tcPr>
            <w:tcW w:w="104" w:type="pct"/>
          </w:tcPr>
          <w:p w14:paraId="4F8F8A9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50C3C38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86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0131E12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156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7196477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0.6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D416F7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20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1.5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25DDA3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8.5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5890304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234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14.0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1445692D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342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7.6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154713EF" w14:textId="77777777" w:rsidTr="00FD5613">
        <w:tc>
          <w:tcPr>
            <w:tcW w:w="633" w:type="pct"/>
          </w:tcPr>
          <w:p w14:paraId="56E9AD1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Ⅸ. Soft tissue </w:t>
            </w: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>sarcomas</w:t>
            </w:r>
          </w:p>
        </w:tc>
        <w:tc>
          <w:tcPr>
            <w:tcW w:w="301" w:type="pct"/>
            <w:vAlign w:val="center"/>
          </w:tcPr>
          <w:p w14:paraId="5DA20D7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23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(8.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CEA89D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222 (10.8)</w:t>
            </w:r>
          </w:p>
        </w:tc>
        <w:tc>
          <w:tcPr>
            <w:tcW w:w="301" w:type="pct"/>
            <w:vAlign w:val="center"/>
          </w:tcPr>
          <w:p w14:paraId="3CB68BC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64 (10.6)</w:t>
            </w:r>
          </w:p>
        </w:tc>
        <w:tc>
          <w:tcPr>
            <w:tcW w:w="301" w:type="pct"/>
            <w:vAlign w:val="center"/>
          </w:tcPr>
          <w:p w14:paraId="421DB54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182 (9.2)</w:t>
            </w:r>
          </w:p>
        </w:tc>
        <w:tc>
          <w:tcPr>
            <w:tcW w:w="301" w:type="pct"/>
            <w:vAlign w:val="center"/>
          </w:tcPr>
          <w:p w14:paraId="08C11A8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13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(10.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732442F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84 (9.5)</w:t>
            </w:r>
          </w:p>
        </w:tc>
        <w:tc>
          <w:tcPr>
            <w:tcW w:w="327" w:type="pct"/>
            <w:vAlign w:val="center"/>
          </w:tcPr>
          <w:p w14:paraId="5129592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46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(9.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04" w:type="pct"/>
          </w:tcPr>
          <w:p w14:paraId="3A4E87E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71BFCAF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199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65D9FB6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160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768DCB7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7.4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8C3B7E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114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771DAD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73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7.3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75E4B14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134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8.0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617309AD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359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66D21ECF" w14:textId="77777777" w:rsidTr="00FD5613">
        <w:tc>
          <w:tcPr>
            <w:tcW w:w="633" w:type="pct"/>
          </w:tcPr>
          <w:p w14:paraId="62D4626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Ⅹ.</w:t>
            </w: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 xml:space="preserve"> Germ cell tumors</w:t>
            </w:r>
          </w:p>
        </w:tc>
        <w:tc>
          <w:tcPr>
            <w:tcW w:w="301" w:type="pct"/>
            <w:vAlign w:val="center"/>
          </w:tcPr>
          <w:p w14:paraId="08CF2A0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318 (11.7)</w:t>
            </w:r>
          </w:p>
        </w:tc>
        <w:tc>
          <w:tcPr>
            <w:tcW w:w="301" w:type="pct"/>
            <w:vAlign w:val="center"/>
          </w:tcPr>
          <w:p w14:paraId="0E8C6C5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275 (13.4)</w:t>
            </w:r>
          </w:p>
        </w:tc>
        <w:tc>
          <w:tcPr>
            <w:tcW w:w="301" w:type="pct"/>
            <w:vAlign w:val="center"/>
          </w:tcPr>
          <w:p w14:paraId="3C2533F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114 (18.9)</w:t>
            </w:r>
          </w:p>
        </w:tc>
        <w:tc>
          <w:tcPr>
            <w:tcW w:w="301" w:type="pct"/>
            <w:vAlign w:val="center"/>
          </w:tcPr>
          <w:p w14:paraId="7A47C6A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190 (9.6)</w:t>
            </w:r>
          </w:p>
        </w:tc>
        <w:tc>
          <w:tcPr>
            <w:tcW w:w="301" w:type="pct"/>
            <w:vAlign w:val="center"/>
          </w:tcPr>
          <w:p w14:paraId="2E9CBD6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129 (9.9)</w:t>
            </w:r>
          </w:p>
        </w:tc>
        <w:tc>
          <w:tcPr>
            <w:tcW w:w="301" w:type="pct"/>
            <w:vAlign w:val="center"/>
          </w:tcPr>
          <w:p w14:paraId="4E1BC07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160 (18.1)</w:t>
            </w:r>
          </w:p>
        </w:tc>
        <w:tc>
          <w:tcPr>
            <w:tcW w:w="327" w:type="pct"/>
            <w:vAlign w:val="center"/>
          </w:tcPr>
          <w:p w14:paraId="19B33BB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593 (12.4)</w:t>
            </w:r>
          </w:p>
        </w:tc>
        <w:tc>
          <w:tcPr>
            <w:tcW w:w="104" w:type="pct"/>
          </w:tcPr>
          <w:p w14:paraId="0C07CFC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22BBB4E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249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10.0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1617DC0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10.9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2C61F2A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14.9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4A5F9C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0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0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7.7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2E6B5734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67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6.7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66FD238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223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13.4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1849EB3C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467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10.4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32A17438" w14:textId="77777777" w:rsidTr="00FD5613">
        <w:tc>
          <w:tcPr>
            <w:tcW w:w="633" w:type="pct"/>
          </w:tcPr>
          <w:p w14:paraId="25F4C604" w14:textId="77777777" w:rsidR="00321571" w:rsidRPr="007E11FF" w:rsidRDefault="00321571" w:rsidP="00FD561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Ⅺ. 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O</w:t>
            </w: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>ther malignant</w:t>
            </w:r>
          </w:p>
          <w:p w14:paraId="3A5D40A0" w14:textId="77777777" w:rsidR="00321571" w:rsidRPr="007E11FF" w:rsidRDefault="00321571" w:rsidP="00FD5613">
            <w:pPr>
              <w:spacing w:line="276" w:lineRule="auto"/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>Epithelial</w:t>
            </w:r>
            <w:r w:rsidRPr="007E11F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>neoplasms</w:t>
            </w:r>
          </w:p>
        </w:tc>
        <w:tc>
          <w:tcPr>
            <w:tcW w:w="301" w:type="pct"/>
            <w:vAlign w:val="center"/>
          </w:tcPr>
          <w:p w14:paraId="2685044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47 (1.7)</w:t>
            </w:r>
          </w:p>
        </w:tc>
        <w:tc>
          <w:tcPr>
            <w:tcW w:w="301" w:type="pct"/>
            <w:vAlign w:val="center"/>
          </w:tcPr>
          <w:p w14:paraId="5802F76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61 (3.0)</w:t>
            </w:r>
          </w:p>
        </w:tc>
        <w:tc>
          <w:tcPr>
            <w:tcW w:w="301" w:type="pct"/>
            <w:vAlign w:val="center"/>
          </w:tcPr>
          <w:p w14:paraId="04DB21A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4 (0.7)</w:t>
            </w:r>
          </w:p>
        </w:tc>
        <w:tc>
          <w:tcPr>
            <w:tcW w:w="301" w:type="pct"/>
            <w:vAlign w:val="center"/>
          </w:tcPr>
          <w:p w14:paraId="65A71D0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11 (0.6)</w:t>
            </w:r>
          </w:p>
        </w:tc>
        <w:tc>
          <w:tcPr>
            <w:tcW w:w="301" w:type="pct"/>
            <w:vAlign w:val="center"/>
          </w:tcPr>
          <w:p w14:paraId="5712283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41 (3.1)</w:t>
            </w:r>
          </w:p>
        </w:tc>
        <w:tc>
          <w:tcPr>
            <w:tcW w:w="301" w:type="pct"/>
            <w:vAlign w:val="center"/>
          </w:tcPr>
          <w:p w14:paraId="6E9E353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52 (5.9)</w:t>
            </w:r>
          </w:p>
        </w:tc>
        <w:tc>
          <w:tcPr>
            <w:tcW w:w="327" w:type="pct"/>
            <w:vAlign w:val="center"/>
          </w:tcPr>
          <w:p w14:paraId="466CCB1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108 (2.3)</w:t>
            </w:r>
          </w:p>
        </w:tc>
        <w:tc>
          <w:tcPr>
            <w:tcW w:w="104" w:type="pct"/>
          </w:tcPr>
          <w:p w14:paraId="56B7DCB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669C1F04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123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4.9)</w:t>
            </w:r>
          </w:p>
        </w:tc>
        <w:tc>
          <w:tcPr>
            <w:tcW w:w="301" w:type="pct"/>
            <w:vAlign w:val="center"/>
          </w:tcPr>
          <w:p w14:paraId="0E5ECCE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171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65E845D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 xml:space="preserve">2 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0.4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1ACCF7B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8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1.4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4449004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5.1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F9D605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22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3 (13.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1386BA30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294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5EAAF054" w14:textId="77777777" w:rsidTr="00FD5613">
        <w:tc>
          <w:tcPr>
            <w:tcW w:w="633" w:type="pct"/>
          </w:tcPr>
          <w:p w14:paraId="76F44555" w14:textId="77777777" w:rsidR="00321571" w:rsidRPr="007E11FF" w:rsidRDefault="00321571" w:rsidP="00FD561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Ⅻ. 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O</w:t>
            </w: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 xml:space="preserve">ther malignant </w:t>
            </w:r>
          </w:p>
          <w:p w14:paraId="1414C88A" w14:textId="77777777" w:rsidR="00321571" w:rsidRPr="007E11FF" w:rsidRDefault="00321571" w:rsidP="00FD5613">
            <w:pPr>
              <w:spacing w:line="276" w:lineRule="auto"/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hAnsi="Times New Roman" w:cs="Times New Roman"/>
                <w:sz w:val="15"/>
                <w:szCs w:val="15"/>
              </w:rPr>
              <w:t>neoplasms</w:t>
            </w:r>
          </w:p>
        </w:tc>
        <w:tc>
          <w:tcPr>
            <w:tcW w:w="301" w:type="pct"/>
            <w:vAlign w:val="center"/>
          </w:tcPr>
          <w:p w14:paraId="7C5E16F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16 (0.6)</w:t>
            </w:r>
          </w:p>
        </w:tc>
        <w:tc>
          <w:tcPr>
            <w:tcW w:w="301" w:type="pct"/>
            <w:vAlign w:val="center"/>
          </w:tcPr>
          <w:p w14:paraId="40A32053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28 (1.4)</w:t>
            </w:r>
          </w:p>
        </w:tc>
        <w:tc>
          <w:tcPr>
            <w:tcW w:w="301" w:type="pct"/>
            <w:vAlign w:val="center"/>
          </w:tcPr>
          <w:p w14:paraId="4D1BE4E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3 (0.5)</w:t>
            </w:r>
          </w:p>
        </w:tc>
        <w:tc>
          <w:tcPr>
            <w:tcW w:w="301" w:type="pct"/>
            <w:vAlign w:val="center"/>
          </w:tcPr>
          <w:p w14:paraId="42290FB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24 (1.2)</w:t>
            </w:r>
          </w:p>
        </w:tc>
        <w:tc>
          <w:tcPr>
            <w:tcW w:w="301" w:type="pct"/>
            <w:vAlign w:val="center"/>
          </w:tcPr>
          <w:p w14:paraId="3C4DAAB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11 (0.8)</w:t>
            </w:r>
          </w:p>
        </w:tc>
        <w:tc>
          <w:tcPr>
            <w:tcW w:w="301" w:type="pct"/>
            <w:vAlign w:val="center"/>
          </w:tcPr>
          <w:p w14:paraId="0A9BEFC7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6 (0.7)</w:t>
            </w:r>
          </w:p>
        </w:tc>
        <w:tc>
          <w:tcPr>
            <w:tcW w:w="327" w:type="pct"/>
            <w:vAlign w:val="center"/>
          </w:tcPr>
          <w:p w14:paraId="1B4A53F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44 (0.9)</w:t>
            </w:r>
          </w:p>
        </w:tc>
        <w:tc>
          <w:tcPr>
            <w:tcW w:w="104" w:type="pct"/>
          </w:tcPr>
          <w:p w14:paraId="0D84578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291E378D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81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3.3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0745D279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90 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4.5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9" w:type="pct"/>
            <w:vAlign w:val="center"/>
          </w:tcPr>
          <w:p w14:paraId="1CA832E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15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2.9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7BB6155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62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4.7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135EB99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3.5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1" w:type="pct"/>
            <w:vAlign w:val="center"/>
          </w:tcPr>
          <w:p w14:paraId="3403059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59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3.5</w:t>
            </w: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27" w:type="pct"/>
            <w:vAlign w:val="center"/>
          </w:tcPr>
          <w:p w14:paraId="72F93D20" w14:textId="77777777" w:rsidR="00321571" w:rsidRPr="007E11FF" w:rsidRDefault="00321571" w:rsidP="00FD5613">
            <w:pPr>
              <w:spacing w:line="276" w:lineRule="auto"/>
              <w:rPr>
                <w:rFonts w:ascii="Times New Roman" w:eastAsia="楷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171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</w:tr>
      <w:tr w:rsidR="007E11FF" w:rsidRPr="007E11FF" w14:paraId="6D945A6B" w14:textId="77777777" w:rsidTr="00FD5613">
        <w:tc>
          <w:tcPr>
            <w:tcW w:w="633" w:type="pct"/>
            <w:vAlign w:val="center"/>
          </w:tcPr>
          <w:p w14:paraId="5ED2C28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Total</w:t>
            </w:r>
          </w:p>
        </w:tc>
        <w:tc>
          <w:tcPr>
            <w:tcW w:w="301" w:type="pct"/>
            <w:vAlign w:val="center"/>
          </w:tcPr>
          <w:p w14:paraId="567D59C2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2726</w:t>
            </w:r>
          </w:p>
        </w:tc>
        <w:tc>
          <w:tcPr>
            <w:tcW w:w="301" w:type="pct"/>
            <w:vAlign w:val="center"/>
          </w:tcPr>
          <w:p w14:paraId="21E9417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2051</w:t>
            </w:r>
          </w:p>
        </w:tc>
        <w:tc>
          <w:tcPr>
            <w:tcW w:w="301" w:type="pct"/>
            <w:vAlign w:val="center"/>
          </w:tcPr>
          <w:p w14:paraId="0C8151D8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604</w:t>
            </w:r>
          </w:p>
        </w:tc>
        <w:tc>
          <w:tcPr>
            <w:tcW w:w="301" w:type="pct"/>
            <w:vAlign w:val="center"/>
          </w:tcPr>
          <w:p w14:paraId="582D7640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1988</w:t>
            </w:r>
          </w:p>
        </w:tc>
        <w:tc>
          <w:tcPr>
            <w:tcW w:w="301" w:type="pct"/>
            <w:vAlign w:val="center"/>
          </w:tcPr>
          <w:p w14:paraId="631E6A9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1303</w:t>
            </w:r>
          </w:p>
        </w:tc>
        <w:tc>
          <w:tcPr>
            <w:tcW w:w="301" w:type="pct"/>
            <w:vAlign w:val="center"/>
          </w:tcPr>
          <w:p w14:paraId="20EBE791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882</w:t>
            </w:r>
          </w:p>
        </w:tc>
        <w:tc>
          <w:tcPr>
            <w:tcW w:w="327" w:type="pct"/>
            <w:vAlign w:val="center"/>
          </w:tcPr>
          <w:p w14:paraId="151F6ECF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4777</w:t>
            </w:r>
          </w:p>
        </w:tc>
        <w:tc>
          <w:tcPr>
            <w:tcW w:w="104" w:type="pct"/>
          </w:tcPr>
          <w:p w14:paraId="71EAB97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01" w:type="pct"/>
            <w:vAlign w:val="center"/>
          </w:tcPr>
          <w:p w14:paraId="54D9E1E5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48</w:t>
            </w: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301" w:type="pct"/>
            <w:vAlign w:val="center"/>
          </w:tcPr>
          <w:p w14:paraId="45BBFC1C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007</w:t>
            </w:r>
          </w:p>
        </w:tc>
        <w:tc>
          <w:tcPr>
            <w:tcW w:w="299" w:type="pct"/>
            <w:vAlign w:val="center"/>
          </w:tcPr>
          <w:p w14:paraId="57C3A9E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516</w:t>
            </w:r>
          </w:p>
        </w:tc>
        <w:tc>
          <w:tcPr>
            <w:tcW w:w="301" w:type="pct"/>
            <w:vAlign w:val="center"/>
          </w:tcPr>
          <w:p w14:paraId="085A7DDB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楷体" w:hAnsi="Times New Roman" w:cs="Times New Roman"/>
                <w:sz w:val="15"/>
                <w:szCs w:val="15"/>
              </w:rPr>
              <w:t>1</w:t>
            </w:r>
            <w:r w:rsidRPr="007E11FF">
              <w:rPr>
                <w:rFonts w:ascii="Times New Roman" w:eastAsia="楷体" w:hAnsi="Times New Roman" w:cs="Times New Roman" w:hint="eastAsia"/>
                <w:sz w:val="15"/>
                <w:szCs w:val="15"/>
              </w:rPr>
              <w:t>307</w:t>
            </w:r>
          </w:p>
        </w:tc>
        <w:tc>
          <w:tcPr>
            <w:tcW w:w="301" w:type="pct"/>
            <w:vAlign w:val="center"/>
          </w:tcPr>
          <w:p w14:paraId="129AFA1A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1001</w:t>
            </w:r>
          </w:p>
        </w:tc>
        <w:tc>
          <w:tcPr>
            <w:tcW w:w="301" w:type="pct"/>
            <w:vAlign w:val="center"/>
          </w:tcPr>
          <w:p w14:paraId="5E796C1E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1669</w:t>
            </w:r>
          </w:p>
        </w:tc>
        <w:tc>
          <w:tcPr>
            <w:tcW w:w="327" w:type="pct"/>
            <w:vAlign w:val="center"/>
          </w:tcPr>
          <w:p w14:paraId="7335AF56" w14:textId="77777777" w:rsidR="00321571" w:rsidRPr="007E11FF" w:rsidRDefault="00321571" w:rsidP="00FD5613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E11F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4493</w:t>
            </w:r>
          </w:p>
        </w:tc>
      </w:tr>
    </w:tbl>
    <w:p w14:paraId="2F3257E1" w14:textId="559BBC2B" w:rsidR="00872BCB" w:rsidRPr="007E11FF" w:rsidRDefault="00616EAD" w:rsidP="00872BCB">
      <w:pPr>
        <w:spacing w:line="276" w:lineRule="auto"/>
        <w:rPr>
          <w:rFonts w:ascii="Times New Roman" w:eastAsia="宋体" w:hAnsi="Times New Roman" w:cs="Times New Roman"/>
          <w:szCs w:val="21"/>
        </w:rPr>
      </w:pPr>
      <w:bookmarkStart w:id="1" w:name="_Hlk174831612"/>
      <w:r w:rsidRPr="007E11FF">
        <w:rPr>
          <w:rFonts w:ascii="Times New Roman" w:eastAsia="宋体" w:hAnsi="Times New Roman" w:cs="Times New Roman"/>
          <w:szCs w:val="21"/>
        </w:rPr>
        <w:t>ICCC-3</w:t>
      </w:r>
      <w:r w:rsidR="0014752F" w:rsidRPr="007E11FF">
        <w:rPr>
          <w:rFonts w:ascii="Times New Roman" w:eastAsia="宋体" w:hAnsi="Times New Roman" w:cs="Times New Roman"/>
          <w:szCs w:val="21"/>
        </w:rPr>
        <w:t>:</w:t>
      </w:r>
      <w:r w:rsidRPr="007E11FF">
        <w:rPr>
          <w:rFonts w:ascii="Times New Roman" w:eastAsia="宋体" w:hAnsi="Times New Roman" w:cs="Times New Roman"/>
          <w:szCs w:val="21"/>
        </w:rPr>
        <w:t xml:space="preserve"> International Classification of Childhood Cancer, Third Edition; CNS</w:t>
      </w:r>
      <w:r w:rsidR="0014752F" w:rsidRPr="007E11FF">
        <w:rPr>
          <w:rFonts w:ascii="Times New Roman" w:eastAsia="宋体" w:hAnsi="Times New Roman" w:cs="Times New Roman"/>
          <w:szCs w:val="21"/>
        </w:rPr>
        <w:t>:</w:t>
      </w:r>
      <w:r w:rsidRPr="007E11FF">
        <w:rPr>
          <w:rFonts w:ascii="Times New Roman" w:eastAsia="宋体" w:hAnsi="Times New Roman" w:cs="Times New Roman"/>
          <w:szCs w:val="21"/>
        </w:rPr>
        <w:t xml:space="preserve"> Central nervous system</w:t>
      </w:r>
      <w:bookmarkEnd w:id="1"/>
      <w:r w:rsidR="007E11FF" w:rsidRPr="007E11FF">
        <w:rPr>
          <w:rFonts w:ascii="Times New Roman" w:eastAsia="宋体" w:hAnsi="Times New Roman" w:cs="Times New Roman"/>
          <w:szCs w:val="21"/>
        </w:rPr>
        <w:t xml:space="preserve">; </w:t>
      </w:r>
      <w:r w:rsidR="007E11FF" w:rsidRPr="007E11FF">
        <w:rPr>
          <w:rFonts w:ascii="Times New Roman" w:eastAsia="宋体" w:hAnsi="Times New Roman" w:cs="Times New Roman"/>
          <w:szCs w:val="21"/>
        </w:rPr>
        <w:t>CHCMU</w:t>
      </w:r>
      <w:r w:rsidR="007E11FF" w:rsidRPr="007E11FF">
        <w:rPr>
          <w:rFonts w:ascii="Times New Roman" w:eastAsia="宋体" w:hAnsi="Times New Roman" w:cs="Times New Roman"/>
          <w:szCs w:val="21"/>
        </w:rPr>
        <w:t xml:space="preserve">: </w:t>
      </w:r>
      <w:r w:rsidR="007E11FF" w:rsidRPr="007E11FF">
        <w:rPr>
          <w:rFonts w:ascii="Times New Roman" w:eastAsia="宋体" w:hAnsi="Times New Roman" w:cs="Times New Roman"/>
          <w:szCs w:val="21"/>
        </w:rPr>
        <w:t>Children’s Hospital of Chongqing Medical University</w:t>
      </w:r>
      <w:r w:rsidR="007E11FF" w:rsidRPr="007E11FF">
        <w:rPr>
          <w:rFonts w:ascii="Times New Roman" w:eastAsia="宋体" w:hAnsi="Times New Roman" w:cs="Times New Roman"/>
          <w:szCs w:val="21"/>
        </w:rPr>
        <w:t xml:space="preserve">; </w:t>
      </w:r>
      <w:r w:rsidR="007E11FF" w:rsidRPr="007E11FF">
        <w:rPr>
          <w:rFonts w:ascii="Times New Roman" w:eastAsia="宋体" w:hAnsi="Times New Roman" w:cs="Times New Roman"/>
          <w:szCs w:val="21"/>
        </w:rPr>
        <w:t>CHINA, 6 registries</w:t>
      </w:r>
      <w:r w:rsidR="007E11FF" w:rsidRPr="007E11FF">
        <w:rPr>
          <w:rFonts w:ascii="Times New Roman" w:eastAsia="宋体" w:hAnsi="Times New Roman" w:cs="Times New Roman"/>
          <w:szCs w:val="21"/>
        </w:rPr>
        <w:t>:</w:t>
      </w:r>
      <w:r w:rsidR="007E11FF" w:rsidRPr="007E11FF">
        <w:rPr>
          <w:rFonts w:ascii="Times New Roman" w:hAnsi="Times New Roman" w:cs="Times New Roman"/>
          <w:szCs w:val="21"/>
        </w:rPr>
        <w:t xml:space="preserve"> </w:t>
      </w:r>
      <w:r w:rsidR="007E11FF" w:rsidRPr="007E11FF">
        <w:rPr>
          <w:rFonts w:ascii="Times New Roman" w:eastAsia="宋体" w:hAnsi="Times New Roman" w:cs="Times New Roman"/>
          <w:szCs w:val="21"/>
        </w:rPr>
        <w:t>Beijing, Dalian, Guangzhou, Hong Kong, Shanghai, and Zhongshan</w:t>
      </w:r>
    </w:p>
    <w:sectPr w:rsidR="00872BCB" w:rsidRPr="007E11FF" w:rsidSect="00616E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2916A" w14:textId="77777777" w:rsidR="002B3E26" w:rsidRDefault="002B3E26" w:rsidP="000006A0">
      <w:pPr>
        <w:rPr>
          <w:rFonts w:hint="eastAsia"/>
        </w:rPr>
      </w:pPr>
      <w:r>
        <w:separator/>
      </w:r>
    </w:p>
  </w:endnote>
  <w:endnote w:type="continuationSeparator" w:id="0">
    <w:p w14:paraId="493C2287" w14:textId="77777777" w:rsidR="002B3E26" w:rsidRDefault="002B3E26" w:rsidP="000006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26535" w14:textId="77777777" w:rsidR="002B3E26" w:rsidRDefault="002B3E26" w:rsidP="000006A0">
      <w:pPr>
        <w:rPr>
          <w:rFonts w:hint="eastAsia"/>
        </w:rPr>
      </w:pPr>
      <w:r>
        <w:separator/>
      </w:r>
    </w:p>
  </w:footnote>
  <w:footnote w:type="continuationSeparator" w:id="0">
    <w:p w14:paraId="3489C63A" w14:textId="77777777" w:rsidR="002B3E26" w:rsidRDefault="002B3E26" w:rsidP="000006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s7AwtjAysTA0NTRT0lEKTi0uzszPAykwrQUAiHNfriwAAAA="/>
  </w:docVars>
  <w:rsids>
    <w:rsidRoot w:val="00616EAD"/>
    <w:rsid w:val="000006A0"/>
    <w:rsid w:val="00013C0B"/>
    <w:rsid w:val="000279A0"/>
    <w:rsid w:val="0007739B"/>
    <w:rsid w:val="000A7139"/>
    <w:rsid w:val="0014752F"/>
    <w:rsid w:val="001E21D7"/>
    <w:rsid w:val="00220EC2"/>
    <w:rsid w:val="002501A2"/>
    <w:rsid w:val="00265739"/>
    <w:rsid w:val="002B3E26"/>
    <w:rsid w:val="002B5D0B"/>
    <w:rsid w:val="00321571"/>
    <w:rsid w:val="00373728"/>
    <w:rsid w:val="003B6062"/>
    <w:rsid w:val="003F4A34"/>
    <w:rsid w:val="004143F0"/>
    <w:rsid w:val="00452B18"/>
    <w:rsid w:val="0048505A"/>
    <w:rsid w:val="00545129"/>
    <w:rsid w:val="005537C3"/>
    <w:rsid w:val="005F00E8"/>
    <w:rsid w:val="00616EAD"/>
    <w:rsid w:val="00664D4A"/>
    <w:rsid w:val="00743C5F"/>
    <w:rsid w:val="007549FD"/>
    <w:rsid w:val="007E11FF"/>
    <w:rsid w:val="00846928"/>
    <w:rsid w:val="00872BCB"/>
    <w:rsid w:val="00A81B2C"/>
    <w:rsid w:val="00AA3DD2"/>
    <w:rsid w:val="00AF71F9"/>
    <w:rsid w:val="00B20F69"/>
    <w:rsid w:val="00B912E5"/>
    <w:rsid w:val="00B975D0"/>
    <w:rsid w:val="00BC3E02"/>
    <w:rsid w:val="00C2206D"/>
    <w:rsid w:val="00D07121"/>
    <w:rsid w:val="00DA753A"/>
    <w:rsid w:val="00FB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B1AFF"/>
  <w15:chartTrackingRefBased/>
  <w15:docId w15:val="{5370F022-05CD-4768-998D-1AEF07E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06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06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0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0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单</dc:creator>
  <cp:keywords/>
  <dc:description/>
  <cp:lastModifiedBy>车 单</cp:lastModifiedBy>
  <cp:revision>9</cp:revision>
  <dcterms:created xsi:type="dcterms:W3CDTF">2024-08-14T17:08:00Z</dcterms:created>
  <dcterms:modified xsi:type="dcterms:W3CDTF">2024-12-05T14:05:00Z</dcterms:modified>
</cp:coreProperties>
</file>