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20F28" w14:textId="5DC14E73" w:rsidR="00846928" w:rsidRPr="00961310" w:rsidRDefault="00D03466" w:rsidP="000929DF">
      <w:pPr>
        <w:spacing w:line="276" w:lineRule="auto"/>
        <w:rPr>
          <w:rFonts w:ascii="Times New Roman" w:eastAsia="楷体" w:hAnsi="Times New Roman" w:cs="Times New Roman"/>
          <w:sz w:val="24"/>
          <w:szCs w:val="24"/>
        </w:rPr>
      </w:pPr>
      <w:r w:rsidRPr="00961310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B82A15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0929DF" w:rsidRPr="00961310">
        <w:rPr>
          <w:rFonts w:ascii="Times New Roman" w:eastAsia="楷体" w:hAnsi="Times New Roman" w:cs="Times New Roman"/>
          <w:sz w:val="24"/>
          <w:szCs w:val="24"/>
        </w:rPr>
        <w:t xml:space="preserve"> Trends in the epidemiology and clinical characteristics of </w:t>
      </w:r>
      <w:r w:rsidR="00076672" w:rsidRPr="00961310">
        <w:rPr>
          <w:rFonts w:ascii="Times New Roman" w:hAnsi="Times New Roman" w:cs="Times New Roman"/>
          <w:sz w:val="24"/>
          <w:szCs w:val="24"/>
        </w:rPr>
        <w:t>childhood malignant solid tumors</w:t>
      </w:r>
      <w:r w:rsidR="000929DF" w:rsidRPr="00961310">
        <w:rPr>
          <w:rFonts w:ascii="Times New Roman" w:eastAsia="楷体" w:hAnsi="Times New Roman" w:cs="Times New Roman"/>
          <w:sz w:val="24"/>
          <w:szCs w:val="24"/>
        </w:rPr>
        <w:t>, 2000-2023</w:t>
      </w: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5"/>
        <w:gridCol w:w="1785"/>
        <w:gridCol w:w="1773"/>
        <w:gridCol w:w="1784"/>
        <w:gridCol w:w="1784"/>
        <w:gridCol w:w="659"/>
        <w:gridCol w:w="1038"/>
      </w:tblGrid>
      <w:tr w:rsidR="000929DF" w:rsidRPr="00961310" w14:paraId="0EF573BE" w14:textId="77777777" w:rsidTr="00D03466">
        <w:trPr>
          <w:trHeight w:val="406"/>
        </w:trPr>
        <w:tc>
          <w:tcPr>
            <w:tcW w:w="183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F50EEE2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0" w:name="_Hlk172578420"/>
            <w:r w:rsidRPr="00961310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63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E91451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2000-2005 (%)</w:t>
            </w:r>
          </w:p>
        </w:tc>
        <w:tc>
          <w:tcPr>
            <w:tcW w:w="63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EBD3474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2006-2011 (%)</w:t>
            </w:r>
          </w:p>
        </w:tc>
        <w:tc>
          <w:tcPr>
            <w:tcW w:w="63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B92157D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2012-2017 (%)</w:t>
            </w:r>
          </w:p>
        </w:tc>
        <w:tc>
          <w:tcPr>
            <w:tcW w:w="63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4F43F6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2018-2023 (%)</w:t>
            </w:r>
          </w:p>
        </w:tc>
        <w:tc>
          <w:tcPr>
            <w:tcW w:w="236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1EF0F68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sym w:font="Symbol" w:char="F063"/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72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B2ED6DB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P</w:t>
            </w:r>
          </w:p>
        </w:tc>
      </w:tr>
      <w:tr w:rsidR="000929DF" w:rsidRPr="00961310" w14:paraId="504040A7" w14:textId="77777777" w:rsidTr="00D03466">
        <w:trPr>
          <w:trHeight w:val="406"/>
        </w:trPr>
        <w:tc>
          <w:tcPr>
            <w:tcW w:w="1839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965EDE0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ICCC-3 group</w:t>
            </w:r>
          </w:p>
        </w:tc>
        <w:tc>
          <w:tcPr>
            <w:tcW w:w="639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63B0DF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98536A6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68E5DC4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EAFEB69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DE718B9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5AC5B87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0929DF" w:rsidRPr="00961310" w14:paraId="694BF41B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BFD351D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Ⅱ.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Lymphomas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BEB6955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17 (7.5)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134CCE1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28 (6.0)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1A495E7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238 (18.0)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217814E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380 (13.7)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AC864A0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50.61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4C94AEA" w14:textId="32AD8E4E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＜</w:t>
            </w: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0.001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0929DF" w:rsidRPr="00961310" w14:paraId="4334BBE2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1E0AED0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Ⅲ. 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CNS tumors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39F36D5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65 (28.6)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E0757FA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97 (20.9)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AC7006B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167 (12.6)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F67C03F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711 (25.7)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A46ED48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96.37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E09A612" w14:textId="76466800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＜</w:t>
            </w: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0.001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0929DF" w:rsidRPr="00961310" w14:paraId="39919BB6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918A18B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楷体" w:hAnsi="Times New Roman" w:cs="Times New Roman"/>
                <w:color w:val="000000" w:themeColor="text1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Ⅳ. </w:t>
            </w:r>
            <w:bookmarkStart w:id="1" w:name="OLE_LINK3"/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Neuroblastomas</w:t>
            </w:r>
            <w:bookmarkEnd w:id="1"/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0FA4689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20 (8.8)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C70C4F8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89 (19.2)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D4137B5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270 (20.4)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A02FDE2" w14:textId="7E5F7EA8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47</w:t>
            </w:r>
            <w:r w:rsidR="00AC0454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2</w:t>
            </w: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(17.1)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FD2ACDB" w14:textId="4C9E352D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20.</w:t>
            </w:r>
            <w:r w:rsidR="00AC0454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42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03E1AAA" w14:textId="49007120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＜</w:t>
            </w: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0.001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0929DF" w:rsidRPr="00961310" w14:paraId="27C858AA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20F788D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楷体" w:hAnsi="Times New Roman" w:cs="Times New Roman"/>
                <w:color w:val="000000" w:themeColor="text1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Ⅴ. 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Retinoblastomas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6906E1F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6 (2.6)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DDD7E3E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9 (1.9)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540E857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16 (1.2)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61E26F3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13 (0.5)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DC90DD9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18.96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52501F0" w14:textId="038068C2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＜</w:t>
            </w: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0.001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0929DF" w:rsidRPr="00961310" w14:paraId="60503929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BFE2AA1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Ⅵ.</w:t>
            </w:r>
            <w:bookmarkStart w:id="2" w:name="OLE_LINK4"/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Renal tumors</w:t>
            </w:r>
            <w:bookmarkEnd w:id="2"/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0B63728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48 (21.1)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96EDD1D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95 (20.5)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D256472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169 (12.8)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E8B4B1F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216 (7.8)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0CDB8B5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99.02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F33C66D" w14:textId="527A6CB3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＜</w:t>
            </w: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0.001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0929DF" w:rsidRPr="00961310" w14:paraId="4C0F2104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0ADB383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Ⅶ. Hepatic tumors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2CC655C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7 (3.1)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65939D1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13 (2.8)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80BB92A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76 (5.8)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4CB6539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158 (5.7)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9F71F96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8839C46" w14:textId="131FE82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0.024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0929DF" w:rsidRPr="00961310" w14:paraId="4BB8C5BD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B726C64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Ⅷ. Malignant bone tumors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FB545A4" w14:textId="6E1E1D08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4 (1.8)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83D9499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8 (1.7)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D7A7A57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49 (3.7)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EB41D65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130 (4.7)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ED87199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13.06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08AE67A" w14:textId="5CB96886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0.005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0929DF" w:rsidRPr="00961310" w14:paraId="02E3FC31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A86C153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Ⅸ. Soft tissue </w:t>
            </w:r>
            <w:r w:rsidRPr="00961310">
              <w:rPr>
                <w:rFonts w:ascii="Times New Roman" w:hAnsi="Times New Roman" w:cs="Times New Roman"/>
                <w:sz w:val="24"/>
                <w:szCs w:val="24"/>
              </w:rPr>
              <w:t>sarcomas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EB34293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20 (8.8)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E0DEECC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43 (9.3)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78EE971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140 (10.6)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09E6C18" w14:textId="592C42D8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25</w:t>
            </w:r>
            <w:r w:rsidR="00AC0454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8</w:t>
            </w: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(9.3)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8A5989B" w14:textId="231B42A8" w:rsidR="000929DF" w:rsidRPr="00961310" w:rsidRDefault="00AC0454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1.95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3DC3B84" w14:textId="54FD9DE8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0.5</w:t>
            </w:r>
            <w:r w:rsidR="00AC0454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84</w:t>
            </w:r>
          </w:p>
        </w:tc>
      </w:tr>
      <w:tr w:rsidR="000929DF" w:rsidRPr="00961310" w14:paraId="087540F4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F4E90FB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Ⅹ.</w:t>
            </w:r>
            <w:r w:rsidRPr="00961310">
              <w:rPr>
                <w:rFonts w:ascii="Times New Roman" w:hAnsi="Times New Roman" w:cs="Times New Roman"/>
                <w:sz w:val="24"/>
                <w:szCs w:val="24"/>
              </w:rPr>
              <w:t xml:space="preserve"> Germ cell tumors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41CDB56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34 (15.0)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21716E1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64 (13.8)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AD5AF20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150 (11.4)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2AC1BFD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345 (12.5)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FBAB00B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8008EDB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0.313</w:t>
            </w:r>
          </w:p>
        </w:tc>
      </w:tr>
      <w:tr w:rsidR="000929DF" w:rsidRPr="00961310" w14:paraId="334272A8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5497881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Ⅺ. </w:t>
            </w:r>
            <w:bookmarkStart w:id="3" w:name="OLE_LINK5"/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O</w:t>
            </w:r>
            <w:r w:rsidRPr="00961310">
              <w:rPr>
                <w:rFonts w:ascii="Times New Roman" w:hAnsi="Times New Roman" w:cs="Times New Roman"/>
                <w:sz w:val="24"/>
                <w:szCs w:val="24"/>
              </w:rPr>
              <w:t>ther malignant epithelial neoplasms</w:t>
            </w:r>
            <w:bookmarkEnd w:id="3"/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EA0B89E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4 (1.8)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6D75160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12 (2.6)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D59B0C1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35 (2.6)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4DED6FE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57 (2.1)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3EACA48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15EF750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0.598</w:t>
            </w:r>
          </w:p>
        </w:tc>
      </w:tr>
      <w:tr w:rsidR="000929DF" w:rsidRPr="00961310" w14:paraId="2FE297C5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7357286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Ⅻ. </w:t>
            </w:r>
            <w:bookmarkStart w:id="4" w:name="OLE_LINK2"/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O</w:t>
            </w:r>
            <w:r w:rsidRPr="00961310">
              <w:rPr>
                <w:rFonts w:ascii="Times New Roman" w:hAnsi="Times New Roman" w:cs="Times New Roman"/>
                <w:sz w:val="24"/>
                <w:szCs w:val="24"/>
              </w:rPr>
              <w:t>ther malignant neoplasms</w:t>
            </w:r>
            <w:bookmarkEnd w:id="4"/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8773556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2 (0.9)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04624B6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6 (1.3)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DFB0ABE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11 (0.8)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2D816CE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25 (0.9)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6EFB95F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5A757DC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0.780</w:t>
            </w:r>
          </w:p>
        </w:tc>
      </w:tr>
      <w:tr w:rsidR="000929DF" w:rsidRPr="00961310" w14:paraId="5DA209D4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2E53C5B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F493617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6ACF1B0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3C0C4E7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54EB533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78A32ED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BD0A04B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0929DF" w:rsidRPr="00961310" w14:paraId="0501CB60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C5FE6C7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625352F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136 (59.9)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C764490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282 (60.8)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030FEC9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745 (56.4)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2AB40E1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1563 (56.5)</w:t>
            </w:r>
          </w:p>
        </w:tc>
        <w:tc>
          <w:tcPr>
            <w:tcW w:w="236" w:type="pct"/>
            <w:vMerge w:val="restar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EE4EC1A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3.925</w:t>
            </w:r>
          </w:p>
        </w:tc>
        <w:tc>
          <w:tcPr>
            <w:tcW w:w="372" w:type="pct"/>
            <w:vMerge w:val="restar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F427EA9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0.27</w:t>
            </w:r>
          </w:p>
        </w:tc>
      </w:tr>
      <w:tr w:rsidR="000929DF" w:rsidRPr="00961310" w14:paraId="6C4DD0B6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0E3DB45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05FC527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91 (40.1)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51B2FE6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182 (39.2)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F097660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576 (43.6)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90F2954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1202 (43.5)</w:t>
            </w:r>
          </w:p>
        </w:tc>
        <w:tc>
          <w:tcPr>
            <w:tcW w:w="236" w:type="pct"/>
            <w:vMerge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5B136F0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A954A3D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0929DF" w:rsidRPr="00961310" w14:paraId="24C88CD3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04CCC0F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D3D0B55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9E871FA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5697196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9378BAA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2F5E27C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DFE6DD5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0929DF" w:rsidRPr="00961310" w14:paraId="2C6C2030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CCF4BA6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79606B4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35 (15.4)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18C1AB4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68 (14.7)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6E95A37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206 (15.6)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13695E5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295 (10.7)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6214895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20.46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5EA6687" w14:textId="2446B5A4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＜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0.001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0929DF" w:rsidRPr="00961310" w14:paraId="0989E79F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B1B8E6E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B33E641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106 (46.7)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11532B8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247 (53.2)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5476DEB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583 (44.1)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050CF99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1052 (38.0)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7390AE8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46.12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2643674" w14:textId="3D007376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＜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0.001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0929DF" w:rsidRPr="00961310" w14:paraId="0E9F4FD1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A876C66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85629EC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59 (26.0)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C93044B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89 (19.2)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F18AEF9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329 (24.9)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0FD7EDE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826 (29.9)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7F8E085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28.66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1CA07F0" w14:textId="3033F153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＜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0.001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0929DF" w:rsidRPr="00961310" w14:paraId="6A323BC7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0C5BF4C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D488D32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27 (11.9)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35D6EB0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60 (12.9)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26C2045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203 (15.4)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91EB1BD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592 (21.4)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9955BC1" w14:textId="77777777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40.31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1EDC884" w14:textId="34ED9FF2" w:rsidR="000929DF" w:rsidRPr="00961310" w:rsidRDefault="000929DF" w:rsidP="000929DF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＜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0.001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0929DF" w:rsidRPr="00961310" w14:paraId="16AB58A4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42C3A9B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Surgery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FD102B5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061AEA6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E75E86D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C627A6E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8FFD030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8E28F97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929DF" w:rsidRPr="00961310" w14:paraId="4DF38B8C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745BAD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8EDDC5A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203 (89.4)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82B6719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399 (86.0)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41F1469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1094 (82.8)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EA9F5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2336 (84.5)</w:t>
            </w:r>
          </w:p>
        </w:tc>
        <w:tc>
          <w:tcPr>
            <w:tcW w:w="236" w:type="pct"/>
            <w:vMerge w:val="restar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5AADD1E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7.78</w:t>
            </w:r>
          </w:p>
        </w:tc>
        <w:tc>
          <w:tcPr>
            <w:tcW w:w="372" w:type="pct"/>
            <w:vMerge w:val="restar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6F19BD2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0.051</w:t>
            </w:r>
          </w:p>
        </w:tc>
      </w:tr>
      <w:tr w:rsidR="000929DF" w:rsidRPr="00961310" w14:paraId="1F2D6C68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33D65E9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57B4C46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24 (10.6)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29EED9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65 (14.0)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1BCD75F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227 (17.2)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49F1780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429 (15.5)</w:t>
            </w:r>
          </w:p>
        </w:tc>
        <w:tc>
          <w:tcPr>
            <w:tcW w:w="236" w:type="pct"/>
            <w:vMerge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5567FC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5830A42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929DF" w:rsidRPr="00961310" w14:paraId="6E0C2CE6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CA490DF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Chemotherapy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056929A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44304BF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A19F552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0E50DC6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4E4D9B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D0403A3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929DF" w:rsidRPr="00961310" w14:paraId="0028602B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4236598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CFD63BE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108 (47.6)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FE83C99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300 (64.7)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B69ABD8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971 (73.5)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FF27DBF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2054 (74.3)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4CEE107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87.93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F9B9ED0" w14:textId="6432DE8F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＜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0.001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0929DF" w:rsidRPr="00961310" w14:paraId="7827C090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7FDF37E" w14:textId="77777777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472E025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109 (48.0)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0DDC95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143 (30.8)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CD4249B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318 (24.1)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18D3E67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621 (22.5)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29FC511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82.79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657FA3E" w14:textId="6CA2862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＜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0.001</w:t>
            </w:r>
            <w:r w:rsidRPr="0096131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0929DF" w:rsidRPr="00961310" w14:paraId="4BD689F1" w14:textId="77777777" w:rsidTr="00D03466"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8133C51" w14:textId="2452110A" w:rsidR="000929DF" w:rsidRPr="00961310" w:rsidRDefault="000929DF" w:rsidP="000929DF">
            <w:pPr>
              <w:spacing w:line="276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4FDA767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10 (4.4)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0BC1D5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21 (4.5)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817D0AF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32 (2.4)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4ADAE46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90 (3.3)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03B86D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C71753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0.098</w:t>
            </w:r>
          </w:p>
        </w:tc>
      </w:tr>
      <w:tr w:rsidR="000929DF" w:rsidRPr="00961310" w14:paraId="513A568A" w14:textId="77777777" w:rsidTr="00D03466"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14:paraId="0076C4A3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639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14:paraId="67624BC6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14:paraId="4101CB5D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14:paraId="7CE38B51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1321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14:paraId="4064AF24" w14:textId="77777777" w:rsidR="000929DF" w:rsidRPr="00961310" w:rsidRDefault="000929DF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楷体" w:hAnsi="Times New Roman" w:cs="Times New Roman"/>
                <w:sz w:val="24"/>
                <w:szCs w:val="24"/>
              </w:rPr>
              <w:t>2765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14:paraId="719FD6B6" w14:textId="1E2C97CA" w:rsidR="000929DF" w:rsidRPr="00961310" w:rsidRDefault="00BD4609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14:paraId="1BFCEDC5" w14:textId="226D55B2" w:rsidR="000929DF" w:rsidRPr="00961310" w:rsidRDefault="00BD4609" w:rsidP="000929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61310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</w:p>
        </w:tc>
      </w:tr>
    </w:tbl>
    <w:bookmarkEnd w:id="0"/>
    <w:p w14:paraId="24821A1F" w14:textId="77777777" w:rsidR="00961310" w:rsidRPr="00961310" w:rsidRDefault="00961310" w:rsidP="00961310">
      <w:pPr>
        <w:spacing w:line="276" w:lineRule="auto"/>
        <w:rPr>
          <w:rFonts w:ascii="Times New Roman" w:eastAsia="宋体" w:hAnsi="Times New Roman" w:cs="Times New Roman"/>
          <w:sz w:val="24"/>
          <w:szCs w:val="24"/>
        </w:rPr>
      </w:pPr>
      <w:r w:rsidRPr="00961310">
        <w:rPr>
          <w:rFonts w:ascii="Times New Roman" w:eastAsia="宋体" w:hAnsi="Times New Roman" w:cs="Times New Roman"/>
          <w:sz w:val="24"/>
          <w:szCs w:val="24"/>
        </w:rPr>
        <w:t>ICCC-3: International Classification of Childhood Cancer, Third Edition; CNS: Central nervous system</w:t>
      </w:r>
    </w:p>
    <w:p w14:paraId="19D15906" w14:textId="7236C3E3" w:rsidR="000929DF" w:rsidRPr="00961310" w:rsidRDefault="000929DF" w:rsidP="000929DF">
      <w:pPr>
        <w:spacing w:line="276" w:lineRule="auto"/>
        <w:rPr>
          <w:rFonts w:ascii="Times New Roman" w:eastAsia="宋体" w:hAnsi="Times New Roman" w:cs="Times New Roman"/>
          <w:sz w:val="24"/>
          <w:szCs w:val="24"/>
        </w:rPr>
      </w:pPr>
      <w:r w:rsidRPr="00961310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961310">
        <w:rPr>
          <w:rFonts w:ascii="Times New Roman" w:eastAsia="宋体" w:hAnsi="Times New Roman" w:cs="Times New Roman"/>
          <w:sz w:val="24"/>
          <w:szCs w:val="24"/>
        </w:rPr>
        <w:t>Statistically significant at the level of 0.05</w:t>
      </w:r>
    </w:p>
    <w:sectPr w:rsidR="000929DF" w:rsidRPr="00961310" w:rsidSect="00D0346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90B44" w14:textId="77777777" w:rsidR="00F24DC3" w:rsidRDefault="00F24DC3" w:rsidP="0080318F">
      <w:pPr>
        <w:rPr>
          <w:rFonts w:hint="eastAsia"/>
        </w:rPr>
      </w:pPr>
      <w:r>
        <w:separator/>
      </w:r>
    </w:p>
  </w:endnote>
  <w:endnote w:type="continuationSeparator" w:id="0">
    <w:p w14:paraId="64BA4FA3" w14:textId="77777777" w:rsidR="00F24DC3" w:rsidRDefault="00F24DC3" w:rsidP="0080318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65979" w14:textId="77777777" w:rsidR="00F24DC3" w:rsidRDefault="00F24DC3" w:rsidP="0080318F">
      <w:pPr>
        <w:rPr>
          <w:rFonts w:hint="eastAsia"/>
        </w:rPr>
      </w:pPr>
      <w:r>
        <w:separator/>
      </w:r>
    </w:p>
  </w:footnote>
  <w:footnote w:type="continuationSeparator" w:id="0">
    <w:p w14:paraId="41C8BF9C" w14:textId="77777777" w:rsidR="00F24DC3" w:rsidRDefault="00F24DC3" w:rsidP="0080318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czs7QwMzS2MDU2MTRU0lEKTi0uzszPAykwqQUA/IEoPywAAAA="/>
  </w:docVars>
  <w:rsids>
    <w:rsidRoot w:val="000929DF"/>
    <w:rsid w:val="0005316B"/>
    <w:rsid w:val="00076672"/>
    <w:rsid w:val="000929DF"/>
    <w:rsid w:val="000D10F4"/>
    <w:rsid w:val="00373728"/>
    <w:rsid w:val="003A5E3B"/>
    <w:rsid w:val="005F00E8"/>
    <w:rsid w:val="005F2BB9"/>
    <w:rsid w:val="00612AF3"/>
    <w:rsid w:val="007847E1"/>
    <w:rsid w:val="00786D23"/>
    <w:rsid w:val="0080318F"/>
    <w:rsid w:val="00846928"/>
    <w:rsid w:val="0086127B"/>
    <w:rsid w:val="008F7F87"/>
    <w:rsid w:val="00961310"/>
    <w:rsid w:val="009F6D74"/>
    <w:rsid w:val="00AA3DD2"/>
    <w:rsid w:val="00AB4053"/>
    <w:rsid w:val="00AC0454"/>
    <w:rsid w:val="00AE56A4"/>
    <w:rsid w:val="00B0545D"/>
    <w:rsid w:val="00B20F69"/>
    <w:rsid w:val="00B5291A"/>
    <w:rsid w:val="00B82A15"/>
    <w:rsid w:val="00BD4609"/>
    <w:rsid w:val="00C13F5B"/>
    <w:rsid w:val="00C3368C"/>
    <w:rsid w:val="00CB7F81"/>
    <w:rsid w:val="00D03466"/>
    <w:rsid w:val="00DA753A"/>
    <w:rsid w:val="00E4242E"/>
    <w:rsid w:val="00E725F2"/>
    <w:rsid w:val="00F24DC3"/>
    <w:rsid w:val="00F3166D"/>
    <w:rsid w:val="00F5635E"/>
    <w:rsid w:val="00FE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7F19F8"/>
  <w15:chartTrackingRefBased/>
  <w15:docId w15:val="{95135544-E4E6-4BC4-9D1E-A983A982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9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318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0318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031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031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 单</dc:creator>
  <cp:keywords/>
  <dc:description/>
  <cp:lastModifiedBy>车 单</cp:lastModifiedBy>
  <cp:revision>10</cp:revision>
  <dcterms:created xsi:type="dcterms:W3CDTF">2024-08-14T17:06:00Z</dcterms:created>
  <dcterms:modified xsi:type="dcterms:W3CDTF">2025-01-01T01:51:00Z</dcterms:modified>
</cp:coreProperties>
</file>