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94B3AD" w14:textId="77777777" w:rsidR="00AB1828" w:rsidRPr="00444382" w:rsidRDefault="00AB1828" w:rsidP="009E6061">
      <w:pPr>
        <w:rPr>
          <w:b/>
          <w:bCs/>
        </w:rPr>
      </w:pPr>
    </w:p>
    <w:p w14:paraId="6CEDCF07" w14:textId="7E12AA8B" w:rsidR="00AB1828" w:rsidRPr="00444382" w:rsidRDefault="00AB1828" w:rsidP="00AB1828">
      <w:pPr>
        <w:widowControl w:val="0"/>
        <w:autoSpaceDE w:val="0"/>
        <w:autoSpaceDN w:val="0"/>
        <w:spacing w:before="91" w:after="0" w:line="240" w:lineRule="auto"/>
        <w:ind w:left="220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bookmarkStart w:id="0" w:name="_Hlk174189143"/>
      <w:r w:rsidRPr="0044438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Quality assessment for the included Studies in Ethiopia, 2024 (N=</w:t>
      </w:r>
      <w:r w:rsidR="004146C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10</w:t>
      </w:r>
      <w:r w:rsidRPr="0044438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)</w:t>
      </w:r>
    </w:p>
    <w:bookmarkEnd w:id="0"/>
    <w:p w14:paraId="7A2C39D3" w14:textId="77777777" w:rsidR="00AB1828" w:rsidRPr="009A6D1B" w:rsidRDefault="00AB1828" w:rsidP="00AB1828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8"/>
        <w:gridCol w:w="1350"/>
        <w:gridCol w:w="1090"/>
        <w:gridCol w:w="1160"/>
        <w:gridCol w:w="1080"/>
        <w:gridCol w:w="990"/>
        <w:gridCol w:w="990"/>
        <w:gridCol w:w="1080"/>
        <w:gridCol w:w="1170"/>
        <w:gridCol w:w="990"/>
        <w:gridCol w:w="1170"/>
      </w:tblGrid>
      <w:tr w:rsidR="000E5A2A" w:rsidRPr="009A6D1B" w14:paraId="2BDBB836" w14:textId="77777777" w:rsidTr="00233224">
        <w:trPr>
          <w:trHeight w:val="457"/>
        </w:trPr>
        <w:tc>
          <w:tcPr>
            <w:tcW w:w="1588" w:type="dxa"/>
          </w:tcPr>
          <w:p w14:paraId="31FA8CDF" w14:textId="0AA33F53" w:rsidR="000E5A2A" w:rsidRPr="00233224" w:rsidRDefault="00233224" w:rsidP="000E5A2A">
            <w:pPr>
              <w:widowControl w:val="0"/>
              <w:autoSpaceDE w:val="0"/>
              <w:autoSpaceDN w:val="0"/>
              <w:spacing w:after="0" w:line="223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bookmarkStart w:id="1" w:name="_Hlk160008810"/>
            <w:r w:rsidRPr="00233224">
              <w:rPr>
                <w:rFonts w:ascii="Times New Roman" w:hAnsi="Times New Roman" w:cs="Times New Roman"/>
                <w:sz w:val="18"/>
                <w:szCs w:val="18"/>
              </w:rPr>
              <w:t>Studies</w:t>
            </w:r>
          </w:p>
        </w:tc>
        <w:tc>
          <w:tcPr>
            <w:tcW w:w="1350" w:type="dxa"/>
            <w:vAlign w:val="bottom"/>
          </w:tcPr>
          <w:p w14:paraId="73FB1383" w14:textId="123F777E" w:rsidR="000E5A2A" w:rsidRPr="00233224" w:rsidRDefault="004B3ACE" w:rsidP="000E5A2A">
            <w:pPr>
              <w:widowControl w:val="0"/>
              <w:autoSpaceDE w:val="0"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23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The criteria for inclusion in the sample identified</w:t>
            </w:r>
          </w:p>
        </w:tc>
        <w:tc>
          <w:tcPr>
            <w:tcW w:w="1090" w:type="dxa"/>
          </w:tcPr>
          <w:p w14:paraId="022873E4" w14:textId="77777777" w:rsidR="000E5A2A" w:rsidRPr="00233224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  <w:p w14:paraId="64F2A97F" w14:textId="37CE6959" w:rsidR="000E5A2A" w:rsidRPr="00233224" w:rsidRDefault="00233224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23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Describe study setting and participant</w:t>
            </w:r>
          </w:p>
        </w:tc>
        <w:tc>
          <w:tcPr>
            <w:tcW w:w="1160" w:type="dxa"/>
          </w:tcPr>
          <w:p w14:paraId="4C5D6BC4" w14:textId="77777777" w:rsidR="000E5A2A" w:rsidRPr="00233224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  <w:p w14:paraId="36FC2DFF" w14:textId="3463287D" w:rsidR="000E5A2A" w:rsidRPr="00233224" w:rsidRDefault="00233224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23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Valid and reliable exposure measurement</w:t>
            </w:r>
          </w:p>
        </w:tc>
        <w:tc>
          <w:tcPr>
            <w:tcW w:w="1080" w:type="dxa"/>
          </w:tcPr>
          <w:p w14:paraId="037D69C8" w14:textId="77777777" w:rsidR="000E5A2A" w:rsidRPr="00233224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  <w:p w14:paraId="7D4FBE79" w14:textId="0B2E6D11" w:rsidR="000E5A2A" w:rsidRPr="00233224" w:rsidRDefault="00233224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23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Objective and standard criteria for measurement</w:t>
            </w:r>
          </w:p>
        </w:tc>
        <w:tc>
          <w:tcPr>
            <w:tcW w:w="990" w:type="dxa"/>
          </w:tcPr>
          <w:p w14:paraId="774B1739" w14:textId="77777777" w:rsidR="000E5A2A" w:rsidRPr="00233224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  <w:p w14:paraId="16C6DBDF" w14:textId="65C1147D" w:rsidR="000E5A2A" w:rsidRPr="00233224" w:rsidRDefault="00233224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23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Identified cofounders</w:t>
            </w:r>
          </w:p>
        </w:tc>
        <w:tc>
          <w:tcPr>
            <w:tcW w:w="990" w:type="dxa"/>
          </w:tcPr>
          <w:p w14:paraId="65EDBEB8" w14:textId="77777777" w:rsidR="000E5A2A" w:rsidRPr="00233224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  <w:p w14:paraId="6CBA8856" w14:textId="5D7D3C62" w:rsidR="000E5A2A" w:rsidRPr="00233224" w:rsidRDefault="00233224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23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Strategies to deal with cofounders</w:t>
            </w:r>
          </w:p>
        </w:tc>
        <w:tc>
          <w:tcPr>
            <w:tcW w:w="1080" w:type="dxa"/>
          </w:tcPr>
          <w:p w14:paraId="4B0D2FDF" w14:textId="77777777" w:rsidR="000E5A2A" w:rsidRPr="00233224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  <w:p w14:paraId="53F255C0" w14:textId="1301C949" w:rsidR="000E5A2A" w:rsidRPr="00233224" w:rsidRDefault="00233224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23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Valid outcome measurement</w:t>
            </w:r>
          </w:p>
        </w:tc>
        <w:tc>
          <w:tcPr>
            <w:tcW w:w="1170" w:type="dxa"/>
          </w:tcPr>
          <w:p w14:paraId="12D09B7E" w14:textId="77777777" w:rsidR="000E5A2A" w:rsidRPr="00233224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  <w:p w14:paraId="67E9E419" w14:textId="15838BC7" w:rsidR="000E5A2A" w:rsidRPr="00233224" w:rsidRDefault="00233224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23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Appropriate statistical analysis</w:t>
            </w:r>
          </w:p>
        </w:tc>
        <w:tc>
          <w:tcPr>
            <w:tcW w:w="990" w:type="dxa"/>
          </w:tcPr>
          <w:p w14:paraId="12E07D2F" w14:textId="77777777" w:rsidR="000E5A2A" w:rsidRPr="00233224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  <w:p w14:paraId="492F2F58" w14:textId="0BA779CF" w:rsidR="000E5A2A" w:rsidRPr="00233224" w:rsidRDefault="00233224" w:rsidP="000E5A2A">
            <w:pPr>
              <w:widowControl w:val="0"/>
              <w:autoSpaceDE w:val="0"/>
              <w:autoSpaceDN w:val="0"/>
              <w:spacing w:after="0" w:line="223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23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Frequency and percent of ‘yes’</w:t>
            </w:r>
          </w:p>
        </w:tc>
        <w:tc>
          <w:tcPr>
            <w:tcW w:w="1170" w:type="dxa"/>
          </w:tcPr>
          <w:p w14:paraId="02DD7805" w14:textId="77777777" w:rsidR="004B3ACE" w:rsidRDefault="004B3ACE" w:rsidP="000E5A2A">
            <w:pPr>
              <w:widowControl w:val="0"/>
              <w:autoSpaceDE w:val="0"/>
              <w:autoSpaceDN w:val="0"/>
              <w:spacing w:after="0" w:line="223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  <w:p w14:paraId="32381072" w14:textId="35CFE052" w:rsidR="000E5A2A" w:rsidRPr="00233224" w:rsidRDefault="00233224" w:rsidP="000E5A2A">
            <w:pPr>
              <w:widowControl w:val="0"/>
              <w:autoSpaceDE w:val="0"/>
              <w:autoSpaceDN w:val="0"/>
              <w:spacing w:after="0" w:line="223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23322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Judgement/risk of bias</w:t>
            </w:r>
          </w:p>
        </w:tc>
      </w:tr>
      <w:tr w:rsidR="00233224" w:rsidRPr="009A6D1B" w14:paraId="2974DD60" w14:textId="77777777" w:rsidTr="00233224">
        <w:trPr>
          <w:trHeight w:val="457"/>
        </w:trPr>
        <w:tc>
          <w:tcPr>
            <w:tcW w:w="1588" w:type="dxa"/>
          </w:tcPr>
          <w:p w14:paraId="03784570" w14:textId="5DEA1125" w:rsidR="00233224" w:rsidRPr="006161D6" w:rsidRDefault="00233224" w:rsidP="00233224">
            <w:pPr>
              <w:widowControl w:val="0"/>
              <w:autoSpaceDE w:val="0"/>
              <w:autoSpaceDN w:val="0"/>
              <w:spacing w:after="0" w:line="223" w:lineRule="exac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161D6">
              <w:rPr>
                <w:rFonts w:ascii="Times New Roman" w:hAnsi="Times New Roman" w:cs="Times New Roman"/>
                <w:sz w:val="16"/>
                <w:szCs w:val="16"/>
              </w:rPr>
              <w:t>Yitayew</w:t>
            </w:r>
            <w:proofErr w:type="spellEnd"/>
            <w:r w:rsidRPr="006161D6">
              <w:rPr>
                <w:rFonts w:ascii="Times New Roman" w:hAnsi="Times New Roman" w:cs="Times New Roman"/>
                <w:sz w:val="16"/>
                <w:szCs w:val="16"/>
              </w:rPr>
              <w:t xml:space="preserve"> et al,2022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[12]</w:t>
            </w:r>
          </w:p>
        </w:tc>
        <w:tc>
          <w:tcPr>
            <w:tcW w:w="1350" w:type="dxa"/>
            <w:vAlign w:val="bottom"/>
          </w:tcPr>
          <w:p w14:paraId="380C9C99" w14:textId="77A09B7E" w:rsidR="00233224" w:rsidRPr="009A6D1B" w:rsidRDefault="00233224" w:rsidP="00233224">
            <w:pPr>
              <w:widowControl w:val="0"/>
              <w:autoSpaceDE w:val="0"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Yes </w:t>
            </w:r>
          </w:p>
        </w:tc>
        <w:tc>
          <w:tcPr>
            <w:tcW w:w="1090" w:type="dxa"/>
          </w:tcPr>
          <w:p w14:paraId="677A35EB" w14:textId="77777777" w:rsidR="00233224" w:rsidRPr="009A6D1B" w:rsidRDefault="00233224" w:rsidP="00233224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  <w:p w14:paraId="56E07B4A" w14:textId="56737008" w:rsidR="00233224" w:rsidRPr="009A6D1B" w:rsidRDefault="00233224" w:rsidP="00233224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160" w:type="dxa"/>
          </w:tcPr>
          <w:p w14:paraId="259DBFD2" w14:textId="77777777" w:rsidR="00233224" w:rsidRPr="009A6D1B" w:rsidRDefault="00233224" w:rsidP="00233224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  <w:p w14:paraId="7CE69A53" w14:textId="2FD497C2" w:rsidR="00233224" w:rsidRPr="009A6D1B" w:rsidRDefault="00233224" w:rsidP="00233224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080" w:type="dxa"/>
          </w:tcPr>
          <w:p w14:paraId="09CEB75C" w14:textId="77777777" w:rsidR="00233224" w:rsidRPr="009A6D1B" w:rsidRDefault="00233224" w:rsidP="00233224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  <w:p w14:paraId="35BB5731" w14:textId="5A5CFBA5" w:rsidR="00233224" w:rsidRPr="009A6D1B" w:rsidRDefault="00233224" w:rsidP="00233224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990" w:type="dxa"/>
          </w:tcPr>
          <w:p w14:paraId="3C2EBDC3" w14:textId="77777777" w:rsidR="00233224" w:rsidRPr="009A6D1B" w:rsidRDefault="00233224" w:rsidP="00233224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  <w:p w14:paraId="6F0CC226" w14:textId="6832ACFE" w:rsidR="00233224" w:rsidRPr="009A6D1B" w:rsidRDefault="00233224" w:rsidP="00233224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990" w:type="dxa"/>
          </w:tcPr>
          <w:p w14:paraId="7B236D3A" w14:textId="77777777" w:rsidR="00233224" w:rsidRPr="009A6D1B" w:rsidRDefault="00233224" w:rsidP="00233224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  <w:p w14:paraId="5781135B" w14:textId="19224BEC" w:rsidR="00233224" w:rsidRPr="009A6D1B" w:rsidRDefault="00233224" w:rsidP="00233224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080" w:type="dxa"/>
          </w:tcPr>
          <w:p w14:paraId="53C76E55" w14:textId="77777777" w:rsidR="00233224" w:rsidRPr="009A6D1B" w:rsidRDefault="00233224" w:rsidP="00233224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  <w:p w14:paraId="0DD0651A" w14:textId="24E0854D" w:rsidR="00233224" w:rsidRPr="009A6D1B" w:rsidRDefault="00233224" w:rsidP="00233224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170" w:type="dxa"/>
          </w:tcPr>
          <w:p w14:paraId="5466AD51" w14:textId="77777777" w:rsidR="00233224" w:rsidRPr="009A6D1B" w:rsidRDefault="00233224" w:rsidP="00233224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  <w:p w14:paraId="0EC33E29" w14:textId="0213EE2C" w:rsidR="00233224" w:rsidRPr="009A6D1B" w:rsidRDefault="00233224" w:rsidP="00233224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990" w:type="dxa"/>
          </w:tcPr>
          <w:p w14:paraId="51A4B71F" w14:textId="77777777" w:rsidR="00233224" w:rsidRPr="009A6D1B" w:rsidRDefault="00233224" w:rsidP="00233224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  <w:p w14:paraId="733468B5" w14:textId="3711EF64" w:rsidR="00233224" w:rsidRPr="009A6D1B" w:rsidRDefault="00233224" w:rsidP="00233224">
            <w:pPr>
              <w:widowControl w:val="0"/>
              <w:autoSpaceDE w:val="0"/>
              <w:autoSpaceDN w:val="0"/>
              <w:spacing w:after="0" w:line="223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8/8=100%</w:t>
            </w:r>
          </w:p>
        </w:tc>
        <w:tc>
          <w:tcPr>
            <w:tcW w:w="1170" w:type="dxa"/>
          </w:tcPr>
          <w:p w14:paraId="3CA1E256" w14:textId="4619929D" w:rsidR="00233224" w:rsidRPr="009A6D1B" w:rsidRDefault="00233224" w:rsidP="00233224">
            <w:pPr>
              <w:widowControl w:val="0"/>
              <w:autoSpaceDE w:val="0"/>
              <w:autoSpaceDN w:val="0"/>
              <w:spacing w:after="0" w:line="223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Low risk</w:t>
            </w:r>
          </w:p>
        </w:tc>
      </w:tr>
      <w:tr w:rsidR="000E5A2A" w:rsidRPr="009A6D1B" w14:paraId="5D9BAA37" w14:textId="77777777" w:rsidTr="00233224">
        <w:trPr>
          <w:trHeight w:val="515"/>
        </w:trPr>
        <w:tc>
          <w:tcPr>
            <w:tcW w:w="1588" w:type="dxa"/>
          </w:tcPr>
          <w:p w14:paraId="2736BE72" w14:textId="660148F6" w:rsidR="000E5A2A" w:rsidRPr="00AB1828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6161D6">
              <w:rPr>
                <w:rFonts w:ascii="Times New Roman" w:hAnsi="Times New Roman" w:cs="Times New Roman"/>
                <w:sz w:val="16"/>
                <w:szCs w:val="16"/>
              </w:rPr>
              <w:t>Garuma</w:t>
            </w:r>
            <w:proofErr w:type="spellEnd"/>
            <w:r w:rsidRPr="006161D6">
              <w:rPr>
                <w:rFonts w:ascii="Times New Roman" w:hAnsi="Times New Roman" w:cs="Times New Roman"/>
                <w:sz w:val="16"/>
                <w:szCs w:val="16"/>
              </w:rPr>
              <w:t xml:space="preserve"> et al,2023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[13]</w:t>
            </w:r>
          </w:p>
        </w:tc>
        <w:tc>
          <w:tcPr>
            <w:tcW w:w="1350" w:type="dxa"/>
          </w:tcPr>
          <w:p w14:paraId="7A34D22F" w14:textId="53C4BF40" w:rsidR="000E5A2A" w:rsidRPr="009A6D1B" w:rsidRDefault="0000186E" w:rsidP="0000186E">
            <w:pPr>
              <w:widowControl w:val="0"/>
              <w:autoSpaceDE w:val="0"/>
              <w:autoSpaceDN w:val="0"/>
              <w:spacing w:after="0" w:line="225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</w:t>
            </w:r>
            <w:r w:rsidR="000E5A2A"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090" w:type="dxa"/>
          </w:tcPr>
          <w:p w14:paraId="57704CCF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160" w:type="dxa"/>
          </w:tcPr>
          <w:p w14:paraId="0A3F853B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080" w:type="dxa"/>
          </w:tcPr>
          <w:p w14:paraId="41E6EEB7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990" w:type="dxa"/>
          </w:tcPr>
          <w:p w14:paraId="5360CADB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990" w:type="dxa"/>
          </w:tcPr>
          <w:p w14:paraId="43530E5F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080" w:type="dxa"/>
          </w:tcPr>
          <w:p w14:paraId="645B320B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170" w:type="dxa"/>
          </w:tcPr>
          <w:p w14:paraId="199BC08B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990" w:type="dxa"/>
          </w:tcPr>
          <w:p w14:paraId="0736413B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8/8/=100%</w:t>
            </w:r>
          </w:p>
        </w:tc>
        <w:tc>
          <w:tcPr>
            <w:tcW w:w="1170" w:type="dxa"/>
          </w:tcPr>
          <w:p w14:paraId="477138C5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Low risk</w:t>
            </w:r>
          </w:p>
        </w:tc>
      </w:tr>
      <w:tr w:rsidR="000E5A2A" w:rsidRPr="009A6D1B" w14:paraId="4AC19CA3" w14:textId="77777777" w:rsidTr="00233224">
        <w:trPr>
          <w:trHeight w:val="506"/>
        </w:trPr>
        <w:tc>
          <w:tcPr>
            <w:tcW w:w="1588" w:type="dxa"/>
          </w:tcPr>
          <w:p w14:paraId="37DDF937" w14:textId="23C488E3" w:rsidR="000E5A2A" w:rsidRPr="00AB1828" w:rsidRDefault="000E5A2A" w:rsidP="000E5A2A">
            <w:pPr>
              <w:widowControl w:val="0"/>
              <w:autoSpaceDE w:val="0"/>
              <w:autoSpaceDN w:val="0"/>
              <w:spacing w:before="1" w:after="0" w:line="230" w:lineRule="atLeast"/>
              <w:ind w:right="259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6161D6">
              <w:rPr>
                <w:rFonts w:ascii="Times New Roman" w:hAnsi="Times New Roman" w:cs="Times New Roman"/>
                <w:sz w:val="16"/>
                <w:szCs w:val="16"/>
              </w:rPr>
              <w:t>Kajela</w:t>
            </w:r>
            <w:proofErr w:type="spellEnd"/>
            <w:r w:rsidRPr="006161D6">
              <w:rPr>
                <w:rFonts w:ascii="Times New Roman" w:hAnsi="Times New Roman" w:cs="Times New Roman"/>
                <w:sz w:val="16"/>
                <w:szCs w:val="16"/>
              </w:rPr>
              <w:t xml:space="preserve"> et al,2023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[14]</w:t>
            </w:r>
          </w:p>
        </w:tc>
        <w:tc>
          <w:tcPr>
            <w:tcW w:w="1350" w:type="dxa"/>
          </w:tcPr>
          <w:p w14:paraId="59AE88C6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090" w:type="dxa"/>
          </w:tcPr>
          <w:p w14:paraId="17C1ECF3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160" w:type="dxa"/>
          </w:tcPr>
          <w:p w14:paraId="05ABD1AA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080" w:type="dxa"/>
          </w:tcPr>
          <w:p w14:paraId="2B9720C1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990" w:type="dxa"/>
          </w:tcPr>
          <w:p w14:paraId="5FD05637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990" w:type="dxa"/>
          </w:tcPr>
          <w:p w14:paraId="56886E78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080" w:type="dxa"/>
          </w:tcPr>
          <w:p w14:paraId="4B02E06A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170" w:type="dxa"/>
          </w:tcPr>
          <w:p w14:paraId="48680EC9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990" w:type="dxa"/>
          </w:tcPr>
          <w:p w14:paraId="5B0C0B69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8/8=100%</w:t>
            </w:r>
          </w:p>
        </w:tc>
        <w:tc>
          <w:tcPr>
            <w:tcW w:w="1170" w:type="dxa"/>
          </w:tcPr>
          <w:p w14:paraId="781EA58A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Low risk</w:t>
            </w:r>
          </w:p>
        </w:tc>
      </w:tr>
      <w:tr w:rsidR="000E5A2A" w:rsidRPr="009A6D1B" w14:paraId="3891BA7E" w14:textId="77777777" w:rsidTr="00233224">
        <w:trPr>
          <w:trHeight w:val="479"/>
        </w:trPr>
        <w:tc>
          <w:tcPr>
            <w:tcW w:w="1588" w:type="dxa"/>
          </w:tcPr>
          <w:p w14:paraId="00A2FCA6" w14:textId="11ADDF58" w:rsidR="000E5A2A" w:rsidRPr="00AB1828" w:rsidRDefault="000E5A2A" w:rsidP="000E5A2A">
            <w:pPr>
              <w:widowControl w:val="0"/>
              <w:autoSpaceDE w:val="0"/>
              <w:autoSpaceDN w:val="0"/>
              <w:spacing w:after="0" w:line="240" w:lineRule="auto"/>
              <w:ind w:right="262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6161D6">
              <w:rPr>
                <w:rFonts w:ascii="Times New Roman" w:hAnsi="Times New Roman" w:cs="Times New Roman"/>
                <w:sz w:val="16"/>
                <w:szCs w:val="16"/>
              </w:rPr>
              <w:t>ketema</w:t>
            </w:r>
            <w:proofErr w:type="spellEnd"/>
            <w:r w:rsidRPr="006161D6">
              <w:rPr>
                <w:rFonts w:ascii="Times New Roman" w:hAnsi="Times New Roman" w:cs="Times New Roman"/>
                <w:sz w:val="16"/>
                <w:szCs w:val="16"/>
              </w:rPr>
              <w:t xml:space="preserve"> et al,2023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[15]</w:t>
            </w:r>
          </w:p>
        </w:tc>
        <w:tc>
          <w:tcPr>
            <w:tcW w:w="1350" w:type="dxa"/>
          </w:tcPr>
          <w:p w14:paraId="07C32135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090" w:type="dxa"/>
          </w:tcPr>
          <w:p w14:paraId="63DDAADF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160" w:type="dxa"/>
          </w:tcPr>
          <w:p w14:paraId="49F11054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080" w:type="dxa"/>
          </w:tcPr>
          <w:p w14:paraId="400C4A78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990" w:type="dxa"/>
          </w:tcPr>
          <w:p w14:paraId="3291C346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990" w:type="dxa"/>
          </w:tcPr>
          <w:p w14:paraId="1CFD1A91" w14:textId="42F2EE26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080" w:type="dxa"/>
          </w:tcPr>
          <w:p w14:paraId="34F0E0C0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170" w:type="dxa"/>
          </w:tcPr>
          <w:p w14:paraId="17EB08CF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990" w:type="dxa"/>
          </w:tcPr>
          <w:p w14:paraId="2EBDA59F" w14:textId="3303EDAF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6</w:t>
            </w: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/8=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75</w:t>
            </w: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%</w:t>
            </w:r>
          </w:p>
        </w:tc>
        <w:tc>
          <w:tcPr>
            <w:tcW w:w="1170" w:type="dxa"/>
          </w:tcPr>
          <w:p w14:paraId="3C8795FC" w14:textId="6B40ADEA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6244F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Moderate risk</w:t>
            </w:r>
          </w:p>
        </w:tc>
      </w:tr>
      <w:tr w:rsidR="000E5A2A" w:rsidRPr="009A6D1B" w14:paraId="6FC8961F" w14:textId="77777777" w:rsidTr="00233224">
        <w:trPr>
          <w:trHeight w:val="497"/>
        </w:trPr>
        <w:tc>
          <w:tcPr>
            <w:tcW w:w="1588" w:type="dxa"/>
          </w:tcPr>
          <w:p w14:paraId="49AC345D" w14:textId="6D1EE0E9" w:rsidR="000E5A2A" w:rsidRPr="00AB1828" w:rsidRDefault="000E5A2A" w:rsidP="000E5A2A">
            <w:pPr>
              <w:widowControl w:val="0"/>
              <w:autoSpaceDE w:val="0"/>
              <w:autoSpaceDN w:val="0"/>
              <w:spacing w:after="0" w:line="240" w:lineRule="auto"/>
              <w:ind w:right="776"/>
              <w:rPr>
                <w:rFonts w:ascii="Times New Roman" w:eastAsia="Times New Roman" w:hAnsi="Times New Roman" w:cs="Times New Roman"/>
                <w:noProof/>
                <w:kern w:val="0"/>
                <w:sz w:val="20"/>
                <w:szCs w:val="20"/>
                <w14:ligatures w14:val="none"/>
              </w:rPr>
            </w:pPr>
            <w:r w:rsidRPr="006161D6">
              <w:rPr>
                <w:rFonts w:ascii="Times New Roman" w:hAnsi="Times New Roman" w:cs="Times New Roman"/>
                <w:sz w:val="16"/>
                <w:szCs w:val="16"/>
              </w:rPr>
              <w:t>Shibabaw et al,2021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[16]</w:t>
            </w:r>
          </w:p>
        </w:tc>
        <w:tc>
          <w:tcPr>
            <w:tcW w:w="1350" w:type="dxa"/>
          </w:tcPr>
          <w:p w14:paraId="6E619D4A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090" w:type="dxa"/>
          </w:tcPr>
          <w:p w14:paraId="31DC00FE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160" w:type="dxa"/>
          </w:tcPr>
          <w:p w14:paraId="601ED355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080" w:type="dxa"/>
          </w:tcPr>
          <w:p w14:paraId="199E5386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990" w:type="dxa"/>
          </w:tcPr>
          <w:p w14:paraId="69F707E1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990" w:type="dxa"/>
          </w:tcPr>
          <w:p w14:paraId="44F63887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080" w:type="dxa"/>
          </w:tcPr>
          <w:p w14:paraId="34E35B33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170" w:type="dxa"/>
          </w:tcPr>
          <w:p w14:paraId="112E8A4C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990" w:type="dxa"/>
          </w:tcPr>
          <w:p w14:paraId="417C461F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6/8=75%</w:t>
            </w:r>
          </w:p>
        </w:tc>
        <w:tc>
          <w:tcPr>
            <w:tcW w:w="1170" w:type="dxa"/>
          </w:tcPr>
          <w:p w14:paraId="579AFC29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Moderate risk</w:t>
            </w:r>
          </w:p>
        </w:tc>
      </w:tr>
      <w:tr w:rsidR="000E5A2A" w:rsidRPr="009A6D1B" w14:paraId="21FE7001" w14:textId="77777777" w:rsidTr="00233224">
        <w:trPr>
          <w:trHeight w:val="470"/>
        </w:trPr>
        <w:tc>
          <w:tcPr>
            <w:tcW w:w="1588" w:type="dxa"/>
          </w:tcPr>
          <w:p w14:paraId="7D340C4F" w14:textId="2C82AB89" w:rsidR="000E5A2A" w:rsidRPr="00AB1828" w:rsidRDefault="000E5A2A" w:rsidP="000E5A2A">
            <w:pPr>
              <w:widowControl w:val="0"/>
              <w:autoSpaceDE w:val="0"/>
              <w:autoSpaceDN w:val="0"/>
              <w:spacing w:after="0" w:line="240" w:lineRule="auto"/>
              <w:ind w:right="675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6161D6">
              <w:rPr>
                <w:rFonts w:ascii="Times New Roman" w:hAnsi="Times New Roman" w:cs="Times New Roman"/>
                <w:sz w:val="16"/>
                <w:szCs w:val="16"/>
              </w:rPr>
              <w:t>Dessu</w:t>
            </w:r>
            <w:proofErr w:type="spellEnd"/>
            <w:r w:rsidRPr="006161D6">
              <w:rPr>
                <w:rFonts w:ascii="Times New Roman" w:hAnsi="Times New Roman" w:cs="Times New Roman"/>
                <w:sz w:val="16"/>
                <w:szCs w:val="16"/>
              </w:rPr>
              <w:t xml:space="preserve"> et al,2021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[17]</w:t>
            </w:r>
          </w:p>
        </w:tc>
        <w:tc>
          <w:tcPr>
            <w:tcW w:w="1350" w:type="dxa"/>
          </w:tcPr>
          <w:p w14:paraId="50C92603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090" w:type="dxa"/>
          </w:tcPr>
          <w:p w14:paraId="4FC42FE8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160" w:type="dxa"/>
          </w:tcPr>
          <w:p w14:paraId="346EC9EC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080" w:type="dxa"/>
          </w:tcPr>
          <w:p w14:paraId="19453921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990" w:type="dxa"/>
          </w:tcPr>
          <w:p w14:paraId="0FAD6B07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990" w:type="dxa"/>
          </w:tcPr>
          <w:p w14:paraId="0AEF9C53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080" w:type="dxa"/>
          </w:tcPr>
          <w:p w14:paraId="254CD925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170" w:type="dxa"/>
          </w:tcPr>
          <w:p w14:paraId="103334BD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990" w:type="dxa"/>
          </w:tcPr>
          <w:p w14:paraId="177AF767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8/8=100%</w:t>
            </w:r>
          </w:p>
        </w:tc>
        <w:tc>
          <w:tcPr>
            <w:tcW w:w="1170" w:type="dxa"/>
          </w:tcPr>
          <w:p w14:paraId="6371DB7F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Low risk</w:t>
            </w:r>
          </w:p>
        </w:tc>
      </w:tr>
      <w:tr w:rsidR="000E5A2A" w:rsidRPr="009A6D1B" w14:paraId="07C05678" w14:textId="77777777" w:rsidTr="00233224">
        <w:trPr>
          <w:trHeight w:val="479"/>
        </w:trPr>
        <w:tc>
          <w:tcPr>
            <w:tcW w:w="1588" w:type="dxa"/>
          </w:tcPr>
          <w:p w14:paraId="391B9A2D" w14:textId="679933D6" w:rsidR="000E5A2A" w:rsidRPr="00AB1828" w:rsidRDefault="000E5A2A" w:rsidP="000E5A2A">
            <w:pPr>
              <w:widowControl w:val="0"/>
              <w:autoSpaceDE w:val="0"/>
              <w:autoSpaceDN w:val="0"/>
              <w:spacing w:after="0" w:line="240" w:lineRule="auto"/>
              <w:ind w:right="9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1D6">
              <w:rPr>
                <w:rFonts w:ascii="Times New Roman" w:hAnsi="Times New Roman" w:cs="Times New Roman"/>
                <w:sz w:val="16"/>
                <w:szCs w:val="16"/>
              </w:rPr>
              <w:t>Daka et al,2023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[18]</w:t>
            </w:r>
          </w:p>
        </w:tc>
        <w:tc>
          <w:tcPr>
            <w:tcW w:w="1350" w:type="dxa"/>
          </w:tcPr>
          <w:p w14:paraId="72F67295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090" w:type="dxa"/>
          </w:tcPr>
          <w:p w14:paraId="7396ADD8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160" w:type="dxa"/>
          </w:tcPr>
          <w:p w14:paraId="76983113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080" w:type="dxa"/>
          </w:tcPr>
          <w:p w14:paraId="479F9E9D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990" w:type="dxa"/>
          </w:tcPr>
          <w:p w14:paraId="5194B87D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990" w:type="dxa"/>
          </w:tcPr>
          <w:p w14:paraId="517669E0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080" w:type="dxa"/>
          </w:tcPr>
          <w:p w14:paraId="46C8A7BE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170" w:type="dxa"/>
          </w:tcPr>
          <w:p w14:paraId="1AD7F70C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990" w:type="dxa"/>
          </w:tcPr>
          <w:p w14:paraId="6A2D44B9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7/8=87.5%</w:t>
            </w:r>
          </w:p>
        </w:tc>
        <w:tc>
          <w:tcPr>
            <w:tcW w:w="1170" w:type="dxa"/>
          </w:tcPr>
          <w:p w14:paraId="65B26457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3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low</w:t>
            </w: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risk</w:t>
            </w:r>
          </w:p>
        </w:tc>
      </w:tr>
      <w:tr w:rsidR="000E5A2A" w:rsidRPr="009A6D1B" w14:paraId="559A2035" w14:textId="77777777" w:rsidTr="00233224">
        <w:trPr>
          <w:trHeight w:val="508"/>
        </w:trPr>
        <w:tc>
          <w:tcPr>
            <w:tcW w:w="1588" w:type="dxa"/>
          </w:tcPr>
          <w:p w14:paraId="78C1EC8B" w14:textId="28EF7A22" w:rsidR="000E5A2A" w:rsidRPr="00AB1828" w:rsidRDefault="000E5A2A" w:rsidP="000E5A2A">
            <w:pPr>
              <w:widowControl w:val="0"/>
              <w:autoSpaceDE w:val="0"/>
              <w:autoSpaceDN w:val="0"/>
              <w:spacing w:before="1" w:after="0" w:line="217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1D6">
              <w:rPr>
                <w:rFonts w:ascii="Times New Roman" w:hAnsi="Times New Roman" w:cs="Times New Roman"/>
                <w:sz w:val="16"/>
                <w:szCs w:val="16"/>
              </w:rPr>
              <w:t>Bekele et al,2024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[19]</w:t>
            </w:r>
          </w:p>
        </w:tc>
        <w:tc>
          <w:tcPr>
            <w:tcW w:w="1350" w:type="dxa"/>
          </w:tcPr>
          <w:p w14:paraId="429C7E1E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090" w:type="dxa"/>
          </w:tcPr>
          <w:p w14:paraId="089F14DA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160" w:type="dxa"/>
          </w:tcPr>
          <w:p w14:paraId="59EF9B67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080" w:type="dxa"/>
          </w:tcPr>
          <w:p w14:paraId="58299EB3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990" w:type="dxa"/>
          </w:tcPr>
          <w:p w14:paraId="4FBA2287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990" w:type="dxa"/>
          </w:tcPr>
          <w:p w14:paraId="32CB654B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080" w:type="dxa"/>
          </w:tcPr>
          <w:p w14:paraId="3FF9B654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170" w:type="dxa"/>
          </w:tcPr>
          <w:p w14:paraId="69D48450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ind w:left="108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990" w:type="dxa"/>
          </w:tcPr>
          <w:p w14:paraId="18E4DC10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6/8=75%</w:t>
            </w:r>
          </w:p>
        </w:tc>
        <w:tc>
          <w:tcPr>
            <w:tcW w:w="1170" w:type="dxa"/>
          </w:tcPr>
          <w:p w14:paraId="1EDB13FA" w14:textId="77777777" w:rsidR="000E5A2A" w:rsidRPr="009A6D1B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9A6D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Moderate risk</w:t>
            </w:r>
          </w:p>
        </w:tc>
      </w:tr>
      <w:tr w:rsidR="000E5A2A" w:rsidRPr="009A6D1B" w14:paraId="67A46095" w14:textId="77777777" w:rsidTr="00233224">
        <w:trPr>
          <w:trHeight w:val="508"/>
        </w:trPr>
        <w:tc>
          <w:tcPr>
            <w:tcW w:w="1588" w:type="dxa"/>
          </w:tcPr>
          <w:p w14:paraId="572154DC" w14:textId="0E39C488" w:rsidR="000E5A2A" w:rsidRPr="00AB1828" w:rsidRDefault="000E5A2A" w:rsidP="000E5A2A">
            <w:pPr>
              <w:widowControl w:val="0"/>
              <w:autoSpaceDE w:val="0"/>
              <w:autoSpaceDN w:val="0"/>
              <w:spacing w:before="1" w:after="0" w:line="217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6161D6">
              <w:rPr>
                <w:rFonts w:ascii="Times New Roman" w:hAnsi="Times New Roman" w:cs="Times New Roman"/>
                <w:sz w:val="16"/>
                <w:szCs w:val="16"/>
              </w:rPr>
              <w:t>Getaneh et al,2022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[20]</w:t>
            </w:r>
          </w:p>
        </w:tc>
        <w:tc>
          <w:tcPr>
            <w:tcW w:w="1350" w:type="dxa"/>
          </w:tcPr>
          <w:p w14:paraId="34C16246" w14:textId="525C0919" w:rsidR="000E5A2A" w:rsidRPr="00E90AC2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ind w:left="108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90AC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090" w:type="dxa"/>
          </w:tcPr>
          <w:p w14:paraId="79E3F5E9" w14:textId="2FD5DCA6" w:rsidR="000E5A2A" w:rsidRPr="00E90AC2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ind w:left="108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90AC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0" w:type="dxa"/>
          </w:tcPr>
          <w:p w14:paraId="395DEDB9" w14:textId="3A7E9A9B" w:rsidR="000E5A2A" w:rsidRPr="00E90AC2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ind w:left="108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90AC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80" w:type="dxa"/>
          </w:tcPr>
          <w:p w14:paraId="63759245" w14:textId="25FDFF08" w:rsidR="000E5A2A" w:rsidRPr="00E90AC2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ind w:left="108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90AC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90" w:type="dxa"/>
          </w:tcPr>
          <w:p w14:paraId="30794685" w14:textId="1C2D9DC4" w:rsidR="000E5A2A" w:rsidRPr="00E90AC2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ind w:left="108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90AC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90" w:type="dxa"/>
          </w:tcPr>
          <w:p w14:paraId="379333E9" w14:textId="1D0A2319" w:rsidR="000E5A2A" w:rsidRPr="00E90AC2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ind w:left="108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90AC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80" w:type="dxa"/>
          </w:tcPr>
          <w:p w14:paraId="253B3216" w14:textId="28F14715" w:rsidR="000E5A2A" w:rsidRPr="00E90AC2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ind w:left="108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90AC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70" w:type="dxa"/>
          </w:tcPr>
          <w:p w14:paraId="6AFD318F" w14:textId="4B40B1AB" w:rsidR="000E5A2A" w:rsidRPr="00E90AC2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ind w:left="108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90AC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90" w:type="dxa"/>
          </w:tcPr>
          <w:p w14:paraId="0E63244D" w14:textId="0BECBA13" w:rsidR="000E5A2A" w:rsidRPr="00E90AC2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90AC2">
              <w:rPr>
                <w:rFonts w:ascii="Times New Roman" w:hAnsi="Times New Roman" w:cs="Times New Roman"/>
                <w:sz w:val="20"/>
                <w:szCs w:val="20"/>
              </w:rPr>
              <w:t>6/8=75%</w:t>
            </w:r>
          </w:p>
        </w:tc>
        <w:tc>
          <w:tcPr>
            <w:tcW w:w="1170" w:type="dxa"/>
          </w:tcPr>
          <w:p w14:paraId="0C746070" w14:textId="13AB3349" w:rsidR="000E5A2A" w:rsidRPr="00E90AC2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90AC2">
              <w:rPr>
                <w:rFonts w:ascii="Times New Roman" w:hAnsi="Times New Roman" w:cs="Times New Roman"/>
                <w:sz w:val="20"/>
                <w:szCs w:val="20"/>
              </w:rPr>
              <w:t>Moderate risk</w:t>
            </w:r>
          </w:p>
        </w:tc>
      </w:tr>
      <w:tr w:rsidR="000E5A2A" w:rsidRPr="009A6D1B" w14:paraId="6AEF52EC" w14:textId="77777777" w:rsidTr="00233224">
        <w:trPr>
          <w:trHeight w:val="508"/>
        </w:trPr>
        <w:tc>
          <w:tcPr>
            <w:tcW w:w="1588" w:type="dxa"/>
          </w:tcPr>
          <w:p w14:paraId="2981FE3A" w14:textId="6EB23B52" w:rsidR="000E5A2A" w:rsidRPr="00AB1828" w:rsidRDefault="000E5A2A" w:rsidP="000E5A2A">
            <w:pPr>
              <w:widowControl w:val="0"/>
              <w:autoSpaceDE w:val="0"/>
              <w:autoSpaceDN w:val="0"/>
              <w:spacing w:before="1" w:after="0" w:line="217" w:lineRule="exac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161D6">
              <w:rPr>
                <w:rFonts w:ascii="Times New Roman" w:hAnsi="Times New Roman" w:cs="Times New Roman"/>
                <w:sz w:val="16"/>
                <w:szCs w:val="16"/>
              </w:rPr>
              <w:t>Yehouala</w:t>
            </w:r>
            <w:proofErr w:type="spellEnd"/>
            <w:r w:rsidRPr="006161D6">
              <w:rPr>
                <w:rFonts w:ascii="Times New Roman" w:hAnsi="Times New Roman" w:cs="Times New Roman"/>
                <w:sz w:val="16"/>
                <w:szCs w:val="16"/>
              </w:rPr>
              <w:t xml:space="preserve"> et al,2024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[21]</w:t>
            </w:r>
          </w:p>
        </w:tc>
        <w:tc>
          <w:tcPr>
            <w:tcW w:w="1350" w:type="dxa"/>
          </w:tcPr>
          <w:p w14:paraId="7B02B901" w14:textId="7208D92B" w:rsidR="000E5A2A" w:rsidRPr="00E90AC2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ind w:left="108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90AC2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090" w:type="dxa"/>
          </w:tcPr>
          <w:p w14:paraId="32805593" w14:textId="58803776" w:rsidR="000E5A2A" w:rsidRPr="00E90AC2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ind w:left="108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90AC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60" w:type="dxa"/>
          </w:tcPr>
          <w:p w14:paraId="005FA5C6" w14:textId="49DC98FC" w:rsidR="000E5A2A" w:rsidRPr="00E90AC2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ind w:left="108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90AC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80" w:type="dxa"/>
          </w:tcPr>
          <w:p w14:paraId="70674756" w14:textId="2EE5E3B3" w:rsidR="000E5A2A" w:rsidRPr="00E90AC2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ind w:left="108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90AC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90" w:type="dxa"/>
          </w:tcPr>
          <w:p w14:paraId="4528A71A" w14:textId="445D0FEF" w:rsidR="000E5A2A" w:rsidRPr="00E90AC2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ind w:left="108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90AC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90" w:type="dxa"/>
          </w:tcPr>
          <w:p w14:paraId="439F7839" w14:textId="41392FB9" w:rsidR="000E5A2A" w:rsidRPr="00E90AC2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ind w:left="108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90AC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080" w:type="dxa"/>
          </w:tcPr>
          <w:p w14:paraId="57D3EC23" w14:textId="49E89543" w:rsidR="000E5A2A" w:rsidRPr="00E90AC2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ind w:left="108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90AC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170" w:type="dxa"/>
          </w:tcPr>
          <w:p w14:paraId="7816D4DA" w14:textId="7AB308FF" w:rsidR="000E5A2A" w:rsidRPr="00E90AC2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ind w:left="108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90AC2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990" w:type="dxa"/>
          </w:tcPr>
          <w:p w14:paraId="1EF09CBE" w14:textId="416D20CA" w:rsidR="000E5A2A" w:rsidRPr="00E90AC2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90AC2">
              <w:rPr>
                <w:rFonts w:ascii="Times New Roman" w:hAnsi="Times New Roman" w:cs="Times New Roman"/>
                <w:sz w:val="20"/>
                <w:szCs w:val="20"/>
              </w:rPr>
              <w:t>7/8=87.5%</w:t>
            </w:r>
          </w:p>
        </w:tc>
        <w:tc>
          <w:tcPr>
            <w:tcW w:w="1170" w:type="dxa"/>
          </w:tcPr>
          <w:p w14:paraId="0FB9EE15" w14:textId="128FAC7E" w:rsidR="000E5A2A" w:rsidRPr="00E90AC2" w:rsidRDefault="000E5A2A" w:rsidP="000E5A2A">
            <w:pPr>
              <w:widowControl w:val="0"/>
              <w:autoSpaceDE w:val="0"/>
              <w:autoSpaceDN w:val="0"/>
              <w:spacing w:after="0" w:line="225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90AC2">
              <w:rPr>
                <w:rFonts w:ascii="Times New Roman" w:hAnsi="Times New Roman" w:cs="Times New Roman"/>
                <w:sz w:val="20"/>
                <w:szCs w:val="20"/>
              </w:rPr>
              <w:t>low risk</w:t>
            </w:r>
          </w:p>
        </w:tc>
      </w:tr>
      <w:bookmarkEnd w:id="1"/>
    </w:tbl>
    <w:p w14:paraId="5B993B1B" w14:textId="77777777" w:rsidR="00AB1828" w:rsidRDefault="00AB1828" w:rsidP="00AB1828"/>
    <w:p w14:paraId="207D6788" w14:textId="77777777" w:rsidR="00AB1828" w:rsidRDefault="00AB1828" w:rsidP="00AB1828"/>
    <w:p w14:paraId="05F99564" w14:textId="77777777" w:rsidR="00AB1828" w:rsidRDefault="00AB1828" w:rsidP="00AB1828"/>
    <w:p w14:paraId="52E4CDA8" w14:textId="77777777" w:rsidR="00AB1828" w:rsidRDefault="00AB1828" w:rsidP="00AB1828"/>
    <w:p w14:paraId="0EC688E1" w14:textId="77777777" w:rsidR="009E6061" w:rsidRDefault="009E6061" w:rsidP="009E6061"/>
    <w:p w14:paraId="717DDD7A" w14:textId="77777777" w:rsidR="009E6061" w:rsidRDefault="009E6061" w:rsidP="009E6061"/>
    <w:p w14:paraId="04A684F0" w14:textId="77777777" w:rsidR="009E6061" w:rsidRDefault="009E6061" w:rsidP="009E6061"/>
    <w:sectPr w:rsidR="009E6061" w:rsidSect="00C4379D">
      <w:pgSz w:w="15840" w:h="12240" w:orient="landscape"/>
      <w:pgMar w:top="1140" w:right="122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BED"/>
    <w:rsid w:val="0000186E"/>
    <w:rsid w:val="00001AE0"/>
    <w:rsid w:val="00011648"/>
    <w:rsid w:val="00031E7D"/>
    <w:rsid w:val="0004057D"/>
    <w:rsid w:val="00062870"/>
    <w:rsid w:val="00070242"/>
    <w:rsid w:val="0007139B"/>
    <w:rsid w:val="000803FB"/>
    <w:rsid w:val="00084697"/>
    <w:rsid w:val="00085744"/>
    <w:rsid w:val="00086B54"/>
    <w:rsid w:val="00087A84"/>
    <w:rsid w:val="000A26C4"/>
    <w:rsid w:val="000B4AAF"/>
    <w:rsid w:val="000B6D80"/>
    <w:rsid w:val="000C4692"/>
    <w:rsid w:val="000E5A2A"/>
    <w:rsid w:val="00113266"/>
    <w:rsid w:val="0012625A"/>
    <w:rsid w:val="00133881"/>
    <w:rsid w:val="001370BD"/>
    <w:rsid w:val="00141B07"/>
    <w:rsid w:val="00156CD5"/>
    <w:rsid w:val="00164D10"/>
    <w:rsid w:val="00166AA8"/>
    <w:rsid w:val="00187F0B"/>
    <w:rsid w:val="001C23ED"/>
    <w:rsid w:val="001C65BA"/>
    <w:rsid w:val="001D5FCD"/>
    <w:rsid w:val="001F4A49"/>
    <w:rsid w:val="00216CA5"/>
    <w:rsid w:val="00233224"/>
    <w:rsid w:val="00240767"/>
    <w:rsid w:val="002413F6"/>
    <w:rsid w:val="0024271F"/>
    <w:rsid w:val="00246B35"/>
    <w:rsid w:val="00250ECE"/>
    <w:rsid w:val="002570B6"/>
    <w:rsid w:val="002612F2"/>
    <w:rsid w:val="00283E0C"/>
    <w:rsid w:val="0028587E"/>
    <w:rsid w:val="002C2568"/>
    <w:rsid w:val="002E01C3"/>
    <w:rsid w:val="002E3323"/>
    <w:rsid w:val="002E74E5"/>
    <w:rsid w:val="002F294D"/>
    <w:rsid w:val="002F4407"/>
    <w:rsid w:val="003046AC"/>
    <w:rsid w:val="00320A34"/>
    <w:rsid w:val="003219D5"/>
    <w:rsid w:val="00327255"/>
    <w:rsid w:val="003320FB"/>
    <w:rsid w:val="00333578"/>
    <w:rsid w:val="0033451F"/>
    <w:rsid w:val="00356E85"/>
    <w:rsid w:val="0036587C"/>
    <w:rsid w:val="00391514"/>
    <w:rsid w:val="003E0AA2"/>
    <w:rsid w:val="003F6745"/>
    <w:rsid w:val="004004AC"/>
    <w:rsid w:val="00412605"/>
    <w:rsid w:val="004146CA"/>
    <w:rsid w:val="00433490"/>
    <w:rsid w:val="00444382"/>
    <w:rsid w:val="00486383"/>
    <w:rsid w:val="004A3453"/>
    <w:rsid w:val="004A460E"/>
    <w:rsid w:val="004B3ACE"/>
    <w:rsid w:val="004D1B15"/>
    <w:rsid w:val="004E04E0"/>
    <w:rsid w:val="00530B33"/>
    <w:rsid w:val="005323F9"/>
    <w:rsid w:val="005538B8"/>
    <w:rsid w:val="00564702"/>
    <w:rsid w:val="0057491E"/>
    <w:rsid w:val="00576D29"/>
    <w:rsid w:val="00584162"/>
    <w:rsid w:val="005A6880"/>
    <w:rsid w:val="005C67AC"/>
    <w:rsid w:val="005D3794"/>
    <w:rsid w:val="005E7FE5"/>
    <w:rsid w:val="005F175B"/>
    <w:rsid w:val="005F510D"/>
    <w:rsid w:val="006115AB"/>
    <w:rsid w:val="006244FC"/>
    <w:rsid w:val="0062499E"/>
    <w:rsid w:val="006268EA"/>
    <w:rsid w:val="0062759B"/>
    <w:rsid w:val="006340AC"/>
    <w:rsid w:val="0064241C"/>
    <w:rsid w:val="006439FA"/>
    <w:rsid w:val="00664A53"/>
    <w:rsid w:val="00673A68"/>
    <w:rsid w:val="006905CD"/>
    <w:rsid w:val="006A29FC"/>
    <w:rsid w:val="006C7236"/>
    <w:rsid w:val="006F4758"/>
    <w:rsid w:val="007103AB"/>
    <w:rsid w:val="00711D56"/>
    <w:rsid w:val="007229D6"/>
    <w:rsid w:val="00724DDB"/>
    <w:rsid w:val="0073542E"/>
    <w:rsid w:val="00743121"/>
    <w:rsid w:val="007509A6"/>
    <w:rsid w:val="00754016"/>
    <w:rsid w:val="00767295"/>
    <w:rsid w:val="007738BB"/>
    <w:rsid w:val="00775510"/>
    <w:rsid w:val="007A7BC9"/>
    <w:rsid w:val="007E4F31"/>
    <w:rsid w:val="007F26E6"/>
    <w:rsid w:val="008022A1"/>
    <w:rsid w:val="00811C5A"/>
    <w:rsid w:val="00816104"/>
    <w:rsid w:val="00822714"/>
    <w:rsid w:val="0082352C"/>
    <w:rsid w:val="0084528C"/>
    <w:rsid w:val="00851D6B"/>
    <w:rsid w:val="00866C41"/>
    <w:rsid w:val="00883D97"/>
    <w:rsid w:val="00886480"/>
    <w:rsid w:val="008A56B1"/>
    <w:rsid w:val="008C650F"/>
    <w:rsid w:val="008E28E4"/>
    <w:rsid w:val="008F05EC"/>
    <w:rsid w:val="008F39C1"/>
    <w:rsid w:val="008F7D01"/>
    <w:rsid w:val="00915ED5"/>
    <w:rsid w:val="00922A62"/>
    <w:rsid w:val="00922D74"/>
    <w:rsid w:val="009231DE"/>
    <w:rsid w:val="00953577"/>
    <w:rsid w:val="00962891"/>
    <w:rsid w:val="009726BE"/>
    <w:rsid w:val="009A19DF"/>
    <w:rsid w:val="009A6D1B"/>
    <w:rsid w:val="009B20FF"/>
    <w:rsid w:val="009D28BD"/>
    <w:rsid w:val="009E6061"/>
    <w:rsid w:val="009F0F6E"/>
    <w:rsid w:val="009F282D"/>
    <w:rsid w:val="00A31774"/>
    <w:rsid w:val="00A363A1"/>
    <w:rsid w:val="00A36A82"/>
    <w:rsid w:val="00A402B2"/>
    <w:rsid w:val="00A5373B"/>
    <w:rsid w:val="00A55B01"/>
    <w:rsid w:val="00A632D7"/>
    <w:rsid w:val="00A762E8"/>
    <w:rsid w:val="00A86176"/>
    <w:rsid w:val="00AA746F"/>
    <w:rsid w:val="00AB0EA8"/>
    <w:rsid w:val="00AB1828"/>
    <w:rsid w:val="00AB2B0B"/>
    <w:rsid w:val="00AD2F3A"/>
    <w:rsid w:val="00AF700B"/>
    <w:rsid w:val="00B0103E"/>
    <w:rsid w:val="00B045C5"/>
    <w:rsid w:val="00B10389"/>
    <w:rsid w:val="00B1335C"/>
    <w:rsid w:val="00B25AE6"/>
    <w:rsid w:val="00B274B3"/>
    <w:rsid w:val="00B323F8"/>
    <w:rsid w:val="00B43BA2"/>
    <w:rsid w:val="00B50F73"/>
    <w:rsid w:val="00B51DD6"/>
    <w:rsid w:val="00B60F96"/>
    <w:rsid w:val="00B63CDD"/>
    <w:rsid w:val="00B725C3"/>
    <w:rsid w:val="00B8616E"/>
    <w:rsid w:val="00B942FC"/>
    <w:rsid w:val="00BA2823"/>
    <w:rsid w:val="00BA50C9"/>
    <w:rsid w:val="00BA5A2D"/>
    <w:rsid w:val="00BA743A"/>
    <w:rsid w:val="00BA7D44"/>
    <w:rsid w:val="00BB00DB"/>
    <w:rsid w:val="00BB0E83"/>
    <w:rsid w:val="00BC66A7"/>
    <w:rsid w:val="00BD0531"/>
    <w:rsid w:val="00BD4A44"/>
    <w:rsid w:val="00BF0EB9"/>
    <w:rsid w:val="00BF7A87"/>
    <w:rsid w:val="00C0614E"/>
    <w:rsid w:val="00C1004B"/>
    <w:rsid w:val="00C104EC"/>
    <w:rsid w:val="00C26C59"/>
    <w:rsid w:val="00C26FE6"/>
    <w:rsid w:val="00C30623"/>
    <w:rsid w:val="00C42640"/>
    <w:rsid w:val="00C4379D"/>
    <w:rsid w:val="00C443CD"/>
    <w:rsid w:val="00C47055"/>
    <w:rsid w:val="00C60BD9"/>
    <w:rsid w:val="00C6139F"/>
    <w:rsid w:val="00C74347"/>
    <w:rsid w:val="00C74797"/>
    <w:rsid w:val="00C751D1"/>
    <w:rsid w:val="00C75DAA"/>
    <w:rsid w:val="00C836A4"/>
    <w:rsid w:val="00C954D1"/>
    <w:rsid w:val="00CA5861"/>
    <w:rsid w:val="00CC44E7"/>
    <w:rsid w:val="00CD5BED"/>
    <w:rsid w:val="00CE79C0"/>
    <w:rsid w:val="00D23B72"/>
    <w:rsid w:val="00D30AD6"/>
    <w:rsid w:val="00D6665F"/>
    <w:rsid w:val="00D72F50"/>
    <w:rsid w:val="00D919E0"/>
    <w:rsid w:val="00DF432D"/>
    <w:rsid w:val="00E01A1A"/>
    <w:rsid w:val="00E01F29"/>
    <w:rsid w:val="00E07F72"/>
    <w:rsid w:val="00E120AB"/>
    <w:rsid w:val="00E231A1"/>
    <w:rsid w:val="00E25E68"/>
    <w:rsid w:val="00E356E8"/>
    <w:rsid w:val="00E475D5"/>
    <w:rsid w:val="00E47E60"/>
    <w:rsid w:val="00E509FC"/>
    <w:rsid w:val="00E511C0"/>
    <w:rsid w:val="00E520F4"/>
    <w:rsid w:val="00E7006A"/>
    <w:rsid w:val="00E70396"/>
    <w:rsid w:val="00E7721E"/>
    <w:rsid w:val="00E90AC2"/>
    <w:rsid w:val="00E91984"/>
    <w:rsid w:val="00E91BCF"/>
    <w:rsid w:val="00EC3DF6"/>
    <w:rsid w:val="00F02C59"/>
    <w:rsid w:val="00F15E29"/>
    <w:rsid w:val="00F260C9"/>
    <w:rsid w:val="00F317CA"/>
    <w:rsid w:val="00F33626"/>
    <w:rsid w:val="00F435DC"/>
    <w:rsid w:val="00F47258"/>
    <w:rsid w:val="00F61EDE"/>
    <w:rsid w:val="00F65601"/>
    <w:rsid w:val="00F67211"/>
    <w:rsid w:val="00F837C2"/>
    <w:rsid w:val="00F964F1"/>
    <w:rsid w:val="00F96F83"/>
    <w:rsid w:val="00FA50E7"/>
    <w:rsid w:val="00FB1279"/>
    <w:rsid w:val="00FC6894"/>
    <w:rsid w:val="00FD546A"/>
    <w:rsid w:val="00FF0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ADD85"/>
  <w15:chartTrackingRefBased/>
  <w15:docId w15:val="{F6D6A7C8-5231-4655-8085-C8DEFE822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27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">
    <w:name w:val="Grid Table 5 Dark"/>
    <w:basedOn w:val="TableNormal"/>
    <w:uiPriority w:val="50"/>
    <w:rsid w:val="008F05E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1Light">
    <w:name w:val="Grid Table 1 Light"/>
    <w:basedOn w:val="TableNormal"/>
    <w:uiPriority w:val="46"/>
    <w:rsid w:val="00711D5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613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13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13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13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139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11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1316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326</cp:revision>
  <dcterms:created xsi:type="dcterms:W3CDTF">2024-01-13T13:02:00Z</dcterms:created>
  <dcterms:modified xsi:type="dcterms:W3CDTF">2024-12-30T00:52:00Z</dcterms:modified>
</cp:coreProperties>
</file>